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7BE1" w:rsidRPr="00AC3515" w:rsidRDefault="002F7BE1" w:rsidP="002F7BE1">
      <w:pPr>
        <w:pStyle w:val="a5"/>
        <w:tabs>
          <w:tab w:val="left" w:pos="1980"/>
        </w:tabs>
        <w:contextualSpacing/>
        <w:jc w:val="center"/>
      </w:pPr>
      <w:r w:rsidRPr="00AC3515">
        <w:rPr>
          <w:rStyle w:val="a7"/>
          <w:sz w:val="28"/>
          <w:szCs w:val="28"/>
        </w:rPr>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sidRPr="00274003">
        <w:rPr>
          <w:b/>
          <w:sz w:val="28"/>
          <w:szCs w:val="28"/>
        </w:rPr>
        <w:t>ОУД. 01 РУССКИЙ ЯЗЫК</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contextualSpacing/>
        <w:jc w:val="center"/>
        <w:rPr>
          <w:b/>
          <w:caps/>
          <w:sz w:val="28"/>
          <w:szCs w:val="28"/>
        </w:rPr>
      </w:pPr>
    </w:p>
    <w:p w:rsidR="002F7BE1" w:rsidRPr="00AC3515" w:rsidRDefault="002F7BE1" w:rsidP="002F7BE1">
      <w:pPr>
        <w:jc w:val="center"/>
        <w:rPr>
          <w:b/>
          <w:caps/>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sidRPr="00AC3515">
        <w:rPr>
          <w:sz w:val="28"/>
          <w:szCs w:val="28"/>
        </w:rPr>
        <w:t xml:space="preserve"> г. Стародуб, 2023</w:t>
      </w:r>
    </w:p>
    <w:p w:rsidR="002F7BE1" w:rsidRDefault="002F7BE1" w:rsidP="002F7BE1">
      <w:pPr>
        <w:jc w:val="center"/>
        <w:rPr>
          <w:sz w:val="28"/>
          <w:szCs w:val="28"/>
          <w:lang w:val="en-US"/>
        </w:rPr>
      </w:pPr>
    </w:p>
    <w:p w:rsidR="002F7BE1" w:rsidRPr="00F579A0" w:rsidRDefault="002F7BE1" w:rsidP="002F7BE1">
      <w:pPr>
        <w:ind w:firstLine="567"/>
        <w:jc w:val="both"/>
        <w:rPr>
          <w:sz w:val="28"/>
          <w:szCs w:val="28"/>
        </w:rPr>
      </w:pPr>
      <w:r w:rsidRPr="00F579A0">
        <w:rPr>
          <w:sz w:val="28"/>
          <w:szCs w:val="28"/>
        </w:rPr>
        <w:lastRenderedPageBreak/>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Халепо О. И</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D420A" w:rsidRDefault="002F7BE1" w:rsidP="002F7BE1">
      <w:pPr>
        <w:spacing w:before="66"/>
        <w:ind w:right="3057"/>
        <w:jc w:val="center"/>
        <w:rPr>
          <w:b/>
          <w:sz w:val="24"/>
        </w:rPr>
      </w:pPr>
      <w:bookmarkStart w:id="0" w:name="bookmark162"/>
      <w:bookmarkStart w:id="1" w:name="bookmark160"/>
      <w:bookmarkStart w:id="2" w:name="bookmark161"/>
      <w:bookmarkStart w:id="3" w:name="bookmark163"/>
      <w:bookmarkEnd w:id="0"/>
      <w:r w:rsidRPr="003D420A">
        <w:rPr>
          <w:b/>
          <w:sz w:val="24"/>
        </w:rPr>
        <w:lastRenderedPageBreak/>
        <w:t>СОДЕРЖАНИЕ</w:t>
      </w:r>
    </w:p>
    <w:p w:rsidR="002F7BE1" w:rsidRDefault="002F7BE1" w:rsidP="002F7BE1">
      <w:pPr>
        <w:rPr>
          <w:b/>
          <w:i/>
          <w:sz w:val="20"/>
        </w:rPr>
      </w:pPr>
    </w:p>
    <w:tbl>
      <w:tblPr>
        <w:tblW w:w="0" w:type="auto"/>
        <w:tblLook w:val="01E0" w:firstRow="1" w:lastRow="1" w:firstColumn="1" w:lastColumn="1" w:noHBand="0" w:noVBand="0"/>
      </w:tblPr>
      <w:tblGrid>
        <w:gridCol w:w="7501"/>
        <w:gridCol w:w="1854"/>
      </w:tblGrid>
      <w:tr w:rsidR="002F7BE1" w:rsidRPr="00B40803" w:rsidTr="002F7BE1">
        <w:tc>
          <w:tcPr>
            <w:tcW w:w="7501" w:type="dxa"/>
          </w:tcPr>
          <w:p w:rsidR="002F7BE1" w:rsidRPr="00B40803" w:rsidRDefault="002F7BE1" w:rsidP="0008728C">
            <w:pPr>
              <w:widowControl/>
              <w:numPr>
                <w:ilvl w:val="0"/>
                <w:numId w:val="136"/>
              </w:numPr>
              <w:suppressAutoHyphens/>
              <w:autoSpaceDE/>
              <w:autoSpaceDN/>
              <w:spacing w:after="200" w:line="276" w:lineRule="auto"/>
              <w:rPr>
                <w:b/>
                <w:sz w:val="24"/>
                <w:szCs w:val="24"/>
              </w:rPr>
            </w:pPr>
            <w:r w:rsidRPr="00B40803">
              <w:rPr>
                <w:b/>
                <w:sz w:val="24"/>
                <w:szCs w:val="24"/>
              </w:rPr>
              <w:t xml:space="preserve">ОБЩАЯ ХАРАКТЕРИСТИКА </w:t>
            </w:r>
            <w:r w:rsidRPr="00B40803">
              <w:rPr>
                <w:b/>
                <w:color w:val="000000"/>
                <w:sz w:val="24"/>
                <w:szCs w:val="24"/>
              </w:rPr>
              <w:t xml:space="preserve"> РАБОЧЕЙ</w:t>
            </w:r>
            <w:r w:rsidRPr="00B40803">
              <w:rPr>
                <w:b/>
                <w:sz w:val="24"/>
                <w:szCs w:val="24"/>
              </w:rPr>
              <w:t xml:space="preserve"> ПРОГРАММЫ УЧЕБНОЙ ДИСЦИПЛИНЫ</w:t>
            </w:r>
          </w:p>
        </w:tc>
        <w:tc>
          <w:tcPr>
            <w:tcW w:w="1854" w:type="dxa"/>
          </w:tcPr>
          <w:p w:rsidR="002F7BE1" w:rsidRPr="00B40803" w:rsidRDefault="002F7BE1" w:rsidP="002F7BE1">
            <w:pPr>
              <w:rPr>
                <w:b/>
                <w:sz w:val="24"/>
                <w:szCs w:val="24"/>
              </w:rPr>
            </w:pPr>
          </w:p>
        </w:tc>
      </w:tr>
      <w:tr w:rsidR="002F7BE1" w:rsidRPr="00B40803" w:rsidTr="002F7BE1">
        <w:tc>
          <w:tcPr>
            <w:tcW w:w="7501" w:type="dxa"/>
          </w:tcPr>
          <w:p w:rsidR="002F7BE1" w:rsidRPr="00B40803" w:rsidRDefault="002F7BE1" w:rsidP="0008728C">
            <w:pPr>
              <w:widowControl/>
              <w:numPr>
                <w:ilvl w:val="0"/>
                <w:numId w:val="136"/>
              </w:numPr>
              <w:suppressAutoHyphens/>
              <w:autoSpaceDE/>
              <w:autoSpaceDN/>
              <w:spacing w:after="200" w:line="276" w:lineRule="auto"/>
              <w:rPr>
                <w:b/>
                <w:sz w:val="24"/>
                <w:szCs w:val="24"/>
              </w:rPr>
            </w:pPr>
            <w:r w:rsidRPr="00B40803">
              <w:rPr>
                <w:b/>
                <w:sz w:val="24"/>
                <w:szCs w:val="24"/>
              </w:rPr>
              <w:t>СТРУКТУРА И СОДЕРЖАНИЕ УЧЕБНОЙ ДИСЦИПЛИНЫ</w:t>
            </w:r>
          </w:p>
          <w:p w:rsidR="002F7BE1" w:rsidRPr="00B40803" w:rsidRDefault="002F7BE1" w:rsidP="0008728C">
            <w:pPr>
              <w:widowControl/>
              <w:numPr>
                <w:ilvl w:val="0"/>
                <w:numId w:val="136"/>
              </w:numPr>
              <w:suppressAutoHyphens/>
              <w:autoSpaceDE/>
              <w:autoSpaceDN/>
              <w:spacing w:after="200" w:line="276" w:lineRule="auto"/>
              <w:rPr>
                <w:b/>
                <w:sz w:val="24"/>
                <w:szCs w:val="24"/>
              </w:rPr>
            </w:pPr>
            <w:r w:rsidRPr="00B40803">
              <w:rPr>
                <w:b/>
                <w:sz w:val="24"/>
                <w:szCs w:val="24"/>
              </w:rPr>
              <w:t>УСЛОВИЯ РЕАЛИЗАЦИИ УЧЕБНОЙ ДИСЦИПЛИНЫ</w:t>
            </w:r>
          </w:p>
        </w:tc>
        <w:tc>
          <w:tcPr>
            <w:tcW w:w="1854" w:type="dxa"/>
          </w:tcPr>
          <w:p w:rsidR="002F7BE1" w:rsidRPr="00B40803" w:rsidRDefault="002F7BE1" w:rsidP="002F7BE1">
            <w:pPr>
              <w:ind w:left="644"/>
              <w:rPr>
                <w:b/>
                <w:sz w:val="24"/>
                <w:szCs w:val="24"/>
              </w:rPr>
            </w:pPr>
          </w:p>
        </w:tc>
      </w:tr>
      <w:tr w:rsidR="002F7BE1" w:rsidRPr="00B40803" w:rsidTr="002F7BE1">
        <w:tc>
          <w:tcPr>
            <w:tcW w:w="7501" w:type="dxa"/>
          </w:tcPr>
          <w:p w:rsidR="002F7BE1" w:rsidRDefault="002F7BE1" w:rsidP="0008728C">
            <w:pPr>
              <w:widowControl/>
              <w:numPr>
                <w:ilvl w:val="0"/>
                <w:numId w:val="136"/>
              </w:numPr>
              <w:suppressAutoHyphens/>
              <w:autoSpaceDE/>
              <w:autoSpaceDN/>
              <w:spacing w:after="200" w:line="276" w:lineRule="auto"/>
              <w:rPr>
                <w:b/>
                <w:sz w:val="24"/>
                <w:szCs w:val="24"/>
              </w:rPr>
            </w:pPr>
            <w:r w:rsidRPr="00B40803">
              <w:rPr>
                <w:b/>
                <w:sz w:val="24"/>
                <w:szCs w:val="24"/>
              </w:rPr>
              <w:t>КОНТРОЛЬ И ОЦЕНКА РЕЗУЛЬТАТОВ ОСВОЕНИЯ УЧЕБНОЙ ДИСЦИПЛИНЫ</w:t>
            </w: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Default="002F7BE1" w:rsidP="002F7BE1">
            <w:pPr>
              <w:widowControl/>
              <w:suppressAutoHyphens/>
              <w:autoSpaceDE/>
              <w:autoSpaceDN/>
              <w:spacing w:after="200" w:line="276" w:lineRule="auto"/>
              <w:rPr>
                <w:b/>
                <w:sz w:val="24"/>
                <w:szCs w:val="24"/>
              </w:rPr>
            </w:pPr>
          </w:p>
          <w:p w:rsidR="002F7BE1" w:rsidRPr="00B40803" w:rsidRDefault="002F7BE1" w:rsidP="002F7BE1">
            <w:pPr>
              <w:widowControl/>
              <w:suppressAutoHyphens/>
              <w:autoSpaceDE/>
              <w:autoSpaceDN/>
              <w:spacing w:after="200" w:line="276" w:lineRule="auto"/>
              <w:rPr>
                <w:b/>
                <w:sz w:val="24"/>
                <w:szCs w:val="24"/>
              </w:rPr>
            </w:pPr>
          </w:p>
          <w:p w:rsidR="002F7BE1" w:rsidRPr="00B40803" w:rsidRDefault="002F7BE1" w:rsidP="002F7BE1">
            <w:pPr>
              <w:suppressAutoHyphens/>
              <w:rPr>
                <w:b/>
                <w:sz w:val="24"/>
                <w:szCs w:val="24"/>
              </w:rPr>
            </w:pPr>
          </w:p>
        </w:tc>
        <w:tc>
          <w:tcPr>
            <w:tcW w:w="1854" w:type="dxa"/>
          </w:tcPr>
          <w:p w:rsidR="002F7BE1" w:rsidRPr="00B40803" w:rsidRDefault="002F7BE1" w:rsidP="002F7BE1">
            <w:pPr>
              <w:rPr>
                <w:b/>
                <w:sz w:val="24"/>
                <w:szCs w:val="24"/>
              </w:rPr>
            </w:pPr>
          </w:p>
        </w:tc>
      </w:tr>
    </w:tbl>
    <w:p w:rsidR="002F7BE1" w:rsidRDefault="002F7BE1" w:rsidP="0008728C">
      <w:pPr>
        <w:pStyle w:val="13"/>
        <w:keepNext/>
        <w:keepLines/>
        <w:numPr>
          <w:ilvl w:val="0"/>
          <w:numId w:val="1"/>
        </w:numPr>
        <w:tabs>
          <w:tab w:val="left" w:pos="317"/>
        </w:tabs>
        <w:spacing w:before="80" w:after="320" w:line="240" w:lineRule="auto"/>
      </w:pPr>
      <w:r>
        <w:rPr>
          <w:color w:val="000000"/>
        </w:rPr>
        <w:lastRenderedPageBreak/>
        <w:t>ПОЯСНИТЕЛЬНАЯ ЗАПИСКА</w:t>
      </w:r>
      <w:bookmarkEnd w:id="1"/>
      <w:bookmarkEnd w:id="2"/>
      <w:bookmarkEnd w:id="3"/>
    </w:p>
    <w:p w:rsidR="002F7BE1" w:rsidRDefault="002F7BE1" w:rsidP="002F7BE1">
      <w:pPr>
        <w:pStyle w:val="11"/>
        <w:spacing w:line="360" w:lineRule="auto"/>
        <w:ind w:firstLine="740"/>
        <w:jc w:val="both"/>
      </w:pPr>
      <w:bookmarkStart w:id="4" w:name="bookmark164"/>
      <w:r>
        <w:rPr>
          <w:color w:val="000000"/>
        </w:rPr>
        <w:t>Программа учебного предмета «Русский язык» разработана на основе: федерального государственного образовательного стандарта среднего общего образования (Приказ Минобрнауки России от 17 мая 2012 г. N 413 в ред. в ред. Приказов Минобрнауки России от 29.12.2014 N 1645, от 31.12.2015 N 1578, от 29.06.2017 N 613, Приказов Минпросвещения России от 24.09.2020 N 519, от 11.12.2020 N 712) (далее - ФГОС СОО);</w:t>
      </w:r>
      <w:bookmarkEnd w:id="4"/>
    </w:p>
    <w:p w:rsidR="002F7BE1" w:rsidRDefault="002F7BE1" w:rsidP="002F7BE1">
      <w:pPr>
        <w:pStyle w:val="11"/>
        <w:spacing w:line="360" w:lineRule="auto"/>
        <w:ind w:firstLine="740"/>
        <w:jc w:val="both"/>
        <w:rPr>
          <w:color w:val="000000"/>
        </w:rPr>
      </w:pPr>
      <w:r>
        <w:rPr>
          <w:color w:val="000000"/>
        </w:rPr>
        <w:t>примерной основной образовательной программы среднего общего образования (протокол ФУМО по общему образованию от 28 июня 2016 г. № 2/16-з) (далее - ПООП СОО);</w:t>
      </w:r>
      <w:bookmarkStart w:id="5" w:name="bookmark165"/>
      <w:bookmarkStart w:id="6" w:name="bookmark166"/>
      <w:bookmarkStart w:id="7" w:name="bookmark167"/>
    </w:p>
    <w:p w:rsidR="002F7BE1" w:rsidRDefault="002F7BE1" w:rsidP="002F7BE1">
      <w:pPr>
        <w:pStyle w:val="11"/>
        <w:spacing w:line="360" w:lineRule="auto"/>
        <w:ind w:firstLine="740"/>
        <w:jc w:val="both"/>
      </w:pPr>
      <w:r>
        <w:rPr>
          <w:color w:val="000000"/>
        </w:rPr>
        <w:t>федерального государственного образовательного стандарта среднего профессионального образования (далее - ФГОС СПО) 35.01.11 Мастер сельскохозяйственного производства, утвержден приказом Министерства образования и науки Российской Федерации от 2 августа 2013 года, № 855,</w:t>
      </w:r>
      <w:bookmarkEnd w:id="5"/>
      <w:bookmarkEnd w:id="6"/>
      <w:bookmarkEnd w:id="7"/>
    </w:p>
    <w:p w:rsidR="002F7BE1" w:rsidRDefault="002F7BE1" w:rsidP="002F7BE1">
      <w:pPr>
        <w:pStyle w:val="11"/>
        <w:spacing w:line="360" w:lineRule="auto"/>
        <w:ind w:firstLine="740"/>
        <w:jc w:val="both"/>
      </w:pPr>
      <w:r>
        <w:rPr>
          <w:color w:val="000000"/>
        </w:rPr>
        <w:t xml:space="preserve">примерной рабочей программы общеобразовательной учебной дисциплины «Русский язык» по технологическому профилю </w:t>
      </w:r>
      <w:r>
        <w:rPr>
          <w:color w:val="000000"/>
          <w:sz w:val="24"/>
          <w:szCs w:val="24"/>
        </w:rPr>
        <w:t>(</w:t>
      </w:r>
      <w:r>
        <w:rPr>
          <w:color w:val="000000"/>
        </w:rPr>
        <w:t>для профессиональных образовательных организаций);</w:t>
      </w:r>
    </w:p>
    <w:p w:rsidR="002F7BE1" w:rsidRDefault="002F7BE1" w:rsidP="002F7BE1">
      <w:pPr>
        <w:pStyle w:val="11"/>
        <w:spacing w:line="360" w:lineRule="auto"/>
        <w:ind w:firstLine="740"/>
        <w:jc w:val="both"/>
      </w:pPr>
      <w:r>
        <w:rPr>
          <w:color w:val="000000"/>
        </w:rPr>
        <w:t>учебного плана по профессии 35.01.11 Мастер сельскохозяйственного производства;</w:t>
      </w:r>
    </w:p>
    <w:p w:rsidR="002F7BE1" w:rsidRDefault="002F7BE1" w:rsidP="002F7BE1">
      <w:pPr>
        <w:pStyle w:val="11"/>
        <w:tabs>
          <w:tab w:val="left" w:pos="8636"/>
        </w:tabs>
        <w:spacing w:line="360" w:lineRule="auto"/>
        <w:ind w:firstLine="740"/>
        <w:jc w:val="both"/>
      </w:pPr>
      <w:r>
        <w:rPr>
          <w:color w:val="000000"/>
        </w:rPr>
        <w:t>рабочей программы воспитания по профессии 35.01.11</w:t>
      </w:r>
      <w:r>
        <w:t xml:space="preserve"> </w:t>
      </w:r>
      <w:r>
        <w:rPr>
          <w:color w:val="000000"/>
        </w:rPr>
        <w:t>Мастер сельскохозяйственного производства.</w:t>
      </w:r>
    </w:p>
    <w:p w:rsidR="002F7BE1" w:rsidRDefault="002F7BE1" w:rsidP="002F7BE1">
      <w:pPr>
        <w:pStyle w:val="11"/>
        <w:tabs>
          <w:tab w:val="left" w:pos="1440"/>
          <w:tab w:val="left" w:pos="4296"/>
          <w:tab w:val="left" w:pos="6811"/>
          <w:tab w:val="left" w:pos="8636"/>
        </w:tabs>
        <w:spacing w:line="360" w:lineRule="auto"/>
        <w:ind w:firstLine="740"/>
        <w:jc w:val="both"/>
      </w:pPr>
      <w:r>
        <w:rPr>
          <w:color w:val="000000"/>
        </w:rPr>
        <w:t>Программа учебного предмета «Русский язык» разработана в соответствии с Концепцией преподавания общеобразовательных дисциплин с учетом профессиональной</w:t>
      </w:r>
      <w:r>
        <w:rPr>
          <w:color w:val="000000"/>
        </w:rPr>
        <w:tab/>
        <w:t>направленности</w:t>
      </w:r>
      <w:r>
        <w:rPr>
          <w:color w:val="000000"/>
        </w:rPr>
        <w:tab/>
        <w:t>программ</w:t>
      </w:r>
      <w:r>
        <w:rPr>
          <w:color w:val="000000"/>
        </w:rPr>
        <w:tab/>
        <w:t>среднего</w:t>
      </w:r>
      <w:r>
        <w:t xml:space="preserve"> </w:t>
      </w:r>
      <w:r>
        <w:rPr>
          <w:color w:val="000000"/>
        </w:rPr>
        <w:t>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w:t>
      </w:r>
      <w:r>
        <w:rPr>
          <w:color w:val="000000"/>
        </w:rPr>
        <w:tab/>
        <w:t>№</w:t>
      </w:r>
      <w:r>
        <w:rPr>
          <w:color w:val="000000"/>
        </w:rPr>
        <w:tab/>
        <w:t>Р-98, на основании письма</w:t>
      </w:r>
      <w:r>
        <w:t xml:space="preserve"> </w:t>
      </w:r>
      <w:r>
        <w:rPr>
          <w:color w:val="000000"/>
        </w:rPr>
        <w:t>Департамента государственной политики в сфере среднего профессионального образования и профессионального обучения Министерства просвещения Российской Федерации от 30.08.2021 № 05-1136 «О направлении методик преподавания».</w:t>
      </w:r>
    </w:p>
    <w:p w:rsidR="002F7BE1" w:rsidRDefault="002F7BE1" w:rsidP="002F7BE1">
      <w:pPr>
        <w:pStyle w:val="11"/>
        <w:tabs>
          <w:tab w:val="left" w:pos="8910"/>
        </w:tabs>
        <w:spacing w:line="360" w:lineRule="auto"/>
        <w:ind w:firstLine="740"/>
        <w:jc w:val="both"/>
      </w:pPr>
      <w:r>
        <w:rPr>
          <w:color w:val="000000"/>
        </w:rPr>
        <w:lastRenderedPageBreak/>
        <w:t>Содержание рабочей программы по предмету «Русский язык»</w:t>
      </w:r>
      <w:r>
        <w:t xml:space="preserve"> </w:t>
      </w:r>
      <w:r>
        <w:rPr>
          <w:color w:val="000000"/>
        </w:rPr>
        <w:t>разработано на основе:</w:t>
      </w:r>
    </w:p>
    <w:p w:rsidR="002F7BE1" w:rsidRDefault="002F7BE1" w:rsidP="002F7BE1">
      <w:pPr>
        <w:pStyle w:val="11"/>
        <w:spacing w:line="360" w:lineRule="auto"/>
        <w:ind w:firstLine="740"/>
        <w:jc w:val="both"/>
      </w:pPr>
      <w:r>
        <w:rPr>
          <w:color w:val="000000"/>
        </w:rPr>
        <w:t>синхронизации образовательных результатов ФГОС СОО (личностных, предметных, метапредметных) и ФГОС СПО (ОК, ПК) с учетом профильной направленности специальности;</w:t>
      </w:r>
    </w:p>
    <w:p w:rsidR="002F7BE1" w:rsidRDefault="002F7BE1" w:rsidP="002F7BE1">
      <w:pPr>
        <w:pStyle w:val="11"/>
        <w:spacing w:after="480" w:line="360" w:lineRule="auto"/>
        <w:ind w:firstLine="740"/>
        <w:jc w:val="both"/>
      </w:pPr>
      <w:r>
        <w:rPr>
          <w:color w:val="000000"/>
        </w:rPr>
        <w:t>интеграции и преемственности содержания по предмету «Русский язык» и содержания учебных дисциплин, профессиональных модулей ФГОС СПО.</w:t>
      </w:r>
    </w:p>
    <w:p w:rsidR="002F7BE1" w:rsidRDefault="002F7BE1" w:rsidP="0008728C">
      <w:pPr>
        <w:pStyle w:val="11"/>
        <w:numPr>
          <w:ilvl w:val="1"/>
          <w:numId w:val="1"/>
        </w:numPr>
        <w:tabs>
          <w:tab w:val="left" w:pos="1416"/>
        </w:tabs>
        <w:spacing w:line="360" w:lineRule="auto"/>
        <w:ind w:firstLine="880"/>
        <w:jc w:val="both"/>
      </w:pPr>
      <w:bookmarkStart w:id="8" w:name="bookmark168"/>
      <w:bookmarkEnd w:id="8"/>
      <w:r>
        <w:rPr>
          <w:b/>
          <w:bCs/>
          <w:color w:val="000000"/>
        </w:rPr>
        <w:t>Место учебного предмета в структуре основной образовательной программы:</w:t>
      </w:r>
    </w:p>
    <w:p w:rsidR="002F7BE1" w:rsidRDefault="002F7BE1" w:rsidP="002F7BE1">
      <w:pPr>
        <w:pStyle w:val="11"/>
        <w:spacing w:line="360" w:lineRule="auto"/>
        <w:ind w:firstLine="740"/>
        <w:jc w:val="both"/>
      </w:pPr>
      <w:r>
        <w:rPr>
          <w:color w:val="000000"/>
        </w:rPr>
        <w:t>Учебный предмет «Русский язык» изучается в общеобразовательном цикле основной образовательной программы среднего профессионального образования (далее - ООП СПО) по 35.01.11 Мастер сельскохозяйственного производства на базе основного общего образования с получением среднего общего образования.</w:t>
      </w:r>
    </w:p>
    <w:p w:rsidR="002F7BE1" w:rsidRDefault="002F7BE1" w:rsidP="002F7BE1">
      <w:pPr>
        <w:pStyle w:val="11"/>
        <w:spacing w:line="360" w:lineRule="auto"/>
        <w:ind w:firstLine="740"/>
        <w:jc w:val="both"/>
      </w:pPr>
      <w:r>
        <w:rPr>
          <w:color w:val="000000"/>
        </w:rPr>
        <w:t>На изучение предмета «Русский язык» по 35.01.11 Мастер сельскохозяйственного производства отводится 112 часов в соответствии с учебным планом по профессии 35.01.11 Мастер сельскохозяйственного производства.</w:t>
      </w:r>
    </w:p>
    <w:p w:rsidR="002F7BE1" w:rsidRDefault="002F7BE1" w:rsidP="002F7BE1">
      <w:pPr>
        <w:pStyle w:val="11"/>
        <w:spacing w:line="360" w:lineRule="auto"/>
        <w:ind w:firstLine="740"/>
        <w:jc w:val="both"/>
      </w:pPr>
      <w:r>
        <w:rPr>
          <w:color w:val="000000"/>
        </w:rPr>
        <w:t>В программе теоретические сведения дополняются практическими занятиями в соответствии с учебным планом по профессии</w:t>
      </w:r>
      <w:r>
        <w:rPr>
          <w:i/>
          <w:iCs/>
          <w:color w:val="000000"/>
        </w:rPr>
        <w:t>.</w:t>
      </w:r>
    </w:p>
    <w:p w:rsidR="002F7BE1" w:rsidRDefault="002F7BE1" w:rsidP="002F7BE1">
      <w:pPr>
        <w:pStyle w:val="11"/>
        <w:spacing w:line="360" w:lineRule="auto"/>
        <w:ind w:firstLine="740"/>
        <w:jc w:val="both"/>
      </w:pPr>
      <w:r>
        <w:rPr>
          <w:color w:val="000000"/>
        </w:rPr>
        <w:t>Программа содержит тематический план, отражающий количество часов, выделяемое на изучение разделов и тем в рамках предмета «Русский язык».</w:t>
      </w:r>
    </w:p>
    <w:p w:rsidR="002F7BE1" w:rsidRDefault="002F7BE1" w:rsidP="002F7BE1">
      <w:pPr>
        <w:pStyle w:val="11"/>
        <w:spacing w:line="360" w:lineRule="auto"/>
        <w:ind w:firstLine="740"/>
        <w:jc w:val="both"/>
      </w:pPr>
      <w:r>
        <w:rPr>
          <w:color w:val="000000"/>
        </w:rPr>
        <w:t>Контроль качества освоения предмета «Русский язык» проводится в процессе текущего контроля и промежуточной аттестации.</w:t>
      </w:r>
    </w:p>
    <w:p w:rsidR="002F7BE1" w:rsidRDefault="002F7BE1" w:rsidP="002F7BE1">
      <w:pPr>
        <w:pStyle w:val="11"/>
        <w:spacing w:line="360" w:lineRule="auto"/>
        <w:ind w:firstLine="740"/>
        <w:jc w:val="both"/>
      </w:pPr>
      <w:r>
        <w:rPr>
          <w:color w:val="000000"/>
        </w:rPr>
        <w:t>Текущий контроль проводится в пределах учебного времени, отведенного на предмет, как традиционными, так и инновационными методами, включая</w:t>
      </w:r>
    </w:p>
    <w:p w:rsidR="002F7BE1" w:rsidRDefault="002F7BE1" w:rsidP="002F7BE1">
      <w:pPr>
        <w:pStyle w:val="11"/>
        <w:spacing w:line="360" w:lineRule="auto"/>
        <w:ind w:firstLine="0"/>
        <w:jc w:val="both"/>
      </w:pPr>
      <w:r>
        <w:rPr>
          <w:color w:val="000000"/>
        </w:rPr>
        <w:t>компьютерное тестирование. Результаты контроля учитываются при подведении итогов по предмету.</w:t>
      </w:r>
    </w:p>
    <w:p w:rsidR="002F7BE1" w:rsidRDefault="002F7BE1" w:rsidP="002F7BE1">
      <w:pPr>
        <w:pStyle w:val="11"/>
        <w:spacing w:after="480" w:line="360" w:lineRule="auto"/>
        <w:ind w:firstLine="740"/>
        <w:jc w:val="both"/>
      </w:pPr>
      <w:r>
        <w:rPr>
          <w:color w:val="000000"/>
        </w:rPr>
        <w:t>Промежуточная аттестация проводится в форме экзамена по итогам изучения предмета.</w:t>
      </w:r>
    </w:p>
    <w:p w:rsidR="002F7BE1" w:rsidRDefault="002F7BE1" w:rsidP="0008728C">
      <w:pPr>
        <w:pStyle w:val="11"/>
        <w:numPr>
          <w:ilvl w:val="0"/>
          <w:numId w:val="2"/>
        </w:numPr>
        <w:tabs>
          <w:tab w:val="left" w:pos="1521"/>
        </w:tabs>
        <w:spacing w:line="360" w:lineRule="auto"/>
        <w:ind w:firstLine="820"/>
      </w:pPr>
      <w:bookmarkStart w:id="9" w:name="bookmark169"/>
      <w:bookmarkEnd w:id="9"/>
      <w:r>
        <w:rPr>
          <w:b/>
          <w:bCs/>
          <w:color w:val="000000"/>
        </w:rPr>
        <w:lastRenderedPageBreak/>
        <w:t>Цели и задачи учебного предмета</w:t>
      </w:r>
    </w:p>
    <w:p w:rsidR="002F7BE1" w:rsidRDefault="002F7BE1" w:rsidP="002F7BE1">
      <w:pPr>
        <w:pStyle w:val="11"/>
        <w:spacing w:line="360" w:lineRule="auto"/>
        <w:ind w:firstLine="740"/>
        <w:jc w:val="both"/>
      </w:pPr>
      <w:r>
        <w:rPr>
          <w:color w:val="000000"/>
        </w:rPr>
        <w:t>Реализация программы учебного предмета «Русский язык» в структуре ООП СПО направлена на достижение цели по:</w:t>
      </w:r>
    </w:p>
    <w:p w:rsidR="002F7BE1" w:rsidRDefault="002F7BE1" w:rsidP="002F7BE1">
      <w:pPr>
        <w:pStyle w:val="11"/>
        <w:spacing w:line="360" w:lineRule="auto"/>
        <w:ind w:firstLine="740"/>
        <w:jc w:val="both"/>
      </w:pPr>
      <w:r>
        <w:rPr>
          <w:color w:val="000000"/>
        </w:rPr>
        <w:t>освоению образовательных результатов ФГОС СОО: личностные (ЛР), метапредметные (МР), предметные базового уровня (ПРб),</w:t>
      </w:r>
    </w:p>
    <w:p w:rsidR="002F7BE1" w:rsidRDefault="002F7BE1" w:rsidP="002F7BE1">
      <w:pPr>
        <w:pStyle w:val="11"/>
        <w:spacing w:line="360" w:lineRule="auto"/>
        <w:ind w:firstLine="740"/>
        <w:jc w:val="both"/>
      </w:pPr>
      <w:r>
        <w:rPr>
          <w:color w:val="000000"/>
        </w:rPr>
        <w:t>подготовке обучающихся к освоению общих и профессиональных компетенций (далее - ОК, ПК) в соответствии с ФГОС СПО по 35.01.11 Мастер сельскохозяйственного производства.</w:t>
      </w:r>
    </w:p>
    <w:p w:rsidR="002F7BE1" w:rsidRDefault="002F7BE1" w:rsidP="002F7BE1">
      <w:pPr>
        <w:pStyle w:val="11"/>
        <w:spacing w:line="360" w:lineRule="auto"/>
        <w:ind w:firstLine="740"/>
        <w:jc w:val="both"/>
      </w:pPr>
      <w:r>
        <w:rPr>
          <w:color w:val="000000"/>
        </w:rPr>
        <w:t>В соответствии с ПООП СОО содержание программы направлено на достижение следующих задач:</w:t>
      </w:r>
    </w:p>
    <w:p w:rsidR="002F7BE1" w:rsidRDefault="002F7BE1" w:rsidP="0008728C">
      <w:pPr>
        <w:pStyle w:val="11"/>
        <w:numPr>
          <w:ilvl w:val="0"/>
          <w:numId w:val="3"/>
        </w:numPr>
        <w:tabs>
          <w:tab w:val="left" w:pos="735"/>
        </w:tabs>
        <w:spacing w:line="374" w:lineRule="auto"/>
        <w:ind w:left="740" w:hanging="360"/>
        <w:jc w:val="both"/>
      </w:pPr>
      <w:bookmarkStart w:id="10" w:name="bookmark170"/>
      <w:bookmarkEnd w:id="10"/>
      <w:r>
        <w:rPr>
          <w:color w:val="000000"/>
        </w:rPr>
        <w:t>формировать представления о роли языка в жизни человека, общества, государства;</w:t>
      </w:r>
    </w:p>
    <w:p w:rsidR="002F7BE1" w:rsidRDefault="002F7BE1" w:rsidP="0008728C">
      <w:pPr>
        <w:pStyle w:val="11"/>
        <w:numPr>
          <w:ilvl w:val="0"/>
          <w:numId w:val="3"/>
        </w:numPr>
        <w:tabs>
          <w:tab w:val="left" w:pos="735"/>
        </w:tabs>
        <w:spacing w:line="360" w:lineRule="auto"/>
        <w:ind w:left="740" w:hanging="360"/>
        <w:jc w:val="both"/>
      </w:pPr>
      <w:bookmarkStart w:id="11" w:name="bookmark171"/>
      <w:bookmarkEnd w:id="11"/>
      <w:r>
        <w:rPr>
          <w:color w:val="000000"/>
        </w:rPr>
        <w:t>обеспечить освоение знаний о русском языке как системе, о его уровнях и единицах, закономерностях его функционирования, базовых понятиях лингвистики;</w:t>
      </w:r>
    </w:p>
    <w:p w:rsidR="002F7BE1" w:rsidRDefault="002F7BE1" w:rsidP="0008728C">
      <w:pPr>
        <w:pStyle w:val="11"/>
        <w:numPr>
          <w:ilvl w:val="0"/>
          <w:numId w:val="3"/>
        </w:numPr>
        <w:tabs>
          <w:tab w:val="left" w:pos="735"/>
        </w:tabs>
        <w:spacing w:line="360" w:lineRule="auto"/>
        <w:ind w:left="740" w:hanging="360"/>
        <w:jc w:val="both"/>
      </w:pPr>
      <w:bookmarkStart w:id="12" w:name="bookmark172"/>
      <w:bookmarkEnd w:id="12"/>
      <w:r>
        <w:rPr>
          <w:color w:val="000000"/>
        </w:rPr>
        <w:t>воспитать ценностное отношение к русскому языку как государственному языку Российской Федерации, языку межнационального общения народов России;</w:t>
      </w:r>
    </w:p>
    <w:p w:rsidR="002F7BE1" w:rsidRDefault="002F7BE1" w:rsidP="0008728C">
      <w:pPr>
        <w:pStyle w:val="11"/>
        <w:numPr>
          <w:ilvl w:val="0"/>
          <w:numId w:val="3"/>
        </w:numPr>
        <w:tabs>
          <w:tab w:val="left" w:pos="735"/>
        </w:tabs>
        <w:spacing w:line="372" w:lineRule="auto"/>
        <w:ind w:left="740" w:hanging="360"/>
        <w:jc w:val="both"/>
      </w:pPr>
      <w:bookmarkStart w:id="13" w:name="bookmark173"/>
      <w:bookmarkEnd w:id="13"/>
      <w:r>
        <w:rPr>
          <w:color w:val="000000"/>
        </w:rPr>
        <w:t>формировать представление о русском языке как духовной, нравственной и культурной ценности народа;</w:t>
      </w:r>
    </w:p>
    <w:p w:rsidR="002F7BE1" w:rsidRDefault="002F7BE1" w:rsidP="0008728C">
      <w:pPr>
        <w:pStyle w:val="11"/>
        <w:numPr>
          <w:ilvl w:val="0"/>
          <w:numId w:val="3"/>
        </w:numPr>
        <w:tabs>
          <w:tab w:val="left" w:pos="735"/>
        </w:tabs>
        <w:spacing w:line="372" w:lineRule="auto"/>
        <w:ind w:left="740" w:hanging="360"/>
        <w:jc w:val="both"/>
      </w:pPr>
      <w:bookmarkStart w:id="14" w:name="bookmark174"/>
      <w:bookmarkEnd w:id="14"/>
      <w:r>
        <w:rPr>
          <w:color w:val="000000"/>
        </w:rPr>
        <w:t>развивать способность свободно общаться в различных формах и на разные темы;</w:t>
      </w:r>
    </w:p>
    <w:p w:rsidR="002F7BE1" w:rsidRDefault="002F7BE1" w:rsidP="0008728C">
      <w:pPr>
        <w:pStyle w:val="11"/>
        <w:numPr>
          <w:ilvl w:val="0"/>
          <w:numId w:val="3"/>
        </w:numPr>
        <w:tabs>
          <w:tab w:val="left" w:pos="735"/>
        </w:tabs>
        <w:spacing w:line="372" w:lineRule="auto"/>
        <w:ind w:left="740" w:hanging="360"/>
        <w:jc w:val="both"/>
      </w:pPr>
      <w:bookmarkStart w:id="15" w:name="bookmark175"/>
      <w:bookmarkEnd w:id="15"/>
      <w:r>
        <w:rPr>
          <w:color w:val="000000"/>
        </w:rPr>
        <w:t>совершенствовать умение использовать русский литературный язык во всей полноте его функциональных возможностей в соответствии с нормами устной и письменной речи, правилами русского речевого этикета;</w:t>
      </w:r>
    </w:p>
    <w:p w:rsidR="002F7BE1" w:rsidRDefault="002F7BE1" w:rsidP="0008728C">
      <w:pPr>
        <w:pStyle w:val="11"/>
        <w:numPr>
          <w:ilvl w:val="0"/>
          <w:numId w:val="3"/>
        </w:numPr>
        <w:tabs>
          <w:tab w:val="left" w:pos="738"/>
        </w:tabs>
        <w:spacing w:line="360" w:lineRule="auto"/>
        <w:ind w:left="740" w:hanging="360"/>
        <w:jc w:val="both"/>
      </w:pPr>
      <w:bookmarkStart w:id="16" w:name="bookmark176"/>
      <w:bookmarkEnd w:id="16"/>
      <w:r>
        <w:rPr>
          <w:color w:val="000000"/>
        </w:rPr>
        <w:t>формировать умения устной и письменной коммуникации на русском языке в различных формах на различные темы, в том числе в речевых ситуациях профессиональной направленности;</w:t>
      </w:r>
    </w:p>
    <w:p w:rsidR="002F7BE1" w:rsidRDefault="002F7BE1" w:rsidP="0008728C">
      <w:pPr>
        <w:pStyle w:val="11"/>
        <w:numPr>
          <w:ilvl w:val="0"/>
          <w:numId w:val="3"/>
        </w:numPr>
        <w:tabs>
          <w:tab w:val="left" w:pos="738"/>
        </w:tabs>
        <w:spacing w:line="374" w:lineRule="auto"/>
        <w:ind w:left="740" w:hanging="360"/>
        <w:jc w:val="both"/>
      </w:pPr>
      <w:bookmarkStart w:id="17" w:name="bookmark177"/>
      <w:bookmarkEnd w:id="17"/>
      <w:r>
        <w:rPr>
          <w:color w:val="000000"/>
        </w:rPr>
        <w:t>способствовать свободному использованию словарного запаса, в том числе и профессиональной лексики, в различных речевых ситуациях.</w:t>
      </w:r>
    </w:p>
    <w:p w:rsidR="002F7BE1" w:rsidRDefault="002F7BE1" w:rsidP="002F7BE1">
      <w:pPr>
        <w:pStyle w:val="11"/>
        <w:spacing w:line="360" w:lineRule="auto"/>
        <w:ind w:firstLine="740"/>
        <w:jc w:val="both"/>
      </w:pPr>
      <w:r>
        <w:rPr>
          <w:color w:val="000000"/>
        </w:rPr>
        <w:lastRenderedPageBreak/>
        <w:t>В процессе освоения предмета «Русский язык» у обучающихся целенаправленно формируются универсальные учебные действия (далее - УУД), включая формирование компетенций в области учебно - исследовательской и проектной деятельности, которые в свою очередь обеспечивают преемственность формирования общих компетенций ФГОС СПО.</w:t>
      </w:r>
    </w:p>
    <w:p w:rsidR="002F7BE1" w:rsidRDefault="002F7BE1" w:rsidP="002F7BE1">
      <w:pPr>
        <w:pStyle w:val="11"/>
        <w:spacing w:after="420" w:line="360" w:lineRule="auto"/>
        <w:ind w:firstLine="740"/>
        <w:jc w:val="both"/>
      </w:pPr>
      <w:r>
        <w:rPr>
          <w:color w:val="000000"/>
        </w:rPr>
        <w:t>Формирование УУД ориентировано на профессиональное самоопределение обучающихся, развитие базовых управленческих умений по планированию и проектированию своего профессионального будущего.</w:t>
      </w:r>
    </w:p>
    <w:p w:rsidR="002F7BE1" w:rsidRDefault="002F7BE1" w:rsidP="0008728C">
      <w:pPr>
        <w:pStyle w:val="11"/>
        <w:numPr>
          <w:ilvl w:val="0"/>
          <w:numId w:val="2"/>
        </w:numPr>
        <w:tabs>
          <w:tab w:val="left" w:pos="1526"/>
        </w:tabs>
        <w:spacing w:line="360" w:lineRule="auto"/>
        <w:ind w:firstLine="820"/>
        <w:jc w:val="both"/>
      </w:pPr>
      <w:bookmarkStart w:id="18" w:name="bookmark178"/>
      <w:bookmarkEnd w:id="18"/>
      <w:r>
        <w:rPr>
          <w:b/>
          <w:bCs/>
          <w:color w:val="000000"/>
        </w:rPr>
        <w:t>Общая характеристика учебного предмета</w:t>
      </w:r>
    </w:p>
    <w:p w:rsidR="002F7BE1" w:rsidRDefault="002F7BE1" w:rsidP="002F7BE1">
      <w:pPr>
        <w:pStyle w:val="11"/>
        <w:spacing w:line="360" w:lineRule="auto"/>
        <w:ind w:firstLine="740"/>
        <w:jc w:val="both"/>
      </w:pPr>
      <w:r>
        <w:rPr>
          <w:color w:val="000000"/>
        </w:rPr>
        <w:t>Предмет «Русский язык» изучается на базовом уровне.</w:t>
      </w:r>
    </w:p>
    <w:p w:rsidR="002F7BE1" w:rsidRDefault="002F7BE1" w:rsidP="002F7BE1">
      <w:pPr>
        <w:pStyle w:val="11"/>
        <w:spacing w:line="360" w:lineRule="auto"/>
        <w:ind w:firstLine="0"/>
        <w:jc w:val="both"/>
      </w:pPr>
      <w:r>
        <w:rPr>
          <w:color w:val="000000"/>
        </w:rPr>
        <w:t>Предмет «Русский язык» имеет междисциплинарную связь с предметами общеобразовательного и дисциплинами общепрофессионального цикла «Литература», «История», «Основы электротехники», «Безопасность жизнедеятельности», «Рынок труда и профессиональная карьера», «Общие компетенции профессионала», а также междисциплинарными курсами (далее - МДК) профессионального цикла МДК.01.02. Эксплуатация и техническое обслуживание сельскохозяйственных машин и оборудования, МДК.02.01. Технология слесарных работ по ремонту и техническому обслуживанию сельскохозяйственных машин и оборудования, МДК.04.01. Теоретическая подготовка водителей категории «В» и «С» и профессиональными модулями (далее - ПМ) ПМ. 01. Эксплуатация и техническое обслуживание сельскохозяйственных машин и оборудования, ПМ. 02. Выполнение слесарных работ по ремонту и техническому обслуживанию сельскохозяйственных машин и оборудования, ПМ. 04. Транспортировка грузов и перевозка пассажиров.</w:t>
      </w:r>
    </w:p>
    <w:p w:rsidR="002F7BE1" w:rsidRDefault="002F7BE1" w:rsidP="002F7BE1">
      <w:pPr>
        <w:pStyle w:val="11"/>
        <w:spacing w:line="360" w:lineRule="auto"/>
        <w:ind w:firstLine="740"/>
        <w:jc w:val="both"/>
      </w:pPr>
      <w:r>
        <w:rPr>
          <w:color w:val="000000"/>
        </w:rPr>
        <w:t>Предмет «Русский язык» имеет междисциплинарную связь с учебной дисциплиной «Общие компетенции профессионала» общепрофессионального цикла в части развития читательской грамотности, а также формирования общих компетенций в сфере работы с информацией, самоорганизации и самоуправления, коммуникации.</w:t>
      </w:r>
    </w:p>
    <w:p w:rsidR="002F7BE1" w:rsidRDefault="002F7BE1" w:rsidP="002F7BE1">
      <w:pPr>
        <w:pStyle w:val="11"/>
        <w:spacing w:line="360" w:lineRule="auto"/>
        <w:ind w:firstLine="740"/>
        <w:jc w:val="both"/>
      </w:pPr>
      <w:r>
        <w:rPr>
          <w:color w:val="000000"/>
        </w:rPr>
        <w:t xml:space="preserve">Содержание предмета направлено на достижение личностных, </w:t>
      </w:r>
      <w:r>
        <w:rPr>
          <w:color w:val="000000"/>
        </w:rPr>
        <w:lastRenderedPageBreak/>
        <w:t>метапредметных и предметных результатов обучения, регламентированных ФГОС СОО.</w:t>
      </w:r>
    </w:p>
    <w:p w:rsidR="002F7BE1" w:rsidRDefault="002F7BE1" w:rsidP="002F7BE1">
      <w:pPr>
        <w:pStyle w:val="11"/>
        <w:spacing w:line="360" w:lineRule="auto"/>
        <w:ind w:firstLine="740"/>
        <w:jc w:val="both"/>
      </w:pPr>
      <w:r>
        <w:rPr>
          <w:color w:val="000000"/>
        </w:rP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spacing w:line="360" w:lineRule="auto"/>
        <w:ind w:firstLine="740"/>
        <w:jc w:val="both"/>
      </w:pPr>
      <w:r>
        <w:rPr>
          <w:color w:val="000000"/>
        </w:rPr>
        <w:t>В целях подготовки обучающихся к будущей профессиональной деятельности при изучении учебного предмета «Русский язык» особое внимание уделяется способности выпускника соблюдать культуру научного и делового общения, причем не только в письменной, но и в устной форме.</w:t>
      </w:r>
    </w:p>
    <w:p w:rsidR="002F7BE1" w:rsidRDefault="002F7BE1" w:rsidP="002F7BE1">
      <w:pPr>
        <w:pStyle w:val="11"/>
        <w:spacing w:line="360" w:lineRule="auto"/>
        <w:ind w:firstLine="740"/>
        <w:jc w:val="both"/>
      </w:pPr>
      <w:r>
        <w:rPr>
          <w:color w:val="000000"/>
        </w:rPr>
        <w:t>В программе по предмету «Русский язык», реализуемой при подготовке обучающихся по специальности, профильно-ориентированное содержание находит отражение в темах:</w:t>
      </w:r>
    </w:p>
    <w:p w:rsidR="002F7BE1" w:rsidRDefault="002F7BE1" w:rsidP="002F7BE1">
      <w:pPr>
        <w:pStyle w:val="11"/>
        <w:spacing w:line="360" w:lineRule="auto"/>
        <w:ind w:firstLine="0"/>
      </w:pPr>
      <w:r>
        <w:rPr>
          <w:color w:val="000000"/>
        </w:rPr>
        <w:t>Введение.</w:t>
      </w:r>
    </w:p>
    <w:p w:rsidR="002F7BE1" w:rsidRDefault="002F7BE1" w:rsidP="002F7BE1">
      <w:pPr>
        <w:pStyle w:val="11"/>
        <w:spacing w:line="360" w:lineRule="auto"/>
        <w:ind w:firstLine="0"/>
      </w:pPr>
      <w:r>
        <w:rPr>
          <w:color w:val="000000"/>
        </w:rPr>
        <w:t>Понятие о русском литературном языке и языковой норме.</w:t>
      </w:r>
    </w:p>
    <w:p w:rsidR="002F7BE1" w:rsidRDefault="002F7BE1" w:rsidP="002F7BE1">
      <w:pPr>
        <w:pStyle w:val="11"/>
        <w:spacing w:line="360" w:lineRule="auto"/>
        <w:ind w:firstLine="0"/>
      </w:pPr>
      <w:r>
        <w:rPr>
          <w:color w:val="000000"/>
        </w:rPr>
        <w:t>Раздел 1. Язык и речь. Функциональные стили речи</w:t>
      </w:r>
    </w:p>
    <w:p w:rsidR="002F7BE1" w:rsidRDefault="002F7BE1" w:rsidP="002F7BE1">
      <w:pPr>
        <w:pStyle w:val="11"/>
        <w:spacing w:line="360" w:lineRule="auto"/>
        <w:ind w:firstLine="0"/>
      </w:pPr>
      <w:r>
        <w:rPr>
          <w:color w:val="000000"/>
        </w:rPr>
        <w:t>Тема 1.2. Функциональные стили речи и их особенности</w:t>
      </w:r>
    </w:p>
    <w:p w:rsidR="002F7BE1" w:rsidRDefault="002F7BE1" w:rsidP="002F7BE1">
      <w:pPr>
        <w:pStyle w:val="11"/>
        <w:spacing w:line="360" w:lineRule="auto"/>
        <w:ind w:firstLine="0"/>
      </w:pPr>
      <w:r>
        <w:rPr>
          <w:color w:val="000000"/>
        </w:rPr>
        <w:t>Тема 1.3. Текст как произведение речи</w:t>
      </w:r>
    </w:p>
    <w:p w:rsidR="002F7BE1" w:rsidRDefault="002F7BE1" w:rsidP="002F7BE1">
      <w:pPr>
        <w:pStyle w:val="11"/>
        <w:spacing w:line="360" w:lineRule="auto"/>
        <w:ind w:firstLine="0"/>
      </w:pPr>
      <w:r>
        <w:rPr>
          <w:color w:val="000000"/>
        </w:rPr>
        <w:t>Раздел 2. Фонетика, орфоэпия, графика, орфография</w:t>
      </w:r>
    </w:p>
    <w:p w:rsidR="002F7BE1" w:rsidRDefault="002F7BE1" w:rsidP="002F7BE1">
      <w:pPr>
        <w:pStyle w:val="11"/>
        <w:ind w:firstLine="0"/>
      </w:pPr>
      <w:r>
        <w:rPr>
          <w:color w:val="000000"/>
        </w:rPr>
        <w:t>Тема 2.2. Орфоэпические нормы</w:t>
      </w:r>
    </w:p>
    <w:p w:rsidR="002F7BE1" w:rsidRDefault="002F7BE1" w:rsidP="002F7BE1">
      <w:pPr>
        <w:pStyle w:val="11"/>
        <w:ind w:firstLine="0"/>
      </w:pPr>
      <w:r>
        <w:rPr>
          <w:color w:val="000000"/>
        </w:rPr>
        <w:t>Тема 2.3. Орфография</w:t>
      </w:r>
    </w:p>
    <w:p w:rsidR="002F7BE1" w:rsidRDefault="002F7BE1" w:rsidP="002F7BE1">
      <w:pPr>
        <w:pStyle w:val="11"/>
        <w:spacing w:line="360" w:lineRule="auto"/>
        <w:ind w:firstLine="0"/>
      </w:pPr>
      <w:r>
        <w:rPr>
          <w:color w:val="000000"/>
        </w:rPr>
        <w:t>Раздел 3. Лексика и фразеология</w:t>
      </w:r>
    </w:p>
    <w:p w:rsidR="002F7BE1" w:rsidRDefault="002F7BE1" w:rsidP="002F7BE1">
      <w:pPr>
        <w:pStyle w:val="11"/>
        <w:spacing w:line="360" w:lineRule="auto"/>
        <w:ind w:firstLine="0"/>
      </w:pPr>
      <w:r>
        <w:rPr>
          <w:color w:val="000000"/>
        </w:rPr>
        <w:t>Тема 3.1. Лексическое и грамматическое значения слова</w:t>
      </w:r>
    </w:p>
    <w:p w:rsidR="002F7BE1" w:rsidRDefault="002F7BE1" w:rsidP="002F7BE1">
      <w:pPr>
        <w:pStyle w:val="11"/>
        <w:spacing w:line="360" w:lineRule="auto"/>
        <w:ind w:firstLine="0"/>
      </w:pPr>
      <w:r>
        <w:rPr>
          <w:color w:val="000000"/>
        </w:rPr>
        <w:t>Тема 3.2. Русская лексика с точки зрения ее происхождения и употребления</w:t>
      </w:r>
    </w:p>
    <w:p w:rsidR="002F7BE1" w:rsidRDefault="002F7BE1" w:rsidP="002F7BE1">
      <w:pPr>
        <w:pStyle w:val="11"/>
        <w:spacing w:line="360" w:lineRule="auto"/>
        <w:ind w:firstLine="0"/>
      </w:pPr>
      <w:r>
        <w:rPr>
          <w:color w:val="000000"/>
        </w:rPr>
        <w:t>Раздел 4. Морфемика, словообразование, орфография</w:t>
      </w:r>
    </w:p>
    <w:p w:rsidR="002F7BE1" w:rsidRDefault="002F7BE1" w:rsidP="002F7BE1">
      <w:pPr>
        <w:pStyle w:val="11"/>
        <w:spacing w:line="360" w:lineRule="auto"/>
        <w:ind w:firstLine="0"/>
      </w:pPr>
      <w:r>
        <w:rPr>
          <w:color w:val="000000"/>
        </w:rPr>
        <w:t>Тема 4.1. Понятие морфемы как значимой части слова</w:t>
      </w:r>
    </w:p>
    <w:p w:rsidR="002F7BE1" w:rsidRDefault="002F7BE1" w:rsidP="002F7BE1">
      <w:pPr>
        <w:pStyle w:val="11"/>
        <w:spacing w:line="360" w:lineRule="auto"/>
        <w:ind w:firstLine="0"/>
      </w:pPr>
      <w:r>
        <w:rPr>
          <w:color w:val="000000"/>
        </w:rPr>
        <w:t>Тема 4.2. Способы словообразования</w:t>
      </w:r>
    </w:p>
    <w:p w:rsidR="002F7BE1" w:rsidRDefault="002F7BE1" w:rsidP="002F7BE1">
      <w:pPr>
        <w:pStyle w:val="11"/>
        <w:spacing w:line="360" w:lineRule="auto"/>
        <w:ind w:firstLine="0"/>
      </w:pPr>
      <w:r>
        <w:rPr>
          <w:color w:val="000000"/>
        </w:rPr>
        <w:t>Тема 4.3. Орфография</w:t>
      </w:r>
    </w:p>
    <w:p w:rsidR="002F7BE1" w:rsidRDefault="002F7BE1" w:rsidP="002F7BE1">
      <w:pPr>
        <w:pStyle w:val="11"/>
        <w:spacing w:line="360" w:lineRule="auto"/>
        <w:ind w:firstLine="0"/>
      </w:pPr>
      <w:r>
        <w:rPr>
          <w:color w:val="000000"/>
        </w:rPr>
        <w:t>Раздел 6. Синтаксис и пунктуация</w:t>
      </w:r>
    </w:p>
    <w:p w:rsidR="002F7BE1" w:rsidRDefault="002F7BE1" w:rsidP="002F7BE1">
      <w:pPr>
        <w:pStyle w:val="11"/>
        <w:spacing w:line="360" w:lineRule="auto"/>
        <w:ind w:firstLine="0"/>
      </w:pPr>
      <w:r>
        <w:rPr>
          <w:color w:val="000000"/>
        </w:rPr>
        <w:t>Тема 6.1. Словосочетание</w:t>
      </w:r>
    </w:p>
    <w:p w:rsidR="002F7BE1" w:rsidRDefault="002F7BE1" w:rsidP="002F7BE1">
      <w:pPr>
        <w:pStyle w:val="11"/>
        <w:spacing w:line="360" w:lineRule="auto"/>
        <w:ind w:firstLine="0"/>
        <w:rPr>
          <w:color w:val="000000"/>
        </w:rPr>
      </w:pPr>
      <w:r>
        <w:rPr>
          <w:color w:val="000000"/>
        </w:rPr>
        <w:t>Тема 6.4. Сложное предложение</w:t>
      </w:r>
    </w:p>
    <w:p w:rsidR="002F7BE1" w:rsidRDefault="002F7BE1" w:rsidP="002F7BE1">
      <w:pPr>
        <w:pStyle w:val="11"/>
        <w:spacing w:line="360" w:lineRule="auto"/>
        <w:ind w:firstLine="0"/>
      </w:pPr>
    </w:p>
    <w:p w:rsidR="002F7BE1" w:rsidRDefault="002F7BE1" w:rsidP="0008728C">
      <w:pPr>
        <w:pStyle w:val="11"/>
        <w:numPr>
          <w:ilvl w:val="0"/>
          <w:numId w:val="2"/>
        </w:numPr>
        <w:tabs>
          <w:tab w:val="left" w:pos="1399"/>
        </w:tabs>
        <w:spacing w:line="360" w:lineRule="auto"/>
        <w:ind w:firstLine="820"/>
      </w:pPr>
      <w:bookmarkStart w:id="19" w:name="bookmark179"/>
      <w:bookmarkEnd w:id="19"/>
      <w:r>
        <w:rPr>
          <w:b/>
          <w:bCs/>
          <w:color w:val="000000"/>
        </w:rPr>
        <w:lastRenderedPageBreak/>
        <w:t>Планируемые результаты освоения учебного предмета</w:t>
      </w:r>
    </w:p>
    <w:p w:rsidR="002F7BE1" w:rsidRDefault="002F7BE1" w:rsidP="002F7BE1">
      <w:pPr>
        <w:pStyle w:val="11"/>
        <w:spacing w:after="320" w:line="360" w:lineRule="auto"/>
        <w:ind w:firstLine="820"/>
      </w:pPr>
      <w:r>
        <w:rPr>
          <w:color w:val="000000"/>
        </w:rPr>
        <w:t>В рамках программы учебного предмета «Русский язык» обучающимися осваиваются личностные, метапредметные и предметные результаты в соответствии с требованиями ФГОС среднего общего образования: личностные (ЛР), метапредметные (МР), предметные для базового уровня изучения (ПРб):</w:t>
      </w:r>
    </w:p>
    <w:tbl>
      <w:tblPr>
        <w:tblOverlap w:val="never"/>
        <w:tblW w:w="0" w:type="auto"/>
        <w:tblLayout w:type="fixed"/>
        <w:tblCellMar>
          <w:left w:w="10" w:type="dxa"/>
          <w:right w:w="10" w:type="dxa"/>
        </w:tblCellMar>
        <w:tblLook w:val="0000" w:firstRow="0" w:lastRow="0" w:firstColumn="0" w:lastColumn="0" w:noHBand="0" w:noVBand="0"/>
      </w:tblPr>
      <w:tblGrid>
        <w:gridCol w:w="1546"/>
        <w:gridCol w:w="7819"/>
      </w:tblGrid>
      <w:tr w:rsidR="002F7BE1" w:rsidTr="002F7BE1">
        <w:trPr>
          <w:trHeight w:hRule="exact" w:val="662"/>
        </w:trPr>
        <w:tc>
          <w:tcPr>
            <w:tcW w:w="15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Коды результатов</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color w:val="000000"/>
                <w:sz w:val="24"/>
                <w:szCs w:val="24"/>
              </w:rPr>
              <w:t>Планируемые результаты освоения дисциплины включают:</w:t>
            </w:r>
          </w:p>
        </w:tc>
      </w:tr>
      <w:tr w:rsidR="002F7BE1" w:rsidTr="002F7BE1">
        <w:trPr>
          <w:trHeight w:hRule="exact" w:val="288"/>
        </w:trPr>
        <w:tc>
          <w:tcPr>
            <w:tcW w:w="936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Личностные результаты (ЛР)</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ЛР 01</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color w:val="000000"/>
                <w:sz w:val="24"/>
                <w:szCs w:val="24"/>
              </w:rPr>
              <w:t>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ЛР 04</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color w:val="000000"/>
                <w:sz w:val="24"/>
                <w:szCs w:val="24"/>
              </w:rPr>
              <w:t>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tc>
      </w:tr>
      <w:tr w:rsidR="002F7BE1" w:rsidTr="002F7BE1">
        <w:trPr>
          <w:trHeight w:hRule="exact" w:val="850"/>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ЛР 06</w:t>
            </w:r>
          </w:p>
        </w:tc>
        <w:tc>
          <w:tcPr>
            <w:tcW w:w="781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rPr>
                <w:color w:val="000000"/>
                <w:sz w:val="24"/>
                <w:szCs w:val="24"/>
              </w:rP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w:t>
            </w:r>
          </w:p>
        </w:tc>
      </w:tr>
      <w:tr w:rsidR="002F7BE1" w:rsidTr="002F7BE1">
        <w:trPr>
          <w:trHeight w:hRule="exact" w:val="850"/>
        </w:trPr>
        <w:tc>
          <w:tcPr>
            <w:tcW w:w="1546" w:type="dxa"/>
            <w:tcBorders>
              <w:top w:val="single" w:sz="4" w:space="0" w:color="auto"/>
              <w:left w:val="single" w:sz="4" w:space="0" w:color="auto"/>
              <w:bottom w:val="single" w:sz="4" w:space="0" w:color="auto"/>
            </w:tcBorders>
            <w:shd w:val="clear" w:color="auto" w:fill="FFFFFF"/>
          </w:tcPr>
          <w:p w:rsidR="002F7BE1" w:rsidRPr="00274003" w:rsidRDefault="002F7BE1" w:rsidP="002F7BE1">
            <w:pPr>
              <w:pStyle w:val="ac"/>
              <w:rPr>
                <w:color w:val="000000"/>
                <w:sz w:val="24"/>
                <w:szCs w:val="24"/>
              </w:rPr>
            </w:pPr>
          </w:p>
        </w:tc>
        <w:tc>
          <w:tcPr>
            <w:tcW w:w="7819" w:type="dxa"/>
            <w:tcBorders>
              <w:top w:val="single" w:sz="4" w:space="0" w:color="auto"/>
              <w:left w:val="single" w:sz="4" w:space="0" w:color="auto"/>
              <w:bottom w:val="single" w:sz="4" w:space="0" w:color="auto"/>
              <w:right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достижения,</w:t>
            </w:r>
            <w:r>
              <w:rPr>
                <w:color w:val="000000"/>
                <w:sz w:val="24"/>
                <w:szCs w:val="24"/>
              </w:rPr>
              <w:tab/>
              <w:t>способность</w:t>
            </w:r>
            <w:r>
              <w:rPr>
                <w:color w:val="000000"/>
                <w:sz w:val="24"/>
                <w:szCs w:val="24"/>
              </w:rPr>
              <w:tab/>
              <w:t>противостоять</w:t>
            </w:r>
            <w:r>
              <w:rPr>
                <w:color w:val="000000"/>
                <w:sz w:val="24"/>
                <w:szCs w:val="24"/>
              </w:rPr>
              <w:tab/>
              <w:t>идеологии экстремизма,</w:t>
            </w:r>
          </w:p>
          <w:p w:rsidR="002F7BE1" w:rsidRPr="00274003" w:rsidRDefault="002F7BE1" w:rsidP="002F7BE1">
            <w:pPr>
              <w:pStyle w:val="ac"/>
              <w:rPr>
                <w:color w:val="000000"/>
                <w:sz w:val="24"/>
                <w:szCs w:val="24"/>
              </w:rPr>
            </w:pPr>
            <w:r>
              <w:rPr>
                <w:color w:val="000000"/>
                <w:sz w:val="24"/>
                <w:szCs w:val="24"/>
              </w:rPr>
              <w:t>национализма,</w:t>
            </w:r>
            <w:r>
              <w:rPr>
                <w:color w:val="000000"/>
                <w:sz w:val="24"/>
                <w:szCs w:val="24"/>
              </w:rPr>
              <w:tab/>
              <w:t>ксенофобии,</w:t>
            </w:r>
            <w:r>
              <w:rPr>
                <w:color w:val="000000"/>
                <w:sz w:val="24"/>
                <w:szCs w:val="24"/>
              </w:rPr>
              <w:tab/>
              <w:t>дискриминации</w:t>
            </w:r>
            <w:r>
              <w:rPr>
                <w:color w:val="000000"/>
                <w:sz w:val="24"/>
                <w:szCs w:val="24"/>
              </w:rPr>
              <w:tab/>
              <w:t>по</w:t>
            </w:r>
            <w:r>
              <w:rPr>
                <w:color w:val="000000"/>
                <w:sz w:val="24"/>
                <w:szCs w:val="24"/>
              </w:rPr>
              <w:tab/>
              <w:t>социальным,</w:t>
            </w:r>
          </w:p>
          <w:p w:rsidR="002F7BE1" w:rsidRPr="00274003" w:rsidRDefault="002F7BE1" w:rsidP="002F7BE1">
            <w:pPr>
              <w:pStyle w:val="ac"/>
              <w:rPr>
                <w:color w:val="000000"/>
                <w:sz w:val="24"/>
                <w:szCs w:val="24"/>
              </w:rPr>
            </w:pPr>
            <w:r>
              <w:rPr>
                <w:color w:val="000000"/>
                <w:sz w:val="24"/>
                <w:szCs w:val="24"/>
              </w:rPr>
              <w:t>религиозным, расовым, национальным признакам и другим негативным социальным явлениям</w:t>
            </w:r>
          </w:p>
        </w:tc>
      </w:tr>
      <w:tr w:rsidR="002F7BE1" w:rsidTr="002F7BE1">
        <w:trPr>
          <w:trHeight w:hRule="exact" w:val="850"/>
        </w:trPr>
        <w:tc>
          <w:tcPr>
            <w:tcW w:w="1546" w:type="dxa"/>
            <w:tcBorders>
              <w:top w:val="single" w:sz="4" w:space="0" w:color="auto"/>
              <w:left w:val="single" w:sz="4" w:space="0" w:color="auto"/>
              <w:bottom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ЛР 07</w:t>
            </w:r>
          </w:p>
        </w:tc>
        <w:tc>
          <w:tcPr>
            <w:tcW w:w="7819" w:type="dxa"/>
            <w:tcBorders>
              <w:top w:val="single" w:sz="4" w:space="0" w:color="auto"/>
              <w:left w:val="single" w:sz="4" w:space="0" w:color="auto"/>
              <w:bottom w:val="single" w:sz="4" w:space="0" w:color="auto"/>
              <w:right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навыки сотрудничества со сверстниками, детьми младшего возраста, взрослыми</w:t>
            </w:r>
            <w:r>
              <w:rPr>
                <w:color w:val="000000"/>
                <w:sz w:val="24"/>
                <w:szCs w:val="24"/>
              </w:rPr>
              <w:tab/>
              <w:t>в</w:t>
            </w:r>
            <w:r>
              <w:rPr>
                <w:color w:val="000000"/>
                <w:sz w:val="24"/>
                <w:szCs w:val="24"/>
              </w:rPr>
              <w:tab/>
              <w:t>образовательной,</w:t>
            </w:r>
            <w:r>
              <w:rPr>
                <w:color w:val="000000"/>
                <w:sz w:val="24"/>
                <w:szCs w:val="24"/>
              </w:rPr>
              <w:tab/>
              <w:t>общественно</w:t>
            </w:r>
            <w:r>
              <w:rPr>
                <w:color w:val="000000"/>
                <w:sz w:val="24"/>
                <w:szCs w:val="24"/>
              </w:rPr>
              <w:tab/>
              <w:t>полезной,</w:t>
            </w:r>
            <w:r>
              <w:rPr>
                <w:color w:val="000000"/>
                <w:sz w:val="24"/>
                <w:szCs w:val="24"/>
              </w:rPr>
              <w:tab/>
              <w:t>учебно</w:t>
            </w:r>
            <w:r>
              <w:rPr>
                <w:color w:val="000000"/>
                <w:sz w:val="24"/>
                <w:szCs w:val="24"/>
              </w:rPr>
              <w:softHyphen/>
            </w:r>
          </w:p>
          <w:p w:rsidR="002F7BE1" w:rsidRPr="00274003" w:rsidRDefault="002F7BE1" w:rsidP="002F7BE1">
            <w:pPr>
              <w:pStyle w:val="ac"/>
              <w:rPr>
                <w:color w:val="000000"/>
                <w:sz w:val="24"/>
                <w:szCs w:val="24"/>
              </w:rPr>
            </w:pPr>
            <w:r>
              <w:rPr>
                <w:color w:val="000000"/>
                <w:sz w:val="24"/>
                <w:szCs w:val="24"/>
              </w:rPr>
              <w:t>исследовательской, проектной и других видах деятельности</w:t>
            </w:r>
          </w:p>
        </w:tc>
      </w:tr>
      <w:tr w:rsidR="002F7BE1" w:rsidTr="002F7BE1">
        <w:trPr>
          <w:trHeight w:hRule="exact" w:val="850"/>
        </w:trPr>
        <w:tc>
          <w:tcPr>
            <w:tcW w:w="1546" w:type="dxa"/>
            <w:tcBorders>
              <w:top w:val="single" w:sz="4" w:space="0" w:color="auto"/>
              <w:left w:val="single" w:sz="4" w:space="0" w:color="auto"/>
              <w:bottom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ЛР 09</w:t>
            </w:r>
          </w:p>
        </w:tc>
        <w:tc>
          <w:tcPr>
            <w:tcW w:w="7819" w:type="dxa"/>
            <w:tcBorders>
              <w:top w:val="single" w:sz="4" w:space="0" w:color="auto"/>
              <w:left w:val="single" w:sz="4" w:space="0" w:color="auto"/>
              <w:bottom w:val="single" w:sz="4" w:space="0" w:color="auto"/>
              <w:right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r>
      <w:tr w:rsidR="002F7BE1" w:rsidTr="002F7BE1">
        <w:trPr>
          <w:trHeight w:hRule="exact" w:val="850"/>
        </w:trPr>
        <w:tc>
          <w:tcPr>
            <w:tcW w:w="1546" w:type="dxa"/>
            <w:tcBorders>
              <w:top w:val="single" w:sz="4" w:space="0" w:color="auto"/>
              <w:left w:val="single" w:sz="4" w:space="0" w:color="auto"/>
              <w:bottom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ЛР 13</w:t>
            </w:r>
          </w:p>
        </w:tc>
        <w:tc>
          <w:tcPr>
            <w:tcW w:w="7819" w:type="dxa"/>
            <w:tcBorders>
              <w:top w:val="single" w:sz="4" w:space="0" w:color="auto"/>
              <w:left w:val="single" w:sz="4" w:space="0" w:color="auto"/>
              <w:bottom w:val="single" w:sz="4" w:space="0" w:color="auto"/>
              <w:right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tc>
      </w:tr>
      <w:tr w:rsidR="002F7BE1" w:rsidTr="002F7BE1">
        <w:trPr>
          <w:trHeight w:hRule="exact" w:val="283"/>
        </w:trPr>
        <w:tc>
          <w:tcPr>
            <w:tcW w:w="9365" w:type="dxa"/>
            <w:gridSpan w:val="2"/>
            <w:tcBorders>
              <w:top w:val="single" w:sz="4" w:space="0" w:color="auto"/>
              <w:left w:val="single" w:sz="4" w:space="0" w:color="auto"/>
              <w:right w:val="single" w:sz="4" w:space="0" w:color="auto"/>
            </w:tcBorders>
            <w:shd w:val="clear" w:color="auto" w:fill="FFFFFF"/>
          </w:tcPr>
          <w:p w:rsidR="002F7BE1" w:rsidRDefault="002F7BE1" w:rsidP="002F7BE1">
            <w:pPr>
              <w:pStyle w:val="ac"/>
            </w:pPr>
            <w:r>
              <w:rPr>
                <w:b/>
                <w:bCs/>
                <w:color w:val="000000"/>
                <w:sz w:val="24"/>
                <w:szCs w:val="24"/>
              </w:rPr>
              <w:t>Личностные результаты программы воспитания (ЛРВР)</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ЛРВР 4.1</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color w:val="000000"/>
                <w:sz w:val="24"/>
                <w:szCs w:val="24"/>
              </w:rPr>
              <w:t>Проявляющий и демонстрирующий уважение к людям труда, осознающий ценность собственного труда.</w:t>
            </w:r>
          </w:p>
        </w:tc>
      </w:tr>
      <w:tr w:rsidR="002F7BE1" w:rsidTr="002F7BE1">
        <w:trPr>
          <w:trHeight w:hRule="exact" w:val="840"/>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ЛРВР 5</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color w:val="000000"/>
                <w:sz w:val="24"/>
                <w:szCs w:val="24"/>
              </w:rP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r>
      <w:tr w:rsidR="002F7BE1" w:rsidTr="002F7BE1">
        <w:trPr>
          <w:trHeight w:hRule="exact" w:val="840"/>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ЛРВР 8.1</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color w:val="000000"/>
                <w:sz w:val="24"/>
                <w:szCs w:val="24"/>
              </w:rPr>
              <w:t>Проявляющий и демонстрирующий уважение к представителям различных этнокультурных, социальных, конфессиональных и иных групп.</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ЛРВР 8.2</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color w:val="000000"/>
                <w:sz w:val="24"/>
                <w:szCs w:val="24"/>
              </w:rPr>
              <w:t>Сопричастный к сохранению, преумножению и трансляции культурных традиций и ценностей многонационального российского государства</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ЛРВР 11</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color w:val="000000"/>
                <w:sz w:val="24"/>
                <w:szCs w:val="24"/>
              </w:rPr>
              <w:t>Проявляющий уважение к эстетическим ценностям, обладающий основами эстетической культуры</w:t>
            </w:r>
          </w:p>
        </w:tc>
      </w:tr>
      <w:tr w:rsidR="002F7BE1" w:rsidTr="002F7BE1">
        <w:trPr>
          <w:trHeight w:hRule="exact" w:val="1561"/>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lastRenderedPageBreak/>
              <w:t>ЛРВР 14</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color w:val="000000"/>
                <w:sz w:val="24"/>
                <w:szCs w:val="24"/>
              </w:rPr>
              <w:t>Демонстрирующий гордость за Брянскую область, уважительное отношение к малой Родине, культуре и искусству, традициям, праздникам, ключевым историческим событиям, выдающимся личностям Брянской области (в том числе ветеранам).</w:t>
            </w:r>
          </w:p>
        </w:tc>
      </w:tr>
      <w:tr w:rsidR="002F7BE1" w:rsidTr="002F7BE1">
        <w:trPr>
          <w:trHeight w:hRule="exact" w:val="2559"/>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ЛРВР 15</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1867"/>
                <w:tab w:val="left" w:pos="2448"/>
                <w:tab w:val="left" w:pos="4368"/>
                <w:tab w:val="left" w:pos="4954"/>
              </w:tabs>
            </w:pPr>
            <w:r>
              <w:rPr>
                <w:color w:val="000000"/>
                <w:sz w:val="24"/>
                <w:szCs w:val="24"/>
              </w:rPr>
              <w:t>Стремящийся</w:t>
            </w:r>
            <w:r>
              <w:rPr>
                <w:color w:val="000000"/>
                <w:sz w:val="24"/>
                <w:szCs w:val="24"/>
              </w:rPr>
              <w:tab/>
              <w:t>к</w:t>
            </w:r>
            <w:r>
              <w:rPr>
                <w:color w:val="000000"/>
                <w:sz w:val="24"/>
                <w:szCs w:val="24"/>
              </w:rPr>
              <w:tab/>
              <w:t>саморазвитию</w:t>
            </w:r>
            <w:r>
              <w:rPr>
                <w:color w:val="000000"/>
                <w:sz w:val="24"/>
                <w:szCs w:val="24"/>
              </w:rPr>
              <w:tab/>
              <w:t>и</w:t>
            </w:r>
            <w:r>
              <w:rPr>
                <w:color w:val="000000"/>
                <w:sz w:val="24"/>
                <w:szCs w:val="24"/>
              </w:rPr>
              <w:tab/>
              <w:t>самосовершенствованию,</w:t>
            </w:r>
          </w:p>
          <w:p w:rsidR="002F7BE1" w:rsidRDefault="002F7BE1" w:rsidP="002F7BE1">
            <w:pPr>
              <w:pStyle w:val="ac"/>
            </w:pPr>
            <w:r>
              <w:rPr>
                <w:color w:val="000000"/>
                <w:sz w:val="24"/>
                <w:szCs w:val="24"/>
              </w:rPr>
              <w:t>мотивированный к обучению, к социальной и профессиональной мобильности на основе выстраивания жизненной и профессиональной траектории.</w:t>
            </w:r>
          </w:p>
          <w:p w:rsidR="002F7BE1" w:rsidRDefault="002F7BE1" w:rsidP="002F7BE1">
            <w:pPr>
              <w:pStyle w:val="ac"/>
              <w:tabs>
                <w:tab w:val="left" w:pos="2280"/>
                <w:tab w:val="left" w:pos="3370"/>
                <w:tab w:val="left" w:pos="3782"/>
                <w:tab w:val="left" w:pos="5251"/>
                <w:tab w:val="left" w:pos="5659"/>
              </w:tabs>
            </w:pPr>
            <w:r>
              <w:rPr>
                <w:color w:val="000000"/>
                <w:sz w:val="24"/>
                <w:szCs w:val="24"/>
              </w:rPr>
              <w:t>Демонстрирующий</w:t>
            </w:r>
            <w:r>
              <w:rPr>
                <w:color w:val="000000"/>
                <w:sz w:val="24"/>
                <w:szCs w:val="24"/>
              </w:rPr>
              <w:tab/>
              <w:t>интерес</w:t>
            </w:r>
            <w:r>
              <w:rPr>
                <w:color w:val="000000"/>
                <w:sz w:val="24"/>
                <w:szCs w:val="24"/>
              </w:rPr>
              <w:tab/>
              <w:t>и</w:t>
            </w:r>
            <w:r>
              <w:rPr>
                <w:color w:val="000000"/>
                <w:sz w:val="24"/>
                <w:szCs w:val="24"/>
              </w:rPr>
              <w:tab/>
              <w:t>стремление</w:t>
            </w:r>
            <w:r>
              <w:rPr>
                <w:color w:val="000000"/>
                <w:sz w:val="24"/>
                <w:szCs w:val="24"/>
              </w:rPr>
              <w:tab/>
              <w:t>к</w:t>
            </w:r>
            <w:r>
              <w:rPr>
                <w:color w:val="000000"/>
                <w:sz w:val="24"/>
                <w:szCs w:val="24"/>
              </w:rPr>
              <w:tab/>
              <w:t>профессиональной</w:t>
            </w:r>
          </w:p>
          <w:p w:rsidR="002F7BE1" w:rsidRDefault="002F7BE1" w:rsidP="002F7BE1">
            <w:pPr>
              <w:pStyle w:val="ac"/>
            </w:pPr>
            <w:r>
              <w:rPr>
                <w:color w:val="000000"/>
                <w:sz w:val="24"/>
                <w:szCs w:val="24"/>
              </w:rPr>
              <w:t>деятельности в соответствии с требованиями социально-экономического развития Брянской области.</w:t>
            </w:r>
          </w:p>
        </w:tc>
      </w:tr>
      <w:tr w:rsidR="002F7BE1" w:rsidTr="002F7BE1">
        <w:trPr>
          <w:trHeight w:hRule="exact" w:val="1548"/>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ЛРВР 16</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1714"/>
                <w:tab w:val="left" w:pos="4339"/>
                <w:tab w:val="left" w:pos="6533"/>
              </w:tabs>
            </w:pPr>
            <w:r>
              <w:rPr>
                <w:color w:val="000000"/>
                <w:sz w:val="24"/>
                <w:szCs w:val="24"/>
              </w:rPr>
              <w:t>Стремящийся</w:t>
            </w:r>
            <w:r>
              <w:rPr>
                <w:color w:val="000000"/>
                <w:sz w:val="24"/>
                <w:szCs w:val="24"/>
              </w:rPr>
              <w:tab/>
              <w:t>к результативности</w:t>
            </w:r>
            <w:r>
              <w:rPr>
                <w:color w:val="000000"/>
                <w:sz w:val="24"/>
                <w:szCs w:val="24"/>
              </w:rPr>
              <w:tab/>
              <w:t>на олимпиадах,</w:t>
            </w:r>
            <w:r>
              <w:rPr>
                <w:color w:val="000000"/>
                <w:sz w:val="24"/>
                <w:szCs w:val="24"/>
              </w:rPr>
              <w:tab/>
              <w:t>конкурсах</w:t>
            </w:r>
          </w:p>
          <w:p w:rsidR="002F7BE1" w:rsidRDefault="002F7BE1" w:rsidP="002F7BE1">
            <w:pPr>
              <w:pStyle w:val="ac"/>
            </w:pPr>
            <w:r>
              <w:rPr>
                <w:color w:val="000000"/>
                <w:sz w:val="24"/>
                <w:szCs w:val="24"/>
              </w:rPr>
              <w:t>профессионального мастерства различного уровня (в том числе World Skills, Абилимпикс, Дельфийские игры и т.д.).</w:t>
            </w:r>
          </w:p>
        </w:tc>
      </w:tr>
      <w:tr w:rsidR="002F7BE1" w:rsidTr="002F7BE1">
        <w:trPr>
          <w:trHeight w:hRule="exact" w:val="705"/>
        </w:trPr>
        <w:tc>
          <w:tcPr>
            <w:tcW w:w="9365" w:type="dxa"/>
            <w:gridSpan w:val="2"/>
            <w:tcBorders>
              <w:top w:val="single" w:sz="4" w:space="0" w:color="auto"/>
              <w:left w:val="single" w:sz="4" w:space="0" w:color="auto"/>
              <w:right w:val="single" w:sz="4" w:space="0" w:color="auto"/>
            </w:tcBorders>
            <w:shd w:val="clear" w:color="auto" w:fill="FFFFFF"/>
          </w:tcPr>
          <w:p w:rsidR="002F7BE1" w:rsidRDefault="002F7BE1" w:rsidP="002F7BE1">
            <w:pPr>
              <w:pStyle w:val="ac"/>
            </w:pPr>
            <w:r>
              <w:rPr>
                <w:b/>
                <w:bCs/>
                <w:color w:val="000000"/>
                <w:sz w:val="24"/>
                <w:szCs w:val="24"/>
              </w:rPr>
              <w:t>Метапредметные результаты (МР)</w:t>
            </w:r>
          </w:p>
        </w:tc>
      </w:tr>
      <w:tr w:rsidR="002F7BE1" w:rsidTr="002F7BE1">
        <w:trPr>
          <w:trHeight w:hRule="exact" w:val="1282"/>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МР 02</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color w:val="000000"/>
                <w:sz w:val="24"/>
                <w:szCs w:val="24"/>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2F7BE1" w:rsidTr="002F7BE1">
        <w:trPr>
          <w:trHeight w:hRule="exact" w:val="2122"/>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МР 04</w:t>
            </w:r>
          </w:p>
        </w:tc>
        <w:tc>
          <w:tcPr>
            <w:tcW w:w="781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tabs>
                <w:tab w:val="left" w:pos="1416"/>
                <w:tab w:val="left" w:pos="1834"/>
                <w:tab w:val="left" w:pos="1987"/>
                <w:tab w:val="left" w:pos="3403"/>
                <w:tab w:val="left" w:pos="3802"/>
                <w:tab w:val="left" w:pos="3811"/>
                <w:tab w:val="left" w:pos="5112"/>
                <w:tab w:val="left" w:pos="5842"/>
                <w:tab w:val="left" w:pos="6504"/>
              </w:tabs>
            </w:pPr>
            <w:r>
              <w:rPr>
                <w:color w:val="000000"/>
                <w:sz w:val="24"/>
                <w:szCs w:val="24"/>
              </w:rPr>
              <w:t>готовность</w:t>
            </w:r>
            <w:r>
              <w:rPr>
                <w:color w:val="000000"/>
                <w:sz w:val="24"/>
                <w:szCs w:val="24"/>
              </w:rPr>
              <w:tab/>
              <w:t>и</w:t>
            </w:r>
            <w:r>
              <w:rPr>
                <w:color w:val="000000"/>
                <w:sz w:val="24"/>
                <w:szCs w:val="24"/>
              </w:rPr>
              <w:tab/>
              <w:t>способность</w:t>
            </w:r>
            <w:r>
              <w:rPr>
                <w:color w:val="000000"/>
                <w:sz w:val="24"/>
                <w:szCs w:val="24"/>
              </w:rPr>
              <w:tab/>
              <w:t>к</w:t>
            </w:r>
            <w:r>
              <w:rPr>
                <w:color w:val="000000"/>
                <w:sz w:val="24"/>
                <w:szCs w:val="24"/>
              </w:rPr>
              <w:tab/>
              <w:t>самостоятельной</w:t>
            </w:r>
            <w:r>
              <w:rPr>
                <w:color w:val="000000"/>
                <w:sz w:val="24"/>
                <w:szCs w:val="24"/>
              </w:rPr>
              <w:tab/>
              <w:t>информационно</w:t>
            </w:r>
            <w:r>
              <w:rPr>
                <w:color w:val="000000"/>
                <w:sz w:val="24"/>
                <w:szCs w:val="24"/>
              </w:rPr>
              <w:softHyphen/>
              <w:t>познавательной</w:t>
            </w:r>
            <w:r>
              <w:rPr>
                <w:color w:val="000000"/>
                <w:sz w:val="24"/>
                <w:szCs w:val="24"/>
              </w:rPr>
              <w:tab/>
              <w:t>деятельности,</w:t>
            </w:r>
            <w:r>
              <w:rPr>
                <w:color w:val="000000"/>
                <w:sz w:val="24"/>
                <w:szCs w:val="24"/>
              </w:rPr>
              <w:tab/>
              <w:t>владение</w:t>
            </w:r>
            <w:r>
              <w:rPr>
                <w:color w:val="000000"/>
                <w:sz w:val="24"/>
                <w:szCs w:val="24"/>
              </w:rPr>
              <w:tab/>
              <w:t>навыками</w:t>
            </w:r>
            <w:r>
              <w:rPr>
                <w:color w:val="000000"/>
                <w:sz w:val="24"/>
                <w:szCs w:val="24"/>
              </w:rPr>
              <w:tab/>
              <w:t>получения</w:t>
            </w:r>
          </w:p>
          <w:p w:rsidR="002F7BE1" w:rsidRDefault="002F7BE1" w:rsidP="002F7BE1">
            <w:pPr>
              <w:pStyle w:val="ac"/>
              <w:tabs>
                <w:tab w:val="left" w:pos="1642"/>
                <w:tab w:val="left" w:pos="3216"/>
                <w:tab w:val="left" w:pos="3710"/>
                <w:tab w:val="left" w:pos="6840"/>
              </w:tabs>
            </w:pPr>
            <w:r>
              <w:rPr>
                <w:color w:val="000000"/>
                <w:sz w:val="24"/>
                <w:szCs w:val="24"/>
              </w:rPr>
              <w:t>необходимой</w:t>
            </w:r>
            <w:r>
              <w:rPr>
                <w:color w:val="000000"/>
                <w:sz w:val="24"/>
                <w:szCs w:val="24"/>
              </w:rPr>
              <w:tab/>
              <w:t>информации</w:t>
            </w:r>
            <w:r>
              <w:rPr>
                <w:color w:val="000000"/>
                <w:sz w:val="24"/>
                <w:szCs w:val="24"/>
              </w:rPr>
              <w:tab/>
              <w:t>из</w:t>
            </w:r>
            <w:r>
              <w:rPr>
                <w:color w:val="000000"/>
                <w:sz w:val="24"/>
                <w:szCs w:val="24"/>
              </w:rPr>
              <w:tab/>
              <w:t>словарей разных типов,</w:t>
            </w:r>
            <w:r>
              <w:rPr>
                <w:color w:val="000000"/>
                <w:sz w:val="24"/>
                <w:szCs w:val="24"/>
              </w:rPr>
              <w:tab/>
              <w:t>умение</w:t>
            </w:r>
          </w:p>
          <w:p w:rsidR="002F7BE1" w:rsidRDefault="002F7BE1" w:rsidP="002F7BE1">
            <w:pPr>
              <w:pStyle w:val="ac"/>
            </w:pPr>
            <w:r>
              <w:rPr>
                <w:color w:val="000000"/>
                <w:sz w:val="24"/>
                <w:szCs w:val="24"/>
              </w:rPr>
              <w:t>ориентироваться в различных источниках информации, критически оценивать и интерпретировать информацию, получаемую из различных источников</w:t>
            </w:r>
          </w:p>
        </w:tc>
      </w:tr>
      <w:tr w:rsidR="002F7BE1" w:rsidTr="002F7BE1">
        <w:trPr>
          <w:trHeight w:hRule="exact" w:val="2122"/>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МР 08</w:t>
            </w:r>
          </w:p>
        </w:tc>
        <w:tc>
          <w:tcPr>
            <w:tcW w:w="781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rPr>
                <w:color w:val="000000"/>
                <w:sz w:val="24"/>
                <w:szCs w:val="24"/>
              </w:rPr>
              <w:t>владение языковыми средствами - умение ясно, логично и точно излагать свою точку зрения, использовать адекватные языковые средства</w:t>
            </w:r>
          </w:p>
        </w:tc>
      </w:tr>
      <w:tr w:rsidR="002F7BE1" w:rsidTr="002F7BE1">
        <w:trPr>
          <w:trHeight w:hRule="exact" w:val="2122"/>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МР 09</w:t>
            </w:r>
          </w:p>
        </w:tc>
        <w:tc>
          <w:tcPr>
            <w:tcW w:w="781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tabs>
                <w:tab w:val="left" w:pos="1238"/>
                <w:tab w:val="left" w:pos="2563"/>
                <w:tab w:val="left" w:pos="4488"/>
                <w:tab w:val="left" w:pos="5894"/>
                <w:tab w:val="left" w:pos="6542"/>
              </w:tabs>
            </w:pPr>
            <w:r>
              <w:rPr>
                <w:color w:val="000000"/>
                <w:sz w:val="24"/>
                <w:szCs w:val="24"/>
              </w:rPr>
              <w:t>владение</w:t>
            </w:r>
            <w:r>
              <w:rPr>
                <w:color w:val="000000"/>
                <w:sz w:val="24"/>
                <w:szCs w:val="24"/>
              </w:rPr>
              <w:tab/>
              <w:t>навыками</w:t>
            </w:r>
            <w:r>
              <w:rPr>
                <w:color w:val="000000"/>
                <w:sz w:val="24"/>
                <w:szCs w:val="24"/>
              </w:rPr>
              <w:tab/>
              <w:t>познавательной</w:t>
            </w:r>
            <w:r>
              <w:rPr>
                <w:color w:val="000000"/>
                <w:sz w:val="24"/>
                <w:szCs w:val="24"/>
              </w:rPr>
              <w:tab/>
              <w:t>рефлексии</w:t>
            </w:r>
            <w:r>
              <w:rPr>
                <w:color w:val="000000"/>
                <w:sz w:val="24"/>
                <w:szCs w:val="24"/>
              </w:rPr>
              <w:tab/>
              <w:t>как</w:t>
            </w:r>
            <w:r>
              <w:rPr>
                <w:color w:val="000000"/>
                <w:sz w:val="24"/>
                <w:szCs w:val="24"/>
              </w:rPr>
              <w:tab/>
              <w:t>осознания</w:t>
            </w:r>
          </w:p>
          <w:p w:rsidR="002F7BE1" w:rsidRDefault="002F7BE1" w:rsidP="002F7BE1">
            <w:pPr>
              <w:pStyle w:val="ac"/>
            </w:pPr>
            <w:r>
              <w:rPr>
                <w:color w:val="000000"/>
                <w:sz w:val="24"/>
                <w:szCs w:val="24"/>
              </w:rPr>
              <w:t>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7819"/>
      </w:tblGrid>
      <w:tr w:rsidR="002F7BE1" w:rsidTr="002F7BE1">
        <w:trPr>
          <w:trHeight w:hRule="exact" w:val="283"/>
          <w:jc w:val="center"/>
        </w:trPr>
        <w:tc>
          <w:tcPr>
            <w:tcW w:w="936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lastRenderedPageBreak/>
              <w:t>Предметные результаты базовый уровень (ПР б)</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rPr>
                <w:color w:val="000000"/>
                <w:sz w:val="24"/>
                <w:szCs w:val="24"/>
              </w:rPr>
              <w:t>Сформированность понятий о нормах русского литературного языка и применение знаний о них в речевой практике</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02</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rPr>
                <w:color w:val="000000"/>
                <w:sz w:val="24"/>
                <w:szCs w:val="24"/>
              </w:rPr>
              <w:t>Владение навыками самоанализа и самооценки на основе наблюдений за собственной речью</w:t>
            </w:r>
          </w:p>
        </w:tc>
      </w:tr>
      <w:tr w:rsidR="002F7BE1" w:rsidTr="002F7BE1">
        <w:trPr>
          <w:trHeight w:hRule="exact" w:val="5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03</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rPr>
                <w:color w:val="000000"/>
                <w:sz w:val="24"/>
                <w:szCs w:val="24"/>
              </w:rPr>
              <w:t>Владение умением анализировать текст с точки зрения наличия в нем явной и скрытой, основной и второстепенной информации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04.</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rPr>
                <w:color w:val="000000"/>
                <w:sz w:val="24"/>
                <w:szCs w:val="24"/>
              </w:rPr>
              <w:t>Владение умением представлять тексты в виде тезисов, конспектов, аннотаций, рефератов, сочинений различных жанров</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05.</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rPr>
                <w:color w:val="000000"/>
                <w:sz w:val="24"/>
                <w:szCs w:val="24"/>
              </w:rPr>
              <w:t>Знание содержания произведений русской и мировой классической литературы, их историко-культурного и нравственно-ценностного влияния на формирование национальной и мировой</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06.</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rPr>
                <w:color w:val="000000"/>
                <w:sz w:val="24"/>
                <w:szCs w:val="24"/>
              </w:rPr>
              <w:t>Сформированность представлений об изобразительно-выразительных возможностях русского языка</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07</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299"/>
                <w:tab w:val="left" w:pos="3379"/>
                <w:tab w:val="left" w:pos="4771"/>
                <w:tab w:val="left" w:pos="6562"/>
              </w:tabs>
              <w:jc w:val="both"/>
            </w:pPr>
            <w:r>
              <w:rPr>
                <w:color w:val="000000"/>
                <w:sz w:val="24"/>
                <w:szCs w:val="24"/>
              </w:rPr>
              <w:t>Сформированность</w:t>
            </w:r>
            <w:r>
              <w:rPr>
                <w:color w:val="000000"/>
                <w:sz w:val="24"/>
                <w:szCs w:val="24"/>
              </w:rPr>
              <w:tab/>
              <w:t>умений</w:t>
            </w:r>
            <w:r>
              <w:rPr>
                <w:color w:val="000000"/>
                <w:sz w:val="24"/>
                <w:szCs w:val="24"/>
              </w:rPr>
              <w:tab/>
              <w:t>учитывать</w:t>
            </w:r>
            <w:r>
              <w:rPr>
                <w:color w:val="000000"/>
                <w:sz w:val="24"/>
                <w:szCs w:val="24"/>
              </w:rPr>
              <w:tab/>
              <w:t>исторический,</w:t>
            </w:r>
            <w:r>
              <w:rPr>
                <w:color w:val="000000"/>
                <w:sz w:val="24"/>
                <w:szCs w:val="24"/>
              </w:rPr>
              <w:tab/>
              <w:t>историко</w:t>
            </w:r>
            <w:r>
              <w:rPr>
                <w:color w:val="000000"/>
                <w:sz w:val="24"/>
                <w:szCs w:val="24"/>
              </w:rPr>
              <w:softHyphen/>
            </w:r>
          </w:p>
          <w:p w:rsidR="002F7BE1" w:rsidRDefault="002F7BE1" w:rsidP="002F7BE1">
            <w:pPr>
              <w:pStyle w:val="ac"/>
              <w:jc w:val="both"/>
            </w:pPr>
            <w:r>
              <w:rPr>
                <w:color w:val="000000"/>
                <w:sz w:val="24"/>
                <w:szCs w:val="24"/>
              </w:rPr>
              <w:t>культурный контекст и контекст творчества писателя в процессе анализа художественного произведения</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08</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rPr>
                <w:color w:val="000000"/>
                <w:sz w:val="24"/>
                <w:szCs w:val="24"/>
              </w:rPr>
              <w:t>Способность выявлять в художественных текстах образы, темы и проблемы и выражать свое отношение к ним в развернутых аргументированных устных и письменных высказываниях</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09</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rPr>
                <w:color w:val="000000"/>
                <w:sz w:val="24"/>
                <w:szCs w:val="24"/>
              </w:rPr>
              <w:t>Овладение навыками анализа художественных произведений с учетом их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w:t>
            </w:r>
          </w:p>
        </w:tc>
      </w:tr>
      <w:tr w:rsidR="002F7BE1" w:rsidTr="002F7BE1">
        <w:trPr>
          <w:trHeight w:hRule="exact" w:val="576"/>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ПРб 10</w:t>
            </w:r>
          </w:p>
        </w:tc>
        <w:tc>
          <w:tcPr>
            <w:tcW w:w="781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2362"/>
                <w:tab w:val="left" w:pos="4258"/>
                <w:tab w:val="left" w:pos="4747"/>
                <w:tab w:val="left" w:pos="5928"/>
                <w:tab w:val="left" w:pos="6989"/>
              </w:tabs>
              <w:jc w:val="both"/>
            </w:pPr>
            <w:r>
              <w:rPr>
                <w:color w:val="000000"/>
                <w:sz w:val="24"/>
                <w:szCs w:val="24"/>
              </w:rPr>
              <w:t>Сформированность</w:t>
            </w:r>
            <w:r>
              <w:rPr>
                <w:color w:val="000000"/>
                <w:sz w:val="24"/>
                <w:szCs w:val="24"/>
              </w:rPr>
              <w:tab/>
              <w:t>представлений</w:t>
            </w:r>
            <w:r>
              <w:rPr>
                <w:color w:val="000000"/>
                <w:sz w:val="24"/>
                <w:szCs w:val="24"/>
              </w:rPr>
              <w:tab/>
              <w:t>о</w:t>
            </w:r>
            <w:r>
              <w:rPr>
                <w:color w:val="000000"/>
                <w:sz w:val="24"/>
                <w:szCs w:val="24"/>
              </w:rPr>
              <w:tab/>
              <w:t>системе</w:t>
            </w:r>
            <w:r>
              <w:rPr>
                <w:color w:val="000000"/>
                <w:sz w:val="24"/>
                <w:szCs w:val="24"/>
              </w:rPr>
              <w:tab/>
              <w:t>стилей</w:t>
            </w:r>
            <w:r>
              <w:rPr>
                <w:color w:val="000000"/>
                <w:sz w:val="24"/>
                <w:szCs w:val="24"/>
              </w:rPr>
              <w:tab/>
              <w:t>языка</w:t>
            </w:r>
          </w:p>
          <w:p w:rsidR="002F7BE1" w:rsidRDefault="002F7BE1" w:rsidP="002F7BE1">
            <w:pPr>
              <w:pStyle w:val="ac"/>
              <w:jc w:val="both"/>
            </w:pPr>
            <w:r>
              <w:rPr>
                <w:color w:val="000000"/>
                <w:sz w:val="24"/>
                <w:szCs w:val="24"/>
              </w:rPr>
              <w:t>художественной литературы</w:t>
            </w:r>
          </w:p>
        </w:tc>
      </w:tr>
    </w:tbl>
    <w:p w:rsidR="002F7BE1" w:rsidRDefault="002F7BE1" w:rsidP="002F7BE1">
      <w:pPr>
        <w:spacing w:line="1" w:lineRule="exact"/>
        <w:rPr>
          <w:sz w:val="2"/>
          <w:szCs w:val="2"/>
        </w:rPr>
      </w:pPr>
    </w:p>
    <w:p w:rsidR="002F7BE1" w:rsidRDefault="002F7BE1" w:rsidP="002F7BE1">
      <w:pPr>
        <w:spacing w:line="1" w:lineRule="exact"/>
        <w:rPr>
          <w:sz w:val="2"/>
          <w:szCs w:val="2"/>
        </w:rPr>
      </w:pPr>
      <w:r>
        <w:br w:type="page"/>
      </w:r>
    </w:p>
    <w:p w:rsidR="002F7BE1" w:rsidRDefault="002F7BE1" w:rsidP="002F7BE1">
      <w:pPr>
        <w:spacing w:after="299" w:line="1" w:lineRule="exact"/>
      </w:pPr>
    </w:p>
    <w:p w:rsidR="002F7BE1" w:rsidRDefault="002F7BE1" w:rsidP="002F7BE1">
      <w:pPr>
        <w:pStyle w:val="11"/>
        <w:spacing w:after="300" w:line="360" w:lineRule="auto"/>
        <w:ind w:firstLine="820"/>
        <w:jc w:val="both"/>
      </w:pPr>
      <w:r>
        <w:rPr>
          <w:color w:val="000000"/>
        </w:rPr>
        <w:t xml:space="preserve">В процессе освоения предмета </w:t>
      </w:r>
      <w:r>
        <w:rPr>
          <w:b/>
          <w:bCs/>
          <w:color w:val="000000"/>
        </w:rPr>
        <w:t>«</w:t>
      </w:r>
      <w:r>
        <w:rPr>
          <w:color w:val="000000"/>
        </w:rPr>
        <w:t>Русский язык» у обучающихся целенаправленно формируются универсальные учебные действия, включая формирование компетенций обучающихся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74"/>
        <w:gridCol w:w="989"/>
        <w:gridCol w:w="3979"/>
      </w:tblGrid>
      <w:tr w:rsidR="002F7BE1" w:rsidTr="002F7BE1">
        <w:trPr>
          <w:trHeight w:hRule="exact" w:val="1392"/>
          <w:jc w:val="center"/>
        </w:trPr>
        <w:tc>
          <w:tcPr>
            <w:tcW w:w="4574" w:type="dxa"/>
            <w:tcBorders>
              <w:top w:val="single" w:sz="4" w:space="0" w:color="auto"/>
              <w:left w:val="single" w:sz="4" w:space="0" w:color="auto"/>
            </w:tcBorders>
            <w:shd w:val="clear" w:color="auto" w:fill="FFFFFF"/>
          </w:tcPr>
          <w:p w:rsidR="002F7BE1" w:rsidRDefault="002F7BE1" w:rsidP="002F7BE1">
            <w:pPr>
              <w:pStyle w:val="ac"/>
              <w:jc w:val="center"/>
            </w:pPr>
            <w:r>
              <w:rPr>
                <w:b/>
                <w:bCs/>
                <w:color w:val="000000"/>
                <w:sz w:val="24"/>
                <w:szCs w:val="24"/>
              </w:rPr>
              <w:t>Виды универсальных учебных действий ФГОС СОО</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b/>
                <w:bCs/>
                <w:color w:val="000000"/>
                <w:sz w:val="24"/>
                <w:szCs w:val="24"/>
              </w:rPr>
              <w:t>Коды ОК</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Наименование ОК (в соответствии с ФГОС СПО по 35.01.11 Мастер сельскохозяйственного производства)</w:t>
            </w:r>
          </w:p>
        </w:tc>
      </w:tr>
      <w:tr w:rsidR="002F7BE1" w:rsidTr="002F7BE1">
        <w:trPr>
          <w:trHeight w:hRule="exact" w:val="850"/>
          <w:jc w:val="center"/>
        </w:trPr>
        <w:tc>
          <w:tcPr>
            <w:tcW w:w="457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Познавательные универсальные учебные действия (формирование собственной образовательной стратегии, сознательное</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ОК 1.</w:t>
            </w:r>
          </w:p>
        </w:tc>
        <w:tc>
          <w:tcPr>
            <w:tcW w:w="397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rPr>
                <w:color w:val="000000"/>
                <w:sz w:val="24"/>
                <w:szCs w:val="24"/>
              </w:rPr>
              <w:t>Понимать сущность и социальную значимость будущей профессии, проявлять к ней устойчивый</w:t>
            </w:r>
          </w:p>
        </w:tc>
      </w:tr>
      <w:tr w:rsidR="002F7BE1" w:rsidTr="002F7BE1">
        <w:trPr>
          <w:trHeight w:hRule="exact" w:val="850"/>
          <w:jc w:val="center"/>
        </w:trPr>
        <w:tc>
          <w:tcPr>
            <w:tcW w:w="4574" w:type="dxa"/>
            <w:tcBorders>
              <w:top w:val="single" w:sz="4" w:space="0" w:color="auto"/>
              <w:left w:val="single" w:sz="4" w:space="0" w:color="auto"/>
              <w:bottom w:val="single" w:sz="4" w:space="0" w:color="auto"/>
            </w:tcBorders>
            <w:shd w:val="clear" w:color="auto" w:fill="FFFFFF"/>
            <w:vAlign w:val="bottom"/>
          </w:tcPr>
          <w:p w:rsidR="002F7BE1" w:rsidRPr="00274003" w:rsidRDefault="002F7BE1" w:rsidP="002F7BE1">
            <w:pPr>
              <w:pStyle w:val="ac"/>
              <w:rPr>
                <w:color w:val="000000"/>
                <w:sz w:val="24"/>
                <w:szCs w:val="24"/>
              </w:rPr>
            </w:pPr>
            <w:r>
              <w:rPr>
                <w:color w:val="000000"/>
                <w:sz w:val="24"/>
                <w:szCs w:val="24"/>
              </w:rPr>
              <w:t>формирование образовательного запроса)</w:t>
            </w:r>
          </w:p>
        </w:tc>
        <w:tc>
          <w:tcPr>
            <w:tcW w:w="989" w:type="dxa"/>
            <w:tcBorders>
              <w:top w:val="single" w:sz="4" w:space="0" w:color="auto"/>
              <w:left w:val="single" w:sz="4" w:space="0" w:color="auto"/>
              <w:bottom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ОК 4.</w:t>
            </w:r>
          </w:p>
          <w:p w:rsidR="002F7BE1" w:rsidRPr="00274003" w:rsidRDefault="002F7BE1" w:rsidP="002F7BE1">
            <w:pPr>
              <w:pStyle w:val="ac"/>
              <w:rPr>
                <w:color w:val="000000"/>
                <w:sz w:val="24"/>
                <w:szCs w:val="24"/>
              </w:rPr>
            </w:pPr>
            <w:r>
              <w:rPr>
                <w:color w:val="000000"/>
                <w:sz w:val="24"/>
                <w:szCs w:val="24"/>
              </w:rPr>
              <w:t>ОК 5.</w:t>
            </w:r>
          </w:p>
        </w:tc>
        <w:tc>
          <w:tcPr>
            <w:tcW w:w="397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Pr="00274003" w:rsidRDefault="002F7BE1" w:rsidP="002F7BE1">
            <w:pPr>
              <w:pStyle w:val="ac"/>
              <w:rPr>
                <w:color w:val="000000"/>
                <w:sz w:val="24"/>
                <w:szCs w:val="24"/>
              </w:rPr>
            </w:pPr>
            <w:r>
              <w:rPr>
                <w:color w:val="000000"/>
                <w:sz w:val="24"/>
                <w:szCs w:val="24"/>
              </w:rPr>
              <w:t>интерес</w:t>
            </w:r>
          </w:p>
          <w:p w:rsidR="002F7BE1" w:rsidRPr="00274003" w:rsidRDefault="002F7BE1" w:rsidP="002F7BE1">
            <w:pPr>
              <w:pStyle w:val="ac"/>
              <w:rPr>
                <w:color w:val="000000"/>
                <w:sz w:val="24"/>
                <w:szCs w:val="24"/>
              </w:rPr>
            </w:pPr>
            <w:r>
              <w:rPr>
                <w:color w:val="000000"/>
                <w:sz w:val="24"/>
                <w:szCs w:val="24"/>
              </w:rPr>
              <w:t>Осуществлять поиск информации, необходимой для эффективного выполнения профессиональных задач</w:t>
            </w:r>
          </w:p>
          <w:p w:rsidR="002F7BE1" w:rsidRPr="00274003" w:rsidRDefault="002F7BE1" w:rsidP="002F7BE1">
            <w:pPr>
              <w:pStyle w:val="ac"/>
              <w:rPr>
                <w:color w:val="000000"/>
                <w:sz w:val="24"/>
                <w:szCs w:val="24"/>
              </w:rPr>
            </w:pPr>
            <w:r>
              <w:rPr>
                <w:color w:val="000000"/>
                <w:sz w:val="24"/>
                <w:szCs w:val="24"/>
              </w:rPr>
              <w:t>Использовать информационно</w:t>
            </w:r>
            <w:r>
              <w:rPr>
                <w:color w:val="000000"/>
                <w:sz w:val="24"/>
                <w:szCs w:val="24"/>
              </w:rPr>
              <w:softHyphen/>
              <w:t>коммуникационные технологии в профессиональной деятельности</w:t>
            </w:r>
          </w:p>
        </w:tc>
      </w:tr>
      <w:tr w:rsidR="002F7BE1" w:rsidTr="002F7BE1">
        <w:trPr>
          <w:trHeight w:hRule="exact" w:val="850"/>
          <w:jc w:val="center"/>
        </w:trPr>
        <w:tc>
          <w:tcPr>
            <w:tcW w:w="4574" w:type="dxa"/>
            <w:tcBorders>
              <w:top w:val="single" w:sz="4" w:space="0" w:color="auto"/>
              <w:left w:val="single" w:sz="4" w:space="0" w:color="auto"/>
              <w:bottom w:val="single" w:sz="4" w:space="0" w:color="auto"/>
            </w:tcBorders>
            <w:shd w:val="clear" w:color="auto" w:fill="FFFFFF"/>
            <w:vAlign w:val="bottom"/>
          </w:tcPr>
          <w:p w:rsidR="002F7BE1" w:rsidRPr="00274003" w:rsidRDefault="002F7BE1" w:rsidP="002F7BE1">
            <w:pPr>
              <w:pStyle w:val="ac"/>
              <w:rPr>
                <w:color w:val="000000"/>
                <w:sz w:val="24"/>
                <w:szCs w:val="24"/>
              </w:rPr>
            </w:pPr>
            <w:r>
              <w:rPr>
                <w:color w:val="000000"/>
                <w:sz w:val="24"/>
                <w:szCs w:val="24"/>
              </w:rPr>
              <w:t>Коммуникативные универсальные учебные действия (коллективная и индивидуальная деятельность для решения учебных, познавательных, исследовательских, проектных, профессиональных задач)</w:t>
            </w:r>
          </w:p>
        </w:tc>
        <w:tc>
          <w:tcPr>
            <w:tcW w:w="989" w:type="dxa"/>
            <w:tcBorders>
              <w:top w:val="single" w:sz="4" w:space="0" w:color="auto"/>
              <w:left w:val="single" w:sz="4" w:space="0" w:color="auto"/>
              <w:bottom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ОК 6.</w:t>
            </w:r>
          </w:p>
        </w:tc>
        <w:tc>
          <w:tcPr>
            <w:tcW w:w="397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Pr="00274003" w:rsidRDefault="002F7BE1" w:rsidP="002F7BE1">
            <w:pPr>
              <w:pStyle w:val="ac"/>
              <w:rPr>
                <w:color w:val="000000"/>
                <w:sz w:val="24"/>
                <w:szCs w:val="24"/>
              </w:rPr>
            </w:pPr>
            <w:r>
              <w:rPr>
                <w:color w:val="000000"/>
                <w:sz w:val="24"/>
                <w:szCs w:val="24"/>
              </w:rPr>
              <w:t>Работать в команде, эффективно общаться с коллегами, руководством, клиентами;</w:t>
            </w:r>
          </w:p>
        </w:tc>
      </w:tr>
      <w:tr w:rsidR="002F7BE1" w:rsidTr="002F7BE1">
        <w:trPr>
          <w:trHeight w:hRule="exact" w:val="850"/>
          <w:jc w:val="center"/>
        </w:trPr>
        <w:tc>
          <w:tcPr>
            <w:tcW w:w="4574" w:type="dxa"/>
            <w:tcBorders>
              <w:top w:val="single" w:sz="4" w:space="0" w:color="auto"/>
              <w:left w:val="single" w:sz="4" w:space="0" w:color="auto"/>
              <w:bottom w:val="single" w:sz="4" w:space="0" w:color="auto"/>
            </w:tcBorders>
            <w:shd w:val="clear" w:color="auto" w:fill="FFFFFF"/>
            <w:vAlign w:val="bottom"/>
          </w:tcPr>
          <w:p w:rsidR="002F7BE1" w:rsidRPr="00274003" w:rsidRDefault="002F7BE1" w:rsidP="002F7BE1">
            <w:pPr>
              <w:pStyle w:val="ac"/>
              <w:rPr>
                <w:color w:val="000000"/>
                <w:sz w:val="24"/>
                <w:szCs w:val="24"/>
              </w:rPr>
            </w:pPr>
            <w:r>
              <w:rPr>
                <w:color w:val="000000"/>
                <w:sz w:val="24"/>
                <w:szCs w:val="24"/>
              </w:rPr>
              <w:t>Регулятивные универсальные учебные действия (целеполагание, планирование, руководство, контроль, коррекция, построение индивидуальной образовательной траектории)</w:t>
            </w:r>
          </w:p>
        </w:tc>
        <w:tc>
          <w:tcPr>
            <w:tcW w:w="989" w:type="dxa"/>
            <w:tcBorders>
              <w:top w:val="single" w:sz="4" w:space="0" w:color="auto"/>
              <w:left w:val="single" w:sz="4" w:space="0" w:color="auto"/>
              <w:bottom w:val="single" w:sz="4" w:space="0" w:color="auto"/>
            </w:tcBorders>
            <w:shd w:val="clear" w:color="auto" w:fill="FFFFFF"/>
          </w:tcPr>
          <w:p w:rsidR="002F7BE1" w:rsidRPr="00274003" w:rsidRDefault="002F7BE1" w:rsidP="002F7BE1">
            <w:pPr>
              <w:pStyle w:val="ac"/>
              <w:rPr>
                <w:color w:val="000000"/>
                <w:sz w:val="24"/>
                <w:szCs w:val="24"/>
              </w:rPr>
            </w:pPr>
            <w:r>
              <w:rPr>
                <w:color w:val="000000"/>
                <w:sz w:val="24"/>
                <w:szCs w:val="24"/>
              </w:rPr>
              <w:t>ОК 2.</w:t>
            </w:r>
          </w:p>
          <w:p w:rsidR="002F7BE1" w:rsidRPr="00274003" w:rsidRDefault="002F7BE1" w:rsidP="002F7BE1">
            <w:pPr>
              <w:pStyle w:val="ac"/>
              <w:rPr>
                <w:color w:val="000000"/>
                <w:sz w:val="24"/>
                <w:szCs w:val="24"/>
              </w:rPr>
            </w:pPr>
            <w:r>
              <w:rPr>
                <w:color w:val="000000"/>
                <w:sz w:val="24"/>
                <w:szCs w:val="24"/>
              </w:rPr>
              <w:t>ОК 3.</w:t>
            </w:r>
          </w:p>
        </w:tc>
        <w:tc>
          <w:tcPr>
            <w:tcW w:w="397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Pr="00274003" w:rsidRDefault="002F7BE1" w:rsidP="002F7BE1">
            <w:pPr>
              <w:pStyle w:val="ac"/>
              <w:rPr>
                <w:color w:val="000000"/>
                <w:sz w:val="24"/>
                <w:szCs w:val="24"/>
              </w:rPr>
            </w:pPr>
            <w:r>
              <w:rPr>
                <w:color w:val="000000"/>
                <w:sz w:val="24"/>
                <w:szCs w:val="24"/>
              </w:rPr>
              <w:t>Организовывать собственную деятельность, исходя из целей и способов ее достижения, определенных руководителем Анализировать рабочую ситуацию, осуществлять текущий и итоговый, оценку и коррекцию собственной деятельности, нести ответственность за результаты своей работы</w:t>
            </w:r>
          </w:p>
        </w:tc>
      </w:tr>
    </w:tbl>
    <w:p w:rsidR="002F7BE1" w:rsidRDefault="002F7BE1" w:rsidP="002F7BE1">
      <w:pPr>
        <w:spacing w:after="319" w:line="1" w:lineRule="exact"/>
      </w:pPr>
    </w:p>
    <w:p w:rsidR="002F7BE1" w:rsidRDefault="002F7BE1" w:rsidP="002F7BE1">
      <w:pPr>
        <w:pStyle w:val="11"/>
        <w:spacing w:after="320" w:line="360" w:lineRule="auto"/>
        <w:ind w:firstLine="720"/>
        <w:jc w:val="both"/>
      </w:pPr>
      <w:r>
        <w:rPr>
          <w:color w:val="000000"/>
        </w:rPr>
        <w:t>В целях подготовки обучающихся к будущей профессиональной деятельности при изучении учебного предмета «Русский язык» закладывается основа для формирования ПК в рамках реализации ООП СПО по профессии 35.01.11 Мастер сельскохозяйственного производства.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11"/>
        <w:gridCol w:w="8352"/>
      </w:tblGrid>
      <w:tr w:rsidR="002F7BE1" w:rsidTr="002F7BE1">
        <w:trPr>
          <w:trHeight w:hRule="exact" w:val="566"/>
          <w:jc w:val="center"/>
        </w:trPr>
        <w:tc>
          <w:tcPr>
            <w:tcW w:w="1411" w:type="dxa"/>
            <w:tcBorders>
              <w:top w:val="single" w:sz="4" w:space="0" w:color="auto"/>
              <w:left w:val="single" w:sz="4" w:space="0" w:color="auto"/>
            </w:tcBorders>
            <w:shd w:val="clear" w:color="auto" w:fill="FFFFFF"/>
          </w:tcPr>
          <w:p w:rsidR="002F7BE1" w:rsidRDefault="002F7BE1" w:rsidP="002F7BE1">
            <w:pPr>
              <w:pStyle w:val="ac"/>
              <w:ind w:firstLine="200"/>
            </w:pPr>
            <w:r>
              <w:rPr>
                <w:b/>
                <w:bCs/>
                <w:color w:val="000000"/>
                <w:sz w:val="24"/>
                <w:szCs w:val="24"/>
              </w:rPr>
              <w:t>Коды ПК</w:t>
            </w:r>
          </w:p>
        </w:tc>
        <w:tc>
          <w:tcPr>
            <w:tcW w:w="835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left="1660" w:hanging="440"/>
            </w:pPr>
            <w:r>
              <w:rPr>
                <w:b/>
                <w:bCs/>
                <w:color w:val="000000"/>
                <w:sz w:val="24"/>
                <w:szCs w:val="24"/>
              </w:rPr>
              <w:t>Наименование ПК (в соответствии с ФГОС СПО по 35.01.11 Мастер сельскохозяйственного производства)</w:t>
            </w:r>
          </w:p>
        </w:tc>
      </w:tr>
      <w:tr w:rsidR="002F7BE1" w:rsidTr="002F7BE1">
        <w:trPr>
          <w:trHeight w:hRule="exact" w:val="514"/>
          <w:jc w:val="center"/>
        </w:trPr>
        <w:tc>
          <w:tcPr>
            <w:tcW w:w="141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352" w:type="dxa"/>
            <w:tcBorders>
              <w:top w:val="single" w:sz="4" w:space="0" w:color="auto"/>
              <w:right w:val="single" w:sz="4" w:space="0" w:color="auto"/>
            </w:tcBorders>
            <w:shd w:val="clear" w:color="auto" w:fill="FFFFFF"/>
            <w:vAlign w:val="bottom"/>
          </w:tcPr>
          <w:p w:rsidR="002F7BE1" w:rsidRDefault="002F7BE1" w:rsidP="002F7BE1">
            <w:pPr>
              <w:pStyle w:val="ac"/>
              <w:spacing w:line="221" w:lineRule="auto"/>
              <w:jc w:val="center"/>
            </w:pPr>
            <w:r>
              <w:rPr>
                <w:b/>
                <w:bCs/>
                <w:color w:val="000000"/>
                <w:sz w:val="24"/>
                <w:szCs w:val="24"/>
              </w:rPr>
              <w:t>Наименование ВД Транспортировка грузов</w:t>
            </w:r>
          </w:p>
        </w:tc>
      </w:tr>
      <w:tr w:rsidR="002F7BE1" w:rsidTr="002F7BE1">
        <w:trPr>
          <w:trHeight w:hRule="exact" w:val="298"/>
          <w:jc w:val="center"/>
        </w:trPr>
        <w:tc>
          <w:tcPr>
            <w:tcW w:w="141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ПК 4.5.</w:t>
            </w:r>
          </w:p>
        </w:tc>
        <w:tc>
          <w:tcPr>
            <w:tcW w:w="835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rPr>
                <w:color w:val="000000"/>
                <w:sz w:val="24"/>
                <w:szCs w:val="24"/>
              </w:rPr>
              <w:t>Работать с документацией установленной формы.</w:t>
            </w:r>
          </w:p>
        </w:tc>
      </w:tr>
    </w:tbl>
    <w:p w:rsidR="002F7BE1" w:rsidRDefault="002F7BE1" w:rsidP="002F7BE1">
      <w:pPr>
        <w:spacing w:line="1" w:lineRule="exact"/>
        <w:rPr>
          <w:sz w:val="2"/>
          <w:szCs w:val="2"/>
        </w:rPr>
      </w:pPr>
      <w:r>
        <w:br w:type="page"/>
      </w:r>
    </w:p>
    <w:p w:rsidR="002F7BE1" w:rsidRDefault="002F7BE1" w:rsidP="002F7BE1">
      <w:pPr>
        <w:spacing w:line="1" w:lineRule="exact"/>
        <w:rPr>
          <w:sz w:val="2"/>
          <w:szCs w:val="2"/>
        </w:rPr>
      </w:pPr>
    </w:p>
    <w:p w:rsidR="002F7BE1" w:rsidRDefault="002F7BE1" w:rsidP="0008728C">
      <w:pPr>
        <w:pStyle w:val="13"/>
        <w:keepNext/>
        <w:keepLines/>
        <w:numPr>
          <w:ilvl w:val="0"/>
          <w:numId w:val="4"/>
        </w:numPr>
        <w:tabs>
          <w:tab w:val="left" w:pos="392"/>
        </w:tabs>
        <w:spacing w:after="320" w:line="240" w:lineRule="auto"/>
      </w:pPr>
      <w:bookmarkStart w:id="20" w:name="bookmark183"/>
      <w:bookmarkStart w:id="21" w:name="bookmark181"/>
      <w:bookmarkStart w:id="22" w:name="bookmark182"/>
      <w:bookmarkStart w:id="23" w:name="bookmark184"/>
      <w:bookmarkStart w:id="24" w:name="bookmark180"/>
      <w:bookmarkEnd w:id="20"/>
      <w:r>
        <w:rPr>
          <w:color w:val="000000"/>
        </w:rPr>
        <w:t>ОБЪЕМ УЧЕБНОГО ПРЕДМЕТА И ВИДЫ УЧЕБНОЙ РАБОТЫ</w:t>
      </w:r>
      <w:bookmarkEnd w:id="21"/>
      <w:bookmarkEnd w:id="22"/>
      <w:bookmarkEnd w:id="23"/>
      <w:bookmarkEnd w:id="24"/>
    </w:p>
    <w:tbl>
      <w:tblPr>
        <w:tblOverlap w:val="never"/>
        <w:tblW w:w="0" w:type="auto"/>
        <w:jc w:val="center"/>
        <w:tblLayout w:type="fixed"/>
        <w:tblCellMar>
          <w:left w:w="10" w:type="dxa"/>
          <w:right w:w="10" w:type="dxa"/>
        </w:tblCellMar>
        <w:tblLook w:val="0000" w:firstRow="0" w:lastRow="0" w:firstColumn="0" w:lastColumn="0" w:noHBand="0" w:noVBand="0"/>
      </w:tblPr>
      <w:tblGrid>
        <w:gridCol w:w="7666"/>
        <w:gridCol w:w="1872"/>
      </w:tblGrid>
      <w:tr w:rsidR="002F7BE1" w:rsidTr="002F7BE1">
        <w:trPr>
          <w:trHeight w:hRule="exact" w:val="51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color w:val="000000"/>
                <w:sz w:val="24"/>
                <w:szCs w:val="24"/>
              </w:rPr>
              <w:t>Вид учебной работы</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r>
      <w:tr w:rsidR="002F7BE1" w:rsidTr="002F7BE1">
        <w:trPr>
          <w:trHeight w:hRule="exact" w:val="509"/>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color w:val="000000"/>
                <w:sz w:val="24"/>
                <w:szCs w:val="24"/>
              </w:rPr>
              <w:t>Объем образовательной программы учебного предмета</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color w:val="000000"/>
                <w:sz w:val="24"/>
                <w:szCs w:val="24"/>
              </w:rPr>
              <w:t>112</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Основное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color w:val="000000"/>
                <w:sz w:val="24"/>
                <w:szCs w:val="24"/>
              </w:rPr>
              <w:t>91</w:t>
            </w:r>
          </w:p>
        </w:tc>
      </w:tr>
      <w:tr w:rsidR="002F7BE1" w:rsidTr="002F7BE1">
        <w:trPr>
          <w:trHeight w:hRule="exact" w:val="528"/>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rPr>
                <w:color w:val="000000"/>
                <w:sz w:val="24"/>
                <w:szCs w:val="24"/>
              </w:rPr>
              <w:t>в т. ч.:</w:t>
            </w:r>
          </w:p>
        </w:tc>
      </w:tr>
      <w:tr w:rsidR="002F7BE1" w:rsidTr="002F7BE1">
        <w:trPr>
          <w:trHeight w:hRule="exact" w:val="509"/>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color w:val="000000"/>
                <w:sz w:val="24"/>
                <w:szCs w:val="24"/>
              </w:rP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color w:val="000000"/>
                <w:sz w:val="24"/>
                <w:szCs w:val="24"/>
              </w:rPr>
              <w:t>54</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color w:val="000000"/>
                <w:sz w:val="24"/>
                <w:szCs w:val="24"/>
              </w:rPr>
              <w:t>лабораторные/практические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color w:val="000000"/>
                <w:sz w:val="24"/>
                <w:szCs w:val="24"/>
              </w:rPr>
              <w:t>35</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color w:val="000000"/>
                <w:sz w:val="24"/>
                <w:szCs w:val="24"/>
              </w:rPr>
              <w:t>Профессионально ориентированное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color w:val="000000"/>
                <w:sz w:val="24"/>
                <w:szCs w:val="24"/>
              </w:rPr>
              <w:t>23</w:t>
            </w:r>
          </w:p>
        </w:tc>
      </w:tr>
      <w:tr w:rsidR="002F7BE1" w:rsidTr="002F7BE1">
        <w:trPr>
          <w:trHeight w:hRule="exact" w:val="499"/>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rPr>
                <w:color w:val="000000"/>
                <w:sz w:val="24"/>
                <w:szCs w:val="24"/>
              </w:rPr>
              <w:t>в т. ч.:</w:t>
            </w:r>
          </w:p>
        </w:tc>
      </w:tr>
      <w:tr w:rsidR="002F7BE1" w:rsidTr="002F7BE1">
        <w:trPr>
          <w:trHeight w:hRule="exact" w:val="509"/>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color w:val="000000"/>
                <w:sz w:val="24"/>
                <w:szCs w:val="24"/>
              </w:rP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color w:val="000000"/>
                <w:sz w:val="24"/>
                <w:szCs w:val="24"/>
              </w:rPr>
              <w:t>1</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color w:val="000000"/>
                <w:sz w:val="24"/>
                <w:szCs w:val="24"/>
              </w:rPr>
              <w:t>лабораторные/практические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color w:val="000000"/>
                <w:sz w:val="24"/>
                <w:szCs w:val="24"/>
              </w:rPr>
              <w:t>22</w:t>
            </w:r>
          </w:p>
        </w:tc>
      </w:tr>
      <w:tr w:rsidR="002F7BE1" w:rsidTr="002F7BE1">
        <w:trPr>
          <w:trHeight w:hRule="exact" w:val="346"/>
          <w:jc w:val="center"/>
        </w:trPr>
        <w:tc>
          <w:tcPr>
            <w:tcW w:w="7666"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Самостоятельная работа</w:t>
            </w:r>
          </w:p>
        </w:tc>
        <w:tc>
          <w:tcPr>
            <w:tcW w:w="187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0</w:t>
            </w:r>
          </w:p>
        </w:tc>
      </w:tr>
      <w:tr w:rsidR="002F7BE1" w:rsidTr="002F7BE1">
        <w:trPr>
          <w:trHeight w:hRule="exact" w:val="346"/>
          <w:jc w:val="center"/>
        </w:trPr>
        <w:tc>
          <w:tcPr>
            <w:tcW w:w="7666"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Консультации</w:t>
            </w:r>
          </w:p>
        </w:tc>
        <w:tc>
          <w:tcPr>
            <w:tcW w:w="187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0</w:t>
            </w:r>
          </w:p>
        </w:tc>
      </w:tr>
      <w:tr w:rsidR="002F7BE1" w:rsidTr="002F7BE1">
        <w:trPr>
          <w:trHeight w:hRule="exact" w:val="355"/>
          <w:jc w:val="center"/>
        </w:trPr>
        <w:tc>
          <w:tcPr>
            <w:tcW w:w="7666"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color w:val="000000"/>
                <w:sz w:val="24"/>
                <w:szCs w:val="24"/>
              </w:rPr>
              <w:t>Промежуточная аттестация (экзамен)</w:t>
            </w:r>
          </w:p>
        </w:tc>
        <w:tc>
          <w:tcPr>
            <w:tcW w:w="187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rPr>
                <w:b/>
                <w:bCs/>
                <w:color w:val="000000"/>
                <w:sz w:val="24"/>
                <w:szCs w:val="24"/>
              </w:rPr>
              <w:t>0</w:t>
            </w:r>
          </w:p>
        </w:tc>
      </w:tr>
    </w:tbl>
    <w:p w:rsidR="002F7BE1" w:rsidRDefault="002F7BE1" w:rsidP="002F7BE1">
      <w:pPr>
        <w:sectPr w:rsidR="002F7BE1">
          <w:pgSz w:w="11900" w:h="16840"/>
          <w:pgMar w:top="1058" w:right="666" w:bottom="1024" w:left="990" w:header="630" w:footer="3" w:gutter="0"/>
          <w:cols w:space="720"/>
          <w:noEndnote/>
          <w:docGrid w:linePitch="360"/>
        </w:sectPr>
      </w:pPr>
    </w:p>
    <w:p w:rsidR="002F7BE1" w:rsidRDefault="002F7BE1" w:rsidP="0008728C">
      <w:pPr>
        <w:pStyle w:val="13"/>
        <w:keepNext/>
        <w:keepLines/>
        <w:numPr>
          <w:ilvl w:val="0"/>
          <w:numId w:val="4"/>
        </w:numPr>
        <w:tabs>
          <w:tab w:val="left" w:pos="1212"/>
        </w:tabs>
        <w:spacing w:before="220" w:after="180" w:line="240" w:lineRule="auto"/>
        <w:ind w:left="7020" w:hanging="6200"/>
        <w:jc w:val="both"/>
      </w:pPr>
      <w:bookmarkStart w:id="25" w:name="bookmark188"/>
      <w:bookmarkStart w:id="26" w:name="bookmark186"/>
      <w:bookmarkStart w:id="27" w:name="bookmark187"/>
      <w:bookmarkStart w:id="28" w:name="bookmark189"/>
      <w:bookmarkStart w:id="29" w:name="bookmark185"/>
      <w:bookmarkEnd w:id="25"/>
      <w:r>
        <w:rPr>
          <w:color w:val="000000"/>
        </w:rPr>
        <w:lastRenderedPageBreak/>
        <w:t xml:space="preserve">СОДЕРЖАНИЕ И ТЕМАТИЧЕСКОЕ ПЛАНИРОВАНИЕ УЧЕБНОГО ПРЕДМЕТА </w:t>
      </w:r>
      <w:r>
        <w:rPr>
          <w:b w:val="0"/>
          <w:bCs w:val="0"/>
          <w:color w:val="000000"/>
        </w:rPr>
        <w:t>РУССКИЙ ЯЗЫК</w:t>
      </w:r>
      <w:bookmarkEnd w:id="26"/>
      <w:bookmarkEnd w:id="27"/>
      <w:bookmarkEnd w:id="28"/>
      <w:bookmarkEnd w:id="29"/>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494"/>
        <w:gridCol w:w="5650"/>
        <w:gridCol w:w="984"/>
        <w:gridCol w:w="2150"/>
        <w:gridCol w:w="2150"/>
        <w:gridCol w:w="1978"/>
      </w:tblGrid>
      <w:tr w:rsidR="002F7BE1" w:rsidTr="002F7BE1">
        <w:trPr>
          <w:trHeight w:hRule="exact" w:val="1944"/>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color w:val="000000"/>
                <w:sz w:val="24"/>
                <w:szCs w:val="24"/>
              </w:rPr>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0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Введение</w:t>
            </w:r>
          </w:p>
        </w:tc>
        <w:tc>
          <w:tcPr>
            <w:tcW w:w="6144"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491"/>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color w:val="000000"/>
                <w:sz w:val="24"/>
                <w:szCs w:val="24"/>
              </w:rPr>
              <w:t>Введение</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Язык как средство общения и форма существования национальной культуры. Русский литературный язык и языковая норма</w:t>
            </w:r>
          </w:p>
          <w:p w:rsidR="002F7BE1" w:rsidRDefault="002F7BE1" w:rsidP="002F7BE1">
            <w:pPr>
              <w:pStyle w:val="ac"/>
            </w:pPr>
            <w:r>
              <w:rPr>
                <w:color w:val="000000"/>
                <w:sz w:val="24"/>
                <w:szCs w:val="24"/>
              </w:rPr>
              <w:t>Язык и общество. Язык как развивающееся явление.</w:t>
            </w:r>
          </w:p>
          <w:p w:rsidR="002F7BE1" w:rsidRDefault="002F7BE1" w:rsidP="002F7BE1">
            <w:pPr>
              <w:pStyle w:val="ac"/>
            </w:pPr>
            <w:r>
              <w:rPr>
                <w:color w:val="000000"/>
                <w:sz w:val="24"/>
                <w:szCs w:val="24"/>
              </w:rPr>
              <w:t>Язык как система. Основные уровни языка. Русский язык в современном мире. Язык и культура. Отражение в русском языке материальной и духовной культуры русского и других народов. Понятие о русском литературном языке и языковой норме.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color w:val="000000"/>
                <w:sz w:val="24"/>
                <w:szCs w:val="24"/>
              </w:rPr>
              <w:t xml:space="preserve">ПРб 02, </w:t>
            </w:r>
            <w:r>
              <w:rPr>
                <w:i/>
                <w:iCs/>
                <w:color w:val="000000"/>
                <w:sz w:val="24"/>
                <w:szCs w:val="24"/>
              </w:rPr>
              <w:t>ЛР 01, ЛР 04, МР 02, МР 04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ГН, ДНН, ПН ЛРВР 1, ЛРВР 2.1., ЛРВР 8.2</w:t>
            </w:r>
          </w:p>
        </w:tc>
      </w:tr>
      <w:tr w:rsidR="002F7BE1" w:rsidTr="002F7BE1">
        <w:trPr>
          <w:trHeight w:hRule="exact" w:val="111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1. Подобрать пословицы и поговорки.</w:t>
            </w:r>
          </w:p>
          <w:p w:rsidR="002F7BE1" w:rsidRDefault="002F7BE1" w:rsidP="002F7BE1">
            <w:pPr>
              <w:pStyle w:val="ac"/>
            </w:pPr>
            <w:r>
              <w:rPr>
                <w:i/>
                <w:iCs/>
                <w:color w:val="000000"/>
                <w:sz w:val="24"/>
                <w:szCs w:val="24"/>
              </w:rPr>
              <w:t>Самостоятельная работа № 2. Подготовить сообщение по теме «Русский язык в современном мире».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color w:val="000000"/>
                <w:sz w:val="24"/>
                <w:szCs w:val="24"/>
              </w:rPr>
              <w:t xml:space="preserve">ПРб 02, </w:t>
            </w:r>
            <w:r>
              <w:rPr>
                <w:i/>
                <w:iCs/>
                <w:color w:val="000000"/>
                <w:sz w:val="24"/>
                <w:szCs w:val="24"/>
              </w:rPr>
              <w:t>ЛР 01, ЛР 04, МР 02, МР 04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ГН, ДНН, ПН ЛРВР 1, ЛРВР 2.1., ЛРВР 8.2</w:t>
            </w:r>
          </w:p>
        </w:tc>
      </w:tr>
      <w:tr w:rsidR="002F7BE1" w:rsidTr="002F7BE1">
        <w:trPr>
          <w:trHeight w:hRule="exact" w:val="288"/>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Значение русского языка при освоении профессий технологического профиля</w:t>
            </w:r>
          </w:p>
          <w:p w:rsidR="002F7BE1" w:rsidRDefault="002F7BE1" w:rsidP="002F7BE1">
            <w:pPr>
              <w:pStyle w:val="ac"/>
            </w:pPr>
            <w:r>
              <w:rPr>
                <w:color w:val="000000"/>
                <w:sz w:val="24"/>
                <w:szCs w:val="24"/>
              </w:rPr>
              <w:t>Значение русского языка при освоении профессий и специальностей СПО технологического профиля</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color w:val="000000"/>
                <w:sz w:val="24"/>
                <w:szCs w:val="24"/>
              </w:rPr>
              <w:t xml:space="preserve">ПРб 02, </w:t>
            </w:r>
            <w:r>
              <w:rPr>
                <w:i/>
                <w:iCs/>
                <w:color w:val="000000"/>
                <w:sz w:val="24"/>
                <w:szCs w:val="24"/>
              </w:rPr>
              <w:t>ЛР 01, ЛР 13, МР 02, МР 04</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01, ОК 06</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ГН, ТН ЛРВР 1, ЛРВР 4.1</w:t>
            </w:r>
          </w:p>
        </w:tc>
      </w:tr>
      <w:tr w:rsidR="002F7BE1" w:rsidTr="002F7BE1">
        <w:trPr>
          <w:trHeight w:hRule="exact" w:val="288"/>
          <w:jc w:val="center"/>
        </w:trPr>
        <w:tc>
          <w:tcPr>
            <w:tcW w:w="20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Раздел 1.</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Язык и речь. Функциональные стили речи</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23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vAlign w:val="center"/>
          </w:tcPr>
          <w:p w:rsidR="002F7BE1" w:rsidRDefault="002F7BE1" w:rsidP="002F7BE1">
            <w:pPr>
              <w:pStyle w:val="ac"/>
            </w:pPr>
            <w:r>
              <w:rPr>
                <w:color w:val="000000"/>
                <w:sz w:val="24"/>
                <w:szCs w:val="24"/>
              </w:rPr>
              <w:t>Тема 1.1. Виды речевой деятельности. Речевая ситуация и ее компоненты</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23"/>
          <w:jc w:val="center"/>
        </w:trPr>
        <w:tc>
          <w:tcPr>
            <w:tcW w:w="2074" w:type="dxa"/>
            <w:vMerge/>
            <w:tcBorders>
              <w:left w:val="single" w:sz="4" w:space="0" w:color="auto"/>
              <w:bottom w:val="single" w:sz="4" w:space="0" w:color="auto"/>
            </w:tcBorders>
            <w:shd w:val="clear" w:color="auto" w:fill="FFFFFF"/>
            <w:vAlign w:val="center"/>
          </w:tcPr>
          <w:p w:rsidR="002F7BE1" w:rsidRDefault="002F7BE1" w:rsidP="002F7BE1"/>
        </w:tc>
        <w:tc>
          <w:tcPr>
            <w:tcW w:w="49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1</w:t>
            </w:r>
          </w:p>
        </w:tc>
        <w:tc>
          <w:tcPr>
            <w:tcW w:w="56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Основные требования к речи.</w:t>
            </w:r>
          </w:p>
          <w:p w:rsidR="002F7BE1" w:rsidRDefault="002F7BE1" w:rsidP="002F7BE1">
            <w:pPr>
              <w:pStyle w:val="ac"/>
            </w:pPr>
            <w:r>
              <w:rPr>
                <w:color w:val="000000"/>
                <w:sz w:val="24"/>
                <w:szCs w:val="24"/>
              </w:rPr>
              <w:t>Язык и речь. Виды речевой деятельности. Речевая ситуация и ее компоненты</w:t>
            </w:r>
            <w:r>
              <w:rPr>
                <w:b/>
                <w:bCs/>
                <w:color w:val="000000"/>
                <w:sz w:val="24"/>
                <w:szCs w:val="24"/>
              </w:rPr>
              <w:t xml:space="preserve">. </w:t>
            </w:r>
            <w:r>
              <w:rPr>
                <w:color w:val="000000"/>
                <w:sz w:val="24"/>
                <w:szCs w:val="24"/>
              </w:rPr>
              <w:t>Основные требования к речи: правильность, точность, выразительность,</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ПРб 02, ПРб 03 ЛР 06, ЛР 07, МР 02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ЭстН, ДНН ЛРВР 11, ЛРВР 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461"/>
        <w:gridCol w:w="5683"/>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6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83"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уместность употребления языковых средств</w:t>
            </w:r>
            <w:r>
              <w:rPr>
                <w:b/>
                <w:bCs/>
                <w:color w:val="000000"/>
                <w:sz w:val="24"/>
                <w:szCs w:val="24"/>
              </w:rPr>
              <w:t>.</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jc w:val="both"/>
            </w:pPr>
            <w:r>
              <w:rPr>
                <w:i/>
                <w:iCs/>
                <w:color w:val="000000"/>
                <w:sz w:val="24"/>
                <w:szCs w:val="24"/>
              </w:rPr>
              <w:t>Самостоятельная работа № 3. Работа над проектом</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02, ПРб 03 ЛР 06, ЛР 07, МР 02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ЭстН, ДНН ЛРВР 11, ЛРВР 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1.2.</w:t>
            </w:r>
          </w:p>
          <w:p w:rsidR="002F7BE1" w:rsidRDefault="002F7BE1" w:rsidP="002F7BE1">
            <w:pPr>
              <w:pStyle w:val="ac"/>
            </w:pPr>
            <w:r>
              <w:rPr>
                <w:color w:val="000000"/>
                <w:sz w:val="24"/>
                <w:szCs w:val="24"/>
              </w:rPr>
              <w:t>Функциональные стили речи и их особенности</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15</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074"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1</w:t>
            </w:r>
          </w:p>
        </w:tc>
        <w:tc>
          <w:tcPr>
            <w:tcW w:w="5683"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 xml:space="preserve">Функциональные стили речи и их особенности. </w:t>
            </w:r>
            <w:r>
              <w:rPr>
                <w:color w:val="000000"/>
                <w:sz w:val="24"/>
                <w:szCs w:val="24"/>
              </w:rPr>
              <w:t>Разговорный стиль, его основные признаки, сфера использования. Основные жанры научного стиля: доклад, статья, сообщение и др. Официально</w:t>
            </w:r>
            <w:r>
              <w:rPr>
                <w:color w:val="000000"/>
                <w:sz w:val="24"/>
                <w:szCs w:val="24"/>
              </w:rPr>
              <w:softHyphen/>
              <w:t>деловой стиль речи, его признаки, назначение. Жанры официально-делового стиля: заявление, доверенность, расписка, резюме. Публицистический стиль речи. Художественный стиль речи.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4</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02, ПРб 03, ЛР 06, ЛР 07, ЛР 09, ЛР13,</w:t>
            </w:r>
          </w:p>
          <w:p w:rsidR="002F7BE1" w:rsidRDefault="002F7BE1" w:rsidP="002F7BE1">
            <w:pPr>
              <w:pStyle w:val="ac"/>
            </w:pPr>
            <w:r>
              <w:rPr>
                <w:color w:val="000000"/>
                <w:sz w:val="24"/>
                <w:szCs w:val="24"/>
              </w:rPr>
              <w:t>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80"/>
            </w:pPr>
            <w:r>
              <w:rPr>
                <w:i/>
                <w:iCs/>
                <w:color w:val="000000"/>
                <w:sz w:val="24"/>
                <w:szCs w:val="24"/>
              </w:rPr>
              <w:t>ТН, ПозН</w:t>
            </w:r>
          </w:p>
          <w:p w:rsidR="002F7BE1" w:rsidRDefault="002F7BE1" w:rsidP="002F7BE1">
            <w:pPr>
              <w:pStyle w:val="ac"/>
            </w:pPr>
            <w:r>
              <w:rPr>
                <w:i/>
                <w:iCs/>
                <w:color w:val="000000"/>
                <w:sz w:val="24"/>
                <w:szCs w:val="24"/>
              </w:rPr>
              <w:t>ЛР 2.2, ЛР 4.2</w:t>
            </w:r>
          </w:p>
        </w:tc>
      </w:tr>
      <w:tr w:rsidR="002F7BE1" w:rsidTr="002F7BE1">
        <w:trPr>
          <w:trHeight w:hRule="exact" w:val="3322"/>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3504"/>
                <w:tab w:val="left" w:pos="4032"/>
                <w:tab w:val="left" w:pos="4483"/>
              </w:tabs>
              <w:jc w:val="both"/>
            </w:pPr>
            <w:r>
              <w:rPr>
                <w:i/>
                <w:iCs/>
                <w:color w:val="000000"/>
                <w:sz w:val="24"/>
                <w:szCs w:val="24"/>
              </w:rPr>
              <w:t>Самостоятельная работа</w:t>
            </w:r>
            <w:r>
              <w:rPr>
                <w:i/>
                <w:iCs/>
                <w:color w:val="000000"/>
                <w:sz w:val="24"/>
                <w:szCs w:val="24"/>
              </w:rPr>
              <w:tab/>
              <w:t>№</w:t>
            </w:r>
            <w:r>
              <w:rPr>
                <w:i/>
                <w:iCs/>
                <w:color w:val="000000"/>
                <w:sz w:val="24"/>
                <w:szCs w:val="24"/>
              </w:rPr>
              <w:tab/>
              <w:t>4.</w:t>
            </w:r>
            <w:r>
              <w:rPr>
                <w:i/>
                <w:iCs/>
                <w:color w:val="000000"/>
                <w:sz w:val="24"/>
                <w:szCs w:val="24"/>
              </w:rPr>
              <w:tab/>
              <w:t>Подготовить</w:t>
            </w:r>
          </w:p>
          <w:p w:rsidR="002F7BE1" w:rsidRDefault="002F7BE1" w:rsidP="002F7BE1">
            <w:pPr>
              <w:pStyle w:val="ac"/>
              <w:jc w:val="both"/>
            </w:pPr>
            <w:r>
              <w:rPr>
                <w:i/>
                <w:iCs/>
                <w:color w:val="000000"/>
                <w:sz w:val="24"/>
                <w:szCs w:val="24"/>
              </w:rPr>
              <w:t>сообщение: «Жанры речевого общения».</w:t>
            </w:r>
          </w:p>
          <w:p w:rsidR="002F7BE1" w:rsidRDefault="002F7BE1" w:rsidP="002F7BE1">
            <w:pPr>
              <w:pStyle w:val="ac"/>
              <w:jc w:val="both"/>
            </w:pPr>
            <w:r>
              <w:rPr>
                <w:i/>
                <w:iCs/>
                <w:color w:val="000000"/>
                <w:sz w:val="24"/>
                <w:szCs w:val="24"/>
              </w:rPr>
              <w:t>Самостоятельная работа № 5.Стилистический анализ текста</w:t>
            </w:r>
          </w:p>
          <w:p w:rsidR="002F7BE1" w:rsidRDefault="002F7BE1" w:rsidP="002F7BE1">
            <w:pPr>
              <w:pStyle w:val="ac"/>
              <w:tabs>
                <w:tab w:val="left" w:pos="3154"/>
                <w:tab w:val="left" w:pos="3571"/>
              </w:tabs>
              <w:jc w:val="both"/>
            </w:pPr>
            <w:r>
              <w:rPr>
                <w:i/>
                <w:iCs/>
                <w:color w:val="000000"/>
                <w:sz w:val="24"/>
                <w:szCs w:val="24"/>
              </w:rPr>
              <w:t>Самостоятельная работа</w:t>
            </w:r>
            <w:r>
              <w:rPr>
                <w:i/>
                <w:iCs/>
                <w:color w:val="000000"/>
                <w:sz w:val="24"/>
                <w:szCs w:val="24"/>
              </w:rPr>
              <w:tab/>
              <w:t>№</w:t>
            </w:r>
            <w:r>
              <w:rPr>
                <w:i/>
                <w:iCs/>
                <w:color w:val="000000"/>
                <w:sz w:val="24"/>
                <w:szCs w:val="24"/>
              </w:rPr>
              <w:tab/>
              <w:t>6. Создать текст в</w:t>
            </w:r>
          </w:p>
          <w:p w:rsidR="002F7BE1" w:rsidRDefault="002F7BE1" w:rsidP="002F7BE1">
            <w:pPr>
              <w:pStyle w:val="ac"/>
              <w:jc w:val="both"/>
            </w:pPr>
            <w:r>
              <w:rPr>
                <w:i/>
                <w:iCs/>
                <w:color w:val="000000"/>
                <w:sz w:val="24"/>
                <w:szCs w:val="24"/>
              </w:rPr>
              <w:t>публицистическом стиле.</w:t>
            </w:r>
          </w:p>
          <w:p w:rsidR="002F7BE1" w:rsidRDefault="002F7BE1" w:rsidP="002F7BE1">
            <w:pPr>
              <w:pStyle w:val="ac"/>
              <w:tabs>
                <w:tab w:val="left" w:pos="3514"/>
              </w:tabs>
              <w:jc w:val="both"/>
            </w:pPr>
            <w:r>
              <w:rPr>
                <w:i/>
                <w:iCs/>
                <w:color w:val="000000"/>
                <w:sz w:val="24"/>
                <w:szCs w:val="24"/>
              </w:rPr>
              <w:t>Самостоятельная работа №</w:t>
            </w:r>
            <w:r>
              <w:rPr>
                <w:i/>
                <w:iCs/>
                <w:color w:val="000000"/>
                <w:sz w:val="24"/>
                <w:szCs w:val="24"/>
              </w:rPr>
              <w:tab/>
              <w:t>7. Оформить резюме,</w:t>
            </w:r>
          </w:p>
          <w:p w:rsidR="002F7BE1" w:rsidRDefault="002F7BE1" w:rsidP="002F7BE1">
            <w:pPr>
              <w:pStyle w:val="ac"/>
              <w:jc w:val="both"/>
            </w:pPr>
            <w:r>
              <w:rPr>
                <w:i/>
                <w:iCs/>
                <w:color w:val="000000"/>
                <w:sz w:val="24"/>
                <w:szCs w:val="24"/>
              </w:rPr>
              <w:t>содержащее современные требования к составлению данного документа.</w:t>
            </w:r>
          </w:p>
          <w:p w:rsidR="002F7BE1" w:rsidRDefault="002F7BE1" w:rsidP="002F7BE1">
            <w:pPr>
              <w:pStyle w:val="ac"/>
              <w:jc w:val="both"/>
            </w:pPr>
            <w:r>
              <w:rPr>
                <w:i/>
                <w:iCs/>
                <w:color w:val="000000"/>
                <w:sz w:val="24"/>
                <w:szCs w:val="24"/>
              </w:rPr>
              <w:t>Самостоятельная работа № 8. Создать презентацию о стилях речи.</w:t>
            </w:r>
          </w:p>
          <w:p w:rsidR="002F7BE1" w:rsidRDefault="002F7BE1" w:rsidP="002F7BE1">
            <w:pPr>
              <w:pStyle w:val="ac"/>
              <w:jc w:val="both"/>
            </w:pPr>
            <w:r>
              <w:rPr>
                <w:i/>
                <w:iCs/>
                <w:color w:val="000000"/>
                <w:sz w:val="24"/>
                <w:szCs w:val="24"/>
              </w:rPr>
              <w:t>Самостоятельная работа № 9. Работа над проектом</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9</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02, ПРб 03, ЛР 06, ЛР 07, ЛР 09, ЛР13,</w:t>
            </w:r>
          </w:p>
          <w:p w:rsidR="002F7BE1" w:rsidRDefault="002F7BE1" w:rsidP="002F7BE1">
            <w:pPr>
              <w:pStyle w:val="ac"/>
            </w:pPr>
            <w:r>
              <w:rPr>
                <w:color w:val="000000"/>
                <w:sz w:val="24"/>
                <w:szCs w:val="24"/>
              </w:rPr>
              <w:t>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80"/>
            </w:pPr>
            <w:r>
              <w:rPr>
                <w:i/>
                <w:iCs/>
                <w:color w:val="000000"/>
                <w:sz w:val="24"/>
                <w:szCs w:val="24"/>
              </w:rPr>
              <w:t>ТН, ПозН</w:t>
            </w:r>
          </w:p>
          <w:p w:rsidR="002F7BE1" w:rsidRDefault="002F7BE1" w:rsidP="002F7BE1">
            <w:pPr>
              <w:pStyle w:val="ac"/>
              <w:ind w:firstLine="240"/>
            </w:pPr>
            <w:r>
              <w:rPr>
                <w:i/>
                <w:iCs/>
                <w:color w:val="000000"/>
                <w:sz w:val="24"/>
                <w:szCs w:val="24"/>
              </w:rPr>
              <w:t>ЛР 2.2, ЛР 4.2</w:t>
            </w:r>
          </w:p>
        </w:tc>
      </w:tr>
      <w:tr w:rsidR="002F7BE1" w:rsidTr="002F7BE1">
        <w:trPr>
          <w:trHeight w:hRule="exact" w:val="288"/>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r w:rsidR="002F7BE1" w:rsidTr="002F7BE1">
        <w:trPr>
          <w:trHeight w:hRule="exact" w:val="293"/>
          <w:jc w:val="center"/>
        </w:trPr>
        <w:tc>
          <w:tcPr>
            <w:tcW w:w="207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color w:val="000000"/>
                <w:sz w:val="24"/>
                <w:szCs w:val="24"/>
              </w:rPr>
              <w:t>Практическое занятие № 1.</w:t>
            </w:r>
          </w:p>
        </w:tc>
        <w:tc>
          <w:tcPr>
            <w:tcW w:w="9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ПРб 02, ПРб 03,</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ОК 01, ОК 04</w:t>
            </w: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ind w:firstLine="480"/>
            </w:pPr>
            <w:r>
              <w:rPr>
                <w:i/>
                <w:iCs/>
                <w:color w:val="000000"/>
                <w:sz w:val="24"/>
                <w:szCs w:val="24"/>
              </w:rPr>
              <w:t>ПозН, ТН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466"/>
        <w:gridCol w:w="5678"/>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Создание текстов профессиональной направленности различных стилей речи.</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ЛР 06, ЛР 07, ЛР 09, ЛР13,</w:t>
            </w:r>
          </w:p>
          <w:p w:rsidR="002F7BE1" w:rsidRDefault="002F7BE1" w:rsidP="002F7BE1">
            <w:pPr>
              <w:pStyle w:val="ac"/>
              <w:jc w:val="center"/>
            </w:pPr>
            <w:r>
              <w:rPr>
                <w:color w:val="000000"/>
                <w:sz w:val="24"/>
                <w:szCs w:val="24"/>
              </w:rPr>
              <w:t>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ЛРВР 15, ЛРВР</w:t>
            </w:r>
          </w:p>
          <w:p w:rsidR="002F7BE1" w:rsidRDefault="002F7BE1" w:rsidP="002F7BE1">
            <w:pPr>
              <w:pStyle w:val="ac"/>
              <w:jc w:val="center"/>
            </w:pPr>
            <w:r>
              <w:rPr>
                <w:i/>
                <w:iCs/>
                <w:color w:val="000000"/>
                <w:sz w:val="24"/>
                <w:szCs w:val="24"/>
              </w:rPr>
              <w:t>4.1</w:t>
            </w: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1.3. Текст как произведение речи</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5</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074" w:type="dxa"/>
            <w:vMerge/>
            <w:tcBorders>
              <w:left w:val="single" w:sz="4" w:space="0" w:color="auto"/>
            </w:tcBorders>
            <w:shd w:val="clear" w:color="auto" w:fill="FFFFFF"/>
          </w:tcPr>
          <w:p w:rsidR="002F7BE1" w:rsidRDefault="002F7BE1" w:rsidP="002F7BE1"/>
        </w:tc>
        <w:tc>
          <w:tcPr>
            <w:tcW w:w="466"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1</w:t>
            </w:r>
          </w:p>
        </w:tc>
        <w:tc>
          <w:tcPr>
            <w:tcW w:w="5678"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 xml:space="preserve">Текст как произведение речи. </w:t>
            </w:r>
            <w:r>
              <w:rPr>
                <w:color w:val="000000"/>
                <w:sz w:val="24"/>
                <w:szCs w:val="24"/>
              </w:rPr>
              <w:t>Признаки, структура текста. Сложное синтаксическое целое. Тема, основная мысль текста. Средства и виды связи предложений в тексте. Информационная переработка текста (план, тезисы, конспект, реферат, аннотация). Абзац как средство смыслового членения текста</w:t>
            </w:r>
            <w:r>
              <w:rPr>
                <w:b/>
                <w:bCs/>
                <w:color w:val="000000"/>
                <w:sz w:val="24"/>
                <w:szCs w:val="24"/>
              </w:rPr>
              <w:t>.</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02, ПРб 03, ЛР 06, ЛР 07, 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11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10. Составить тексты с разными типами речи.</w:t>
            </w:r>
          </w:p>
          <w:p w:rsidR="002F7BE1" w:rsidRDefault="002F7BE1" w:rsidP="002F7BE1">
            <w:pPr>
              <w:pStyle w:val="ac"/>
            </w:pPr>
            <w:r>
              <w:rPr>
                <w:i/>
                <w:iCs/>
                <w:color w:val="000000"/>
                <w:sz w:val="24"/>
                <w:szCs w:val="24"/>
              </w:rPr>
              <w:t>Самостоятельная работа № 11. Стилистический анализ текста.</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ПРб 02, ПРб 03, ЛР 06, ЛР 07, 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r w:rsidR="002F7BE1" w:rsidTr="002F7BE1">
        <w:trPr>
          <w:trHeight w:hRule="exact" w:val="1666"/>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Практическое занятие № 2.</w:t>
            </w:r>
          </w:p>
          <w:p w:rsidR="002F7BE1" w:rsidRDefault="002F7BE1" w:rsidP="002F7BE1">
            <w:pPr>
              <w:pStyle w:val="ac"/>
            </w:pPr>
            <w:r>
              <w:rPr>
                <w:color w:val="000000"/>
                <w:sz w:val="24"/>
                <w:szCs w:val="24"/>
              </w:rPr>
              <w:t>Информационная переработка текстов</w:t>
            </w:r>
          </w:p>
          <w:p w:rsidR="002F7BE1" w:rsidRDefault="002F7BE1" w:rsidP="002F7BE1">
            <w:pPr>
              <w:pStyle w:val="ac"/>
            </w:pPr>
            <w:r>
              <w:rPr>
                <w:color w:val="000000"/>
                <w:sz w:val="24"/>
                <w:szCs w:val="24"/>
              </w:rPr>
              <w:t>профессиональной направленности</w:t>
            </w:r>
          </w:p>
          <w:p w:rsidR="002F7BE1" w:rsidRDefault="002F7BE1" w:rsidP="002F7BE1">
            <w:pPr>
              <w:pStyle w:val="ac"/>
            </w:pPr>
            <w:r>
              <w:rPr>
                <w:color w:val="000000"/>
                <w:sz w:val="24"/>
                <w:szCs w:val="24"/>
              </w:rPr>
              <w:t>Практическое занятие № 3.</w:t>
            </w:r>
          </w:p>
          <w:p w:rsidR="002F7BE1" w:rsidRDefault="002F7BE1" w:rsidP="002F7BE1">
            <w:pPr>
              <w:pStyle w:val="ac"/>
            </w:pPr>
            <w:r>
              <w:rPr>
                <w:color w:val="000000"/>
                <w:sz w:val="24"/>
                <w:szCs w:val="24"/>
              </w:rPr>
              <w:t>Лингвистический анализ текстов профессиональной направленности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ПРб 02, ПРб 03, ЛР 06, ЛР 07, ЛР 09, МР 02, МР 04,</w:t>
            </w:r>
          </w:p>
          <w:p w:rsidR="002F7BE1" w:rsidRDefault="002F7BE1" w:rsidP="002F7BE1">
            <w:pPr>
              <w:pStyle w:val="ac"/>
              <w:jc w:val="center"/>
            </w:pPr>
            <w:r>
              <w:rPr>
                <w:color w:val="000000"/>
                <w:sz w:val="24"/>
                <w:szCs w:val="24"/>
              </w:rPr>
              <w:t>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01, ОК 05</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3"/>
          <w:jc w:val="center"/>
        </w:trPr>
        <w:tc>
          <w:tcPr>
            <w:tcW w:w="20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Раздел 2.</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Фонетика, орфоэпия, графика, орфография</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12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2.1.</w:t>
            </w:r>
          </w:p>
          <w:p w:rsidR="002F7BE1" w:rsidRDefault="002F7BE1" w:rsidP="002F7BE1">
            <w:pPr>
              <w:pStyle w:val="ac"/>
            </w:pPr>
            <w:r>
              <w:rPr>
                <w:color w:val="000000"/>
                <w:sz w:val="24"/>
                <w:szCs w:val="24"/>
              </w:rPr>
              <w:t>Фонетические</w:t>
            </w:r>
          </w:p>
          <w:p w:rsidR="002F7BE1" w:rsidRDefault="002F7BE1" w:rsidP="002F7BE1">
            <w:pPr>
              <w:pStyle w:val="ac"/>
              <w:spacing w:line="233" w:lineRule="auto"/>
            </w:pPr>
            <w:r>
              <w:rPr>
                <w:color w:val="000000"/>
                <w:sz w:val="24"/>
                <w:szCs w:val="24"/>
              </w:rPr>
              <w:t>единицы</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5"/>
          <w:jc w:val="center"/>
        </w:trPr>
        <w:tc>
          <w:tcPr>
            <w:tcW w:w="2074" w:type="dxa"/>
            <w:vMerge/>
            <w:tcBorders>
              <w:left w:val="single" w:sz="4" w:space="0" w:color="auto"/>
            </w:tcBorders>
            <w:shd w:val="clear" w:color="auto" w:fill="FFFFFF"/>
          </w:tcPr>
          <w:p w:rsidR="002F7BE1" w:rsidRDefault="002F7BE1" w:rsidP="002F7BE1"/>
        </w:tc>
        <w:tc>
          <w:tcPr>
            <w:tcW w:w="46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1</w:t>
            </w:r>
          </w:p>
        </w:tc>
        <w:tc>
          <w:tcPr>
            <w:tcW w:w="567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Фонетика как раздел языкознания.</w:t>
            </w:r>
          </w:p>
          <w:p w:rsidR="002F7BE1" w:rsidRDefault="002F7BE1" w:rsidP="002F7BE1">
            <w:pPr>
              <w:pStyle w:val="ac"/>
            </w:pPr>
            <w:r>
              <w:rPr>
                <w:b/>
                <w:bCs/>
                <w:color w:val="000000"/>
                <w:sz w:val="24"/>
                <w:szCs w:val="24"/>
              </w:rPr>
              <w:t>Фонетические единицы.</w:t>
            </w:r>
          </w:p>
          <w:p w:rsidR="002F7BE1" w:rsidRDefault="002F7BE1" w:rsidP="002F7BE1">
            <w:pPr>
              <w:pStyle w:val="ac"/>
            </w:pPr>
            <w:r>
              <w:rPr>
                <w:color w:val="000000"/>
                <w:sz w:val="24"/>
                <w:szCs w:val="24"/>
              </w:rPr>
              <w:t>Фонетические единицы. Звук и фонема. Открытый</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color w:val="000000"/>
                <w:sz w:val="24"/>
                <w:szCs w:val="24"/>
              </w:rPr>
              <w:t>ПРб 01, ПРб 03, ЛР 06, ЛР 07, ЛР 09, ЛР 13</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color w:val="000000"/>
                <w:sz w:val="24"/>
                <w:szCs w:val="24"/>
              </w:rPr>
              <w:t>ПозН, ЭстН ЛРВР 15, ЛРВР 11</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494"/>
        <w:gridCol w:w="5650"/>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9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50"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и закрытый слоги. Соотношение буквы и звука. Фонетическая фраза. Ударение словесное и логическое. Роль ударения в стихотворной речи. Интонационное богатство русской речи.</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color w:val="000000"/>
                <w:sz w:val="24"/>
                <w:szCs w:val="24"/>
              </w:rPr>
              <w:t>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87"/>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4. Фонетический анализ слова.</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ПРб 01, ПРб 03, ЛР 06, ЛР 07, ЛР 09, ЛР 13</w:t>
            </w:r>
          </w:p>
          <w:p w:rsidR="002F7BE1" w:rsidRDefault="002F7BE1" w:rsidP="002F7BE1">
            <w:pPr>
              <w:pStyle w:val="ac"/>
              <w:jc w:val="center"/>
            </w:pPr>
            <w:r>
              <w:rPr>
                <w:color w:val="000000"/>
                <w:sz w:val="24"/>
                <w:szCs w:val="24"/>
              </w:rPr>
              <w:t>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92"/>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Самостоятельная работа № 12. Практикум по фонетике и орфографии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ПРб 01, ПРб 03, ЛР 06, ЛР 07, ЛР 09, ЛР 13</w:t>
            </w:r>
          </w:p>
          <w:p w:rsidR="002F7BE1" w:rsidRDefault="002F7BE1" w:rsidP="002F7BE1">
            <w:pPr>
              <w:pStyle w:val="ac"/>
              <w:jc w:val="both"/>
            </w:pPr>
            <w:r>
              <w:rPr>
                <w:color w:val="000000"/>
                <w:sz w:val="24"/>
                <w:szCs w:val="24"/>
              </w:rPr>
              <w:t>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spacing w:line="233" w:lineRule="auto"/>
            </w:pPr>
            <w:r>
              <w:rPr>
                <w:color w:val="000000"/>
                <w:sz w:val="24"/>
                <w:szCs w:val="24"/>
              </w:rPr>
              <w:t>Тема 2.2.</w:t>
            </w:r>
          </w:p>
          <w:p w:rsidR="002F7BE1" w:rsidRDefault="002F7BE1" w:rsidP="002F7BE1">
            <w:pPr>
              <w:pStyle w:val="ac"/>
              <w:spacing w:line="233" w:lineRule="auto"/>
            </w:pPr>
            <w:r>
              <w:rPr>
                <w:color w:val="000000"/>
                <w:sz w:val="24"/>
                <w:szCs w:val="24"/>
              </w:rPr>
              <w:t>Орфоэпические нормы</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5</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074" w:type="dxa"/>
            <w:vMerge/>
            <w:tcBorders>
              <w:left w:val="single" w:sz="4" w:space="0" w:color="auto"/>
            </w:tcBorders>
            <w:shd w:val="clear" w:color="auto" w:fill="FFFFFF"/>
          </w:tcPr>
          <w:p w:rsidR="002F7BE1" w:rsidRDefault="002F7BE1" w:rsidP="002F7BE1"/>
        </w:tc>
        <w:tc>
          <w:tcPr>
            <w:tcW w:w="49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50"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Произношение гласных и согласных звуков, произношение заимствованных слов.</w:t>
            </w:r>
          </w:p>
          <w:p w:rsidR="002F7BE1" w:rsidRDefault="002F7BE1" w:rsidP="002F7BE1">
            <w:pPr>
              <w:pStyle w:val="ac"/>
            </w:pPr>
            <w:r>
              <w:rPr>
                <w:color w:val="000000"/>
                <w:sz w:val="24"/>
                <w:szCs w:val="24"/>
              </w:rPr>
              <w:t>Орфоэпические нормы: произносительные нормы и нормы ударения. Произношение гласных и согласных звуков, заимствованных слов.</w:t>
            </w:r>
          </w:p>
          <w:p w:rsidR="002F7BE1" w:rsidRDefault="002F7BE1" w:rsidP="002F7BE1">
            <w:pPr>
              <w:pStyle w:val="ac"/>
            </w:pPr>
            <w:r>
              <w:rPr>
                <w:color w:val="000000"/>
                <w:sz w:val="24"/>
                <w:szCs w:val="24"/>
              </w:rPr>
              <w:t>Использование орфоэпического словаря.</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color w:val="000000"/>
                <w:sz w:val="24"/>
                <w:szCs w:val="24"/>
              </w:rPr>
              <w:t>ПРб 01, ПРб 03, ЛР 06, ЛР 07, ЛР 09, ЛР 13</w:t>
            </w:r>
          </w:p>
          <w:p w:rsidR="002F7BE1" w:rsidRDefault="002F7BE1" w:rsidP="002F7BE1">
            <w:pPr>
              <w:pStyle w:val="ac"/>
              <w:jc w:val="center"/>
            </w:pPr>
            <w:r>
              <w:rPr>
                <w:color w:val="000000"/>
                <w:sz w:val="24"/>
                <w:szCs w:val="24"/>
              </w:rPr>
              <w:t>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87"/>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13.</w:t>
            </w:r>
          </w:p>
          <w:p w:rsidR="002F7BE1" w:rsidRDefault="002F7BE1" w:rsidP="0008728C">
            <w:pPr>
              <w:pStyle w:val="ac"/>
              <w:numPr>
                <w:ilvl w:val="0"/>
                <w:numId w:val="5"/>
              </w:numPr>
              <w:tabs>
                <w:tab w:val="left" w:pos="235"/>
              </w:tabs>
            </w:pPr>
            <w:r>
              <w:rPr>
                <w:i/>
                <w:iCs/>
                <w:color w:val="000000"/>
                <w:sz w:val="24"/>
                <w:szCs w:val="24"/>
              </w:rPr>
              <w:t>Составить кроссворд по изученному материалу.</w:t>
            </w:r>
          </w:p>
          <w:p w:rsidR="002F7BE1" w:rsidRDefault="002F7BE1" w:rsidP="0008728C">
            <w:pPr>
              <w:pStyle w:val="ac"/>
              <w:numPr>
                <w:ilvl w:val="0"/>
                <w:numId w:val="5"/>
              </w:numPr>
              <w:tabs>
                <w:tab w:val="left" w:pos="182"/>
              </w:tabs>
            </w:pPr>
            <w:r>
              <w:rPr>
                <w:i/>
                <w:iCs/>
                <w:color w:val="000000"/>
                <w:sz w:val="24"/>
                <w:szCs w:val="24"/>
              </w:rPr>
              <w:t>Составить тест по изученному материалу Самостоятельная работа № 14. Практикум на определение орфоэпических норм.</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Профессионально ориентированное содержание</w:t>
            </w:r>
          </w:p>
        </w:tc>
      </w:tr>
      <w:tr w:rsidR="002F7BE1" w:rsidTr="002F7BE1">
        <w:trPr>
          <w:trHeight w:hRule="exact" w:val="293"/>
          <w:jc w:val="center"/>
        </w:trPr>
        <w:tc>
          <w:tcPr>
            <w:tcW w:w="207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Практическое занятие № 5. Работа с орфоэпическим</w:t>
            </w:r>
          </w:p>
        </w:tc>
        <w:tc>
          <w:tcPr>
            <w:tcW w:w="9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color w:val="000000"/>
                <w:sz w:val="24"/>
                <w:szCs w:val="24"/>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ПРб 01, ПРб 03,</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color w:val="000000"/>
                <w:sz w:val="24"/>
                <w:szCs w:val="24"/>
              </w:rPr>
              <w:t>ОК 02, ОК 05</w:t>
            </w: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color w:val="000000"/>
                <w:sz w:val="24"/>
                <w:szCs w:val="24"/>
              </w:rPr>
              <w:t>ПозН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475"/>
        <w:gridCol w:w="5669"/>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словарем. Изучение орфоэпических норм</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ЛР 06, ЛР 07, ЛР 09, ЛР 13 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540"/>
            </w:pPr>
            <w:r>
              <w:rPr>
                <w:i/>
                <w:iCs/>
                <w:color w:val="000000"/>
                <w:sz w:val="24"/>
                <w:szCs w:val="24"/>
              </w:rPr>
              <w:t>ЛРВР 15</w:t>
            </w: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2.3.</w:t>
            </w:r>
          </w:p>
          <w:p w:rsidR="002F7BE1" w:rsidRDefault="002F7BE1" w:rsidP="002F7BE1">
            <w:pPr>
              <w:pStyle w:val="ac"/>
            </w:pPr>
            <w:r>
              <w:rPr>
                <w:color w:val="000000"/>
                <w:sz w:val="24"/>
                <w:szCs w:val="24"/>
              </w:rPr>
              <w:t>Орфография</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454"/>
          <w:jc w:val="center"/>
        </w:trPr>
        <w:tc>
          <w:tcPr>
            <w:tcW w:w="2074" w:type="dxa"/>
            <w:vMerge/>
            <w:tcBorders>
              <w:left w:val="single" w:sz="4" w:space="0" w:color="auto"/>
            </w:tcBorders>
            <w:shd w:val="clear" w:color="auto" w:fill="FFFFFF"/>
          </w:tcPr>
          <w:p w:rsidR="002F7BE1" w:rsidRDefault="002F7BE1" w:rsidP="002F7BE1"/>
        </w:tc>
        <w:tc>
          <w:tcPr>
            <w:tcW w:w="47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69" w:type="dxa"/>
            <w:tcBorders>
              <w:top w:val="single" w:sz="4" w:space="0" w:color="auto"/>
              <w:left w:val="single" w:sz="4" w:space="0" w:color="auto"/>
            </w:tcBorders>
            <w:shd w:val="clear" w:color="auto" w:fill="FFFFFF"/>
            <w:vAlign w:val="center"/>
          </w:tcPr>
          <w:p w:rsidR="002F7BE1" w:rsidRDefault="002F7BE1" w:rsidP="002F7BE1">
            <w:pPr>
              <w:pStyle w:val="ac"/>
            </w:pPr>
            <w:r>
              <w:rPr>
                <w:color w:val="000000"/>
                <w:sz w:val="24"/>
                <w:szCs w:val="24"/>
              </w:rPr>
              <w:t xml:space="preserve">Правописание безударных гласных, звонких и глухих согласных. Употребление буквы </w:t>
            </w:r>
            <w:r>
              <w:rPr>
                <w:i/>
                <w:iCs/>
                <w:color w:val="000000"/>
                <w:sz w:val="24"/>
                <w:szCs w:val="24"/>
              </w:rPr>
              <w:t xml:space="preserve">ь. </w:t>
            </w:r>
            <w:r>
              <w:rPr>
                <w:color w:val="000000"/>
                <w:sz w:val="24"/>
                <w:szCs w:val="24"/>
              </w:rPr>
              <w:t xml:space="preserve">Правописание </w:t>
            </w:r>
            <w:r>
              <w:rPr>
                <w:i/>
                <w:iCs/>
                <w:color w:val="000000"/>
                <w:sz w:val="24"/>
                <w:szCs w:val="24"/>
              </w:rPr>
              <w:t>о/е</w:t>
            </w:r>
            <w:r>
              <w:rPr>
                <w:color w:val="000000"/>
                <w:sz w:val="24"/>
                <w:szCs w:val="24"/>
              </w:rPr>
              <w:t xml:space="preserve"> после шипящих и </w:t>
            </w:r>
            <w:r>
              <w:rPr>
                <w:i/>
                <w:iCs/>
                <w:color w:val="000000"/>
                <w:sz w:val="24"/>
                <w:szCs w:val="24"/>
              </w:rPr>
              <w:t>ц.</w:t>
            </w:r>
            <w:r>
              <w:rPr>
                <w:color w:val="000000"/>
                <w:sz w:val="24"/>
                <w:szCs w:val="24"/>
              </w:rPr>
              <w:t xml:space="preserve"> Правописание приставок на </w:t>
            </w:r>
            <w:r>
              <w:rPr>
                <w:i/>
                <w:iCs/>
                <w:color w:val="000000"/>
                <w:sz w:val="24"/>
                <w:szCs w:val="24"/>
              </w:rPr>
              <w:t>з- / с-.</w:t>
            </w:r>
            <w:r>
              <w:rPr>
                <w:color w:val="000000"/>
                <w:sz w:val="24"/>
                <w:szCs w:val="24"/>
              </w:rPr>
              <w:t xml:space="preserve"> Правописание </w:t>
            </w:r>
            <w:r>
              <w:rPr>
                <w:i/>
                <w:iCs/>
                <w:color w:val="000000"/>
                <w:sz w:val="24"/>
                <w:szCs w:val="24"/>
              </w:rPr>
              <w:t>и/ы</w:t>
            </w:r>
            <w:r>
              <w:rPr>
                <w:color w:val="000000"/>
                <w:sz w:val="24"/>
                <w:szCs w:val="24"/>
              </w:rPr>
              <w:t xml:space="preserve"> после приставок.</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45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Самостоятельная работа № 15. Составить словарный диктант</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color w:val="000000"/>
                <w:sz w:val="24"/>
                <w:szCs w:val="24"/>
              </w:rPr>
              <w:t>ПРб 01, ПРб 03, ЛР 06, ЛР 07, ЛР 09, ЛР 13</w:t>
            </w:r>
          </w:p>
          <w:p w:rsidR="002F7BE1" w:rsidRDefault="002F7BE1" w:rsidP="002F7BE1">
            <w:pPr>
              <w:pStyle w:val="ac"/>
            </w:pPr>
            <w:r>
              <w:rPr>
                <w:color w:val="000000"/>
                <w:sz w:val="24"/>
                <w:szCs w:val="24"/>
              </w:rPr>
              <w:t>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pPr>
            <w:r>
              <w:rPr>
                <w:i/>
                <w:iCs/>
                <w:color w:val="000000"/>
                <w:sz w:val="24"/>
                <w:szCs w:val="24"/>
              </w:rPr>
              <w:t>ЛРВР 15</w:t>
            </w:r>
          </w:p>
        </w:tc>
      </w:tr>
      <w:tr w:rsidR="002F7BE1" w:rsidTr="002F7BE1">
        <w:trPr>
          <w:trHeight w:hRule="exact" w:val="283"/>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Профессионально ориентированное содержание</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6. Наблюдение над функционированием правил орфографии в образцах текстов профессиональной направленности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ПРб 01, ПРб 03,</w:t>
            </w:r>
          </w:p>
          <w:p w:rsidR="002F7BE1" w:rsidRDefault="002F7BE1" w:rsidP="002F7BE1">
            <w:pPr>
              <w:pStyle w:val="ac"/>
              <w:ind w:firstLine="380"/>
            </w:pPr>
            <w:r>
              <w:rPr>
                <w:color w:val="000000"/>
                <w:sz w:val="24"/>
                <w:szCs w:val="24"/>
              </w:rPr>
              <w:t>ЛР 06, ЛР 07, 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05</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 ПозН ЛРВР 4.1, ЛРВР15</w:t>
            </w:r>
          </w:p>
        </w:tc>
      </w:tr>
      <w:tr w:rsidR="002F7BE1" w:rsidTr="002F7BE1">
        <w:trPr>
          <w:trHeight w:hRule="exact" w:val="288"/>
          <w:jc w:val="center"/>
        </w:trPr>
        <w:tc>
          <w:tcPr>
            <w:tcW w:w="2074"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Раздел 3.</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Лексика и фразеология</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18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3.1.</w:t>
            </w:r>
          </w:p>
          <w:p w:rsidR="002F7BE1" w:rsidRDefault="002F7BE1" w:rsidP="002F7BE1">
            <w:pPr>
              <w:pStyle w:val="ac"/>
            </w:pPr>
            <w:r>
              <w:rPr>
                <w:color w:val="000000"/>
                <w:sz w:val="24"/>
                <w:szCs w:val="24"/>
              </w:rPr>
              <w:t>Лексическое и грамматическое значения слова</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75"/>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47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1</w:t>
            </w:r>
          </w:p>
        </w:tc>
        <w:tc>
          <w:tcPr>
            <w:tcW w:w="566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Слово в лексической системе языка.</w:t>
            </w:r>
          </w:p>
          <w:p w:rsidR="002F7BE1" w:rsidRDefault="002F7BE1" w:rsidP="002F7BE1">
            <w:pPr>
              <w:pStyle w:val="ac"/>
            </w:pPr>
            <w:r>
              <w:rPr>
                <w:color w:val="000000"/>
                <w:sz w:val="24"/>
                <w:szCs w:val="24"/>
              </w:rPr>
              <w:t>Лексическое и грамматическое значение слова.</w:t>
            </w:r>
          </w:p>
          <w:p w:rsidR="002F7BE1" w:rsidRDefault="002F7BE1" w:rsidP="002F7BE1">
            <w:pPr>
              <w:pStyle w:val="ac"/>
            </w:pPr>
            <w:r>
              <w:rPr>
                <w:color w:val="000000"/>
                <w:sz w:val="24"/>
                <w:szCs w:val="24"/>
              </w:rPr>
              <w:t>Лексические нормы. Лексические ошибки и их исправление. Многозначность слова. Прямое и переносное значение слова. Метафора, метонимия как выразительные средства языка. Омонимы,</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ПРб 01, ПРб02,</w:t>
            </w:r>
          </w:p>
          <w:p w:rsidR="002F7BE1" w:rsidRDefault="002F7BE1" w:rsidP="002F7BE1">
            <w:pPr>
              <w:pStyle w:val="ac"/>
              <w:jc w:val="center"/>
            </w:pPr>
            <w:r>
              <w:rPr>
                <w:i/>
                <w:iCs/>
                <w:color w:val="000000"/>
                <w:sz w:val="24"/>
                <w:szCs w:val="24"/>
              </w:rPr>
              <w:t>ПРб 03,</w:t>
            </w:r>
          </w:p>
          <w:p w:rsidR="002F7BE1" w:rsidRDefault="002F7BE1" w:rsidP="002F7BE1">
            <w:pPr>
              <w:pStyle w:val="ac"/>
              <w:jc w:val="center"/>
            </w:pPr>
            <w:r>
              <w:rPr>
                <w:i/>
                <w:iCs/>
                <w:color w:val="000000"/>
                <w:sz w:val="24"/>
                <w:szCs w:val="24"/>
              </w:rPr>
              <w:t>ЛР 07, МР 08, МР 09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ЭстН ЛРВР 15, ЛРВР 11</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494"/>
        <w:gridCol w:w="5650"/>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9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50"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синонимы, антонимы, паронимы и их употребление. Изобразительные возможности синонимов, антонимов, омонимов, паронимов. Контекстуальные синонимы и антонимы.</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7. Наблюдение над функционированием лексических единиц</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w:t>
            </w:r>
          </w:p>
          <w:p w:rsidR="002F7BE1" w:rsidRDefault="002F7BE1" w:rsidP="002F7BE1">
            <w:pPr>
              <w:pStyle w:val="ac"/>
              <w:jc w:val="center"/>
            </w:pPr>
            <w:r>
              <w:rPr>
                <w:i/>
                <w:iCs/>
                <w:color w:val="000000"/>
                <w:sz w:val="24"/>
                <w:szCs w:val="24"/>
              </w:rPr>
              <w:t>ПРб 03,</w:t>
            </w:r>
          </w:p>
          <w:p w:rsidR="002F7BE1" w:rsidRDefault="002F7BE1" w:rsidP="002F7BE1">
            <w:pPr>
              <w:pStyle w:val="ac"/>
              <w:jc w:val="center"/>
            </w:pPr>
            <w:r>
              <w:rPr>
                <w:i/>
                <w:iCs/>
                <w:color w:val="000000"/>
                <w:sz w:val="24"/>
                <w:szCs w:val="24"/>
              </w:rPr>
              <w:t>ЛР 07,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ЭстН ЛРВР 15, ЛРВР 11</w:t>
            </w:r>
          </w:p>
        </w:tc>
      </w:tr>
      <w:tr w:rsidR="002F7BE1" w:rsidTr="002F7BE1">
        <w:trPr>
          <w:trHeight w:hRule="exact" w:val="111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16. Практикум по теме «Лексика»</w:t>
            </w:r>
          </w:p>
          <w:p w:rsidR="002F7BE1" w:rsidRDefault="002F7BE1" w:rsidP="002F7BE1">
            <w:pPr>
              <w:pStyle w:val="ac"/>
            </w:pPr>
            <w:r>
              <w:rPr>
                <w:i/>
                <w:iCs/>
                <w:color w:val="000000"/>
                <w:sz w:val="24"/>
                <w:szCs w:val="24"/>
              </w:rPr>
              <w:t>Самостоятельная работа № 17. Подготовить сообщение «Омонимы, их виды»</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w:t>
            </w:r>
          </w:p>
          <w:p w:rsidR="002F7BE1" w:rsidRDefault="002F7BE1" w:rsidP="002F7BE1">
            <w:pPr>
              <w:pStyle w:val="ac"/>
              <w:jc w:val="center"/>
            </w:pPr>
            <w:r>
              <w:rPr>
                <w:i/>
                <w:iCs/>
                <w:color w:val="000000"/>
                <w:sz w:val="24"/>
                <w:szCs w:val="24"/>
              </w:rPr>
              <w:t>ПРб 03,</w:t>
            </w:r>
          </w:p>
          <w:p w:rsidR="002F7BE1" w:rsidRDefault="002F7BE1" w:rsidP="002F7BE1">
            <w:pPr>
              <w:pStyle w:val="ac"/>
              <w:jc w:val="center"/>
            </w:pPr>
            <w:r>
              <w:rPr>
                <w:i/>
                <w:iCs/>
                <w:color w:val="000000"/>
                <w:sz w:val="24"/>
                <w:szCs w:val="24"/>
              </w:rPr>
              <w:t>ЛР 07,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ЭстН ЛРВР 15, ЛРВР 11</w:t>
            </w:r>
          </w:p>
        </w:tc>
      </w:tr>
      <w:tr w:rsidR="002F7BE1" w:rsidTr="002F7BE1">
        <w:trPr>
          <w:trHeight w:hRule="exact" w:val="288"/>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8. Работа с текстами профессиональной направленности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w:t>
            </w:r>
          </w:p>
          <w:p w:rsidR="002F7BE1" w:rsidRDefault="002F7BE1" w:rsidP="002F7BE1">
            <w:pPr>
              <w:pStyle w:val="ac"/>
              <w:jc w:val="center"/>
            </w:pPr>
            <w:r>
              <w:rPr>
                <w:i/>
                <w:iCs/>
                <w:color w:val="000000"/>
                <w:sz w:val="24"/>
                <w:szCs w:val="24"/>
              </w:rPr>
              <w:t>ПРб 03, ЛР 07, ЛР 13 МР 08,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02, ОК 05</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w:t>
            </w:r>
          </w:p>
          <w:p w:rsidR="002F7BE1" w:rsidRDefault="002F7BE1" w:rsidP="002F7BE1">
            <w:pPr>
              <w:pStyle w:val="ac"/>
              <w:jc w:val="center"/>
            </w:pPr>
            <w:r>
              <w:rPr>
                <w:i/>
                <w:iCs/>
                <w:color w:val="000000"/>
                <w:sz w:val="24"/>
                <w:szCs w:val="24"/>
              </w:rPr>
              <w:t>ЛРВР 4.1</w:t>
            </w: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3.2. Русская лексика с точки зрения ее происхождения и употребления</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10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9"/>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49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56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Русская лексика с точки зрения ее происхождения: исконно русская, заимствованная лексика, старославянизмы. Лексика с точки зрения ее употребления: нейтральная, книжная, лексика устной речи (жаргонизмы, арготизмы, диалектизмы). Профессионализмы. Терминологическая лексика. Активный и пассивный словарный запас; архаизмы, историзмы, неологизмы. Особенности русского речевого этикета. Лексика, обозначающая предметы и явления традиционного русского быта.</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42"/>
        <w:gridCol w:w="560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4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0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Фольклорная лексика и фразеология. Русские пословицы и поговорки. Фразеологизмы.</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9. Изучение лексики русского языка с точки зрения происхождения и употребления</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w:t>
            </w:r>
          </w:p>
          <w:p w:rsidR="002F7BE1" w:rsidRDefault="002F7BE1" w:rsidP="002F7BE1">
            <w:pPr>
              <w:pStyle w:val="ac"/>
              <w:jc w:val="center"/>
            </w:pPr>
            <w:r>
              <w:rPr>
                <w:i/>
                <w:iCs/>
                <w:color w:val="000000"/>
                <w:sz w:val="24"/>
                <w:szCs w:val="24"/>
              </w:rPr>
              <w:t>ПРб 03, ЛР 07, ЛР 09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5</w:t>
            </w:r>
          </w:p>
        </w:tc>
      </w:tr>
      <w:tr w:rsidR="002F7BE1" w:rsidTr="002F7BE1">
        <w:trPr>
          <w:trHeight w:hRule="exact" w:val="1387"/>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18. Работа над проектом Самостоятельная работа № 19. Создать презентацию по теме «Лексика»</w:t>
            </w:r>
          </w:p>
          <w:p w:rsidR="002F7BE1" w:rsidRDefault="002F7BE1" w:rsidP="002F7BE1">
            <w:pPr>
              <w:pStyle w:val="ac"/>
              <w:tabs>
                <w:tab w:val="left" w:pos="3432"/>
                <w:tab w:val="left" w:pos="3931"/>
              </w:tabs>
            </w:pPr>
            <w:r>
              <w:rPr>
                <w:i/>
                <w:iCs/>
                <w:color w:val="000000"/>
                <w:sz w:val="24"/>
                <w:szCs w:val="24"/>
              </w:rPr>
              <w:t>Самостоятельная работа</w:t>
            </w:r>
            <w:r>
              <w:rPr>
                <w:i/>
                <w:iCs/>
                <w:color w:val="000000"/>
                <w:sz w:val="24"/>
                <w:szCs w:val="24"/>
              </w:rPr>
              <w:tab/>
              <w:t>№</w:t>
            </w:r>
            <w:r>
              <w:rPr>
                <w:i/>
                <w:iCs/>
                <w:color w:val="000000"/>
                <w:sz w:val="24"/>
                <w:szCs w:val="24"/>
              </w:rPr>
              <w:tab/>
              <w:t>20. Подготовить</w:t>
            </w:r>
          </w:p>
          <w:p w:rsidR="002F7BE1" w:rsidRDefault="002F7BE1" w:rsidP="002F7BE1">
            <w:pPr>
              <w:pStyle w:val="ac"/>
              <w:jc w:val="both"/>
            </w:pPr>
            <w:r>
              <w:rPr>
                <w:i/>
                <w:iCs/>
                <w:color w:val="000000"/>
                <w:sz w:val="24"/>
                <w:szCs w:val="24"/>
              </w:rPr>
              <w:t>реферат о фразеологизмах</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5</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ПРб02,</w:t>
            </w:r>
          </w:p>
          <w:p w:rsidR="002F7BE1" w:rsidRDefault="002F7BE1" w:rsidP="002F7BE1">
            <w:pPr>
              <w:pStyle w:val="ac"/>
              <w:jc w:val="center"/>
            </w:pPr>
            <w:r>
              <w:rPr>
                <w:i/>
                <w:iCs/>
                <w:color w:val="000000"/>
                <w:sz w:val="24"/>
                <w:szCs w:val="24"/>
              </w:rPr>
              <w:t>ПРб 03, ЛР 07, ЛР 09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5</w:t>
            </w:r>
          </w:p>
        </w:tc>
      </w:tr>
      <w:tr w:rsidR="002F7BE1" w:rsidTr="002F7BE1">
        <w:trPr>
          <w:trHeight w:hRule="exact" w:val="288"/>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10. Работа с текстами профессиональной направленности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w:t>
            </w:r>
          </w:p>
          <w:p w:rsidR="002F7BE1" w:rsidRDefault="002F7BE1" w:rsidP="002F7BE1">
            <w:pPr>
              <w:pStyle w:val="ac"/>
              <w:jc w:val="center"/>
            </w:pPr>
            <w:r>
              <w:rPr>
                <w:i/>
                <w:iCs/>
                <w:color w:val="000000"/>
                <w:sz w:val="24"/>
                <w:szCs w:val="24"/>
              </w:rPr>
              <w:t>ПРб 03, ЛР 07, ЛР 13 МР 08,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02, ОК 05</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 ПозН ЛРВР 4.1, ЛРВР</w:t>
            </w:r>
          </w:p>
          <w:p w:rsidR="002F7BE1" w:rsidRDefault="002F7BE1" w:rsidP="002F7BE1">
            <w:pPr>
              <w:pStyle w:val="ac"/>
              <w:jc w:val="center"/>
            </w:pPr>
            <w:r>
              <w:rPr>
                <w:i/>
                <w:iCs/>
                <w:color w:val="000000"/>
                <w:sz w:val="24"/>
                <w:szCs w:val="24"/>
              </w:rPr>
              <w:t>5</w:t>
            </w:r>
          </w:p>
        </w:tc>
      </w:tr>
      <w:tr w:rsidR="002F7BE1" w:rsidTr="002F7BE1">
        <w:trPr>
          <w:trHeight w:hRule="exact" w:val="288"/>
          <w:jc w:val="center"/>
        </w:trPr>
        <w:tc>
          <w:tcPr>
            <w:tcW w:w="2074"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Раздел 4.</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Морфемика, словообразование, орфография</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12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4.1.</w:t>
            </w:r>
          </w:p>
          <w:p w:rsidR="002F7BE1" w:rsidRDefault="002F7BE1" w:rsidP="002F7BE1">
            <w:pPr>
              <w:pStyle w:val="ac"/>
            </w:pPr>
            <w:r>
              <w:rPr>
                <w:color w:val="000000"/>
                <w:sz w:val="24"/>
                <w:szCs w:val="24"/>
              </w:rPr>
              <w:t>Понятие морфемы как значимой части слова</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074" w:type="dxa"/>
            <w:vMerge/>
            <w:tcBorders>
              <w:left w:val="single" w:sz="4" w:space="0" w:color="auto"/>
            </w:tcBorders>
            <w:shd w:val="clear" w:color="auto" w:fill="FFFFFF"/>
          </w:tcPr>
          <w:p w:rsidR="002F7BE1" w:rsidRDefault="002F7BE1" w:rsidP="002F7BE1"/>
        </w:tc>
        <w:tc>
          <w:tcPr>
            <w:tcW w:w="54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0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Понятие морфемы как значимой части слова. Многозначность и омонимия морфем. Синонимия и антонимия морфем. Употребление приставок в разных стилях речи. Употребление суффиксов в разных стилях речи. Речевые ошибки, связанные с неоправданным повтором однокоренных слов.</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11. Изучение морфемного состава слова</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ЛР 01, ЛР 04, МР 04,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98"/>
          <w:jc w:val="center"/>
        </w:trPr>
        <w:tc>
          <w:tcPr>
            <w:tcW w:w="15480" w:type="dxa"/>
            <w:gridSpan w:val="7"/>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jc w:val="both"/>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387"/>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12. Морфемный анализ слов профессиональной лексики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02, ПРб 03, ЛР 01, ЛР 04, ЛР 09, ЛР 13, 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02</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 ПозН ЛРВР 4.1, ЛРВР</w:t>
            </w:r>
          </w:p>
          <w:p w:rsidR="002F7BE1" w:rsidRDefault="002F7BE1" w:rsidP="002F7BE1">
            <w:pPr>
              <w:pStyle w:val="ac"/>
              <w:jc w:val="center"/>
            </w:pPr>
            <w:r>
              <w:rPr>
                <w:i/>
                <w:iCs/>
                <w:color w:val="000000"/>
                <w:sz w:val="24"/>
                <w:szCs w:val="24"/>
              </w:rPr>
              <w:t>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jc w:val="both"/>
            </w:pPr>
            <w:r>
              <w:rPr>
                <w:color w:val="000000"/>
                <w:sz w:val="24"/>
                <w:szCs w:val="24"/>
              </w:rPr>
              <w:t>Тема 4.2. Способы словообразования</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39"/>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Способы словообразования. Словообразование знаменательных частей речи. Особенности словообразования профессиональной лексики и терминов. Употребление приставок в разных стилях речи. Употребление суффиксов в разных стилях речи. Речевые ошибки, связанные с неоправданным повтором однокоренных слов.</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tabs>
                <w:tab w:val="left" w:pos="2842"/>
                <w:tab w:val="left" w:pos="3307"/>
              </w:tabs>
            </w:pPr>
            <w:r>
              <w:rPr>
                <w:color w:val="000000"/>
                <w:sz w:val="24"/>
                <w:szCs w:val="24"/>
              </w:rPr>
              <w:t>Практическое занятие</w:t>
            </w:r>
            <w:r>
              <w:rPr>
                <w:color w:val="000000"/>
                <w:sz w:val="24"/>
                <w:szCs w:val="24"/>
              </w:rPr>
              <w:tab/>
              <w:t>№</w:t>
            </w:r>
            <w:r>
              <w:rPr>
                <w:color w:val="000000"/>
                <w:sz w:val="24"/>
                <w:szCs w:val="24"/>
              </w:rPr>
              <w:tab/>
              <w:t>13. Изучение способов</w:t>
            </w:r>
          </w:p>
          <w:p w:rsidR="002F7BE1" w:rsidRDefault="002F7BE1" w:rsidP="002F7BE1">
            <w:pPr>
              <w:pStyle w:val="ac"/>
            </w:pPr>
            <w:r>
              <w:rPr>
                <w:color w:val="000000"/>
                <w:sz w:val="24"/>
                <w:szCs w:val="24"/>
              </w:rPr>
              <w:t>словообразования</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02, ПРб 03, ЛР 01, ЛР 04, МР 04,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r w:rsidR="002F7BE1" w:rsidTr="002F7BE1">
        <w:trPr>
          <w:trHeight w:hRule="exact" w:val="1387"/>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tabs>
                <w:tab w:val="left" w:pos="2678"/>
                <w:tab w:val="left" w:pos="3091"/>
              </w:tabs>
            </w:pPr>
            <w:r>
              <w:rPr>
                <w:color w:val="000000"/>
                <w:sz w:val="24"/>
                <w:szCs w:val="24"/>
              </w:rPr>
              <w:t>Практическое занятие</w:t>
            </w:r>
            <w:r>
              <w:rPr>
                <w:color w:val="000000"/>
                <w:sz w:val="24"/>
                <w:szCs w:val="24"/>
              </w:rPr>
              <w:tab/>
              <w:t>№</w:t>
            </w:r>
            <w:r>
              <w:rPr>
                <w:color w:val="000000"/>
                <w:sz w:val="24"/>
                <w:szCs w:val="24"/>
              </w:rPr>
              <w:tab/>
              <w:t>14. Словообразовательный</w:t>
            </w:r>
          </w:p>
          <w:p w:rsidR="002F7BE1" w:rsidRDefault="002F7BE1" w:rsidP="002F7BE1">
            <w:pPr>
              <w:pStyle w:val="ac"/>
            </w:pPr>
            <w:r>
              <w:rPr>
                <w:color w:val="000000"/>
                <w:sz w:val="24"/>
                <w:szCs w:val="24"/>
              </w:rPr>
              <w:t>анализ слов профессиональной лексики.</w:t>
            </w:r>
          </w:p>
          <w:p w:rsidR="002F7BE1" w:rsidRDefault="002F7BE1" w:rsidP="002F7BE1">
            <w:pPr>
              <w:pStyle w:val="ac"/>
            </w:pPr>
            <w:r>
              <w:rPr>
                <w:color w:val="000000"/>
                <w:sz w:val="24"/>
                <w:szCs w:val="24"/>
              </w:rPr>
              <w:t>Практическое занятие № 15. Этимологический анализ слов профессиональной лексики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02, ПРб 03, ЛР 01, ЛР 04, ЛР 09, ЛР 13, 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02</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 ПозН ЛРВР 4.1, ЛРВР</w:t>
            </w:r>
          </w:p>
          <w:p w:rsidR="002F7BE1" w:rsidRDefault="002F7BE1" w:rsidP="002F7BE1">
            <w:pPr>
              <w:pStyle w:val="ac"/>
              <w:jc w:val="center"/>
            </w:pPr>
            <w:r>
              <w:rPr>
                <w:i/>
                <w:iCs/>
                <w:color w:val="000000"/>
                <w:sz w:val="24"/>
                <w:szCs w:val="24"/>
              </w:rPr>
              <w:t>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4.3.</w:t>
            </w:r>
          </w:p>
          <w:p w:rsidR="002F7BE1" w:rsidRDefault="002F7BE1" w:rsidP="002F7BE1">
            <w:pPr>
              <w:pStyle w:val="ac"/>
            </w:pPr>
            <w:r>
              <w:rPr>
                <w:color w:val="000000"/>
                <w:sz w:val="24"/>
                <w:szCs w:val="24"/>
              </w:rPr>
              <w:t>Орфография</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6</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Правописание чередующихся гласных в корнях слов. Правописание приставок ПРИ-/ПРЕ-. Правописание сложных слов</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1"/>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Практическое занятие № 16. Наблюдение над функционированием правил орфографии</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 ПРб 03,</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jc w:val="both"/>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ЛР 07,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87"/>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Контрольная работа № 1.</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03, ЛР 01, ЛР 04, ЛР 09, ЛР 13, МР 02, МР 04,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 ЛРВР</w:t>
            </w:r>
          </w:p>
          <w:p w:rsidR="002F7BE1" w:rsidRDefault="002F7BE1" w:rsidP="002F7BE1">
            <w:pPr>
              <w:pStyle w:val="ac"/>
              <w:jc w:val="center"/>
            </w:pPr>
            <w:r>
              <w:rPr>
                <w:i/>
                <w:iCs/>
                <w:color w:val="000000"/>
                <w:sz w:val="24"/>
                <w:szCs w:val="24"/>
              </w:rPr>
              <w:t>16</w:t>
            </w:r>
          </w:p>
        </w:tc>
      </w:tr>
      <w:tr w:rsidR="002F7BE1" w:rsidTr="002F7BE1">
        <w:trPr>
          <w:trHeight w:hRule="exact" w:val="111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Самостоятельная работа № 21. Практикум по теме «Морфемика и орфография»</w:t>
            </w:r>
          </w:p>
          <w:p w:rsidR="002F7BE1" w:rsidRDefault="002F7BE1" w:rsidP="002F7BE1">
            <w:pPr>
              <w:pStyle w:val="ac"/>
            </w:pPr>
            <w:r>
              <w:rPr>
                <w:i/>
                <w:iCs/>
                <w:color w:val="000000"/>
                <w:sz w:val="24"/>
                <w:szCs w:val="24"/>
              </w:rPr>
              <w:t>Самостоятельная работа № 22. Работа над проектом</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w:t>
            </w:r>
          </w:p>
          <w:p w:rsidR="002F7BE1" w:rsidRDefault="002F7BE1" w:rsidP="002F7BE1">
            <w:pPr>
              <w:pStyle w:val="ac"/>
              <w:jc w:val="center"/>
            </w:pPr>
            <w:r>
              <w:rPr>
                <w:i/>
                <w:iCs/>
                <w:color w:val="000000"/>
                <w:sz w:val="24"/>
                <w:szCs w:val="24"/>
              </w:rPr>
              <w:t>ПРб 03,</w:t>
            </w:r>
          </w:p>
          <w:p w:rsidR="002F7BE1" w:rsidRDefault="002F7BE1" w:rsidP="002F7BE1">
            <w:pPr>
              <w:pStyle w:val="ac"/>
              <w:jc w:val="center"/>
            </w:pPr>
            <w:r>
              <w:rPr>
                <w:i/>
                <w:iCs/>
                <w:color w:val="000000"/>
                <w:sz w:val="24"/>
                <w:szCs w:val="24"/>
              </w:rPr>
              <w:t>ЛР 07,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 ЛРВР</w:t>
            </w:r>
          </w:p>
          <w:p w:rsidR="002F7BE1" w:rsidRDefault="002F7BE1" w:rsidP="002F7BE1">
            <w:pPr>
              <w:pStyle w:val="ac"/>
              <w:jc w:val="center"/>
            </w:pPr>
            <w:r>
              <w:rPr>
                <w:i/>
                <w:iCs/>
                <w:color w:val="000000"/>
                <w:sz w:val="24"/>
                <w:szCs w:val="24"/>
              </w:rPr>
              <w:t>16</w:t>
            </w:r>
          </w:p>
        </w:tc>
      </w:tr>
      <w:tr w:rsidR="002F7BE1" w:rsidTr="002F7BE1">
        <w:trPr>
          <w:trHeight w:hRule="exact" w:val="288"/>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17. Наблюдение над функционированием правил орфографии в текстах профессиональной направленности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w:t>
            </w:r>
          </w:p>
          <w:p w:rsidR="002F7BE1" w:rsidRDefault="002F7BE1" w:rsidP="002F7BE1">
            <w:pPr>
              <w:pStyle w:val="ac"/>
              <w:jc w:val="center"/>
            </w:pPr>
            <w:r>
              <w:rPr>
                <w:i/>
                <w:iCs/>
                <w:color w:val="000000"/>
                <w:sz w:val="24"/>
                <w:szCs w:val="24"/>
              </w:rPr>
              <w:t>ПРб 03,</w:t>
            </w:r>
          </w:p>
          <w:p w:rsidR="002F7BE1" w:rsidRDefault="002F7BE1" w:rsidP="002F7BE1">
            <w:pPr>
              <w:pStyle w:val="ac"/>
              <w:jc w:val="center"/>
            </w:pPr>
            <w:r>
              <w:rPr>
                <w:i/>
                <w:iCs/>
                <w:color w:val="000000"/>
                <w:sz w:val="24"/>
                <w:szCs w:val="24"/>
              </w:rPr>
              <w:t>ЛР 07, МР 08,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02</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 ПозН ЛРВР 4.1, ЛРВР</w:t>
            </w:r>
          </w:p>
          <w:p w:rsidR="002F7BE1" w:rsidRDefault="002F7BE1" w:rsidP="002F7BE1">
            <w:pPr>
              <w:pStyle w:val="ac"/>
              <w:jc w:val="center"/>
            </w:pPr>
            <w:r>
              <w:rPr>
                <w:i/>
                <w:iCs/>
                <w:color w:val="000000"/>
                <w:sz w:val="24"/>
                <w:szCs w:val="24"/>
              </w:rPr>
              <w:t>5</w:t>
            </w:r>
          </w:p>
        </w:tc>
      </w:tr>
      <w:tr w:rsidR="002F7BE1" w:rsidTr="002F7BE1">
        <w:trPr>
          <w:trHeight w:hRule="exact" w:val="288"/>
          <w:jc w:val="center"/>
        </w:trPr>
        <w:tc>
          <w:tcPr>
            <w:tcW w:w="2074"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Раздел 5.</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Морфология и орфография</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43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5.1. Имя существительное</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Имя существительное как часть речи.</w:t>
            </w:r>
          </w:p>
          <w:p w:rsidR="002F7BE1" w:rsidRDefault="002F7BE1" w:rsidP="002F7BE1">
            <w:pPr>
              <w:pStyle w:val="ac"/>
            </w:pPr>
            <w:r>
              <w:rPr>
                <w:color w:val="000000"/>
                <w:sz w:val="24"/>
                <w:szCs w:val="24"/>
              </w:rPr>
              <w:t>Лексико-грамматические разряды имен существительных. Род, число, падеж существительных. Склонение имен существительных. Правописание окончаний имен существительных. Правописание сложных существительных. Морфологический разбор имени существительного.</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571"/>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Практическое занятие № 18. Освоение основных понятий морфологии (имя существительное).</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color w:val="000000"/>
                <w:sz w:val="24"/>
                <w:szCs w:val="24"/>
              </w:rPr>
              <w:t>ПРб 01, ПРб02, ПРб 03, ПРб 04,</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032"/>
        <w:gridCol w:w="1042"/>
        <w:gridCol w:w="562"/>
        <w:gridCol w:w="5582"/>
        <w:gridCol w:w="984"/>
        <w:gridCol w:w="2150"/>
        <w:gridCol w:w="2150"/>
        <w:gridCol w:w="1978"/>
      </w:tblGrid>
      <w:tr w:rsidR="002F7BE1" w:rsidTr="002F7BE1">
        <w:trPr>
          <w:trHeight w:hRule="exact" w:val="1949"/>
          <w:jc w:val="center"/>
        </w:trPr>
        <w:tc>
          <w:tcPr>
            <w:tcW w:w="2074" w:type="dxa"/>
            <w:gridSpan w:val="2"/>
            <w:tcBorders>
              <w:top w:val="single" w:sz="4" w:space="0" w:color="auto"/>
              <w:left w:val="single" w:sz="4" w:space="0" w:color="auto"/>
            </w:tcBorders>
            <w:shd w:val="clear" w:color="auto" w:fill="FFFFFF"/>
            <w:vAlign w:val="center"/>
          </w:tcPr>
          <w:p w:rsidR="002F7BE1" w:rsidRDefault="002F7BE1" w:rsidP="002F7BE1">
            <w:pPr>
              <w:pStyle w:val="ac"/>
              <w:ind w:left="220"/>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835"/>
          <w:jc w:val="center"/>
        </w:trPr>
        <w:tc>
          <w:tcPr>
            <w:tcW w:w="103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042" w:type="dxa"/>
            <w:tcBorders>
              <w:top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1032" w:type="dxa"/>
            <w:tcBorders>
              <w:left w:val="single" w:sz="4" w:space="0" w:color="auto"/>
            </w:tcBorders>
            <w:shd w:val="clear" w:color="auto" w:fill="FFFFFF"/>
          </w:tcPr>
          <w:p w:rsidR="002F7BE1" w:rsidRDefault="002F7BE1" w:rsidP="002F7BE1">
            <w:pPr>
              <w:rPr>
                <w:sz w:val="10"/>
                <w:szCs w:val="10"/>
              </w:rPr>
            </w:pPr>
          </w:p>
        </w:tc>
        <w:tc>
          <w:tcPr>
            <w:tcW w:w="1042" w:type="dxa"/>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Самостоятельная работа № 23. Составить текст, используя все разряды существительных</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103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Тема 5.2.</w:t>
            </w:r>
          </w:p>
        </w:tc>
        <w:tc>
          <w:tcPr>
            <w:tcW w:w="1042" w:type="dxa"/>
            <w:tcBorders>
              <w:top w:val="single" w:sz="4" w:space="0" w:color="auto"/>
            </w:tcBorders>
            <w:shd w:val="clear" w:color="auto" w:fill="FFFFFF"/>
            <w:vAlign w:val="bottom"/>
          </w:tcPr>
          <w:p w:rsidR="002F7BE1" w:rsidRDefault="002F7BE1" w:rsidP="002F7BE1">
            <w:pPr>
              <w:pStyle w:val="ac"/>
            </w:pPr>
            <w:r>
              <w:rPr>
                <w:color w:val="000000"/>
                <w:sz w:val="24"/>
                <w:szCs w:val="24"/>
              </w:rPr>
              <w:t>Имя</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39"/>
          <w:jc w:val="center"/>
        </w:trPr>
        <w:tc>
          <w:tcPr>
            <w:tcW w:w="2074" w:type="dxa"/>
            <w:gridSpan w:val="2"/>
            <w:tcBorders>
              <w:left w:val="single" w:sz="4" w:space="0" w:color="auto"/>
            </w:tcBorders>
            <w:shd w:val="clear" w:color="auto" w:fill="FFFFFF"/>
          </w:tcPr>
          <w:p w:rsidR="002F7BE1" w:rsidRDefault="002F7BE1" w:rsidP="002F7BE1">
            <w:pPr>
              <w:pStyle w:val="ac"/>
            </w:pPr>
            <w:r>
              <w:rPr>
                <w:color w:val="000000"/>
                <w:sz w:val="24"/>
                <w:szCs w:val="24"/>
              </w:rPr>
              <w:t>прилагательное</w:t>
            </w:r>
          </w:p>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Имя прилагательное как часть речи.</w:t>
            </w:r>
          </w:p>
          <w:p w:rsidR="002F7BE1" w:rsidRDefault="002F7BE1" w:rsidP="002F7BE1">
            <w:pPr>
              <w:pStyle w:val="ac"/>
            </w:pPr>
            <w:r>
              <w:rPr>
                <w:color w:val="000000"/>
                <w:sz w:val="24"/>
                <w:szCs w:val="24"/>
              </w:rPr>
              <w:t>Лексико-грамматические разряды имен прилагательных. Степени сравнения имен прилагательных. Правописание суффиксов и окончаний имен прилагательных. Правописание сложных прилагательных. Морфологический разбор имени прилагательного.</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92"/>
          <w:jc w:val="center"/>
        </w:trPr>
        <w:tc>
          <w:tcPr>
            <w:tcW w:w="1032" w:type="dxa"/>
            <w:tcBorders>
              <w:left w:val="single" w:sz="4" w:space="0" w:color="auto"/>
            </w:tcBorders>
            <w:shd w:val="clear" w:color="auto" w:fill="FFFFFF"/>
          </w:tcPr>
          <w:p w:rsidR="002F7BE1" w:rsidRDefault="002F7BE1" w:rsidP="002F7BE1">
            <w:pPr>
              <w:rPr>
                <w:sz w:val="10"/>
                <w:szCs w:val="10"/>
              </w:rPr>
            </w:pPr>
          </w:p>
        </w:tc>
        <w:tc>
          <w:tcPr>
            <w:tcW w:w="1042" w:type="dxa"/>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19. Освоение основных понятий морфологии (имя прилагательное).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87"/>
          <w:jc w:val="center"/>
        </w:trPr>
        <w:tc>
          <w:tcPr>
            <w:tcW w:w="1032" w:type="dxa"/>
            <w:tcBorders>
              <w:left w:val="single" w:sz="4" w:space="0" w:color="auto"/>
            </w:tcBorders>
            <w:shd w:val="clear" w:color="auto" w:fill="FFFFFF"/>
          </w:tcPr>
          <w:p w:rsidR="002F7BE1" w:rsidRDefault="002F7BE1" w:rsidP="002F7BE1">
            <w:pPr>
              <w:rPr>
                <w:sz w:val="10"/>
                <w:szCs w:val="10"/>
              </w:rPr>
            </w:pPr>
          </w:p>
        </w:tc>
        <w:tc>
          <w:tcPr>
            <w:tcW w:w="1042" w:type="dxa"/>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Самостоятельная работа № 24. Практикум по теме «Имя прилагательное».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103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Тема 5.3.</w:t>
            </w:r>
          </w:p>
        </w:tc>
        <w:tc>
          <w:tcPr>
            <w:tcW w:w="1042" w:type="dxa"/>
            <w:tcBorders>
              <w:top w:val="single" w:sz="4" w:space="0" w:color="auto"/>
            </w:tcBorders>
            <w:shd w:val="clear" w:color="auto" w:fill="FFFFFF"/>
            <w:vAlign w:val="bottom"/>
          </w:tcPr>
          <w:p w:rsidR="002F7BE1" w:rsidRDefault="002F7BE1" w:rsidP="002F7BE1">
            <w:pPr>
              <w:pStyle w:val="ac"/>
            </w:pPr>
            <w:r>
              <w:rPr>
                <w:color w:val="000000"/>
                <w:sz w:val="24"/>
                <w:szCs w:val="24"/>
              </w:rPr>
              <w:t>Имя</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2074" w:type="dxa"/>
            <w:gridSpan w:val="2"/>
            <w:tcBorders>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числительное</w:t>
            </w:r>
          </w:p>
        </w:tc>
        <w:tc>
          <w:tcPr>
            <w:tcW w:w="56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Имя числительное как часть речи.</w:t>
            </w:r>
          </w:p>
        </w:tc>
        <w:tc>
          <w:tcPr>
            <w:tcW w:w="9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color w:val="000000"/>
                <w:sz w:val="24"/>
                <w:szCs w:val="24"/>
              </w:rPr>
              <w:t>ПозН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Лексико-грамматические разряды имен числительных. Правописание числительных. Морфологический разбор имени числительного. Употребление числительных в речи.</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ЛРВР 15</w:t>
            </w:r>
          </w:p>
        </w:tc>
      </w:tr>
      <w:tr w:rsidR="002F7BE1" w:rsidTr="002F7BE1">
        <w:trPr>
          <w:trHeight w:hRule="exact" w:val="1387"/>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20. Освоение основных понятий морфологии (имя числительное).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92"/>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Самостоятельная работа № 25. Составить предложения, используя все разряды имен числительных</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ЛРВР 15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5.4.</w:t>
            </w:r>
          </w:p>
          <w:p w:rsidR="002F7BE1" w:rsidRDefault="002F7BE1" w:rsidP="002F7BE1">
            <w:pPr>
              <w:pStyle w:val="ac"/>
            </w:pPr>
            <w:r>
              <w:rPr>
                <w:color w:val="000000"/>
                <w:sz w:val="24"/>
                <w:szCs w:val="24"/>
              </w:rPr>
              <w:t>Местоимение</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39"/>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Местоимение как часть речи.</w:t>
            </w:r>
          </w:p>
          <w:p w:rsidR="002F7BE1" w:rsidRDefault="002F7BE1" w:rsidP="002F7BE1">
            <w:pPr>
              <w:pStyle w:val="ac"/>
            </w:pPr>
            <w:r>
              <w:rPr>
                <w:color w:val="000000"/>
                <w:sz w:val="24"/>
                <w:szCs w:val="24"/>
              </w:rPr>
              <w:t>Значение местоимения. Лексико-грамматические разряды местоимений. Правописание местоимений.</w:t>
            </w:r>
          </w:p>
          <w:p w:rsidR="002F7BE1" w:rsidRDefault="002F7BE1" w:rsidP="002F7BE1">
            <w:pPr>
              <w:pStyle w:val="ac"/>
            </w:pPr>
            <w:r>
              <w:rPr>
                <w:color w:val="000000"/>
                <w:sz w:val="24"/>
                <w:szCs w:val="24"/>
              </w:rPr>
              <w:t>Морфологический разбор местоимения.</w:t>
            </w:r>
          </w:p>
          <w:p w:rsidR="002F7BE1" w:rsidRDefault="002F7BE1" w:rsidP="002F7BE1">
            <w:pPr>
              <w:pStyle w:val="ac"/>
            </w:pPr>
            <w:r>
              <w:rPr>
                <w:color w:val="000000"/>
                <w:sz w:val="24"/>
                <w:szCs w:val="24"/>
              </w:rPr>
              <w:t>Употребление местоимений в речи. Местоимение как средство связи предложений в тексте.</w:t>
            </w:r>
          </w:p>
          <w:p w:rsidR="002F7BE1" w:rsidRDefault="002F7BE1" w:rsidP="002F7BE1">
            <w:pPr>
              <w:pStyle w:val="ac"/>
            </w:pPr>
            <w:r>
              <w:rPr>
                <w:color w:val="000000"/>
                <w:sz w:val="24"/>
                <w:szCs w:val="24"/>
              </w:rPr>
              <w:t>Синонимия местоименных форм.</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ЛРВР 15</w:t>
            </w:r>
          </w:p>
        </w:tc>
      </w:tr>
      <w:tr w:rsidR="002F7BE1" w:rsidTr="002F7BE1">
        <w:trPr>
          <w:trHeight w:hRule="exact" w:val="1392"/>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21. Освоение основных понятий морфологии (местоимение).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ЛРВР 15</w:t>
            </w:r>
          </w:p>
        </w:tc>
      </w:tr>
      <w:tr w:rsidR="002F7BE1" w:rsidTr="002F7BE1">
        <w:trPr>
          <w:trHeight w:hRule="exact" w:val="293"/>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26. Практикум по теме</w:t>
            </w:r>
          </w:p>
        </w:tc>
        <w:tc>
          <w:tcPr>
            <w:tcW w:w="9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color w:val="000000"/>
                <w:sz w:val="24"/>
                <w:szCs w:val="24"/>
              </w:rPr>
              <w:t>ПРб 01, ПРб02,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color w:val="000000"/>
                <w:sz w:val="24"/>
                <w:szCs w:val="24"/>
              </w:rPr>
              <w:t>ПозН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«Местоимение »</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color w:val="000000"/>
                <w:sz w:val="24"/>
                <w:szCs w:val="24"/>
              </w:rPr>
              <w:t>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ЛРВР 15</w:t>
            </w: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5.5. Глагол</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Глагол как часть речи.</w:t>
            </w:r>
          </w:p>
          <w:p w:rsidR="002F7BE1" w:rsidRDefault="002F7BE1" w:rsidP="002F7BE1">
            <w:pPr>
              <w:pStyle w:val="ac"/>
            </w:pPr>
            <w:r>
              <w:rPr>
                <w:color w:val="000000"/>
                <w:sz w:val="24"/>
                <w:szCs w:val="24"/>
              </w:rPr>
              <w:t>Грамматические признаки глагола.</w:t>
            </w:r>
          </w:p>
          <w:p w:rsidR="002F7BE1" w:rsidRDefault="002F7BE1" w:rsidP="002F7BE1">
            <w:pPr>
              <w:pStyle w:val="ac"/>
            </w:pPr>
            <w:r>
              <w:rPr>
                <w:color w:val="000000"/>
                <w:sz w:val="24"/>
                <w:szCs w:val="24"/>
              </w:rPr>
              <w:t>Морфологический разбор глагола. Правописание суффиксов и личных окончаний глагола.</w:t>
            </w:r>
          </w:p>
          <w:p w:rsidR="002F7BE1" w:rsidRDefault="002F7BE1" w:rsidP="002F7BE1">
            <w:pPr>
              <w:pStyle w:val="ac"/>
            </w:pPr>
            <w:r>
              <w:rPr>
                <w:color w:val="000000"/>
                <w:sz w:val="24"/>
                <w:szCs w:val="24"/>
              </w:rPr>
              <w:t xml:space="preserve">Правописание </w:t>
            </w:r>
            <w:r>
              <w:rPr>
                <w:i/>
                <w:iCs/>
                <w:color w:val="000000"/>
                <w:sz w:val="24"/>
                <w:szCs w:val="24"/>
              </w:rPr>
              <w:t>не</w:t>
            </w:r>
            <w:r>
              <w:rPr>
                <w:color w:val="000000"/>
                <w:sz w:val="24"/>
                <w:szCs w:val="24"/>
              </w:rPr>
              <w:t xml:space="preserve"> с глаголами. Употребление форм глагола в речи.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92"/>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22. Освоение основных понятий морфологии (глагол).</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92"/>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Самостоятельная работа № 27. Практикум по теме «Глагол»</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5.6.</w:t>
            </w:r>
          </w:p>
          <w:p w:rsidR="002F7BE1" w:rsidRDefault="002F7BE1" w:rsidP="002F7BE1">
            <w:pPr>
              <w:pStyle w:val="ac"/>
            </w:pPr>
            <w:r>
              <w:rPr>
                <w:color w:val="000000"/>
                <w:sz w:val="24"/>
                <w:szCs w:val="24"/>
              </w:rPr>
              <w:t>Причастие как особая форма глагола</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75"/>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56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Причастие как особая форма глагола.</w:t>
            </w:r>
          </w:p>
          <w:p w:rsidR="002F7BE1" w:rsidRDefault="002F7BE1" w:rsidP="002F7BE1">
            <w:pPr>
              <w:pStyle w:val="ac"/>
            </w:pPr>
            <w:r>
              <w:rPr>
                <w:color w:val="000000"/>
                <w:sz w:val="24"/>
                <w:szCs w:val="24"/>
              </w:rPr>
              <w:t xml:space="preserve">Образование действительных и страдательных причастий. Правописание суффиксов и окончаний причастий. Правописание </w:t>
            </w:r>
            <w:r>
              <w:rPr>
                <w:b/>
                <w:bCs/>
                <w:color w:val="000000"/>
                <w:sz w:val="24"/>
                <w:szCs w:val="24"/>
              </w:rPr>
              <w:t xml:space="preserve">не </w:t>
            </w:r>
            <w:r>
              <w:rPr>
                <w:color w:val="000000"/>
                <w:sz w:val="24"/>
                <w:szCs w:val="24"/>
              </w:rPr>
              <w:t>с причастиями. Правописание -н- и -нн- в причастиях и отглагольных прилагательных. Причастный оборот</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и знаки препинания в предложении с причастным оборотом. Морфологический разбор причастия.</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87"/>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23. Освоение основных понятий морфологии (причастие).</w:t>
            </w:r>
          </w:p>
          <w:p w:rsidR="002F7BE1" w:rsidRDefault="002F7BE1" w:rsidP="002F7BE1">
            <w:pPr>
              <w:pStyle w:val="ac"/>
              <w:tabs>
                <w:tab w:val="left" w:pos="1728"/>
                <w:tab w:val="left" w:pos="2822"/>
                <w:tab w:val="left" w:pos="3360"/>
                <w:tab w:val="left" w:pos="3965"/>
                <w:tab w:val="left" w:pos="5573"/>
              </w:tabs>
            </w:pPr>
            <w:r>
              <w:rPr>
                <w:color w:val="000000"/>
                <w:sz w:val="24"/>
                <w:szCs w:val="24"/>
              </w:rPr>
              <w:t>Практическое</w:t>
            </w:r>
            <w:r>
              <w:rPr>
                <w:color w:val="000000"/>
                <w:sz w:val="24"/>
                <w:szCs w:val="24"/>
              </w:rPr>
              <w:tab/>
              <w:t>занятие</w:t>
            </w:r>
            <w:r>
              <w:rPr>
                <w:color w:val="000000"/>
                <w:sz w:val="24"/>
                <w:szCs w:val="24"/>
              </w:rPr>
              <w:tab/>
              <w:t>№</w:t>
            </w:r>
            <w:r>
              <w:rPr>
                <w:color w:val="000000"/>
                <w:sz w:val="24"/>
                <w:szCs w:val="24"/>
              </w:rPr>
              <w:tab/>
              <w:t>24.</w:t>
            </w:r>
            <w:r>
              <w:rPr>
                <w:color w:val="000000"/>
                <w:sz w:val="24"/>
                <w:szCs w:val="24"/>
              </w:rPr>
              <w:tab/>
              <w:t>Наблюдение</w:t>
            </w:r>
            <w:r>
              <w:rPr>
                <w:color w:val="000000"/>
                <w:sz w:val="24"/>
                <w:szCs w:val="24"/>
              </w:rPr>
              <w:tab/>
              <w:t>над</w:t>
            </w:r>
          </w:p>
          <w:p w:rsidR="002F7BE1" w:rsidRDefault="002F7BE1" w:rsidP="002F7BE1">
            <w:pPr>
              <w:pStyle w:val="ac"/>
            </w:pPr>
            <w:r>
              <w:rPr>
                <w:color w:val="000000"/>
                <w:sz w:val="24"/>
                <w:szCs w:val="24"/>
              </w:rPr>
              <w:t>функционированием правил орфографии и пунктуации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ПР602,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5.7.</w:t>
            </w:r>
          </w:p>
          <w:p w:rsidR="002F7BE1" w:rsidRDefault="002F7BE1" w:rsidP="002F7BE1">
            <w:pPr>
              <w:pStyle w:val="ac"/>
            </w:pPr>
            <w:r>
              <w:rPr>
                <w:color w:val="000000"/>
                <w:sz w:val="24"/>
                <w:szCs w:val="24"/>
              </w:rPr>
              <w:t>Деепричастие как особая форма глагола</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496"/>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Деепричастие как особая форма глагола.</w:t>
            </w:r>
          </w:p>
          <w:p w:rsidR="002F7BE1" w:rsidRDefault="002F7BE1" w:rsidP="002F7BE1">
            <w:pPr>
              <w:pStyle w:val="ac"/>
            </w:pPr>
            <w:r>
              <w:rPr>
                <w:color w:val="000000"/>
                <w:sz w:val="24"/>
                <w:szCs w:val="24"/>
              </w:rPr>
              <w:t xml:space="preserve">Образование деепричастий совершенного и несовершенного вида. Правописание </w:t>
            </w:r>
            <w:r>
              <w:rPr>
                <w:b/>
                <w:bCs/>
                <w:color w:val="000000"/>
                <w:sz w:val="24"/>
                <w:szCs w:val="24"/>
              </w:rPr>
              <w:t xml:space="preserve">не </w:t>
            </w:r>
            <w:r>
              <w:rPr>
                <w:color w:val="000000"/>
                <w:sz w:val="24"/>
                <w:szCs w:val="24"/>
              </w:rPr>
              <w:t>с деепричастиями. Деепричастный оборот и знаки препинания в предложениях с деепричастным оборотом. Морфологический разбор деепричастий. Употребление деепричастий в текстах разных стилей. Особенности построения предложений с деепричастиями.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ПР602,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87"/>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25. Освоение основных понятий морфологии (деепричастие).</w:t>
            </w:r>
          </w:p>
          <w:p w:rsidR="002F7BE1" w:rsidRDefault="002F7BE1" w:rsidP="002F7BE1">
            <w:pPr>
              <w:pStyle w:val="ac"/>
              <w:tabs>
                <w:tab w:val="left" w:pos="1723"/>
                <w:tab w:val="left" w:pos="2822"/>
                <w:tab w:val="left" w:pos="3360"/>
                <w:tab w:val="left" w:pos="3965"/>
                <w:tab w:val="left" w:pos="5578"/>
              </w:tabs>
            </w:pPr>
            <w:r>
              <w:rPr>
                <w:color w:val="000000"/>
                <w:sz w:val="24"/>
                <w:szCs w:val="24"/>
              </w:rPr>
              <w:t>Практическое</w:t>
            </w:r>
            <w:r>
              <w:rPr>
                <w:color w:val="000000"/>
                <w:sz w:val="24"/>
                <w:szCs w:val="24"/>
              </w:rPr>
              <w:tab/>
              <w:t>занятие</w:t>
            </w:r>
            <w:r>
              <w:rPr>
                <w:color w:val="000000"/>
                <w:sz w:val="24"/>
                <w:szCs w:val="24"/>
              </w:rPr>
              <w:tab/>
              <w:t>№</w:t>
            </w:r>
            <w:r>
              <w:rPr>
                <w:color w:val="000000"/>
                <w:sz w:val="24"/>
                <w:szCs w:val="24"/>
              </w:rPr>
              <w:tab/>
              <w:t>26.</w:t>
            </w:r>
            <w:r>
              <w:rPr>
                <w:color w:val="000000"/>
                <w:sz w:val="24"/>
                <w:szCs w:val="24"/>
              </w:rPr>
              <w:tab/>
              <w:t>Наблюдение</w:t>
            </w:r>
            <w:r>
              <w:rPr>
                <w:color w:val="000000"/>
                <w:sz w:val="24"/>
                <w:szCs w:val="24"/>
              </w:rPr>
              <w:tab/>
              <w:t>над</w:t>
            </w:r>
          </w:p>
          <w:p w:rsidR="002F7BE1" w:rsidRDefault="002F7BE1" w:rsidP="002F7BE1">
            <w:pPr>
              <w:pStyle w:val="ac"/>
            </w:pPr>
            <w:r>
              <w:rPr>
                <w:color w:val="000000"/>
                <w:sz w:val="24"/>
                <w:szCs w:val="24"/>
              </w:rPr>
              <w:t>функционированием правил орфографии и пунктуации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Тема 5.8.Наречие. Слова категории состояния (безлично</w:t>
            </w:r>
            <w:r>
              <w:rPr>
                <w:color w:val="000000"/>
                <w:sz w:val="24"/>
                <w:szCs w:val="24"/>
              </w:rPr>
              <w:softHyphen/>
              <w:t>предикативные</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7"/>
          <w:jc w:val="center"/>
        </w:trPr>
        <w:tc>
          <w:tcPr>
            <w:tcW w:w="2074" w:type="dxa"/>
            <w:vMerge/>
            <w:tcBorders>
              <w:left w:val="single" w:sz="4" w:space="0" w:color="auto"/>
              <w:bottom w:val="single" w:sz="4" w:space="0" w:color="auto"/>
            </w:tcBorders>
            <w:shd w:val="clear" w:color="auto" w:fill="FFFFFF"/>
            <w:vAlign w:val="bottom"/>
          </w:tcPr>
          <w:p w:rsidR="002F7BE1" w:rsidRDefault="002F7BE1" w:rsidP="002F7BE1"/>
        </w:tc>
        <w:tc>
          <w:tcPr>
            <w:tcW w:w="56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Наречие как часть речи.</w:t>
            </w:r>
          </w:p>
          <w:p w:rsidR="002F7BE1" w:rsidRDefault="002F7BE1" w:rsidP="002F7BE1">
            <w:pPr>
              <w:pStyle w:val="ac"/>
              <w:tabs>
                <w:tab w:val="left" w:pos="1973"/>
                <w:tab w:val="left" w:pos="3226"/>
                <w:tab w:val="left" w:pos="4421"/>
              </w:tabs>
            </w:pPr>
            <w:r>
              <w:rPr>
                <w:color w:val="000000"/>
                <w:sz w:val="24"/>
                <w:szCs w:val="24"/>
              </w:rPr>
              <w:t>Грамматические</w:t>
            </w:r>
            <w:r>
              <w:rPr>
                <w:color w:val="000000"/>
                <w:sz w:val="24"/>
                <w:szCs w:val="24"/>
              </w:rPr>
              <w:tab/>
              <w:t>признаки</w:t>
            </w:r>
            <w:r>
              <w:rPr>
                <w:color w:val="000000"/>
                <w:sz w:val="24"/>
                <w:szCs w:val="24"/>
              </w:rPr>
              <w:tab/>
              <w:t>наречия.</w:t>
            </w:r>
            <w:r>
              <w:rPr>
                <w:color w:val="000000"/>
                <w:sz w:val="24"/>
                <w:szCs w:val="24"/>
              </w:rPr>
              <w:tab/>
              <w:t>Степени</w:t>
            </w:r>
          </w:p>
          <w:p w:rsidR="002F7BE1" w:rsidRDefault="002F7BE1" w:rsidP="002F7BE1">
            <w:pPr>
              <w:pStyle w:val="ac"/>
            </w:pPr>
            <w:r>
              <w:rPr>
                <w:color w:val="000000"/>
                <w:sz w:val="24"/>
                <w:szCs w:val="24"/>
              </w:rPr>
              <w:t>сравнения наречий. Отличие наречий от слов- омонимов.</w:t>
            </w:r>
          </w:p>
          <w:p w:rsidR="002F7BE1" w:rsidRDefault="002F7BE1" w:rsidP="002F7BE1">
            <w:pPr>
              <w:pStyle w:val="ac"/>
            </w:pPr>
            <w:r>
              <w:rPr>
                <w:color w:val="000000"/>
                <w:sz w:val="24"/>
                <w:szCs w:val="24"/>
              </w:rPr>
              <w:t>Морфологический разбор наречия.</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387"/>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слова).</w:t>
            </w:r>
          </w:p>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2</w:t>
            </w:r>
          </w:p>
        </w:tc>
        <w:tc>
          <w:tcPr>
            <w:tcW w:w="5582"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Слова категории состояния.</w:t>
            </w:r>
          </w:p>
          <w:p w:rsidR="002F7BE1" w:rsidRDefault="002F7BE1" w:rsidP="002F7BE1">
            <w:pPr>
              <w:pStyle w:val="ac"/>
              <w:spacing w:line="233" w:lineRule="auto"/>
            </w:pPr>
            <w:r>
              <w:rPr>
                <w:color w:val="000000"/>
                <w:sz w:val="24"/>
                <w:szCs w:val="24"/>
              </w:rPr>
              <w:t>Отличие слов категории состояния от слов-омонимов.</w:t>
            </w:r>
          </w:p>
          <w:p w:rsidR="002F7BE1" w:rsidRDefault="002F7BE1" w:rsidP="002F7BE1">
            <w:pPr>
              <w:pStyle w:val="ac"/>
            </w:pPr>
            <w:r>
              <w:rPr>
                <w:color w:val="000000"/>
                <w:sz w:val="24"/>
                <w:szCs w:val="24"/>
              </w:rPr>
              <w:t>Группы слов категории состояния. Их функции в речи.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92"/>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Самостоятельная работа № 28. Составить словарный диктант по изученным орфограммам</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color w:val="000000"/>
                <w:sz w:val="24"/>
                <w:szCs w:val="24"/>
              </w:rPr>
              <w:t>ПРб 01, ПРб02,</w:t>
            </w:r>
          </w:p>
          <w:p w:rsidR="002F7BE1" w:rsidRDefault="002F7BE1" w:rsidP="002F7BE1">
            <w:pPr>
              <w:pStyle w:val="ac"/>
              <w:jc w:val="center"/>
            </w:pPr>
            <w:r>
              <w:rPr>
                <w:color w:val="000000"/>
                <w:sz w:val="24"/>
                <w:szCs w:val="24"/>
              </w:rPr>
              <w:t>ПРб 03, ПРб 04,</w:t>
            </w:r>
          </w:p>
          <w:p w:rsidR="002F7BE1" w:rsidRDefault="002F7BE1" w:rsidP="002F7BE1">
            <w:pPr>
              <w:pStyle w:val="ac"/>
              <w:jc w:val="center"/>
            </w:pPr>
            <w:r>
              <w:rPr>
                <w:color w:val="000000"/>
                <w:sz w:val="24"/>
                <w:szCs w:val="24"/>
              </w:rPr>
              <w:t>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5.9.</w:t>
            </w:r>
          </w:p>
          <w:p w:rsidR="002F7BE1" w:rsidRDefault="002F7BE1" w:rsidP="002F7BE1">
            <w:pPr>
              <w:pStyle w:val="ac"/>
            </w:pPr>
            <w:r>
              <w:rPr>
                <w:color w:val="000000"/>
                <w:sz w:val="24"/>
                <w:szCs w:val="24"/>
              </w:rPr>
              <w:t>Служебные части речи</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14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4714"/>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Служебные части речи.</w:t>
            </w:r>
          </w:p>
          <w:p w:rsidR="002F7BE1" w:rsidRDefault="002F7BE1" w:rsidP="002F7BE1">
            <w:pPr>
              <w:pStyle w:val="ac"/>
            </w:pPr>
            <w:r>
              <w:rPr>
                <w:color w:val="000000"/>
                <w:sz w:val="24"/>
                <w:szCs w:val="24"/>
              </w:rPr>
              <w:t xml:space="preserve">Правописание предлогов. Отличие производных предлогов </w:t>
            </w:r>
            <w:r>
              <w:rPr>
                <w:i/>
                <w:iCs/>
                <w:color w:val="000000"/>
                <w:sz w:val="24"/>
                <w:szCs w:val="24"/>
              </w:rPr>
              <w:t>(в течение, в продолжение, вследствие</w:t>
            </w:r>
            <w:r>
              <w:rPr>
                <w:color w:val="000000"/>
                <w:sz w:val="24"/>
                <w:szCs w:val="24"/>
              </w:rPr>
              <w:t xml:space="preserve"> и др.) от слов-омонимов. Употребление предлогов в составе словосочетаний. Употребление существительных с предлогами </w:t>
            </w:r>
            <w:r>
              <w:rPr>
                <w:i/>
                <w:iCs/>
                <w:color w:val="000000"/>
                <w:sz w:val="24"/>
                <w:szCs w:val="24"/>
              </w:rPr>
              <w:t>благодаря, вопреки, согласно</w:t>
            </w:r>
            <w:r>
              <w:rPr>
                <w:color w:val="000000"/>
                <w:sz w:val="24"/>
                <w:szCs w:val="24"/>
              </w:rPr>
              <w:t xml:space="preserve"> и др. Правописание союзов. Отличие союзов </w:t>
            </w:r>
            <w:r>
              <w:rPr>
                <w:i/>
                <w:iCs/>
                <w:color w:val="000000"/>
                <w:sz w:val="24"/>
                <w:szCs w:val="24"/>
              </w:rPr>
              <w:t>тоже, также, чтобы, зато</w:t>
            </w:r>
            <w:r>
              <w:rPr>
                <w:color w:val="000000"/>
                <w:sz w:val="24"/>
                <w:szCs w:val="24"/>
              </w:rPr>
              <w:t xml:space="preserve"> от слов- омонимов. Употребление союзов в простом и сложном предложении. Союзы как средство связи предложений в тексте. Правописание частиц. Правописание частиц </w:t>
            </w:r>
            <w:r>
              <w:rPr>
                <w:i/>
                <w:iCs/>
                <w:color w:val="000000"/>
                <w:sz w:val="24"/>
                <w:szCs w:val="24"/>
              </w:rPr>
              <w:t>не</w:t>
            </w:r>
            <w:r>
              <w:rPr>
                <w:color w:val="000000"/>
                <w:sz w:val="24"/>
                <w:szCs w:val="24"/>
              </w:rPr>
              <w:t xml:space="preserve"> и </w:t>
            </w:r>
            <w:r>
              <w:rPr>
                <w:i/>
                <w:iCs/>
                <w:color w:val="000000"/>
                <w:sz w:val="24"/>
                <w:szCs w:val="24"/>
              </w:rPr>
              <w:t>ни</w:t>
            </w:r>
            <w:r>
              <w:rPr>
                <w:color w:val="000000"/>
                <w:sz w:val="24"/>
                <w:szCs w:val="24"/>
              </w:rPr>
              <w:t xml:space="preserve"> с разными частями речи. Частицы как средство выразительности речи. Употребление частиц в речи. Правописание междометий и звукоподражаний. Знаки препинания в предложениях с междометиями. Употребление междометий в речи.</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387"/>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Практическое занятие № 27. Наблюдение над функционированием правил орфографии и пунктуации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92"/>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Контрольная работа № 2.</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ЛРВР 16</w:t>
            </w:r>
          </w:p>
        </w:tc>
      </w:tr>
      <w:tr w:rsidR="002F7BE1" w:rsidTr="002F7BE1">
        <w:trPr>
          <w:trHeight w:hRule="exact" w:val="2770"/>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29. Составить предложения, используя производные предлоги. Самостоятельная работа № 30. Сделать карточки «Использование производных предлогов в речи».</w:t>
            </w:r>
          </w:p>
          <w:p w:rsidR="002F7BE1" w:rsidRDefault="002F7BE1" w:rsidP="002F7BE1">
            <w:pPr>
              <w:pStyle w:val="ac"/>
            </w:pPr>
            <w:r>
              <w:rPr>
                <w:i/>
                <w:iCs/>
                <w:color w:val="000000"/>
                <w:sz w:val="24"/>
                <w:szCs w:val="24"/>
              </w:rPr>
              <w:t>Самостоятельная работа № 31. Написать сообщение о разрядах союзов.</w:t>
            </w:r>
          </w:p>
          <w:p w:rsidR="002F7BE1" w:rsidRDefault="002F7BE1" w:rsidP="002F7BE1">
            <w:pPr>
              <w:pStyle w:val="ac"/>
            </w:pPr>
            <w:r>
              <w:rPr>
                <w:i/>
                <w:iCs/>
                <w:color w:val="000000"/>
                <w:sz w:val="24"/>
                <w:szCs w:val="24"/>
              </w:rPr>
              <w:t>Самостоятельная работа № 32. Практикум по орфографии.</w:t>
            </w:r>
          </w:p>
          <w:p w:rsidR="002F7BE1" w:rsidRDefault="002F7BE1" w:rsidP="002F7BE1">
            <w:pPr>
              <w:pStyle w:val="ac"/>
            </w:pPr>
            <w:r>
              <w:rPr>
                <w:i/>
                <w:iCs/>
                <w:color w:val="000000"/>
                <w:sz w:val="24"/>
                <w:szCs w:val="24"/>
              </w:rPr>
              <w:t>Самостоятельная работа № 33. Создать презентацию по теме «Морфология»</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2074"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Раздел 6.</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Синтаксис и пунктуация</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59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6.1.</w:t>
            </w:r>
          </w:p>
          <w:p w:rsidR="002F7BE1" w:rsidRDefault="002F7BE1" w:rsidP="002F7BE1">
            <w:pPr>
              <w:pStyle w:val="ac"/>
            </w:pPr>
            <w:r>
              <w:rPr>
                <w:color w:val="000000"/>
                <w:sz w:val="24"/>
                <w:szCs w:val="24"/>
              </w:rPr>
              <w:t>Словосочетание</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7</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75"/>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56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Основные единицы синтаксиса.</w:t>
            </w:r>
          </w:p>
          <w:p w:rsidR="002F7BE1" w:rsidRDefault="002F7BE1" w:rsidP="002F7BE1">
            <w:pPr>
              <w:pStyle w:val="ac"/>
            </w:pPr>
            <w:r>
              <w:rPr>
                <w:color w:val="000000"/>
                <w:sz w:val="24"/>
                <w:szCs w:val="24"/>
              </w:rPr>
              <w:t>Основные единицы синтаксиса. Словосочетание, предложение, сложное синтаксическое целое. Основные выразительные средства синтаксиса. Строение словосочетания. Виды связи слов в словосочетании. Нормы построения</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ЭстН ЛРВР 11, 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835"/>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словосочетаний. Синтаксический разбор словосочетаний. Значение словосочетания в</w:t>
            </w:r>
          </w:p>
          <w:p w:rsidR="002F7BE1" w:rsidRDefault="002F7BE1" w:rsidP="002F7BE1">
            <w:pPr>
              <w:pStyle w:val="ac"/>
            </w:pPr>
            <w:r>
              <w:rPr>
                <w:color w:val="000000"/>
                <w:sz w:val="24"/>
                <w:szCs w:val="24"/>
              </w:rPr>
              <w:t>построении предложения</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 xml:space="preserve">Практическое занятие № 28. </w:t>
            </w:r>
            <w:r>
              <w:rPr>
                <w:i/>
                <w:iCs/>
                <w:color w:val="000000"/>
                <w:sz w:val="24"/>
                <w:szCs w:val="24"/>
              </w:rPr>
              <w:t>Изучение темы «Словосочетание»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34. Написать сообщение</w:t>
            </w:r>
          </w:p>
          <w:p w:rsidR="002F7BE1" w:rsidRDefault="002F7BE1" w:rsidP="002F7BE1">
            <w:pPr>
              <w:pStyle w:val="ac"/>
            </w:pPr>
            <w:r>
              <w:rPr>
                <w:i/>
                <w:iCs/>
                <w:color w:val="000000"/>
                <w:sz w:val="24"/>
                <w:szCs w:val="24"/>
              </w:rPr>
              <w:t>«Выразительные средства синтаксиса»</w:t>
            </w:r>
          </w:p>
          <w:p w:rsidR="002F7BE1" w:rsidRDefault="002F7BE1" w:rsidP="002F7BE1">
            <w:pPr>
              <w:pStyle w:val="ac"/>
            </w:pPr>
            <w:r>
              <w:rPr>
                <w:i/>
                <w:iCs/>
                <w:color w:val="000000"/>
                <w:sz w:val="24"/>
                <w:szCs w:val="24"/>
              </w:rPr>
              <w:t>Самостоятельная работа № 35. Практикум по теме</w:t>
            </w:r>
          </w:p>
          <w:p w:rsidR="002F7BE1" w:rsidRDefault="002F7BE1" w:rsidP="002F7BE1">
            <w:pPr>
              <w:pStyle w:val="ac"/>
            </w:pPr>
            <w:r>
              <w:rPr>
                <w:i/>
                <w:iCs/>
                <w:color w:val="000000"/>
                <w:sz w:val="24"/>
                <w:szCs w:val="24"/>
              </w:rPr>
              <w:t>«Словосочетание»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15480"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gridSpan w:val="2"/>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 xml:space="preserve">Практическое занятие № 29. </w:t>
            </w:r>
            <w:r>
              <w:rPr>
                <w:i/>
                <w:iCs/>
                <w:color w:val="000000"/>
                <w:sz w:val="24"/>
                <w:szCs w:val="24"/>
              </w:rPr>
              <w:t>Работа с текстами профессиональной направленности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02</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 ПозН ЛРВР 4.1, ЛРВР</w:t>
            </w:r>
          </w:p>
          <w:p w:rsidR="002F7BE1" w:rsidRDefault="002F7BE1" w:rsidP="002F7BE1">
            <w:pPr>
              <w:pStyle w:val="ac"/>
              <w:jc w:val="center"/>
            </w:pPr>
            <w:r>
              <w:rPr>
                <w:i/>
                <w:iCs/>
                <w:color w:val="000000"/>
                <w:sz w:val="24"/>
                <w:szCs w:val="24"/>
              </w:rPr>
              <w:t>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6.2. Простое предложение</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18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Предложение. Классификация.</w:t>
            </w:r>
          </w:p>
          <w:p w:rsidR="002F7BE1" w:rsidRDefault="002F7BE1" w:rsidP="002F7BE1">
            <w:pPr>
              <w:pStyle w:val="ac"/>
            </w:pPr>
            <w:r>
              <w:rPr>
                <w:color w:val="000000"/>
                <w:sz w:val="24"/>
                <w:szCs w:val="24"/>
              </w:rPr>
              <w:t>Виды предложений по цели высказывания и по интонационной окраске. Интонационное богатство русской речи. Логическое ударение. Прямой и обратный порядок слов. Стилистические функции и роль порядка слов в предложении.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ЭстН ЛРВР 11, ЛРВР 15</w:t>
            </w:r>
          </w:p>
        </w:tc>
      </w:tr>
      <w:tr w:rsidR="002F7BE1" w:rsidTr="002F7BE1">
        <w:trPr>
          <w:trHeight w:hRule="exact" w:val="1397"/>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56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2</w:t>
            </w:r>
          </w:p>
        </w:tc>
        <w:tc>
          <w:tcPr>
            <w:tcW w:w="55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Структура простого предложения</w:t>
            </w:r>
          </w:p>
          <w:p w:rsidR="002F7BE1" w:rsidRDefault="002F7BE1" w:rsidP="002F7BE1">
            <w:pPr>
              <w:pStyle w:val="ac"/>
              <w:tabs>
                <w:tab w:val="left" w:pos="1738"/>
                <w:tab w:val="left" w:pos="3384"/>
                <w:tab w:val="left" w:pos="3854"/>
                <w:tab w:val="left" w:pos="5045"/>
              </w:tabs>
            </w:pPr>
            <w:r>
              <w:rPr>
                <w:color w:val="000000"/>
                <w:sz w:val="24"/>
                <w:szCs w:val="24"/>
              </w:rPr>
              <w:t>Грамматическая основа простого двусоставного предложения.</w:t>
            </w:r>
            <w:r>
              <w:rPr>
                <w:color w:val="000000"/>
                <w:sz w:val="24"/>
                <w:szCs w:val="24"/>
              </w:rPr>
              <w:tab/>
              <w:t>Подлежащее</w:t>
            </w:r>
            <w:r>
              <w:rPr>
                <w:color w:val="000000"/>
                <w:sz w:val="24"/>
                <w:szCs w:val="24"/>
              </w:rPr>
              <w:tab/>
              <w:t>и</w:t>
            </w:r>
            <w:r>
              <w:rPr>
                <w:color w:val="000000"/>
                <w:sz w:val="24"/>
                <w:szCs w:val="24"/>
              </w:rPr>
              <w:tab/>
              <w:t>способы</w:t>
            </w:r>
            <w:r>
              <w:rPr>
                <w:color w:val="000000"/>
                <w:sz w:val="24"/>
                <w:szCs w:val="24"/>
              </w:rPr>
              <w:tab/>
              <w:t>его</w:t>
            </w:r>
          </w:p>
          <w:p w:rsidR="002F7BE1" w:rsidRDefault="002F7BE1" w:rsidP="002F7BE1">
            <w:pPr>
              <w:pStyle w:val="ac"/>
            </w:pPr>
            <w:r>
              <w:rPr>
                <w:color w:val="000000"/>
                <w:sz w:val="24"/>
                <w:szCs w:val="24"/>
              </w:rPr>
              <w:t>выражения. Сказуемое и его типы. Согласование сказуемого с подлежащим. Синонимия составных</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сказуемых. Тире между подлежащим и сказуемым.</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3</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Односоставные и двусоставные предложения.</w:t>
            </w:r>
          </w:p>
          <w:p w:rsidR="002F7BE1" w:rsidRDefault="002F7BE1" w:rsidP="002F7BE1">
            <w:pPr>
              <w:pStyle w:val="ac"/>
            </w:pPr>
            <w:r>
              <w:rPr>
                <w:color w:val="000000"/>
                <w:sz w:val="24"/>
                <w:szCs w:val="24"/>
              </w:rPr>
              <w:t>Односоставные предложения с главным членом в форме подлежащего. Односоставные предложения с главным членом в форме сказуемого. Синонимия односоставных предложений. Использование неполных предложений в речи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944"/>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4</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Второстепенные члены предложения.</w:t>
            </w:r>
          </w:p>
          <w:p w:rsidR="002F7BE1" w:rsidRDefault="002F7BE1" w:rsidP="002F7BE1">
            <w:pPr>
              <w:pStyle w:val="ac"/>
            </w:pPr>
            <w:r>
              <w:rPr>
                <w:color w:val="000000"/>
                <w:sz w:val="24"/>
                <w:szCs w:val="24"/>
              </w:rPr>
              <w:t>Определение, приложение, дополнение, обстоятельство. Роль второстепенных членов предложения в построении текста. Синонимия согласованных и несогласованных определений. Обстоятельства времени и места как средства связи предложений в тексте.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666"/>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3485"/>
              </w:tabs>
              <w:jc w:val="both"/>
            </w:pPr>
            <w:r>
              <w:rPr>
                <w:color w:val="000000"/>
                <w:sz w:val="24"/>
                <w:szCs w:val="24"/>
              </w:rPr>
              <w:t>Практическое занятие №</w:t>
            </w:r>
            <w:r>
              <w:rPr>
                <w:color w:val="000000"/>
                <w:sz w:val="24"/>
                <w:szCs w:val="24"/>
              </w:rPr>
              <w:tab/>
              <w:t xml:space="preserve">30. </w:t>
            </w:r>
            <w:r>
              <w:rPr>
                <w:i/>
                <w:iCs/>
                <w:color w:val="000000"/>
                <w:sz w:val="24"/>
                <w:szCs w:val="24"/>
              </w:rPr>
              <w:t>Наблюдение над</w:t>
            </w:r>
          </w:p>
          <w:p w:rsidR="002F7BE1" w:rsidRDefault="002F7BE1" w:rsidP="002F7BE1">
            <w:pPr>
              <w:pStyle w:val="ac"/>
              <w:tabs>
                <w:tab w:val="left" w:pos="3000"/>
              </w:tabs>
            </w:pPr>
            <w:r>
              <w:rPr>
                <w:i/>
                <w:iCs/>
                <w:color w:val="000000"/>
                <w:sz w:val="24"/>
                <w:szCs w:val="24"/>
              </w:rPr>
              <w:t xml:space="preserve">существенными признаками простого предложения </w:t>
            </w:r>
            <w:r>
              <w:rPr>
                <w:color w:val="000000"/>
                <w:sz w:val="24"/>
                <w:szCs w:val="24"/>
              </w:rPr>
              <w:t>Практическое занятие №</w:t>
            </w:r>
            <w:r>
              <w:rPr>
                <w:color w:val="000000"/>
                <w:sz w:val="24"/>
                <w:szCs w:val="24"/>
              </w:rPr>
              <w:tab/>
              <w:t xml:space="preserve">31. </w:t>
            </w:r>
            <w:r>
              <w:rPr>
                <w:i/>
                <w:iCs/>
                <w:color w:val="000000"/>
                <w:sz w:val="24"/>
                <w:szCs w:val="24"/>
              </w:rPr>
              <w:t>Разбор предложений с</w:t>
            </w:r>
          </w:p>
          <w:p w:rsidR="002F7BE1" w:rsidRDefault="002F7BE1" w:rsidP="002F7BE1">
            <w:pPr>
              <w:pStyle w:val="ac"/>
            </w:pPr>
            <w:r>
              <w:rPr>
                <w:i/>
                <w:iCs/>
                <w:color w:val="000000"/>
                <w:sz w:val="24"/>
                <w:szCs w:val="24"/>
              </w:rPr>
              <w:t>второстепенными членами</w:t>
            </w:r>
          </w:p>
          <w:p w:rsidR="002F7BE1" w:rsidRDefault="002F7BE1" w:rsidP="002F7BE1">
            <w:pPr>
              <w:pStyle w:val="ac"/>
            </w:pPr>
            <w:r>
              <w:rPr>
                <w:color w:val="000000"/>
                <w:sz w:val="24"/>
                <w:szCs w:val="24"/>
              </w:rPr>
              <w:t xml:space="preserve">Практическое занятие № 32. </w:t>
            </w:r>
            <w:r>
              <w:rPr>
                <w:i/>
                <w:iCs/>
                <w:color w:val="000000"/>
                <w:sz w:val="24"/>
                <w:szCs w:val="24"/>
              </w:rPr>
              <w:t>Составление схем простых предложений</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6</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11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36. Составить тест по изученному материалу</w:t>
            </w:r>
          </w:p>
          <w:p w:rsidR="002F7BE1" w:rsidRDefault="002F7BE1" w:rsidP="002F7BE1">
            <w:pPr>
              <w:pStyle w:val="ac"/>
            </w:pPr>
            <w:r>
              <w:rPr>
                <w:i/>
                <w:iCs/>
                <w:color w:val="000000"/>
                <w:sz w:val="24"/>
                <w:szCs w:val="24"/>
              </w:rPr>
              <w:t>Самостоятельная работа № 37. Практикум по теме «Синтаксис»</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6.3. Простое осложненное предложение</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color w:val="000000"/>
                <w:sz w:val="24"/>
                <w:szCs w:val="24"/>
              </w:rPr>
              <w:t>12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5"/>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56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Простое осложненное предложение.</w:t>
            </w:r>
          </w:p>
          <w:p w:rsidR="002F7BE1" w:rsidRDefault="002F7BE1" w:rsidP="002F7BE1">
            <w:pPr>
              <w:pStyle w:val="ac"/>
              <w:spacing w:line="228" w:lineRule="auto"/>
            </w:pPr>
            <w:r>
              <w:rPr>
                <w:color w:val="000000"/>
                <w:sz w:val="24"/>
                <w:szCs w:val="24"/>
              </w:rPr>
              <w:t>Понятие об осложненном предложении.</w:t>
            </w:r>
          </w:p>
          <w:p w:rsidR="002F7BE1" w:rsidRDefault="002F7BE1" w:rsidP="002F7BE1">
            <w:pPr>
              <w:pStyle w:val="ac"/>
            </w:pPr>
            <w:r>
              <w:rPr>
                <w:color w:val="000000"/>
                <w:sz w:val="24"/>
                <w:szCs w:val="24"/>
              </w:rPr>
              <w:t>Предложения с однородными членами и знаки</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ПРб 03, ПРб 04, ЛР 07, МР 02, МР</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283"/>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препинания в них</w:t>
            </w:r>
            <w:r>
              <w:rPr>
                <w:b/>
                <w:bCs/>
                <w:color w:val="000000"/>
                <w:sz w:val="24"/>
                <w:szCs w:val="24"/>
              </w:rPr>
              <w:t>.</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2</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Однородные и неоднородные определения.</w:t>
            </w:r>
          </w:p>
          <w:p w:rsidR="002F7BE1" w:rsidRDefault="002F7BE1" w:rsidP="002F7BE1">
            <w:pPr>
              <w:pStyle w:val="ac"/>
            </w:pPr>
            <w:r>
              <w:rPr>
                <w:color w:val="000000"/>
                <w:sz w:val="24"/>
                <w:szCs w:val="24"/>
              </w:rPr>
              <w:t>Предложения с однородными членами и знаки препинания в них</w:t>
            </w:r>
            <w:r>
              <w:rPr>
                <w:b/>
                <w:bCs/>
                <w:color w:val="000000"/>
                <w:sz w:val="24"/>
                <w:szCs w:val="24"/>
              </w:rPr>
              <w:t xml:space="preserve">. </w:t>
            </w:r>
            <w:r>
              <w:rPr>
                <w:color w:val="000000"/>
                <w:sz w:val="24"/>
                <w:szCs w:val="24"/>
              </w:rPr>
              <w:t>Однородные и неоднородные определения. Употребление однородных членов предложения в разных стилях речи. Синонимика ряда однородных членов предложения с союзами и без союзов</w:t>
            </w:r>
            <w:r>
              <w:rPr>
                <w:b/>
                <w:bCs/>
                <w:color w:val="000000"/>
                <w:sz w:val="24"/>
                <w:szCs w:val="24"/>
              </w:rPr>
              <w:t>.</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218"/>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3</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Обособленные члены предложения</w:t>
            </w:r>
          </w:p>
          <w:p w:rsidR="002F7BE1" w:rsidRDefault="002F7BE1" w:rsidP="002F7BE1">
            <w:pPr>
              <w:pStyle w:val="ac"/>
            </w:pPr>
            <w:r>
              <w:rPr>
                <w:color w:val="000000"/>
                <w:sz w:val="24"/>
                <w:szCs w:val="24"/>
              </w:rPr>
              <w:t>Предложения с обособленными и уточняющими членами. Обособление определений. Синонимия обособленных и необособленных определений. Обособление приложений. Обособление дополнений. Обособление обстоятельств. Роль сравнительного оборота как изобразительного средства языка. Уточняющие члены предложения.</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92"/>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4</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Вводные слова и предложения</w:t>
            </w:r>
          </w:p>
          <w:p w:rsidR="002F7BE1" w:rsidRDefault="002F7BE1" w:rsidP="002F7BE1">
            <w:pPr>
              <w:pStyle w:val="ac"/>
            </w:pPr>
            <w:r>
              <w:rPr>
                <w:color w:val="000000"/>
                <w:sz w:val="24"/>
                <w:szCs w:val="24"/>
              </w:rPr>
              <w:t>Вводные слова и предложения. Отличие вводных слов от знаменательных слов-омонимов.</w:t>
            </w:r>
          </w:p>
          <w:p w:rsidR="002F7BE1" w:rsidRDefault="002F7BE1" w:rsidP="002F7BE1">
            <w:pPr>
              <w:pStyle w:val="ac"/>
            </w:pPr>
            <w:r>
              <w:rPr>
                <w:color w:val="000000"/>
                <w:sz w:val="24"/>
                <w:szCs w:val="24"/>
              </w:rPr>
              <w:t>Употребление вводных слов в речи; стилистическое различие между ними.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387"/>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5</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Предложения с обращениями.</w:t>
            </w:r>
          </w:p>
          <w:p w:rsidR="002F7BE1" w:rsidRDefault="002F7BE1" w:rsidP="002F7BE1">
            <w:pPr>
              <w:pStyle w:val="ac"/>
            </w:pPr>
            <w:r>
              <w:rPr>
                <w:color w:val="000000"/>
                <w:sz w:val="24"/>
                <w:szCs w:val="24"/>
              </w:rPr>
              <w:t>Обращение, знаки препинания при обращении. Использование обращений в разных стилях речи как средства характеристики адресата и передачи авторского отношения к нему.</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571"/>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6</w:t>
            </w:r>
          </w:p>
        </w:tc>
        <w:tc>
          <w:tcPr>
            <w:tcW w:w="55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Способы передачи чужой речи.</w:t>
            </w:r>
          </w:p>
          <w:p w:rsidR="002F7BE1" w:rsidRDefault="002F7BE1" w:rsidP="002F7BE1">
            <w:pPr>
              <w:pStyle w:val="ac"/>
            </w:pPr>
            <w:r>
              <w:rPr>
                <w:color w:val="000000"/>
                <w:sz w:val="24"/>
                <w:szCs w:val="24"/>
              </w:rPr>
              <w:t>Способы передачи чужой речи. Знаки препинания</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w:t>
            </w:r>
          </w:p>
          <w:p w:rsidR="002F7BE1" w:rsidRDefault="002F7BE1" w:rsidP="002F7BE1">
            <w:pPr>
              <w:pStyle w:val="ac"/>
              <w:jc w:val="center"/>
            </w:pPr>
            <w:r>
              <w:rPr>
                <w:i/>
                <w:iCs/>
                <w:color w:val="000000"/>
                <w:sz w:val="24"/>
                <w:szCs w:val="24"/>
              </w:rPr>
              <w:t>ПРб 03, ПРб 04,</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562"/>
        <w:gridCol w:w="5582"/>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pPr>
            <w:r>
              <w:rPr>
                <w:b/>
                <w:bCs/>
                <w:color w:val="000000"/>
                <w:sz w:val="24"/>
                <w:szCs w:val="24"/>
              </w:rPr>
              <w:lastRenderedPageBreak/>
              <w:t>Наименование разделов и тем</w:t>
            </w:r>
          </w:p>
        </w:tc>
        <w:tc>
          <w:tcPr>
            <w:tcW w:w="614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835"/>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при прямой речи. Замена прямой речи косвенной. Знаки препинания при цитатах. Оформление диалога. Знаки препинания при диалоге</w:t>
            </w:r>
            <w:r>
              <w:rPr>
                <w:b/>
                <w:bCs/>
                <w:color w:val="000000"/>
                <w:sz w:val="24"/>
                <w:szCs w:val="24"/>
              </w:rPr>
              <w:t>.</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074" w:type="dxa"/>
            <w:vMerge/>
            <w:tcBorders>
              <w:left w:val="single" w:sz="4" w:space="0" w:color="auto"/>
            </w:tcBorders>
            <w:shd w:val="clear" w:color="auto" w:fill="FFFFFF"/>
          </w:tcPr>
          <w:p w:rsidR="002F7BE1" w:rsidRDefault="002F7BE1" w:rsidP="002F7BE1"/>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38. Составить кроссворд Самостоятельная работа № 39. Составить опорный конспект по теме «Знаки препинания при прямой речи, при цитатах».</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288"/>
          <w:jc w:val="center"/>
        </w:trPr>
        <w:tc>
          <w:tcPr>
            <w:tcW w:w="2074" w:type="dxa"/>
            <w:vMerge w:val="restart"/>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Тема 6.4. Сложное предложение</w:t>
            </w:r>
          </w:p>
        </w:tc>
        <w:tc>
          <w:tcPr>
            <w:tcW w:w="614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22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1</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Сложносочиненное предложение.</w:t>
            </w:r>
          </w:p>
          <w:p w:rsidR="002F7BE1" w:rsidRDefault="002F7BE1" w:rsidP="002F7BE1">
            <w:pPr>
              <w:pStyle w:val="ac"/>
            </w:pPr>
            <w:r>
              <w:rPr>
                <w:color w:val="000000"/>
                <w:sz w:val="24"/>
                <w:szCs w:val="24"/>
              </w:rPr>
              <w:t>Сложносочиненное предложение. Знаки препинания в сложносочиненном предложении. Синонимика сложносочиненных предложений с различными союзами.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w:t>
            </w:r>
          </w:p>
          <w:p w:rsidR="002F7BE1" w:rsidRDefault="002F7BE1" w:rsidP="002F7BE1">
            <w:pPr>
              <w:pStyle w:val="ac"/>
              <w:jc w:val="center"/>
            </w:pPr>
            <w:r>
              <w:rPr>
                <w:i/>
                <w:iCs/>
                <w:color w:val="000000"/>
                <w:sz w:val="24"/>
                <w:szCs w:val="24"/>
              </w:rPr>
              <w:t>ЛРВР 15</w:t>
            </w:r>
          </w:p>
        </w:tc>
      </w:tr>
      <w:tr w:rsidR="002F7BE1" w:rsidTr="002F7BE1">
        <w:trPr>
          <w:trHeight w:hRule="exact" w:val="1666"/>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2</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Сложноподчиненное предложение.</w:t>
            </w:r>
          </w:p>
          <w:p w:rsidR="002F7BE1" w:rsidRDefault="002F7BE1" w:rsidP="002F7BE1">
            <w:pPr>
              <w:pStyle w:val="ac"/>
            </w:pPr>
            <w:r>
              <w:rPr>
                <w:color w:val="000000"/>
                <w:sz w:val="24"/>
                <w:szCs w:val="24"/>
              </w:rPr>
              <w:t>Сложноподчиненное предложение. Знаки препинания в сложноподчиненном предложении. Использование сложноподчиненных предложений в разных типах и стилях речи. Многочленное сложноподчиненное предложение.</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ЛРВР 15</w:t>
            </w:r>
          </w:p>
        </w:tc>
      </w:tr>
      <w:tr w:rsidR="002F7BE1" w:rsidTr="002F7BE1">
        <w:trPr>
          <w:trHeight w:hRule="exact" w:val="1387"/>
          <w:jc w:val="center"/>
        </w:trPr>
        <w:tc>
          <w:tcPr>
            <w:tcW w:w="2074" w:type="dxa"/>
            <w:vMerge/>
            <w:tcBorders>
              <w:left w:val="single" w:sz="4" w:space="0" w:color="auto"/>
            </w:tcBorders>
            <w:shd w:val="clear" w:color="auto" w:fill="FFFFFF"/>
          </w:tcPr>
          <w:p w:rsidR="002F7BE1" w:rsidRDefault="002F7BE1" w:rsidP="002F7BE1"/>
        </w:tc>
        <w:tc>
          <w:tcPr>
            <w:tcW w:w="562"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3</w:t>
            </w:r>
          </w:p>
        </w:tc>
        <w:tc>
          <w:tcPr>
            <w:tcW w:w="558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Бессоюзное сложное предложение.</w:t>
            </w:r>
          </w:p>
          <w:p w:rsidR="002F7BE1" w:rsidRDefault="002F7BE1" w:rsidP="002F7BE1">
            <w:pPr>
              <w:pStyle w:val="ac"/>
            </w:pPr>
            <w:r>
              <w:rPr>
                <w:color w:val="000000"/>
                <w:sz w:val="24"/>
                <w:szCs w:val="24"/>
              </w:rPr>
              <w:t>Бессоюзное сложное предложение. Знаки препинания в бессоюзном сложном предложении. Использование бессоюзных сложных предложений в речи.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ЛРВР 15</w:t>
            </w:r>
          </w:p>
        </w:tc>
      </w:tr>
      <w:tr w:rsidR="002F7BE1" w:rsidTr="002F7BE1">
        <w:trPr>
          <w:trHeight w:hRule="exact" w:val="1123"/>
          <w:jc w:val="center"/>
        </w:trPr>
        <w:tc>
          <w:tcPr>
            <w:tcW w:w="2074" w:type="dxa"/>
            <w:vMerge/>
            <w:tcBorders>
              <w:left w:val="single" w:sz="4" w:space="0" w:color="auto"/>
              <w:bottom w:val="single" w:sz="4" w:space="0" w:color="auto"/>
            </w:tcBorders>
            <w:shd w:val="clear" w:color="auto" w:fill="FFFFFF"/>
          </w:tcPr>
          <w:p w:rsidR="002F7BE1" w:rsidRDefault="002F7BE1" w:rsidP="002F7BE1"/>
        </w:tc>
        <w:tc>
          <w:tcPr>
            <w:tcW w:w="56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4</w:t>
            </w:r>
          </w:p>
        </w:tc>
        <w:tc>
          <w:tcPr>
            <w:tcW w:w="55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 xml:space="preserve">Сложные предложения с разными видами связи. </w:t>
            </w:r>
            <w:r>
              <w:rPr>
                <w:color w:val="000000"/>
                <w:sz w:val="24"/>
                <w:szCs w:val="24"/>
              </w:rPr>
              <w:t>Знаки препинания в сложном предложении с разными видами связи. Синонимика простых и сложных предложений.</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color w:val="000000"/>
                <w:sz w:val="24"/>
                <w:szCs w:val="24"/>
              </w:rPr>
              <w:t>3</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6144"/>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pPr>
            <w:r>
              <w:rPr>
                <w:b/>
                <w:bCs/>
                <w:color w:val="000000"/>
                <w:sz w:val="24"/>
                <w:szCs w:val="24"/>
              </w:rPr>
              <w:lastRenderedPageBreak/>
              <w:t>Наименование разделов и тем</w:t>
            </w:r>
          </w:p>
        </w:tc>
        <w:tc>
          <w:tcPr>
            <w:tcW w:w="614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1387"/>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Контрольная работа № 3.</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ПозН ЛРВР 16</w:t>
            </w:r>
          </w:p>
        </w:tc>
      </w:tr>
      <w:tr w:rsidR="002F7BE1" w:rsidTr="002F7BE1">
        <w:trPr>
          <w:trHeight w:hRule="exact" w:val="288"/>
          <w:jc w:val="center"/>
        </w:trPr>
        <w:tc>
          <w:tcPr>
            <w:tcW w:w="15480"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color w:val="000000"/>
                <w:sz w:val="24"/>
                <w:szCs w:val="24"/>
              </w:rPr>
              <w:t>Профессионально ориентированное содержание</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 xml:space="preserve">Практическое занятие № 33. </w:t>
            </w:r>
            <w:r>
              <w:rPr>
                <w:i/>
                <w:iCs/>
                <w:color w:val="000000"/>
                <w:sz w:val="24"/>
                <w:szCs w:val="24"/>
              </w:rPr>
              <w:t>Исследование текстов профессиональной направленности на выявление существенных признаков синтаксических понятий и синтаксических единиц</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01, ОК 10</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 ПозН, ДНН ЛРВР 4.1, ЛРВР 5, ЛРВР 8.2</w:t>
            </w:r>
          </w:p>
        </w:tc>
      </w:tr>
      <w:tr w:rsidR="002F7BE1" w:rsidTr="002F7BE1">
        <w:trPr>
          <w:trHeight w:hRule="exact" w:val="1114"/>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 xml:space="preserve">Практическое занятие № 34. </w:t>
            </w:r>
            <w:r>
              <w:rPr>
                <w:i/>
                <w:iCs/>
                <w:color w:val="000000"/>
                <w:sz w:val="24"/>
                <w:szCs w:val="24"/>
              </w:rPr>
              <w:t>Составление связанного высказывания на профессиональные темы</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ОК 01, 03</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 ПозН ЛРВР 4.1, ЛРВР</w:t>
            </w:r>
          </w:p>
          <w:p w:rsidR="002F7BE1" w:rsidRDefault="002F7BE1" w:rsidP="002F7BE1">
            <w:pPr>
              <w:pStyle w:val="ac"/>
              <w:jc w:val="center"/>
            </w:pPr>
            <w:r>
              <w:rPr>
                <w:i/>
                <w:iCs/>
                <w:color w:val="000000"/>
                <w:sz w:val="24"/>
                <w:szCs w:val="24"/>
              </w:rPr>
              <w:t>5</w:t>
            </w:r>
          </w:p>
        </w:tc>
      </w:tr>
      <w:tr w:rsidR="002F7BE1" w:rsidTr="002F7BE1">
        <w:trPr>
          <w:trHeight w:hRule="exact" w:val="3600"/>
          <w:jc w:val="center"/>
        </w:trPr>
        <w:tc>
          <w:tcPr>
            <w:tcW w:w="20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44" w:type="dxa"/>
            <w:tcBorders>
              <w:top w:val="single" w:sz="4" w:space="0" w:color="auto"/>
              <w:left w:val="single" w:sz="4" w:space="0" w:color="auto"/>
            </w:tcBorders>
            <w:shd w:val="clear" w:color="auto" w:fill="FFFFFF"/>
            <w:vAlign w:val="bottom"/>
          </w:tcPr>
          <w:p w:rsidR="002F7BE1" w:rsidRDefault="002F7BE1" w:rsidP="002F7BE1">
            <w:pPr>
              <w:pStyle w:val="ac"/>
            </w:pPr>
            <w:r>
              <w:rPr>
                <w:i/>
                <w:iCs/>
                <w:color w:val="000000"/>
                <w:sz w:val="24"/>
                <w:szCs w:val="24"/>
              </w:rPr>
              <w:t>Самостоятельная работа № 40. Сделать карточки по теме</w:t>
            </w:r>
          </w:p>
          <w:p w:rsidR="002F7BE1" w:rsidRDefault="002F7BE1" w:rsidP="002F7BE1">
            <w:pPr>
              <w:pStyle w:val="ac"/>
            </w:pPr>
            <w:r>
              <w:rPr>
                <w:i/>
                <w:iCs/>
                <w:color w:val="000000"/>
                <w:sz w:val="24"/>
                <w:szCs w:val="24"/>
              </w:rPr>
              <w:t>Самостоятельная работа № 41. Практикум по теме «ССП</w:t>
            </w:r>
          </w:p>
          <w:p w:rsidR="002F7BE1" w:rsidRDefault="002F7BE1" w:rsidP="002F7BE1">
            <w:pPr>
              <w:pStyle w:val="ac"/>
            </w:pPr>
            <w:r>
              <w:rPr>
                <w:i/>
                <w:iCs/>
                <w:color w:val="000000"/>
                <w:sz w:val="24"/>
                <w:szCs w:val="24"/>
              </w:rPr>
              <w:t>Самостоятельная работа № 42. Практикум по теме «СПП</w:t>
            </w:r>
          </w:p>
          <w:p w:rsidR="002F7BE1" w:rsidRDefault="002F7BE1" w:rsidP="002F7BE1">
            <w:pPr>
              <w:pStyle w:val="ac"/>
            </w:pPr>
            <w:r>
              <w:rPr>
                <w:i/>
                <w:iCs/>
                <w:color w:val="000000"/>
                <w:sz w:val="24"/>
                <w:szCs w:val="24"/>
              </w:rPr>
              <w:t>Самостоятельная работа № 43. Практикум по теме «БСП</w:t>
            </w:r>
          </w:p>
          <w:p w:rsidR="002F7BE1" w:rsidRDefault="002F7BE1" w:rsidP="002F7BE1">
            <w:pPr>
              <w:pStyle w:val="ac"/>
            </w:pPr>
            <w:r>
              <w:rPr>
                <w:i/>
                <w:iCs/>
                <w:color w:val="000000"/>
                <w:sz w:val="24"/>
                <w:szCs w:val="24"/>
              </w:rPr>
              <w:t>Самостоятельная работа № 44. Практикум по теме «Синтаксис и пунктуация»</w:t>
            </w:r>
          </w:p>
          <w:p w:rsidR="002F7BE1" w:rsidRDefault="002F7BE1" w:rsidP="002F7BE1">
            <w:pPr>
              <w:pStyle w:val="ac"/>
            </w:pPr>
            <w:r>
              <w:rPr>
                <w:i/>
                <w:iCs/>
                <w:color w:val="000000"/>
                <w:sz w:val="24"/>
                <w:szCs w:val="24"/>
              </w:rPr>
              <w:t>Самостоятельная работа № 45. Составить кроссворд по теме «Раскрытие роли пунктуации в письменном общении»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6</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color w:val="000000"/>
                <w:sz w:val="24"/>
                <w:szCs w:val="24"/>
              </w:rPr>
              <w:t>ПРб 01, ПРб 02, ПРб 03, ПРб 04, ЛР 07, МР 02, МР 08,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color w:val="000000"/>
                <w:sz w:val="24"/>
                <w:szCs w:val="24"/>
              </w:rPr>
              <w:t>ТН, ПозН ЛРВР 4.1, ЛРВР</w:t>
            </w:r>
          </w:p>
          <w:p w:rsidR="002F7BE1" w:rsidRDefault="002F7BE1" w:rsidP="002F7BE1">
            <w:pPr>
              <w:pStyle w:val="ac"/>
              <w:jc w:val="center"/>
            </w:pPr>
            <w:r>
              <w:rPr>
                <w:i/>
                <w:iCs/>
                <w:color w:val="000000"/>
                <w:sz w:val="24"/>
                <w:szCs w:val="24"/>
              </w:rPr>
              <w:t>5</w:t>
            </w:r>
          </w:p>
        </w:tc>
      </w:tr>
      <w:tr w:rsidR="002F7BE1" w:rsidTr="002F7BE1">
        <w:trPr>
          <w:trHeight w:hRule="exact" w:val="293"/>
          <w:jc w:val="center"/>
        </w:trPr>
        <w:tc>
          <w:tcPr>
            <w:tcW w:w="8218"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left="6520"/>
            </w:pPr>
            <w:r>
              <w:rPr>
                <w:b/>
                <w:bCs/>
                <w:color w:val="000000"/>
                <w:sz w:val="24"/>
                <w:szCs w:val="24"/>
              </w:rPr>
              <w:t>Консультации</w:t>
            </w:r>
          </w:p>
        </w:tc>
        <w:tc>
          <w:tcPr>
            <w:tcW w:w="9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b/>
                <w:bCs/>
                <w:color w:val="000000"/>
                <w:sz w:val="24"/>
                <w:szCs w:val="24"/>
              </w:rPr>
              <w:t>0</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74"/>
        <w:gridCol w:w="6144"/>
        <w:gridCol w:w="984"/>
        <w:gridCol w:w="2150"/>
        <w:gridCol w:w="2150"/>
        <w:gridCol w:w="1978"/>
      </w:tblGrid>
      <w:tr w:rsidR="002F7BE1" w:rsidTr="002F7BE1">
        <w:trPr>
          <w:trHeight w:hRule="exact" w:val="1949"/>
          <w:jc w:val="center"/>
        </w:trPr>
        <w:tc>
          <w:tcPr>
            <w:tcW w:w="2074" w:type="dxa"/>
            <w:tcBorders>
              <w:top w:val="single" w:sz="4" w:space="0" w:color="auto"/>
              <w:left w:val="single" w:sz="4" w:space="0" w:color="auto"/>
            </w:tcBorders>
            <w:shd w:val="clear" w:color="auto" w:fill="FFFFFF"/>
            <w:vAlign w:val="center"/>
          </w:tcPr>
          <w:p w:rsidR="002F7BE1" w:rsidRDefault="002F7BE1" w:rsidP="002F7BE1">
            <w:pPr>
              <w:pStyle w:val="ac"/>
              <w:ind w:left="220"/>
            </w:pPr>
            <w:r>
              <w:rPr>
                <w:b/>
                <w:bCs/>
                <w:color w:val="000000"/>
                <w:sz w:val="24"/>
                <w:szCs w:val="24"/>
              </w:rPr>
              <w:lastRenderedPageBreak/>
              <w:t>Наименование разделов и тем</w:t>
            </w:r>
          </w:p>
        </w:tc>
        <w:tc>
          <w:tcPr>
            <w:tcW w:w="614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Направление воспитательной работы, код личностного результата программы воспитания</w:t>
            </w:r>
          </w:p>
        </w:tc>
      </w:tr>
      <w:tr w:rsidR="002F7BE1" w:rsidTr="002F7BE1">
        <w:trPr>
          <w:trHeight w:hRule="exact" w:val="283"/>
          <w:jc w:val="center"/>
        </w:trPr>
        <w:tc>
          <w:tcPr>
            <w:tcW w:w="8218" w:type="dxa"/>
            <w:gridSpan w:val="2"/>
            <w:tcBorders>
              <w:top w:val="single" w:sz="4" w:space="0" w:color="auto"/>
              <w:left w:val="single" w:sz="4" w:space="0" w:color="auto"/>
            </w:tcBorders>
            <w:shd w:val="clear" w:color="auto" w:fill="FFFFFF"/>
            <w:vAlign w:val="bottom"/>
          </w:tcPr>
          <w:p w:rsidR="002F7BE1" w:rsidRDefault="002F7BE1" w:rsidP="002F7BE1">
            <w:pPr>
              <w:pStyle w:val="ac"/>
              <w:ind w:left="3980"/>
            </w:pPr>
            <w:r>
              <w:rPr>
                <w:b/>
                <w:bCs/>
                <w:color w:val="000000"/>
                <w:sz w:val="24"/>
                <w:szCs w:val="24"/>
              </w:rPr>
              <w:t>Промежуточная аттестация (экзамен)</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8218" w:type="dxa"/>
            <w:gridSpan w:val="2"/>
            <w:tcBorders>
              <w:top w:val="single" w:sz="4" w:space="0" w:color="auto"/>
              <w:left w:val="single" w:sz="4" w:space="0" w:color="auto"/>
            </w:tcBorders>
            <w:shd w:val="clear" w:color="auto" w:fill="FFFFFF"/>
            <w:vAlign w:val="bottom"/>
          </w:tcPr>
          <w:p w:rsidR="002F7BE1" w:rsidRDefault="002F7BE1" w:rsidP="002F7BE1">
            <w:pPr>
              <w:pStyle w:val="ac"/>
              <w:jc w:val="right"/>
            </w:pPr>
            <w:r>
              <w:rPr>
                <w:b/>
                <w:bCs/>
                <w:color w:val="000000"/>
                <w:sz w:val="24"/>
                <w:szCs w:val="24"/>
              </w:rPr>
              <w:t>Всего</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112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8218" w:type="dxa"/>
            <w:gridSpan w:val="2"/>
            <w:tcBorders>
              <w:top w:val="single" w:sz="4" w:space="0" w:color="auto"/>
              <w:left w:val="single" w:sz="4" w:space="0" w:color="auto"/>
            </w:tcBorders>
            <w:shd w:val="clear" w:color="auto" w:fill="FFFFFF"/>
            <w:vAlign w:val="bottom"/>
          </w:tcPr>
          <w:p w:rsidR="002F7BE1" w:rsidRDefault="002F7BE1" w:rsidP="002F7BE1">
            <w:pPr>
              <w:pStyle w:val="ac"/>
              <w:jc w:val="right"/>
            </w:pPr>
            <w:r>
              <w:rPr>
                <w:b/>
                <w:bCs/>
                <w:color w:val="000000"/>
                <w:sz w:val="24"/>
                <w:szCs w:val="24"/>
              </w:rPr>
              <w:t>Самостоятельная работа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8218"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right"/>
            </w:pPr>
            <w:r>
              <w:rPr>
                <w:b/>
                <w:bCs/>
                <w:color w:val="000000"/>
                <w:sz w:val="24"/>
                <w:szCs w:val="24"/>
              </w:rPr>
              <w:t>Итого</w:t>
            </w:r>
          </w:p>
        </w:tc>
        <w:tc>
          <w:tcPr>
            <w:tcW w:w="9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b/>
                <w:bCs/>
                <w:color w:val="000000"/>
                <w:sz w:val="24"/>
                <w:szCs w:val="24"/>
              </w:rPr>
              <w:t>112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9"/>
          <w:headerReference w:type="default" r:id="rId10"/>
          <w:footerReference w:type="even" r:id="rId11"/>
          <w:footerReference w:type="default" r:id="rId12"/>
          <w:pgSz w:w="16840" w:h="11900" w:orient="landscape"/>
          <w:pgMar w:top="777" w:right="735" w:bottom="1021" w:left="625" w:header="349" w:footer="3" w:gutter="0"/>
          <w:cols w:space="720"/>
          <w:noEndnote/>
          <w:docGrid w:linePitch="360"/>
        </w:sectPr>
      </w:pPr>
    </w:p>
    <w:p w:rsidR="002F7BE1" w:rsidRDefault="002F7BE1" w:rsidP="0008728C">
      <w:pPr>
        <w:pStyle w:val="13"/>
        <w:keepNext/>
        <w:keepLines/>
        <w:numPr>
          <w:ilvl w:val="0"/>
          <w:numId w:val="4"/>
        </w:numPr>
        <w:tabs>
          <w:tab w:val="left" w:pos="392"/>
        </w:tabs>
        <w:spacing w:before="260" w:after="160" w:line="360" w:lineRule="auto"/>
      </w:pPr>
      <w:bookmarkStart w:id="30" w:name="bookmark193"/>
      <w:bookmarkStart w:id="31" w:name="bookmark191"/>
      <w:bookmarkStart w:id="32" w:name="bookmark192"/>
      <w:bookmarkStart w:id="33" w:name="bookmark194"/>
      <w:bookmarkStart w:id="34" w:name="bookmark190"/>
      <w:bookmarkEnd w:id="30"/>
      <w:r>
        <w:rPr>
          <w:color w:val="000000"/>
        </w:rPr>
        <w:lastRenderedPageBreak/>
        <w:t>УСЛОВИЯ РЕАЛИЗАЦИИ ПРОГРАММЫ УЧЕБНОГО ПРЕДМЕТА</w:t>
      </w:r>
      <w:bookmarkEnd w:id="31"/>
      <w:bookmarkEnd w:id="32"/>
      <w:bookmarkEnd w:id="33"/>
      <w:bookmarkEnd w:id="34"/>
    </w:p>
    <w:p w:rsidR="002F7BE1" w:rsidRDefault="002F7BE1" w:rsidP="002F7BE1">
      <w:pPr>
        <w:pStyle w:val="11"/>
        <w:spacing w:line="360" w:lineRule="auto"/>
        <w:ind w:firstLine="720"/>
        <w:jc w:val="both"/>
      </w:pPr>
      <w:r>
        <w:rPr>
          <w:b/>
          <w:bCs/>
          <w:color w:val="000000"/>
        </w:rPr>
        <w:t>Требования к минимальному материально-техническому обеспечению</w:t>
      </w:r>
    </w:p>
    <w:p w:rsidR="002F7BE1" w:rsidRDefault="002F7BE1" w:rsidP="002F7BE1">
      <w:pPr>
        <w:pStyle w:val="11"/>
        <w:spacing w:line="360" w:lineRule="auto"/>
        <w:ind w:firstLine="0"/>
      </w:pPr>
      <w:r>
        <w:rPr>
          <w:color w:val="000000"/>
        </w:rPr>
        <w:t>Реализация программы учебного предмета требует наличия учебного кабинета «Русский язык и литература».</w:t>
      </w:r>
    </w:p>
    <w:p w:rsidR="002F7BE1" w:rsidRDefault="002F7BE1" w:rsidP="002F7BE1">
      <w:pPr>
        <w:pStyle w:val="11"/>
        <w:spacing w:line="360" w:lineRule="auto"/>
        <w:ind w:firstLine="0"/>
      </w:pPr>
      <w:r>
        <w:rPr>
          <w:color w:val="000000"/>
        </w:rPr>
        <w:t>Оборудование учебного кабинета:</w:t>
      </w:r>
    </w:p>
    <w:p w:rsidR="002F7BE1" w:rsidRDefault="002F7BE1" w:rsidP="0008728C">
      <w:pPr>
        <w:pStyle w:val="11"/>
        <w:numPr>
          <w:ilvl w:val="0"/>
          <w:numId w:val="6"/>
        </w:numPr>
        <w:tabs>
          <w:tab w:val="left" w:pos="724"/>
        </w:tabs>
        <w:spacing w:line="360" w:lineRule="auto"/>
        <w:ind w:firstLine="380"/>
      </w:pPr>
      <w:bookmarkStart w:id="35" w:name="bookmark195"/>
      <w:bookmarkEnd w:id="35"/>
      <w:r>
        <w:rPr>
          <w:color w:val="000000"/>
        </w:rPr>
        <w:t>посадочные места по количеству обучающихся;</w:t>
      </w:r>
    </w:p>
    <w:p w:rsidR="002F7BE1" w:rsidRDefault="002F7BE1" w:rsidP="0008728C">
      <w:pPr>
        <w:pStyle w:val="11"/>
        <w:numPr>
          <w:ilvl w:val="0"/>
          <w:numId w:val="6"/>
        </w:numPr>
        <w:tabs>
          <w:tab w:val="left" w:pos="724"/>
        </w:tabs>
        <w:spacing w:line="360" w:lineRule="auto"/>
        <w:ind w:firstLine="380"/>
      </w:pPr>
      <w:bookmarkStart w:id="36" w:name="bookmark196"/>
      <w:bookmarkEnd w:id="36"/>
      <w:r>
        <w:rPr>
          <w:color w:val="000000"/>
        </w:rPr>
        <w:t>рабочее место преподавателя;</w:t>
      </w:r>
    </w:p>
    <w:p w:rsidR="002F7BE1" w:rsidRDefault="002F7BE1" w:rsidP="0008728C">
      <w:pPr>
        <w:pStyle w:val="11"/>
        <w:numPr>
          <w:ilvl w:val="0"/>
          <w:numId w:val="6"/>
        </w:numPr>
        <w:tabs>
          <w:tab w:val="left" w:pos="724"/>
        </w:tabs>
        <w:spacing w:line="360" w:lineRule="auto"/>
        <w:ind w:firstLine="380"/>
      </w:pPr>
      <w:bookmarkStart w:id="37" w:name="bookmark197"/>
      <w:bookmarkEnd w:id="37"/>
      <w:r>
        <w:rPr>
          <w:color w:val="000000"/>
        </w:rPr>
        <w:t>комплект учебно-наглядных пособий по русскому языку.</w:t>
      </w:r>
    </w:p>
    <w:p w:rsidR="002F7BE1" w:rsidRDefault="002F7BE1" w:rsidP="002F7BE1">
      <w:pPr>
        <w:pStyle w:val="11"/>
        <w:spacing w:line="360" w:lineRule="auto"/>
        <w:ind w:firstLine="0"/>
      </w:pPr>
      <w:r>
        <w:rPr>
          <w:color w:val="000000"/>
        </w:rPr>
        <w:t>Технические средства обучения:</w:t>
      </w:r>
    </w:p>
    <w:p w:rsidR="002F7BE1" w:rsidRDefault="002F7BE1" w:rsidP="0008728C">
      <w:pPr>
        <w:pStyle w:val="11"/>
        <w:numPr>
          <w:ilvl w:val="0"/>
          <w:numId w:val="6"/>
        </w:numPr>
        <w:tabs>
          <w:tab w:val="left" w:pos="724"/>
        </w:tabs>
        <w:spacing w:line="360" w:lineRule="auto"/>
        <w:ind w:firstLine="380"/>
      </w:pPr>
      <w:bookmarkStart w:id="38" w:name="bookmark198"/>
      <w:bookmarkEnd w:id="38"/>
      <w:r>
        <w:rPr>
          <w:color w:val="000000"/>
        </w:rPr>
        <w:t>компьютер с лицензионным программным обеспечением;</w:t>
      </w:r>
    </w:p>
    <w:p w:rsidR="002F7BE1" w:rsidRDefault="002F7BE1" w:rsidP="0008728C">
      <w:pPr>
        <w:pStyle w:val="11"/>
        <w:numPr>
          <w:ilvl w:val="0"/>
          <w:numId w:val="6"/>
        </w:numPr>
        <w:tabs>
          <w:tab w:val="left" w:pos="724"/>
        </w:tabs>
        <w:spacing w:after="400" w:line="360" w:lineRule="auto"/>
        <w:ind w:firstLine="380"/>
        <w:jc w:val="both"/>
      </w:pPr>
      <w:bookmarkStart w:id="39" w:name="bookmark199"/>
      <w:bookmarkEnd w:id="39"/>
      <w:r>
        <w:rPr>
          <w:color w:val="000000"/>
        </w:rPr>
        <w:t>проектор.</w:t>
      </w:r>
    </w:p>
    <w:p w:rsidR="002F7BE1" w:rsidRDefault="002F7BE1" w:rsidP="002F7BE1">
      <w:pPr>
        <w:pStyle w:val="24"/>
        <w:keepNext/>
        <w:keepLines/>
        <w:spacing w:after="400" w:line="360" w:lineRule="auto"/>
        <w:ind w:firstLine="0"/>
      </w:pPr>
      <w:bookmarkStart w:id="40" w:name="bookmark200"/>
      <w:bookmarkStart w:id="41" w:name="bookmark201"/>
      <w:bookmarkStart w:id="42" w:name="bookmark202"/>
      <w:r>
        <w:rPr>
          <w:color w:val="000000"/>
        </w:rPr>
        <w:t>Информационное обеспечение обучения</w:t>
      </w:r>
      <w:bookmarkEnd w:id="40"/>
      <w:bookmarkEnd w:id="41"/>
      <w:bookmarkEnd w:id="42"/>
    </w:p>
    <w:p w:rsidR="002F7BE1" w:rsidRDefault="002F7BE1" w:rsidP="002F7BE1">
      <w:pPr>
        <w:pStyle w:val="11"/>
        <w:spacing w:line="360" w:lineRule="auto"/>
        <w:ind w:firstLine="0"/>
      </w:pPr>
      <w:r>
        <w:rPr>
          <w:b/>
          <w:bCs/>
          <w:color w:val="000000"/>
        </w:rPr>
        <w:t>Основные источники</w:t>
      </w:r>
    </w:p>
    <w:p w:rsidR="002F7BE1" w:rsidRDefault="002F7BE1" w:rsidP="002F7BE1">
      <w:pPr>
        <w:pStyle w:val="11"/>
        <w:spacing w:line="360" w:lineRule="auto"/>
        <w:ind w:firstLine="0"/>
      </w:pPr>
      <w:r>
        <w:rPr>
          <w:color w:val="000000"/>
        </w:rPr>
        <w:t>Для преподавателей</w:t>
      </w:r>
    </w:p>
    <w:p w:rsidR="002F7BE1" w:rsidRDefault="002F7BE1" w:rsidP="002F7BE1">
      <w:pPr>
        <w:pStyle w:val="11"/>
        <w:spacing w:line="360" w:lineRule="auto"/>
        <w:ind w:firstLine="0"/>
      </w:pPr>
      <w:r>
        <w:rPr>
          <w:color w:val="000000"/>
        </w:rPr>
        <w:t>Антонова Е. С., Воителева Т. М. Русский язык: учебник для студ. учреждений сред. проф. образования. — М.: Изд. центр «Академия», 2020.</w:t>
      </w:r>
    </w:p>
    <w:p w:rsidR="002F7BE1" w:rsidRDefault="002F7BE1" w:rsidP="002F7BE1">
      <w:pPr>
        <w:pStyle w:val="11"/>
        <w:spacing w:line="360" w:lineRule="auto"/>
        <w:ind w:firstLine="0"/>
        <w:jc w:val="center"/>
      </w:pPr>
      <w:r>
        <w:rPr>
          <w:color w:val="000000"/>
        </w:rPr>
        <w:t>Для студентов</w:t>
      </w:r>
    </w:p>
    <w:p w:rsidR="002F7BE1" w:rsidRDefault="002F7BE1" w:rsidP="002F7BE1">
      <w:pPr>
        <w:pStyle w:val="11"/>
        <w:spacing w:after="480" w:line="360" w:lineRule="auto"/>
        <w:ind w:firstLine="0"/>
      </w:pPr>
      <w:r>
        <w:rPr>
          <w:color w:val="000000"/>
        </w:rPr>
        <w:t>Антонова Е. С., Воителева Т. М. Русский язык: учебник для учреждений сред. проф. образования. — М.: Изд. центр «Академия», 2020.</w:t>
      </w:r>
    </w:p>
    <w:p w:rsidR="002F7BE1" w:rsidRDefault="002F7BE1" w:rsidP="002F7BE1">
      <w:pPr>
        <w:pStyle w:val="11"/>
        <w:spacing w:line="360" w:lineRule="auto"/>
        <w:ind w:firstLine="0"/>
      </w:pPr>
      <w:r>
        <w:rPr>
          <w:b/>
          <w:bCs/>
          <w:color w:val="000000"/>
        </w:rPr>
        <w:t>Дополнительные источники</w:t>
      </w:r>
    </w:p>
    <w:p w:rsidR="002F7BE1" w:rsidRDefault="002F7BE1" w:rsidP="002F7BE1">
      <w:pPr>
        <w:pStyle w:val="11"/>
        <w:spacing w:line="360" w:lineRule="auto"/>
        <w:ind w:firstLine="0"/>
      </w:pPr>
      <w:r>
        <w:rPr>
          <w:color w:val="000000"/>
        </w:rPr>
        <w:t>Для преподавателей</w:t>
      </w:r>
    </w:p>
    <w:p w:rsidR="002F7BE1" w:rsidRDefault="002F7BE1" w:rsidP="0008728C">
      <w:pPr>
        <w:pStyle w:val="11"/>
        <w:numPr>
          <w:ilvl w:val="0"/>
          <w:numId w:val="7"/>
        </w:numPr>
        <w:tabs>
          <w:tab w:val="left" w:pos="758"/>
          <w:tab w:val="left" w:pos="8351"/>
          <w:tab w:val="left" w:pos="8826"/>
        </w:tabs>
        <w:spacing w:line="360" w:lineRule="auto"/>
        <w:ind w:left="720" w:hanging="320"/>
        <w:jc w:val="both"/>
      </w:pPr>
      <w:bookmarkStart w:id="43" w:name="bookmark203"/>
      <w:bookmarkEnd w:id="43"/>
      <w:r>
        <w:rPr>
          <w:color w:val="000000"/>
        </w:rPr>
        <w:t>Федеральный закон от 29.12.2012 № 273-ФЗ «Об образовании в Российской Федерации» (в ред. федеральных законов от 07.05.2013</w:t>
      </w:r>
      <w:r>
        <w:rPr>
          <w:color w:val="000000"/>
        </w:rPr>
        <w:tab/>
        <w:t>№</w:t>
      </w:r>
      <w:r>
        <w:rPr>
          <w:color w:val="000000"/>
        </w:rPr>
        <w:tab/>
        <w:t>99-ФЗ, от</w:t>
      </w:r>
    </w:p>
    <w:p w:rsidR="002F7BE1" w:rsidRDefault="002F7BE1" w:rsidP="002F7BE1">
      <w:pPr>
        <w:pStyle w:val="11"/>
        <w:spacing w:line="360" w:lineRule="auto"/>
        <w:ind w:firstLine="720"/>
      </w:pPr>
      <w:r>
        <w:rPr>
          <w:color w:val="000000"/>
          <w:shd w:val="clear" w:color="auto" w:fill="FFFFFF"/>
        </w:rPr>
        <w:t>07.06.2013 № 120-ФЗ, от 02.07.2013 № 170-ФЗ, от 23.07.2013 № 203-ФЗ, от</w:t>
      </w:r>
    </w:p>
    <w:p w:rsidR="002F7BE1" w:rsidRDefault="002F7BE1" w:rsidP="0008728C">
      <w:pPr>
        <w:pStyle w:val="11"/>
        <w:numPr>
          <w:ilvl w:val="0"/>
          <w:numId w:val="8"/>
        </w:numPr>
        <w:tabs>
          <w:tab w:val="left" w:pos="2182"/>
        </w:tabs>
        <w:spacing w:line="360" w:lineRule="auto"/>
        <w:ind w:left="720" w:firstLine="20"/>
        <w:jc w:val="both"/>
      </w:pPr>
      <w:bookmarkStart w:id="44" w:name="bookmark204"/>
      <w:bookmarkEnd w:id="44"/>
      <w:r>
        <w:rPr>
          <w:color w:val="000000"/>
        </w:rPr>
        <w:t>№ 317-ФЗ, от 03.02.2014 № 11-ФЗ, от 03.02.2014 № 15-ФЗ, от 05.05.2014 № 84-ФЗ, от 27.05.2014 № 135-ФЗ, от 04.06.2014 № 148-ФЗ, с изменениями, внесенными Федеральным законом от 04.06.2014 № 145-ФЗ).</w:t>
      </w:r>
    </w:p>
    <w:p w:rsidR="002F7BE1" w:rsidRDefault="002F7BE1" w:rsidP="0008728C">
      <w:pPr>
        <w:pStyle w:val="11"/>
        <w:numPr>
          <w:ilvl w:val="0"/>
          <w:numId w:val="7"/>
        </w:numPr>
        <w:tabs>
          <w:tab w:val="left" w:pos="758"/>
        </w:tabs>
        <w:spacing w:line="360" w:lineRule="auto"/>
        <w:ind w:left="740" w:hanging="360"/>
      </w:pPr>
      <w:bookmarkStart w:id="45" w:name="bookmark205"/>
      <w:bookmarkEnd w:id="45"/>
      <w:r>
        <w:rPr>
          <w:color w:val="000000"/>
        </w:rPr>
        <w:lastRenderedPageBreak/>
        <w:t>Антонова Е. С., Воителева Т. М. Русский язык и культура речи: учебник для студ. учреждений сред. проф. образования. — М.: Издательский центр «Академия», 2016.</w:t>
      </w:r>
    </w:p>
    <w:p w:rsidR="002F7BE1" w:rsidRDefault="002F7BE1" w:rsidP="0008728C">
      <w:pPr>
        <w:pStyle w:val="11"/>
        <w:numPr>
          <w:ilvl w:val="0"/>
          <w:numId w:val="7"/>
        </w:numPr>
        <w:tabs>
          <w:tab w:val="left" w:pos="763"/>
        </w:tabs>
        <w:spacing w:line="360" w:lineRule="auto"/>
        <w:ind w:left="740" w:hanging="360"/>
      </w:pPr>
      <w:bookmarkStart w:id="46" w:name="bookmark207"/>
      <w:bookmarkStart w:id="47" w:name="bookmark206"/>
      <w:bookmarkEnd w:id="46"/>
      <w:r>
        <w:rPr>
          <w:color w:val="000000"/>
        </w:rPr>
        <w:t>Воителева Т.М. Русский язык: сборник упражнений: учебное пособие для сред. проф. образования. — М.: Издательский центр «Академия», 2014.</w:t>
      </w:r>
      <w:bookmarkEnd w:id="47"/>
    </w:p>
    <w:p w:rsidR="002F7BE1" w:rsidRDefault="002F7BE1" w:rsidP="002F7BE1">
      <w:pPr>
        <w:pStyle w:val="11"/>
        <w:spacing w:line="360" w:lineRule="auto"/>
        <w:ind w:firstLine="0"/>
        <w:jc w:val="center"/>
      </w:pPr>
      <w:r>
        <w:rPr>
          <w:color w:val="000000"/>
        </w:rPr>
        <w:t>Для студентов</w:t>
      </w:r>
    </w:p>
    <w:p w:rsidR="002F7BE1" w:rsidRDefault="002F7BE1" w:rsidP="0008728C">
      <w:pPr>
        <w:pStyle w:val="11"/>
        <w:numPr>
          <w:ilvl w:val="0"/>
          <w:numId w:val="9"/>
        </w:numPr>
        <w:tabs>
          <w:tab w:val="left" w:pos="731"/>
        </w:tabs>
        <w:spacing w:line="360" w:lineRule="auto"/>
        <w:ind w:left="740" w:hanging="360"/>
      </w:pPr>
      <w:bookmarkStart w:id="48" w:name="bookmark208"/>
      <w:bookmarkEnd w:id="48"/>
      <w:r>
        <w:rPr>
          <w:color w:val="000000"/>
        </w:rPr>
        <w:t>Антонова Е. С., Воителева Т. М. Русский язык и культура речи: учебник для студ. учреждений сред. проф. образования. — М.: Издательский центр «Академия», 2016.</w:t>
      </w:r>
    </w:p>
    <w:p w:rsidR="002F7BE1" w:rsidRDefault="002F7BE1" w:rsidP="0008728C">
      <w:pPr>
        <w:pStyle w:val="11"/>
        <w:numPr>
          <w:ilvl w:val="0"/>
          <w:numId w:val="9"/>
        </w:numPr>
        <w:tabs>
          <w:tab w:val="left" w:pos="753"/>
        </w:tabs>
        <w:spacing w:after="480" w:line="360" w:lineRule="auto"/>
        <w:ind w:left="740" w:hanging="360"/>
      </w:pPr>
      <w:bookmarkStart w:id="49" w:name="bookmark209"/>
      <w:bookmarkEnd w:id="49"/>
      <w:r>
        <w:rPr>
          <w:color w:val="000000"/>
        </w:rPr>
        <w:t>Воителева Т.М. Русский язык: сборник упражнений: учебное пособие для сред. проф. образования. — М.: Издательский центр «Академия», 2014.</w:t>
      </w:r>
    </w:p>
    <w:p w:rsidR="002F7BE1" w:rsidRDefault="002F7BE1" w:rsidP="002F7BE1">
      <w:pPr>
        <w:pStyle w:val="11"/>
        <w:spacing w:after="40" w:line="360" w:lineRule="auto"/>
        <w:ind w:firstLine="0"/>
        <w:jc w:val="center"/>
      </w:pPr>
      <w:r>
        <w:rPr>
          <w:b/>
          <w:bCs/>
          <w:color w:val="000000"/>
        </w:rPr>
        <w:t>Словари:</w:t>
      </w:r>
    </w:p>
    <w:p w:rsidR="002F7BE1" w:rsidRDefault="002F7BE1" w:rsidP="0008728C">
      <w:pPr>
        <w:pStyle w:val="11"/>
        <w:numPr>
          <w:ilvl w:val="0"/>
          <w:numId w:val="10"/>
        </w:numPr>
        <w:tabs>
          <w:tab w:val="left" w:pos="731"/>
        </w:tabs>
        <w:spacing w:line="360" w:lineRule="auto"/>
        <w:ind w:left="740" w:hanging="360"/>
      </w:pPr>
      <w:bookmarkStart w:id="50" w:name="bookmark210"/>
      <w:bookmarkEnd w:id="50"/>
      <w:r>
        <w:rPr>
          <w:color w:val="000000"/>
        </w:rPr>
        <w:t>Ожегов С. И. Толковый словарь русского языка. Около 100 000 слов, терминов и фразеологических выражений. — 27-е изд., испр. /под ред. Л. И. Скворцова. — М.: Издательство Аст: Мир и Образование, 2016.</w:t>
      </w:r>
    </w:p>
    <w:p w:rsidR="002F7BE1" w:rsidRDefault="002F7BE1" w:rsidP="0008728C">
      <w:pPr>
        <w:pStyle w:val="11"/>
        <w:numPr>
          <w:ilvl w:val="0"/>
          <w:numId w:val="10"/>
        </w:numPr>
        <w:tabs>
          <w:tab w:val="left" w:pos="753"/>
        </w:tabs>
        <w:spacing w:line="360" w:lineRule="auto"/>
        <w:ind w:left="740" w:hanging="360"/>
      </w:pPr>
      <w:bookmarkStart w:id="51" w:name="bookmark211"/>
      <w:bookmarkEnd w:id="51"/>
      <w:r>
        <w:rPr>
          <w:color w:val="000000"/>
        </w:rPr>
        <w:t>Розенталь Д. Э. Говорите и пишите по-русски правильно— М.: Айрис - пресс, 2016.</w:t>
      </w:r>
    </w:p>
    <w:p w:rsidR="002F7BE1" w:rsidRDefault="002F7BE1" w:rsidP="0008728C">
      <w:pPr>
        <w:pStyle w:val="11"/>
        <w:numPr>
          <w:ilvl w:val="0"/>
          <w:numId w:val="10"/>
        </w:numPr>
        <w:tabs>
          <w:tab w:val="left" w:pos="753"/>
        </w:tabs>
        <w:spacing w:line="360" w:lineRule="auto"/>
        <w:ind w:left="740" w:hanging="360"/>
      </w:pPr>
      <w:bookmarkStart w:id="52" w:name="bookmark212"/>
      <w:bookmarkEnd w:id="52"/>
      <w:r>
        <w:rPr>
          <w:color w:val="000000"/>
        </w:rPr>
        <w:t>Словарь синонимов и антонимов современного русского языка. 50000 слов. - М.: «Аделант», 2014</w:t>
      </w:r>
    </w:p>
    <w:p w:rsidR="002F7BE1" w:rsidRDefault="002F7BE1" w:rsidP="0008728C">
      <w:pPr>
        <w:pStyle w:val="11"/>
        <w:numPr>
          <w:ilvl w:val="0"/>
          <w:numId w:val="10"/>
        </w:numPr>
        <w:tabs>
          <w:tab w:val="left" w:pos="753"/>
        </w:tabs>
        <w:spacing w:line="360" w:lineRule="auto"/>
        <w:ind w:left="740" w:hanging="360"/>
      </w:pPr>
      <w:bookmarkStart w:id="53" w:name="bookmark213"/>
      <w:bookmarkEnd w:id="53"/>
      <w:r>
        <w:rPr>
          <w:color w:val="000000"/>
        </w:rPr>
        <w:t>Федорова Т. Л. Фразеологический словарь русского языка. - М.: ООО «Стандарт», 2015</w:t>
      </w:r>
    </w:p>
    <w:p w:rsidR="002F7BE1" w:rsidRDefault="002F7BE1" w:rsidP="0008728C">
      <w:pPr>
        <w:pStyle w:val="11"/>
        <w:numPr>
          <w:ilvl w:val="0"/>
          <w:numId w:val="10"/>
        </w:numPr>
        <w:tabs>
          <w:tab w:val="left" w:pos="753"/>
        </w:tabs>
        <w:spacing w:after="480" w:line="360" w:lineRule="auto"/>
        <w:ind w:left="740" w:hanging="360"/>
      </w:pPr>
      <w:bookmarkStart w:id="54" w:name="bookmark214"/>
      <w:bookmarkEnd w:id="54"/>
      <w:r>
        <w:rPr>
          <w:color w:val="000000"/>
        </w:rPr>
        <w:t>Федорова Т. Л., О. А. Щеглова. Орфоэпический словарь русского языка 60 тысяч слов. - М.: ООО «Стандарт», 2015</w:t>
      </w:r>
    </w:p>
    <w:p w:rsidR="002F7BE1" w:rsidRDefault="002F7BE1" w:rsidP="002F7BE1">
      <w:pPr>
        <w:pStyle w:val="11"/>
        <w:spacing w:after="40" w:line="360" w:lineRule="auto"/>
        <w:ind w:firstLine="0"/>
        <w:jc w:val="center"/>
      </w:pPr>
      <w:r>
        <w:rPr>
          <w:b/>
          <w:bCs/>
          <w:color w:val="000000"/>
        </w:rPr>
        <w:t>Интернет - источники:</w:t>
      </w:r>
    </w:p>
    <w:p w:rsidR="002F7BE1" w:rsidRDefault="00ED570D" w:rsidP="0008728C">
      <w:pPr>
        <w:pStyle w:val="11"/>
        <w:numPr>
          <w:ilvl w:val="0"/>
          <w:numId w:val="11"/>
        </w:numPr>
        <w:tabs>
          <w:tab w:val="left" w:pos="731"/>
        </w:tabs>
        <w:spacing w:line="379" w:lineRule="auto"/>
        <w:ind w:left="740" w:hanging="360"/>
      </w:pPr>
      <w:hyperlink r:id="rId13" w:history="1">
        <w:bookmarkStart w:id="55" w:name="bookmark215"/>
        <w:bookmarkEnd w:id="55"/>
        <w:r w:rsidR="002F7BE1">
          <w:rPr>
            <w:color w:val="000000"/>
            <w:u w:val="single"/>
          </w:rPr>
          <w:t>www.ruscorpora.ru</w:t>
        </w:r>
        <w:r w:rsidR="002F7BE1">
          <w:rPr>
            <w:color w:val="000000"/>
          </w:rPr>
          <w:t xml:space="preserve"> </w:t>
        </w:r>
      </w:hyperlink>
      <w:r w:rsidR="002F7BE1">
        <w:rPr>
          <w:color w:val="000000"/>
        </w:rPr>
        <w:t>(Национальный корпус русского языка — информационно</w:t>
      </w:r>
      <w:r w:rsidR="002F7BE1">
        <w:rPr>
          <w:color w:val="000000"/>
        </w:rPr>
        <w:softHyphen/>
        <w:t>справочная система, основанная на собрании русских текстов в электронной форме).</w:t>
      </w:r>
    </w:p>
    <w:p w:rsidR="002F7BE1" w:rsidRDefault="00ED570D" w:rsidP="0008728C">
      <w:pPr>
        <w:pStyle w:val="11"/>
        <w:numPr>
          <w:ilvl w:val="0"/>
          <w:numId w:val="11"/>
        </w:numPr>
        <w:tabs>
          <w:tab w:val="left" w:pos="731"/>
        </w:tabs>
        <w:spacing w:line="422" w:lineRule="auto"/>
        <w:ind w:firstLine="380"/>
      </w:pPr>
      <w:hyperlink r:id="rId14" w:history="1">
        <w:bookmarkStart w:id="56" w:name="bookmark216"/>
        <w:bookmarkEnd w:id="56"/>
        <w:r w:rsidR="002F7BE1">
          <w:rPr>
            <w:color w:val="000000"/>
            <w:u w:val="single"/>
          </w:rPr>
          <w:t>www.rus.1september.ru</w:t>
        </w:r>
        <w:r w:rsidR="002F7BE1">
          <w:rPr>
            <w:color w:val="000000"/>
          </w:rPr>
          <w:t xml:space="preserve"> </w:t>
        </w:r>
      </w:hyperlink>
      <w:r w:rsidR="002F7BE1">
        <w:rPr>
          <w:color w:val="000000"/>
        </w:rPr>
        <w:t>(электронная версия газеты «Русский язык»).</w:t>
      </w:r>
    </w:p>
    <w:p w:rsidR="002F7BE1" w:rsidRDefault="00ED570D" w:rsidP="0008728C">
      <w:pPr>
        <w:pStyle w:val="11"/>
        <w:numPr>
          <w:ilvl w:val="0"/>
          <w:numId w:val="11"/>
        </w:numPr>
        <w:tabs>
          <w:tab w:val="left" w:pos="755"/>
        </w:tabs>
        <w:spacing w:line="360" w:lineRule="auto"/>
        <w:ind w:left="740" w:hanging="360"/>
      </w:pPr>
      <w:hyperlink r:id="rId15" w:history="1">
        <w:bookmarkStart w:id="57" w:name="bookmark217"/>
        <w:bookmarkEnd w:id="57"/>
        <w:r w:rsidR="002F7BE1">
          <w:rPr>
            <w:color w:val="000000"/>
            <w:u w:val="single"/>
          </w:rPr>
          <w:t>www.uchportal.ru</w:t>
        </w:r>
        <w:r w:rsidR="002F7BE1">
          <w:rPr>
            <w:color w:val="000000"/>
          </w:rPr>
          <w:t xml:space="preserve"> </w:t>
        </w:r>
      </w:hyperlink>
      <w:r w:rsidR="002F7BE1">
        <w:rPr>
          <w:color w:val="000000"/>
        </w:rPr>
        <w:t>(Учительский портал. Уроки, презентации, контрольные работы, тесты, компьютерные программы, методические разработки по русскому языку и литературе).</w:t>
      </w:r>
    </w:p>
    <w:p w:rsidR="002F7BE1" w:rsidRDefault="00ED570D" w:rsidP="0008728C">
      <w:pPr>
        <w:pStyle w:val="11"/>
        <w:numPr>
          <w:ilvl w:val="0"/>
          <w:numId w:val="11"/>
        </w:numPr>
        <w:tabs>
          <w:tab w:val="left" w:pos="755"/>
        </w:tabs>
        <w:spacing w:line="360" w:lineRule="auto"/>
        <w:ind w:left="740" w:hanging="360"/>
      </w:pPr>
      <w:hyperlink r:id="rId16" w:history="1">
        <w:bookmarkStart w:id="58" w:name="bookmark218"/>
        <w:bookmarkEnd w:id="58"/>
        <w:r w:rsidR="002F7BE1">
          <w:rPr>
            <w:color w:val="000000"/>
            <w:u w:val="single"/>
          </w:rPr>
          <w:t>www.Ucheba.com</w:t>
        </w:r>
        <w:r w:rsidR="002F7BE1">
          <w:rPr>
            <w:color w:val="000000"/>
          </w:rPr>
          <w:t xml:space="preserve"> </w:t>
        </w:r>
      </w:hyperlink>
      <w:r w:rsidR="002F7BE1">
        <w:rPr>
          <w:color w:val="000000"/>
        </w:rPr>
        <w:t xml:space="preserve">(Образовательный портал «Учеба»: «Уроки» </w:t>
      </w:r>
      <w:hyperlink r:id="rId17" w:history="1">
        <w:r w:rsidR="002F7BE1">
          <w:rPr>
            <w:color w:val="000000"/>
            <w:u w:val="single"/>
          </w:rPr>
          <w:t>(www.uroki.ru</w:t>
        </w:r>
        <w:r w:rsidR="002F7BE1">
          <w:rPr>
            <w:color w:val="000000"/>
          </w:rPr>
          <w:t>)</w:t>
        </w:r>
      </w:hyperlink>
      <w:hyperlink r:id="rId18" w:history="1">
        <w:r w:rsidR="002F7BE1">
          <w:rPr>
            <w:color w:val="000000"/>
          </w:rPr>
          <w:t xml:space="preserve"> </w:t>
        </w:r>
        <w:r w:rsidR="002F7BE1">
          <w:rPr>
            <w:color w:val="000000"/>
            <w:u w:val="single"/>
          </w:rPr>
          <w:t>www.metodiki.ru</w:t>
        </w:r>
        <w:r w:rsidR="002F7BE1">
          <w:rPr>
            <w:color w:val="000000"/>
          </w:rPr>
          <w:t xml:space="preserve"> </w:t>
        </w:r>
      </w:hyperlink>
      <w:r w:rsidR="002F7BE1">
        <w:rPr>
          <w:color w:val="000000"/>
        </w:rPr>
        <w:t>(Методики).</w:t>
      </w:r>
    </w:p>
    <w:p w:rsidR="002F7BE1" w:rsidRDefault="00ED570D" w:rsidP="0008728C">
      <w:pPr>
        <w:pStyle w:val="11"/>
        <w:numPr>
          <w:ilvl w:val="0"/>
          <w:numId w:val="11"/>
        </w:numPr>
        <w:tabs>
          <w:tab w:val="left" w:pos="755"/>
        </w:tabs>
        <w:spacing w:line="360" w:lineRule="auto"/>
        <w:ind w:firstLine="380"/>
      </w:pPr>
      <w:hyperlink r:id="rId19" w:history="1">
        <w:bookmarkStart w:id="59" w:name="bookmark219"/>
        <w:bookmarkEnd w:id="59"/>
        <w:r w:rsidR="002F7BE1">
          <w:rPr>
            <w:color w:val="000000"/>
            <w:u w:val="single"/>
          </w:rPr>
          <w:t>www.posobie.ru</w:t>
        </w:r>
        <w:r w:rsidR="002F7BE1">
          <w:rPr>
            <w:color w:val="000000"/>
          </w:rPr>
          <w:t xml:space="preserve"> </w:t>
        </w:r>
      </w:hyperlink>
      <w:r w:rsidR="002F7BE1">
        <w:rPr>
          <w:color w:val="000000"/>
        </w:rPr>
        <w:t>(Пособия).</w:t>
      </w:r>
    </w:p>
    <w:p w:rsidR="002F7BE1" w:rsidRDefault="00ED570D" w:rsidP="0008728C">
      <w:pPr>
        <w:pStyle w:val="11"/>
        <w:numPr>
          <w:ilvl w:val="0"/>
          <w:numId w:val="11"/>
        </w:numPr>
        <w:tabs>
          <w:tab w:val="left" w:pos="755"/>
        </w:tabs>
        <w:spacing w:line="360" w:lineRule="auto"/>
        <w:ind w:firstLine="380"/>
      </w:pPr>
      <w:hyperlink r:id="rId20" w:history="1">
        <w:bookmarkStart w:id="60" w:name="bookmark220"/>
        <w:bookmarkEnd w:id="60"/>
        <w:r w:rsidR="002F7BE1">
          <w:rPr>
            <w:color w:val="000000"/>
            <w:u w:val="single"/>
          </w:rPr>
          <w:t>www.gramota.ru</w:t>
        </w:r>
        <w:r w:rsidR="002F7BE1">
          <w:rPr>
            <w:color w:val="000000"/>
          </w:rPr>
          <w:t xml:space="preserve"> </w:t>
        </w:r>
      </w:hyperlink>
      <w:r w:rsidR="002F7BE1">
        <w:rPr>
          <w:color w:val="000000"/>
        </w:rPr>
        <w:t>(Справочная служба).</w:t>
      </w:r>
    </w:p>
    <w:p w:rsidR="002F7BE1" w:rsidRDefault="00ED570D" w:rsidP="0008728C">
      <w:pPr>
        <w:pStyle w:val="11"/>
        <w:numPr>
          <w:ilvl w:val="0"/>
          <w:numId w:val="11"/>
        </w:numPr>
        <w:tabs>
          <w:tab w:val="left" w:pos="755"/>
        </w:tabs>
        <w:spacing w:line="360" w:lineRule="auto"/>
        <w:ind w:firstLine="380"/>
      </w:pPr>
      <w:hyperlink r:id="rId21" w:history="1">
        <w:bookmarkStart w:id="61" w:name="bookmark221"/>
        <w:bookmarkEnd w:id="61"/>
        <w:r w:rsidR="002F7BE1">
          <w:rPr>
            <w:color w:val="000000"/>
            <w:u w:val="single"/>
          </w:rPr>
          <w:t>www.gramma.ru/EXM</w:t>
        </w:r>
        <w:r w:rsidR="002F7BE1">
          <w:rPr>
            <w:color w:val="000000"/>
          </w:rPr>
          <w:t xml:space="preserve"> </w:t>
        </w:r>
      </w:hyperlink>
      <w:r w:rsidR="002F7BE1">
        <w:rPr>
          <w:color w:val="000000"/>
        </w:rPr>
        <w:t>(Экзамены. Нормативные документы).</w:t>
      </w:r>
    </w:p>
    <w:p w:rsidR="002F7BE1" w:rsidRPr="004611E8" w:rsidRDefault="00ED570D" w:rsidP="0008728C">
      <w:pPr>
        <w:pStyle w:val="11"/>
        <w:numPr>
          <w:ilvl w:val="0"/>
          <w:numId w:val="11"/>
        </w:numPr>
        <w:tabs>
          <w:tab w:val="left" w:pos="755"/>
        </w:tabs>
        <w:spacing w:line="360" w:lineRule="auto"/>
        <w:ind w:firstLine="380"/>
        <w:rPr>
          <w:lang w:val="en-US"/>
        </w:rPr>
      </w:pPr>
      <w:hyperlink r:id="rId22" w:history="1">
        <w:bookmarkStart w:id="62" w:name="bookmark222"/>
        <w:bookmarkEnd w:id="62"/>
        <w:r w:rsidR="002F7BE1" w:rsidRPr="004611E8">
          <w:rPr>
            <w:i/>
            <w:iCs/>
            <w:color w:val="000000"/>
            <w:u w:val="single"/>
            <w:lang w:val="en-US"/>
          </w:rPr>
          <w:t>http://skiv. instrao.ru/bank-zadaniy/</w:t>
        </w:r>
      </w:hyperlink>
    </w:p>
    <w:p w:rsidR="002F7BE1" w:rsidRPr="004611E8" w:rsidRDefault="00ED570D" w:rsidP="0008728C">
      <w:pPr>
        <w:pStyle w:val="11"/>
        <w:numPr>
          <w:ilvl w:val="0"/>
          <w:numId w:val="11"/>
        </w:numPr>
        <w:tabs>
          <w:tab w:val="left" w:pos="755"/>
        </w:tabs>
        <w:spacing w:line="360" w:lineRule="auto"/>
        <w:ind w:firstLine="380"/>
        <w:rPr>
          <w:lang w:val="en-US"/>
        </w:rPr>
        <w:sectPr w:rsidR="002F7BE1" w:rsidRPr="004611E8">
          <w:headerReference w:type="even" r:id="rId23"/>
          <w:headerReference w:type="default" r:id="rId24"/>
          <w:footerReference w:type="even" r:id="rId25"/>
          <w:footerReference w:type="default" r:id="rId26"/>
          <w:headerReference w:type="first" r:id="rId27"/>
          <w:footerReference w:type="first" r:id="rId28"/>
          <w:pgSz w:w="11900" w:h="16840"/>
          <w:pgMar w:top="906" w:right="816" w:bottom="1136" w:left="822" w:header="0" w:footer="3" w:gutter="0"/>
          <w:cols w:space="720"/>
          <w:noEndnote/>
          <w:titlePg/>
          <w:docGrid w:linePitch="360"/>
        </w:sectPr>
      </w:pPr>
      <w:hyperlink r:id="rId29" w:history="1">
        <w:bookmarkStart w:id="63" w:name="bookmark223"/>
        <w:bookmarkEnd w:id="63"/>
        <w:r w:rsidR="002F7BE1" w:rsidRPr="004611E8">
          <w:rPr>
            <w:i/>
            <w:iCs/>
            <w:color w:val="000000"/>
            <w:u w:val="single"/>
            <w:lang w:val="en-US"/>
          </w:rPr>
          <w:t>https://cposo.ru/komplekty-kos-po-top-50</w:t>
        </w:r>
      </w:hyperlink>
    </w:p>
    <w:p w:rsidR="002F7BE1" w:rsidRDefault="002F7BE1" w:rsidP="0008728C">
      <w:pPr>
        <w:pStyle w:val="13"/>
        <w:keepNext/>
        <w:keepLines/>
        <w:numPr>
          <w:ilvl w:val="0"/>
          <w:numId w:val="12"/>
        </w:numPr>
        <w:tabs>
          <w:tab w:val="left" w:pos="1287"/>
        </w:tabs>
        <w:spacing w:after="140" w:line="240" w:lineRule="auto"/>
        <w:ind w:firstLine="900"/>
        <w:jc w:val="left"/>
      </w:pPr>
      <w:bookmarkStart w:id="64" w:name="bookmark226"/>
      <w:bookmarkStart w:id="65" w:name="bookmark227"/>
      <w:bookmarkEnd w:id="64"/>
      <w:r>
        <w:rPr>
          <w:color w:val="000000"/>
        </w:rPr>
        <w:lastRenderedPageBreak/>
        <w:t>КОНТРОЛЬ И ОЦЕНКА РЕЗУЛЬТАТОВ ОСВОЕНИЯ УЧЕБНОГО</w:t>
      </w:r>
      <w:bookmarkEnd w:id="65"/>
    </w:p>
    <w:p w:rsidR="002F7BE1" w:rsidRDefault="002F7BE1" w:rsidP="002F7BE1">
      <w:pPr>
        <w:pStyle w:val="13"/>
        <w:keepNext/>
        <w:keepLines/>
        <w:spacing w:after="560" w:line="240" w:lineRule="auto"/>
      </w:pPr>
      <w:bookmarkStart w:id="66" w:name="bookmark224"/>
      <w:bookmarkStart w:id="67" w:name="bookmark225"/>
      <w:r>
        <w:rPr>
          <w:color w:val="000000"/>
        </w:rPr>
        <w:t>ПРЕДМЕТА</w:t>
      </w:r>
      <w:bookmarkEnd w:id="66"/>
      <w:bookmarkEnd w:id="67"/>
    </w:p>
    <w:tbl>
      <w:tblPr>
        <w:tblOverlap w:val="never"/>
        <w:tblW w:w="0" w:type="auto"/>
        <w:jc w:val="center"/>
        <w:tblLayout w:type="fixed"/>
        <w:tblCellMar>
          <w:left w:w="10" w:type="dxa"/>
          <w:right w:w="10" w:type="dxa"/>
        </w:tblCellMar>
        <w:tblLook w:val="0000" w:firstRow="0" w:lastRow="0" w:firstColumn="0" w:lastColumn="0" w:noHBand="0" w:noVBand="0"/>
      </w:tblPr>
      <w:tblGrid>
        <w:gridCol w:w="4790"/>
        <w:gridCol w:w="5021"/>
      </w:tblGrid>
      <w:tr w:rsidR="002F7BE1" w:rsidTr="002F7BE1">
        <w:trPr>
          <w:trHeight w:hRule="exact" w:val="840"/>
          <w:jc w:val="center"/>
        </w:trPr>
        <w:tc>
          <w:tcPr>
            <w:tcW w:w="479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Наименование образовательных результатов ФГОС СОО (предметные результаты - ПР б)</w:t>
            </w:r>
          </w:p>
        </w:tc>
        <w:tc>
          <w:tcPr>
            <w:tcW w:w="5021"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color w:val="000000"/>
                <w:sz w:val="24"/>
                <w:szCs w:val="24"/>
              </w:rPr>
              <w:t>Методы оценки</w:t>
            </w:r>
          </w:p>
        </w:tc>
      </w:tr>
      <w:tr w:rsidR="002F7BE1" w:rsidTr="002F7BE1">
        <w:trPr>
          <w:trHeight w:hRule="exact" w:val="1114"/>
          <w:jc w:val="center"/>
        </w:trPr>
        <w:tc>
          <w:tcPr>
            <w:tcW w:w="4790"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ПРб 01. Сформированность понятий о нормах русского литературного языка и применение знаний о них в речевой практике</w:t>
            </w:r>
          </w:p>
        </w:tc>
        <w:tc>
          <w:tcPr>
            <w:tcW w:w="5021"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color w:val="000000"/>
                <w:sz w:val="24"/>
                <w:szCs w:val="24"/>
              </w:rPr>
              <w:t>Оценка результатов устных ответов, аналитической работы с текстами разных стилей, представления текстов в виде тезисов, конспектов, аннотаций, рефератов, сочинений различных жанров, сформированности понятий о нормах русского литературного языка и применения знаний о них в речевой практике, филологического анализа языковых единиц, сочинений, эссе (в том числе профессионально ориентированных), заданий экзамена</w:t>
            </w:r>
          </w:p>
        </w:tc>
      </w:tr>
      <w:tr w:rsidR="002F7BE1" w:rsidTr="002F7BE1">
        <w:trPr>
          <w:trHeight w:hRule="exact" w:val="840"/>
          <w:jc w:val="center"/>
        </w:trPr>
        <w:tc>
          <w:tcPr>
            <w:tcW w:w="4790"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ПРб 02. Владение навыками самоанализа и самооценки на основе наблюдений за собственной речью</w:t>
            </w:r>
          </w:p>
        </w:tc>
        <w:tc>
          <w:tcPr>
            <w:tcW w:w="5021" w:type="dxa"/>
            <w:vMerge/>
            <w:tcBorders>
              <w:left w:val="single" w:sz="4" w:space="0" w:color="auto"/>
              <w:right w:val="single" w:sz="4" w:space="0" w:color="auto"/>
            </w:tcBorders>
            <w:shd w:val="clear" w:color="auto" w:fill="FFFFFF"/>
            <w:vAlign w:val="center"/>
          </w:tcPr>
          <w:p w:rsidR="002F7BE1" w:rsidRDefault="002F7BE1" w:rsidP="002F7BE1"/>
        </w:tc>
      </w:tr>
      <w:tr w:rsidR="002F7BE1" w:rsidTr="002F7BE1">
        <w:trPr>
          <w:trHeight w:hRule="exact" w:val="1114"/>
          <w:jc w:val="center"/>
        </w:trPr>
        <w:tc>
          <w:tcPr>
            <w:tcW w:w="4790"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ПРб 03. Владение умением анализировать текст с точки зрения наличия в нем явной и скрытой, основной и второстепенной информации</w:t>
            </w:r>
          </w:p>
        </w:tc>
        <w:tc>
          <w:tcPr>
            <w:tcW w:w="5021" w:type="dxa"/>
            <w:vMerge/>
            <w:tcBorders>
              <w:left w:val="single" w:sz="4" w:space="0" w:color="auto"/>
              <w:right w:val="single" w:sz="4" w:space="0" w:color="auto"/>
            </w:tcBorders>
            <w:shd w:val="clear" w:color="auto" w:fill="FFFFFF"/>
            <w:vAlign w:val="center"/>
          </w:tcPr>
          <w:p w:rsidR="002F7BE1" w:rsidRDefault="002F7BE1" w:rsidP="002F7BE1"/>
        </w:tc>
      </w:tr>
      <w:tr w:rsidR="002F7BE1" w:rsidTr="002F7BE1">
        <w:trPr>
          <w:trHeight w:hRule="exact" w:val="1123"/>
          <w:jc w:val="center"/>
        </w:trPr>
        <w:tc>
          <w:tcPr>
            <w:tcW w:w="479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ПРб 04. Владение умением представлять тексты в виде тезисов, конспектов, аннотаций, рефератов, сочинений различных жанров</w:t>
            </w:r>
          </w:p>
        </w:tc>
        <w:tc>
          <w:tcPr>
            <w:tcW w:w="5021" w:type="dxa"/>
            <w:vMerge/>
            <w:tcBorders>
              <w:left w:val="single" w:sz="4" w:space="0" w:color="auto"/>
              <w:bottom w:val="single" w:sz="4" w:space="0" w:color="auto"/>
              <w:right w:val="single" w:sz="4" w:space="0" w:color="auto"/>
            </w:tcBorders>
            <w:shd w:val="clear" w:color="auto" w:fill="FFFFFF"/>
            <w:vAlign w:val="center"/>
          </w:tcPr>
          <w:p w:rsidR="002F7BE1" w:rsidRDefault="002F7BE1" w:rsidP="002F7BE1"/>
        </w:tc>
      </w:tr>
    </w:tbl>
    <w:p w:rsidR="002F7BE1" w:rsidRDefault="002F7BE1" w:rsidP="002F7BE1"/>
    <w:p w:rsidR="002F7BE1" w:rsidRDefault="002F7BE1" w:rsidP="002F7BE1"/>
    <w:p w:rsidR="002F7BE1" w:rsidRDefault="002F7BE1" w:rsidP="002F7BE1"/>
    <w:p w:rsidR="002F7BE1" w:rsidRPr="00394AD4" w:rsidRDefault="002F7BE1" w:rsidP="002F7BE1">
      <w:pPr>
        <w:sectPr w:rsidR="002F7BE1" w:rsidRPr="00394AD4">
          <w:pgSz w:w="11900" w:h="16840"/>
          <w:pgMar w:top="999" w:right="816" w:bottom="999" w:left="821" w:header="0" w:footer="3" w:gutter="0"/>
          <w:cols w:space="720"/>
          <w:noEndnote/>
          <w:docGrid w:linePitch="360"/>
        </w:sectPr>
      </w:pPr>
    </w:p>
    <w:p w:rsidR="002F7BE1" w:rsidRPr="00AC3515" w:rsidRDefault="002F7BE1" w:rsidP="002F7BE1">
      <w:pPr>
        <w:pStyle w:val="a5"/>
        <w:tabs>
          <w:tab w:val="left" w:pos="1980"/>
        </w:tabs>
        <w:contextualSpacing/>
        <w:jc w:val="center"/>
      </w:pPr>
      <w:r w:rsidRPr="00AC3515">
        <w:rPr>
          <w:rStyle w:val="a7"/>
          <w:sz w:val="28"/>
          <w:szCs w:val="28"/>
        </w:rPr>
        <w:lastRenderedPageBreak/>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sidRPr="00274003">
        <w:rPr>
          <w:b/>
          <w:sz w:val="28"/>
          <w:szCs w:val="28"/>
        </w:rPr>
        <w:t>ОУД. 0</w:t>
      </w:r>
      <w:r>
        <w:rPr>
          <w:b/>
          <w:sz w:val="28"/>
          <w:szCs w:val="28"/>
        </w:rPr>
        <w:t>2 Литература</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contextualSpacing/>
        <w:jc w:val="center"/>
        <w:rPr>
          <w:b/>
          <w:caps/>
          <w:sz w:val="28"/>
          <w:szCs w:val="28"/>
        </w:rPr>
      </w:pPr>
    </w:p>
    <w:p w:rsidR="002F7BE1" w:rsidRPr="00AC3515" w:rsidRDefault="002F7BE1" w:rsidP="002F7BE1">
      <w:pPr>
        <w:jc w:val="center"/>
        <w:rPr>
          <w:b/>
          <w:caps/>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sidRPr="00AC3515">
        <w:rPr>
          <w:sz w:val="28"/>
          <w:szCs w:val="28"/>
        </w:rPr>
        <w:t xml:space="preserve"> г. Стародуб, 2023</w:t>
      </w:r>
    </w:p>
    <w:p w:rsidR="002F7BE1" w:rsidRDefault="002F7BE1" w:rsidP="002F7BE1">
      <w:pPr>
        <w:jc w:val="center"/>
        <w:rPr>
          <w:sz w:val="28"/>
          <w:szCs w:val="28"/>
          <w:lang w:val="en-US"/>
        </w:rPr>
      </w:pPr>
    </w:p>
    <w:p w:rsidR="002F7BE1" w:rsidRPr="00F579A0" w:rsidRDefault="002F7BE1" w:rsidP="002F7BE1">
      <w:pPr>
        <w:ind w:firstLine="567"/>
        <w:jc w:val="both"/>
        <w:rPr>
          <w:sz w:val="28"/>
          <w:szCs w:val="28"/>
        </w:rPr>
      </w:pPr>
      <w:r w:rsidRPr="00F579A0">
        <w:rPr>
          <w:sz w:val="28"/>
          <w:szCs w:val="28"/>
        </w:rPr>
        <w:lastRenderedPageBreak/>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Косякова Г.В</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pStyle w:val="11"/>
        <w:spacing w:after="300"/>
        <w:ind w:firstLine="0"/>
        <w:jc w:val="center"/>
      </w:pPr>
      <w:r>
        <w:rPr>
          <w:b/>
          <w:bCs/>
        </w:rPr>
        <w:lastRenderedPageBreak/>
        <w:t>СОДЕРЖАНИЕ</w:t>
      </w:r>
    </w:p>
    <w:p w:rsidR="002F7BE1" w:rsidRPr="00394AD4" w:rsidRDefault="002F7BE1" w:rsidP="0008728C">
      <w:pPr>
        <w:pStyle w:val="ae"/>
        <w:numPr>
          <w:ilvl w:val="0"/>
          <w:numId w:val="13"/>
        </w:numPr>
        <w:tabs>
          <w:tab w:val="left" w:pos="330"/>
          <w:tab w:val="right" w:leader="dot" w:pos="10180"/>
        </w:tabs>
        <w:spacing w:after="0" w:line="360" w:lineRule="auto"/>
        <w:ind w:firstLine="0"/>
        <w:rPr>
          <w:sz w:val="24"/>
          <w:szCs w:val="24"/>
        </w:rPr>
      </w:pPr>
      <w:r>
        <w:fldChar w:fldCharType="begin"/>
      </w:r>
      <w:r>
        <w:instrText xml:space="preserve"> TOC \o "1-5" \h \z </w:instrText>
      </w:r>
      <w:r>
        <w:fldChar w:fldCharType="separate"/>
      </w:r>
      <w:hyperlink w:anchor="bookmark303" w:tooltip="Current Document">
        <w:bookmarkStart w:id="68" w:name="bookmark297"/>
        <w:bookmarkEnd w:id="68"/>
        <w:r>
          <w:rPr>
            <w:sz w:val="24"/>
            <w:szCs w:val="24"/>
          </w:rPr>
          <w:t>ПОЯСНИТЕЛЬНАЯ ЗАПИСКА</w:t>
        </w:r>
      </w:hyperlink>
    </w:p>
    <w:p w:rsidR="002F7BE1" w:rsidRPr="00394AD4" w:rsidRDefault="00ED570D" w:rsidP="0008728C">
      <w:pPr>
        <w:pStyle w:val="ae"/>
        <w:numPr>
          <w:ilvl w:val="0"/>
          <w:numId w:val="13"/>
        </w:numPr>
        <w:tabs>
          <w:tab w:val="left" w:pos="354"/>
          <w:tab w:val="right" w:leader="dot" w:pos="10180"/>
        </w:tabs>
        <w:spacing w:after="0" w:line="360" w:lineRule="auto"/>
        <w:ind w:firstLine="0"/>
        <w:rPr>
          <w:sz w:val="24"/>
          <w:szCs w:val="24"/>
        </w:rPr>
      </w:pPr>
      <w:hyperlink w:anchor="bookmark319" w:tooltip="Current Document">
        <w:bookmarkStart w:id="69" w:name="bookmark298"/>
        <w:bookmarkEnd w:id="69"/>
        <w:r w:rsidR="002F7BE1" w:rsidRPr="00394AD4">
          <w:rPr>
            <w:sz w:val="24"/>
            <w:szCs w:val="24"/>
          </w:rPr>
          <w:t>ОБЪЕМ УЧЕБНОГО</w:t>
        </w:r>
        <w:r w:rsidR="002F7BE1">
          <w:rPr>
            <w:sz w:val="24"/>
            <w:szCs w:val="24"/>
          </w:rPr>
          <w:t xml:space="preserve"> ПРЕДМЕТА И ВИДЫ УЧЕБНОЙ РАБОТЫ</w:t>
        </w:r>
      </w:hyperlink>
    </w:p>
    <w:p w:rsidR="002F7BE1" w:rsidRPr="00394AD4" w:rsidRDefault="00ED570D" w:rsidP="0008728C">
      <w:pPr>
        <w:pStyle w:val="ae"/>
        <w:numPr>
          <w:ilvl w:val="0"/>
          <w:numId w:val="13"/>
        </w:numPr>
        <w:tabs>
          <w:tab w:val="left" w:pos="354"/>
          <w:tab w:val="right" w:leader="dot" w:pos="10180"/>
        </w:tabs>
        <w:spacing w:after="0" w:line="360" w:lineRule="auto"/>
        <w:ind w:firstLine="0"/>
        <w:rPr>
          <w:sz w:val="24"/>
          <w:szCs w:val="24"/>
        </w:rPr>
      </w:pPr>
      <w:hyperlink w:anchor="bookmark324" w:tooltip="Current Document">
        <w:bookmarkStart w:id="70" w:name="bookmark299"/>
        <w:bookmarkEnd w:id="70"/>
        <w:r w:rsidR="002F7BE1" w:rsidRPr="00394AD4">
          <w:rPr>
            <w:sz w:val="24"/>
            <w:szCs w:val="24"/>
          </w:rPr>
          <w:t>СОДЕРЖАНИЕ И ТЕМАТИЧЕСКОЕ</w:t>
        </w:r>
        <w:r w:rsidR="002F7BE1">
          <w:rPr>
            <w:sz w:val="24"/>
            <w:szCs w:val="24"/>
          </w:rPr>
          <w:t xml:space="preserve"> ПЛАНИРОВАНИЕ УЧЕБНОГО ПРЕДМЕТА</w:t>
        </w:r>
      </w:hyperlink>
    </w:p>
    <w:p w:rsidR="002F7BE1" w:rsidRPr="00394AD4" w:rsidRDefault="00ED570D" w:rsidP="0008728C">
      <w:pPr>
        <w:pStyle w:val="ae"/>
        <w:numPr>
          <w:ilvl w:val="0"/>
          <w:numId w:val="13"/>
        </w:numPr>
        <w:tabs>
          <w:tab w:val="left" w:pos="354"/>
          <w:tab w:val="right" w:leader="dot" w:pos="10180"/>
        </w:tabs>
        <w:spacing w:after="0" w:line="360" w:lineRule="auto"/>
        <w:ind w:firstLine="0"/>
        <w:rPr>
          <w:sz w:val="24"/>
          <w:szCs w:val="24"/>
        </w:rPr>
      </w:pPr>
      <w:hyperlink w:anchor="bookmark329" w:tooltip="Current Document">
        <w:bookmarkStart w:id="71" w:name="bookmark300"/>
        <w:bookmarkEnd w:id="71"/>
        <w:r w:rsidR="002F7BE1" w:rsidRPr="00394AD4">
          <w:rPr>
            <w:sz w:val="24"/>
            <w:szCs w:val="24"/>
          </w:rPr>
          <w:t>УСЛОВИЯ РЕАЛИЗА</w:t>
        </w:r>
        <w:r w:rsidR="002F7BE1">
          <w:rPr>
            <w:sz w:val="24"/>
            <w:szCs w:val="24"/>
          </w:rPr>
          <w:t>ЦИИ ПРОГРАММЫ УЧЕБНОГО ПРЕДМЕТА</w:t>
        </w:r>
      </w:hyperlink>
    </w:p>
    <w:p w:rsidR="002F7BE1" w:rsidRPr="00394AD4" w:rsidRDefault="00ED570D" w:rsidP="0008728C">
      <w:pPr>
        <w:pStyle w:val="ae"/>
        <w:numPr>
          <w:ilvl w:val="0"/>
          <w:numId w:val="13"/>
        </w:numPr>
        <w:tabs>
          <w:tab w:val="left" w:pos="354"/>
          <w:tab w:val="right" w:leader="dot" w:pos="10180"/>
        </w:tabs>
        <w:spacing w:after="0" w:line="360" w:lineRule="auto"/>
        <w:ind w:firstLine="0"/>
        <w:rPr>
          <w:sz w:val="24"/>
          <w:szCs w:val="24"/>
        </w:rPr>
      </w:pPr>
      <w:hyperlink w:anchor="bookmark353" w:tooltip="Current Document">
        <w:bookmarkStart w:id="72" w:name="bookmark301"/>
        <w:bookmarkEnd w:id="72"/>
        <w:r w:rsidR="002F7BE1" w:rsidRPr="00394AD4">
          <w:rPr>
            <w:sz w:val="24"/>
            <w:szCs w:val="24"/>
          </w:rPr>
          <w:t>КОНТРОЛЬ И ОЦЕНКА РЕЗУЛЬТАТОВ ОСВОЕНИЯ У</w:t>
        </w:r>
        <w:r w:rsidR="002F7BE1">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pStyle w:val="ae"/>
        <w:tabs>
          <w:tab w:val="center" w:pos="5717"/>
          <w:tab w:val="center" w:pos="6166"/>
          <w:tab w:val="right" w:leader="dot" w:pos="10180"/>
        </w:tabs>
        <w:spacing w:after="0" w:line="360" w:lineRule="auto"/>
        <w:ind w:firstLine="0"/>
        <w:rPr>
          <w:sz w:val="24"/>
          <w:szCs w:val="24"/>
        </w:rPr>
        <w:sectPr w:rsidR="002F7BE1">
          <w:pgSz w:w="11900" w:h="16840"/>
          <w:pgMar w:top="1134" w:right="550" w:bottom="1134" w:left="1101" w:header="706" w:footer="3" w:gutter="0"/>
          <w:cols w:space="720"/>
          <w:noEndnote/>
          <w:docGrid w:linePitch="360"/>
        </w:sectPr>
      </w:pPr>
      <w:hyperlink w:anchor="bookmark369" w:tooltip="Current Document"/>
      <w:r w:rsidR="002F7BE1">
        <w:fldChar w:fldCharType="end"/>
      </w:r>
    </w:p>
    <w:p w:rsidR="002F7BE1" w:rsidRDefault="002F7BE1" w:rsidP="0008728C">
      <w:pPr>
        <w:pStyle w:val="13"/>
        <w:keepNext/>
        <w:keepLines/>
        <w:numPr>
          <w:ilvl w:val="0"/>
          <w:numId w:val="14"/>
        </w:numPr>
        <w:tabs>
          <w:tab w:val="left" w:pos="308"/>
        </w:tabs>
        <w:spacing w:line="240" w:lineRule="auto"/>
      </w:pPr>
      <w:bookmarkStart w:id="73" w:name="bookmark304"/>
      <w:bookmarkStart w:id="74" w:name="bookmark302"/>
      <w:bookmarkStart w:id="75" w:name="bookmark303"/>
      <w:bookmarkStart w:id="76" w:name="bookmark305"/>
      <w:bookmarkEnd w:id="73"/>
      <w:r>
        <w:lastRenderedPageBreak/>
        <w:t>ПОЯСНИТЕЛЬНАЯ ЗАПИСКА</w:t>
      </w:r>
      <w:bookmarkEnd w:id="74"/>
      <w:bookmarkEnd w:id="75"/>
      <w:bookmarkEnd w:id="76"/>
    </w:p>
    <w:p w:rsidR="002F7BE1" w:rsidRDefault="002F7BE1" w:rsidP="002F7BE1">
      <w:pPr>
        <w:pStyle w:val="11"/>
        <w:spacing w:line="360" w:lineRule="auto"/>
        <w:ind w:firstLine="740"/>
        <w:jc w:val="both"/>
      </w:pPr>
      <w:bookmarkStart w:id="77" w:name="bookmark306"/>
      <w:r>
        <w:t>Программа учебного предмета «Литература» разработана на основе: федерального государственного образовательного стандарта среднего общего образования (Приказ Минобрнауки России от 17 мая 2012 г. N 413 в ред. в ред. Приказов Минобрнауки России от 29.12.2014 N 1645, от 31.12.2015 N 1578, от 29.06.2017 N 613, Приказов Минпросвещения России от 24.09.2020 N 519, от 11.12.2020 N 712) (далее - ФГОС СОО);</w:t>
      </w:r>
      <w:bookmarkEnd w:id="77"/>
    </w:p>
    <w:p w:rsidR="002F7BE1" w:rsidRDefault="002F7BE1" w:rsidP="002F7BE1">
      <w:pPr>
        <w:pStyle w:val="11"/>
        <w:spacing w:line="360" w:lineRule="auto"/>
        <w:ind w:firstLine="740"/>
        <w:jc w:val="both"/>
      </w:pPr>
      <w:r>
        <w:t>примерной основной образовательной программы среднего общего образования (протокол ФУМО по общему образованию от 28 июня 2016 г. № 2/16-з) (далее - ПООП СОО);</w:t>
      </w:r>
    </w:p>
    <w:p w:rsidR="002F7BE1" w:rsidRDefault="002F7BE1" w:rsidP="002F7BE1">
      <w:pPr>
        <w:pStyle w:val="11"/>
        <w:spacing w:line="360" w:lineRule="auto"/>
        <w:ind w:firstLine="740"/>
        <w:jc w:val="both"/>
      </w:pPr>
      <w:r>
        <w:t>федерального государственного образовательного стандарта среднего профессионального образования (далее - ФГОС СПО) 35.01.11 Мастер сельскохозяйственного производства, утвержден приказом Министерства образования и науки Российской Федерации от 2 августа 2013 года, № 855;</w:t>
      </w:r>
    </w:p>
    <w:p w:rsidR="002F7BE1" w:rsidRDefault="002F7BE1" w:rsidP="002F7BE1">
      <w:pPr>
        <w:pStyle w:val="11"/>
        <w:tabs>
          <w:tab w:val="left" w:pos="9120"/>
        </w:tabs>
        <w:spacing w:line="360" w:lineRule="auto"/>
        <w:ind w:firstLine="740"/>
        <w:jc w:val="both"/>
      </w:pPr>
      <w:r>
        <w:t>примерной рабочей программы общеобразовательной учебной дисциплины «Литература» по технологическому профилю</w:t>
      </w:r>
      <w:r>
        <w:tab/>
      </w:r>
      <w:r>
        <w:rPr>
          <w:sz w:val="24"/>
          <w:szCs w:val="24"/>
        </w:rPr>
        <w:t>(</w:t>
      </w:r>
      <w:r>
        <w:t>для профессиональных образовательных организаций);</w:t>
      </w:r>
    </w:p>
    <w:p w:rsidR="002F7BE1" w:rsidRDefault="002F7BE1" w:rsidP="002F7BE1">
      <w:pPr>
        <w:pStyle w:val="11"/>
        <w:spacing w:line="360" w:lineRule="auto"/>
        <w:ind w:firstLine="740"/>
        <w:jc w:val="both"/>
      </w:pPr>
      <w:r>
        <w:t>учебного плана по профессии 35.01.13 Мастер сельскохозяйственного производства;</w:t>
      </w:r>
    </w:p>
    <w:p w:rsidR="002F7BE1" w:rsidRDefault="002F7BE1" w:rsidP="002F7BE1">
      <w:pPr>
        <w:pStyle w:val="11"/>
        <w:spacing w:line="360" w:lineRule="auto"/>
        <w:ind w:firstLine="740"/>
        <w:jc w:val="both"/>
      </w:pPr>
      <w:r>
        <w:t>рабочей программы воспитания по профессии 35.01.11. Мастер сельскохозяйственного производства.</w:t>
      </w:r>
    </w:p>
    <w:p w:rsidR="002F7BE1" w:rsidRDefault="002F7BE1" w:rsidP="002F7BE1">
      <w:pPr>
        <w:pStyle w:val="11"/>
        <w:tabs>
          <w:tab w:val="left" w:pos="3538"/>
          <w:tab w:val="left" w:pos="4037"/>
        </w:tabs>
        <w:spacing w:line="360" w:lineRule="auto"/>
        <w:ind w:firstLine="740"/>
        <w:jc w:val="both"/>
      </w:pPr>
      <w:r>
        <w:t>Программа учебного предмета «Литература» разработана в соответствии с Концепцией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w:t>
      </w:r>
      <w:r>
        <w:tab/>
        <w:t xml:space="preserve"> Р-98, на основании письма Департамента государственной политики в сфере среднего профессионального образования и профессионального обучения Министерства просвещения Российской Федерации от 30.08.2021 № 05-1136 «О направлении методик преподавания».</w:t>
      </w:r>
    </w:p>
    <w:p w:rsidR="002F7BE1" w:rsidRDefault="002F7BE1" w:rsidP="002F7BE1">
      <w:pPr>
        <w:pStyle w:val="11"/>
        <w:spacing w:line="360" w:lineRule="auto"/>
        <w:ind w:firstLine="740"/>
        <w:jc w:val="both"/>
      </w:pPr>
      <w:r>
        <w:lastRenderedPageBreak/>
        <w:t>Содержание рабочей программы по предмету «Литература» разработано на основе:</w:t>
      </w:r>
    </w:p>
    <w:p w:rsidR="002F7BE1" w:rsidRDefault="002F7BE1" w:rsidP="002F7BE1">
      <w:pPr>
        <w:pStyle w:val="11"/>
        <w:spacing w:line="360" w:lineRule="auto"/>
        <w:ind w:firstLine="740"/>
        <w:jc w:val="both"/>
      </w:pPr>
      <w:r>
        <w:t>синхронизации образовательных результатов ФГОС СОО (личностных, предметных, метапредметных) и ФГОС СПО (ОК, ПК) с учетом профильной направленности специальности;</w:t>
      </w:r>
    </w:p>
    <w:p w:rsidR="002F7BE1" w:rsidRDefault="002F7BE1" w:rsidP="002F7BE1">
      <w:pPr>
        <w:pStyle w:val="11"/>
        <w:spacing w:after="480" w:line="360" w:lineRule="auto"/>
        <w:ind w:firstLine="740"/>
        <w:jc w:val="both"/>
      </w:pPr>
      <w:r>
        <w:t>интеграции и преемственности содержания по предмету «Литература» и содержания учебных дисциплин, профессиональных модулей ФГОС СПО.</w:t>
      </w:r>
    </w:p>
    <w:p w:rsidR="002F7BE1" w:rsidRDefault="002F7BE1" w:rsidP="0008728C">
      <w:pPr>
        <w:pStyle w:val="11"/>
        <w:numPr>
          <w:ilvl w:val="0"/>
          <w:numId w:val="15"/>
        </w:numPr>
        <w:tabs>
          <w:tab w:val="left" w:pos="1416"/>
        </w:tabs>
        <w:spacing w:line="360" w:lineRule="auto"/>
        <w:ind w:firstLine="880"/>
        <w:jc w:val="both"/>
      </w:pPr>
      <w:bookmarkStart w:id="78" w:name="bookmark307"/>
      <w:bookmarkEnd w:id="78"/>
      <w:r>
        <w:rPr>
          <w:b/>
          <w:bCs/>
        </w:rPr>
        <w:t>Место учебного предмета в структуре основной образовательной программы:</w:t>
      </w:r>
    </w:p>
    <w:p w:rsidR="002F7BE1" w:rsidRDefault="002F7BE1" w:rsidP="002F7BE1">
      <w:pPr>
        <w:pStyle w:val="11"/>
        <w:spacing w:line="360" w:lineRule="auto"/>
        <w:ind w:firstLine="740"/>
        <w:jc w:val="both"/>
      </w:pPr>
      <w:r>
        <w:t>Учебный предмет «Литература» изучается в общеобразовательном цикле основной образовательной программы среднего профессионального образования (далее - ООП СПО) по 35.01.11 Мастер сельскохозяйственного производства на базе основного общего образования с получением среднего общего образования.</w:t>
      </w:r>
    </w:p>
    <w:p w:rsidR="002F7BE1" w:rsidRDefault="002F7BE1" w:rsidP="002F7BE1">
      <w:pPr>
        <w:pStyle w:val="11"/>
        <w:spacing w:line="360" w:lineRule="auto"/>
        <w:ind w:firstLine="740"/>
        <w:jc w:val="both"/>
      </w:pPr>
      <w:r>
        <w:t>На изучение предмета «Литература» по 35.01.11 Мастер сельскохозяйственного производства отводится 256 часов в соответствии с учебным планом по профессии 35.01.11 Мастер сельскохозяйственного производства.</w:t>
      </w:r>
    </w:p>
    <w:p w:rsidR="002F7BE1" w:rsidRDefault="002F7BE1" w:rsidP="002F7BE1">
      <w:pPr>
        <w:pStyle w:val="11"/>
        <w:spacing w:line="360" w:lineRule="auto"/>
        <w:ind w:firstLine="740"/>
        <w:jc w:val="both"/>
      </w:pPr>
      <w:r>
        <w:t>В программе теоретические сведения дополняются практическими занятиями в соответствии с учебным планом по профессии</w:t>
      </w:r>
      <w:r>
        <w:rPr>
          <w:i/>
          <w:iCs/>
        </w:rPr>
        <w:t>.</w:t>
      </w:r>
    </w:p>
    <w:p w:rsidR="002F7BE1" w:rsidRDefault="002F7BE1" w:rsidP="002F7BE1">
      <w:pPr>
        <w:pStyle w:val="11"/>
        <w:spacing w:line="360" w:lineRule="auto"/>
        <w:ind w:firstLine="740"/>
        <w:jc w:val="both"/>
      </w:pPr>
      <w:r>
        <w:t>Программа содержит тематический план, отражающий количество часов, выделяемое на изучение разделов и тем в рамках предмета «Литература».</w:t>
      </w:r>
    </w:p>
    <w:p w:rsidR="002F7BE1" w:rsidRDefault="002F7BE1" w:rsidP="002F7BE1">
      <w:pPr>
        <w:pStyle w:val="11"/>
        <w:spacing w:line="360" w:lineRule="auto"/>
        <w:ind w:firstLine="740"/>
        <w:jc w:val="both"/>
      </w:pPr>
      <w:r>
        <w:t>Контроль качества освоения предмета «Литература» проводится в процессе текущего контроля и промежуточной аттестации.</w:t>
      </w:r>
    </w:p>
    <w:p w:rsidR="002F7BE1" w:rsidRDefault="002F7BE1" w:rsidP="002F7BE1">
      <w:pPr>
        <w:pStyle w:val="11"/>
        <w:spacing w:after="240" w:line="360" w:lineRule="auto"/>
        <w:ind w:firstLine="740"/>
        <w:jc w:val="both"/>
      </w:pPr>
      <w:r>
        <w:t>Текущий контроль проводится в пределах учебного времени, отведенного на предмет, как традиционными, так и инновационными методами, включая компьютерное тестирование. Результаты контроля учитываются при подведении итогов по предмету.</w:t>
      </w:r>
    </w:p>
    <w:p w:rsidR="002F7BE1" w:rsidRDefault="002F7BE1" w:rsidP="002F7BE1">
      <w:pPr>
        <w:pStyle w:val="11"/>
        <w:spacing w:after="480" w:line="360" w:lineRule="auto"/>
        <w:ind w:firstLine="740"/>
        <w:jc w:val="both"/>
      </w:pPr>
      <w:r>
        <w:t>Промежуточная аттестация проводится в форме дифференцированного зачета по итогам изучения предмета.</w:t>
      </w:r>
    </w:p>
    <w:p w:rsidR="002F7BE1" w:rsidRDefault="002F7BE1" w:rsidP="0008728C">
      <w:pPr>
        <w:pStyle w:val="11"/>
        <w:numPr>
          <w:ilvl w:val="0"/>
          <w:numId w:val="15"/>
        </w:numPr>
        <w:tabs>
          <w:tab w:val="left" w:pos="1501"/>
        </w:tabs>
        <w:spacing w:line="360" w:lineRule="auto"/>
        <w:ind w:firstLine="800"/>
        <w:jc w:val="both"/>
      </w:pPr>
      <w:bookmarkStart w:id="79" w:name="bookmark308"/>
      <w:bookmarkEnd w:id="79"/>
      <w:r>
        <w:rPr>
          <w:b/>
          <w:bCs/>
        </w:rPr>
        <w:lastRenderedPageBreak/>
        <w:t>Цели и задачи учебного предмета</w:t>
      </w:r>
    </w:p>
    <w:p w:rsidR="002F7BE1" w:rsidRDefault="002F7BE1" w:rsidP="002F7BE1">
      <w:pPr>
        <w:pStyle w:val="11"/>
        <w:spacing w:line="360" w:lineRule="auto"/>
        <w:ind w:firstLine="740"/>
        <w:jc w:val="both"/>
      </w:pPr>
      <w:r>
        <w:t>Реализация программы учебного предмета «Литература» в структуре ООП СПО направлена на достижение цели по:</w:t>
      </w:r>
    </w:p>
    <w:p w:rsidR="002F7BE1" w:rsidRDefault="002F7BE1" w:rsidP="002F7BE1">
      <w:pPr>
        <w:pStyle w:val="11"/>
        <w:spacing w:line="360" w:lineRule="auto"/>
        <w:ind w:firstLine="740"/>
        <w:jc w:val="both"/>
      </w:pPr>
      <w:r>
        <w:t>освоению образовательных результатов ФГОС СОО: личностные (ЛР), метапредметные (МР), предметные базового уровня (ПРб),</w:t>
      </w:r>
    </w:p>
    <w:p w:rsidR="002F7BE1" w:rsidRDefault="002F7BE1" w:rsidP="002F7BE1">
      <w:pPr>
        <w:pStyle w:val="11"/>
        <w:spacing w:line="360" w:lineRule="auto"/>
        <w:ind w:firstLine="740"/>
        <w:jc w:val="both"/>
      </w:pPr>
      <w:r>
        <w:t>подготовке обучающихся к освоению общих и профессиональных компетенций (далее - ОК, ПК) в соответствии с ФГОС СПО по 35.01.11 Мастер сельскохозяйственного производства.</w:t>
      </w:r>
    </w:p>
    <w:p w:rsidR="002F7BE1" w:rsidRDefault="002F7BE1" w:rsidP="002F7BE1">
      <w:pPr>
        <w:pStyle w:val="11"/>
        <w:spacing w:line="360" w:lineRule="auto"/>
        <w:ind w:firstLine="740"/>
        <w:jc w:val="both"/>
      </w:pPr>
      <w:r>
        <w:t>В соответствии с ПООП СОО содержание программы направлено на достижение следующих задач:</w:t>
      </w:r>
    </w:p>
    <w:p w:rsidR="002F7BE1" w:rsidRDefault="002F7BE1" w:rsidP="0008728C">
      <w:pPr>
        <w:pStyle w:val="11"/>
        <w:numPr>
          <w:ilvl w:val="0"/>
          <w:numId w:val="16"/>
        </w:numPr>
        <w:tabs>
          <w:tab w:val="left" w:pos="734"/>
        </w:tabs>
        <w:spacing w:line="374" w:lineRule="auto"/>
        <w:ind w:left="740" w:hanging="360"/>
        <w:jc w:val="both"/>
      </w:pPr>
      <w:bookmarkStart w:id="80" w:name="bookmark309"/>
      <w:bookmarkEnd w:id="80"/>
      <w:r>
        <w:t>формировать гуманистическое мировоззрение духовно развитой личности, национальное самосознание, чувство патриотизма;</w:t>
      </w:r>
    </w:p>
    <w:p w:rsidR="002F7BE1" w:rsidRDefault="002F7BE1" w:rsidP="0008728C">
      <w:pPr>
        <w:pStyle w:val="11"/>
        <w:numPr>
          <w:ilvl w:val="0"/>
          <w:numId w:val="16"/>
        </w:numPr>
        <w:tabs>
          <w:tab w:val="left" w:pos="734"/>
        </w:tabs>
        <w:spacing w:line="374" w:lineRule="auto"/>
        <w:ind w:left="740" w:hanging="360"/>
        <w:jc w:val="both"/>
      </w:pPr>
      <w:bookmarkStart w:id="81" w:name="bookmark310"/>
      <w:bookmarkEnd w:id="81"/>
      <w:r>
        <w:t>формировать представление о художественной литературе как духовной, нравственной и культурной ценности народа;</w:t>
      </w:r>
    </w:p>
    <w:p w:rsidR="002F7BE1" w:rsidRDefault="002F7BE1" w:rsidP="0008728C">
      <w:pPr>
        <w:pStyle w:val="11"/>
        <w:numPr>
          <w:ilvl w:val="0"/>
          <w:numId w:val="16"/>
        </w:numPr>
        <w:tabs>
          <w:tab w:val="left" w:pos="734"/>
        </w:tabs>
        <w:spacing w:line="360" w:lineRule="auto"/>
        <w:ind w:left="740" w:hanging="360"/>
        <w:jc w:val="both"/>
      </w:pPr>
      <w:bookmarkStart w:id="82" w:name="bookmark311"/>
      <w:bookmarkEnd w:id="82"/>
      <w:r>
        <w:t>развивать представление о специфике художественной литературы, культуру восприятия художественного текста, понимание взаимосвязи литературного процесса и исторического развития общества;</w:t>
      </w:r>
    </w:p>
    <w:p w:rsidR="002F7BE1" w:rsidRDefault="002F7BE1" w:rsidP="0008728C">
      <w:pPr>
        <w:pStyle w:val="11"/>
        <w:numPr>
          <w:ilvl w:val="0"/>
          <w:numId w:val="16"/>
        </w:numPr>
        <w:tabs>
          <w:tab w:val="left" w:pos="734"/>
        </w:tabs>
        <w:spacing w:line="360" w:lineRule="auto"/>
        <w:ind w:left="740" w:hanging="360"/>
        <w:jc w:val="both"/>
      </w:pPr>
      <w:bookmarkStart w:id="83" w:name="bookmark312"/>
      <w:bookmarkEnd w:id="83"/>
      <w:r>
        <w:t>способствовать развитию образного и аналитического мышления, творческих способностей, художественного вкуса, функциональной грамотности;</w:t>
      </w:r>
    </w:p>
    <w:p w:rsidR="002F7BE1" w:rsidRDefault="002F7BE1" w:rsidP="0008728C">
      <w:pPr>
        <w:pStyle w:val="11"/>
        <w:numPr>
          <w:ilvl w:val="0"/>
          <w:numId w:val="16"/>
        </w:numPr>
        <w:tabs>
          <w:tab w:val="left" w:pos="734"/>
        </w:tabs>
        <w:spacing w:line="360" w:lineRule="auto"/>
        <w:ind w:left="740" w:hanging="360"/>
        <w:jc w:val="both"/>
      </w:pPr>
      <w:bookmarkStart w:id="84" w:name="bookmark313"/>
      <w:bookmarkEnd w:id="84"/>
      <w:r>
        <w:t>совершенствовать навыки чтения, анализа и интерпретации литературного произведения как художественного целого на основе историко-литературных и теоретико-литературных знаний;</w:t>
      </w:r>
    </w:p>
    <w:p w:rsidR="002F7BE1" w:rsidRDefault="002F7BE1" w:rsidP="0008728C">
      <w:pPr>
        <w:pStyle w:val="11"/>
        <w:numPr>
          <w:ilvl w:val="0"/>
          <w:numId w:val="16"/>
        </w:numPr>
        <w:tabs>
          <w:tab w:val="left" w:pos="734"/>
        </w:tabs>
        <w:spacing w:line="389" w:lineRule="auto"/>
        <w:ind w:firstLine="380"/>
      </w:pPr>
      <w:bookmarkStart w:id="85" w:name="bookmark314"/>
      <w:bookmarkEnd w:id="85"/>
      <w:r>
        <w:t>способствовать успешному профессиональному образованию.</w:t>
      </w:r>
    </w:p>
    <w:p w:rsidR="002F7BE1" w:rsidRDefault="002F7BE1" w:rsidP="002F7BE1">
      <w:pPr>
        <w:pStyle w:val="11"/>
        <w:spacing w:line="360" w:lineRule="auto"/>
        <w:ind w:firstLine="740"/>
        <w:jc w:val="both"/>
      </w:pPr>
      <w:r>
        <w:t>В процессе освоения предмета «Литература» у обучающихся целенаправленно формируются универсальные учебные действия (далее - УУД), включая формирование компетенций в области учебно</w:t>
      </w:r>
      <w:r>
        <w:softHyphen/>
        <w:t>исследовательской и проектной деятельности, которые в свою очередь обеспечивают преемственность формирования общих компетенций ФГОС СПО.</w:t>
      </w:r>
    </w:p>
    <w:p w:rsidR="002F7BE1" w:rsidRDefault="002F7BE1" w:rsidP="002F7BE1">
      <w:pPr>
        <w:pStyle w:val="11"/>
        <w:spacing w:after="420" w:line="360" w:lineRule="auto"/>
        <w:ind w:firstLine="740"/>
        <w:jc w:val="both"/>
      </w:pPr>
      <w:r>
        <w:t xml:space="preserve">Формирование УУД ориентировано на профессиональное самоопределение обучающихся, развитие базовых управленческих умений по планированию и </w:t>
      </w:r>
      <w:r>
        <w:lastRenderedPageBreak/>
        <w:t>проектированию своего профессионального будущего.</w:t>
      </w:r>
    </w:p>
    <w:p w:rsidR="002F7BE1" w:rsidRDefault="002F7BE1" w:rsidP="0008728C">
      <w:pPr>
        <w:pStyle w:val="11"/>
        <w:numPr>
          <w:ilvl w:val="0"/>
          <w:numId w:val="15"/>
        </w:numPr>
        <w:tabs>
          <w:tab w:val="left" w:pos="1506"/>
        </w:tabs>
        <w:spacing w:line="360" w:lineRule="auto"/>
        <w:ind w:firstLine="800"/>
        <w:jc w:val="both"/>
      </w:pPr>
      <w:bookmarkStart w:id="86" w:name="bookmark315"/>
      <w:bookmarkEnd w:id="86"/>
      <w:r>
        <w:rPr>
          <w:b/>
          <w:bCs/>
        </w:rPr>
        <w:t>Общая характеристика учебного предмета</w:t>
      </w:r>
    </w:p>
    <w:p w:rsidR="002F7BE1" w:rsidRDefault="002F7BE1" w:rsidP="002F7BE1">
      <w:pPr>
        <w:pStyle w:val="11"/>
        <w:spacing w:line="360" w:lineRule="auto"/>
        <w:ind w:firstLine="740"/>
        <w:jc w:val="both"/>
      </w:pPr>
      <w:r>
        <w:t>Предмет «Литература» изучается на базовом уровне.</w:t>
      </w:r>
    </w:p>
    <w:p w:rsidR="002F7BE1" w:rsidRDefault="002F7BE1" w:rsidP="002F7BE1">
      <w:pPr>
        <w:pStyle w:val="11"/>
        <w:spacing w:line="360" w:lineRule="auto"/>
        <w:ind w:firstLine="0"/>
        <w:jc w:val="both"/>
      </w:pPr>
      <w:r>
        <w:t>Предмет «Литература» имеет междисциплинарную связь с предметами общеобразовательного и дисциплинами общепрофессионального цикла «Русский язык», «Литература», «История», «Экономические и правовые основы профессиональной деятельности», «Безопасность жизнедеятельности», а также междисциплинарными курсами (далее - МДК) профессионального цикла МДК.04.01. Теоретическая подготовка водителей категории «В» и «С» и профессиональными модулями (далее - ПМ) ПМ.04. Транспортировка грузов и перевозка пассажиров.</w:t>
      </w:r>
    </w:p>
    <w:p w:rsidR="002F7BE1" w:rsidRDefault="002F7BE1" w:rsidP="002F7BE1">
      <w:pPr>
        <w:pStyle w:val="11"/>
        <w:spacing w:line="360" w:lineRule="auto"/>
        <w:ind w:firstLine="0"/>
        <w:jc w:val="both"/>
      </w:pPr>
      <w:r>
        <w:t>Предмет «Литература» имеет междисциплинарную связь с учебной дисциплиной «Общие компетенции профессионала» общепрофессионального цикла в части развития читательской грамотности, а также формирования общих компетенций в сфере работы с информацией, самоорганизации и самоуправления, коммуникации.</w:t>
      </w:r>
    </w:p>
    <w:p w:rsidR="002F7BE1" w:rsidRDefault="002F7BE1" w:rsidP="002F7BE1">
      <w:pPr>
        <w:pStyle w:val="11"/>
        <w:spacing w:line="360" w:lineRule="auto"/>
        <w:ind w:firstLine="740"/>
        <w:jc w:val="both"/>
      </w:pPr>
      <w:r>
        <w:t>Содержание предмета направлено на достижение личностных, метапредметных и предметных результатов обучения, регламентированных ФГОС СОО.</w:t>
      </w:r>
    </w:p>
    <w:p w:rsidR="002F7BE1" w:rsidRDefault="002F7BE1" w:rsidP="002F7BE1">
      <w:pPr>
        <w:pStyle w:val="11"/>
        <w:spacing w:line="360" w:lineRule="auto"/>
        <w:ind w:firstLine="740"/>
        <w:jc w:val="both"/>
      </w:pPr>
      <w: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spacing w:line="360" w:lineRule="auto"/>
        <w:ind w:firstLine="740"/>
        <w:jc w:val="both"/>
      </w:pPr>
      <w:r>
        <w:t>Изучение предмета «Литература» способствует решению задач формирования общей культуры обучающихся, их представлений о роли книги в жизни человека, общества, государства, понимания литературы как ценности народа; направлено на воспитание, развитие и социализацию личности, способствует общекультурной и общеобразовательной подготовке обучающихся, обеспечивает возможности дальнейшего успешного профессионального обучения.</w:t>
      </w:r>
    </w:p>
    <w:p w:rsidR="002F7BE1" w:rsidRDefault="002F7BE1" w:rsidP="002F7BE1">
      <w:pPr>
        <w:pStyle w:val="11"/>
        <w:spacing w:after="400" w:line="360" w:lineRule="auto"/>
        <w:ind w:firstLine="740"/>
        <w:jc w:val="both"/>
      </w:pPr>
      <w:r>
        <w:t>В программе по предмету «Литература», реализуемой при подготовке обучающихся по профессии, профильно-ориентированное содержание находит отражение в темах:</w:t>
      </w:r>
    </w:p>
    <w:p w:rsidR="002F7BE1" w:rsidRDefault="002F7BE1" w:rsidP="002F7BE1">
      <w:pPr>
        <w:pStyle w:val="11"/>
        <w:spacing w:after="480" w:line="360" w:lineRule="auto"/>
        <w:ind w:firstLine="0"/>
      </w:pPr>
      <w:r>
        <w:lastRenderedPageBreak/>
        <w:t>Введение</w:t>
      </w:r>
    </w:p>
    <w:p w:rsidR="002F7BE1" w:rsidRDefault="002F7BE1" w:rsidP="002F7BE1">
      <w:pPr>
        <w:pStyle w:val="11"/>
        <w:spacing w:line="360" w:lineRule="auto"/>
        <w:ind w:firstLine="0"/>
      </w:pPr>
      <w:r>
        <w:t>Раздел 2. Особенности развития русской литературы во 2 половине XIX века.</w:t>
      </w:r>
    </w:p>
    <w:p w:rsidR="002F7BE1" w:rsidRDefault="002F7BE1" w:rsidP="002F7BE1">
      <w:pPr>
        <w:pStyle w:val="11"/>
        <w:spacing w:line="360" w:lineRule="auto"/>
        <w:ind w:firstLine="0"/>
      </w:pPr>
      <w:r>
        <w:t>Тема 2.1. Культурно-историческое развитие России середины XIX века</w:t>
      </w:r>
    </w:p>
    <w:p w:rsidR="002F7BE1" w:rsidRDefault="002F7BE1" w:rsidP="002F7BE1">
      <w:pPr>
        <w:pStyle w:val="11"/>
        <w:spacing w:line="360" w:lineRule="auto"/>
        <w:ind w:firstLine="0"/>
      </w:pPr>
      <w:r>
        <w:t>Тема 2.3. А.А. Гончаров</w:t>
      </w:r>
    </w:p>
    <w:p w:rsidR="002F7BE1" w:rsidRDefault="002F7BE1" w:rsidP="002F7BE1">
      <w:pPr>
        <w:pStyle w:val="11"/>
        <w:spacing w:after="480" w:line="360" w:lineRule="auto"/>
        <w:ind w:firstLine="0"/>
      </w:pPr>
      <w:r>
        <w:t>Тема 2.4. И.С. Тургенев</w:t>
      </w:r>
    </w:p>
    <w:p w:rsidR="002F7BE1" w:rsidRDefault="002F7BE1" w:rsidP="002F7BE1">
      <w:pPr>
        <w:pStyle w:val="11"/>
        <w:spacing w:line="360" w:lineRule="auto"/>
        <w:ind w:firstLine="0"/>
      </w:pPr>
      <w:r>
        <w:t>Раздел 4. Русская литература начала ХХ века</w:t>
      </w:r>
    </w:p>
    <w:p w:rsidR="002F7BE1" w:rsidRDefault="002F7BE1" w:rsidP="002F7BE1">
      <w:pPr>
        <w:pStyle w:val="11"/>
        <w:spacing w:after="480" w:line="360" w:lineRule="auto"/>
        <w:ind w:firstLine="0"/>
      </w:pPr>
      <w:r>
        <w:t>Тема 4.1. Особенности развития литературы и других видов искусства в начале XX века</w:t>
      </w:r>
    </w:p>
    <w:p w:rsidR="002F7BE1" w:rsidRDefault="002F7BE1" w:rsidP="002F7BE1">
      <w:pPr>
        <w:pStyle w:val="11"/>
        <w:spacing w:line="360" w:lineRule="auto"/>
        <w:ind w:firstLine="0"/>
      </w:pPr>
      <w:r>
        <w:t>Раздел 6. Особенности развития литературы 1930 — начала 1940-х годов</w:t>
      </w:r>
    </w:p>
    <w:p w:rsidR="002F7BE1" w:rsidRDefault="002F7BE1" w:rsidP="002F7BE1">
      <w:pPr>
        <w:pStyle w:val="11"/>
        <w:spacing w:after="480" w:line="360" w:lineRule="auto"/>
        <w:ind w:firstLine="0"/>
      </w:pPr>
      <w:r>
        <w:t>Тема 6.5. М.А. Шолохов</w:t>
      </w:r>
    </w:p>
    <w:p w:rsidR="002F7BE1" w:rsidRDefault="002F7BE1" w:rsidP="002F7BE1">
      <w:pPr>
        <w:pStyle w:val="11"/>
        <w:spacing w:line="360" w:lineRule="auto"/>
        <w:ind w:firstLine="0"/>
      </w:pPr>
      <w:r>
        <w:t>Раздел 8. Особенности развития литературы 1950 - 1980-х годов</w:t>
      </w:r>
    </w:p>
    <w:p w:rsidR="002F7BE1" w:rsidRDefault="002F7BE1" w:rsidP="002F7BE1">
      <w:pPr>
        <w:pStyle w:val="11"/>
        <w:spacing w:after="480" w:line="360" w:lineRule="auto"/>
        <w:ind w:firstLine="0"/>
      </w:pPr>
      <w:r>
        <w:t>Тема 8.1. Основные направления и течения художественной прозы 1950—1980</w:t>
      </w:r>
      <w:r>
        <w:softHyphen/>
        <w:t>х годов</w:t>
      </w:r>
    </w:p>
    <w:p w:rsidR="002F7BE1" w:rsidRDefault="002F7BE1" w:rsidP="002F7BE1">
      <w:pPr>
        <w:pStyle w:val="11"/>
        <w:spacing w:line="360" w:lineRule="auto"/>
        <w:ind w:firstLine="0"/>
      </w:pPr>
      <w:r>
        <w:t>Раздел 9. Особенности развития литературы конца 1980—2000-х годов</w:t>
      </w:r>
    </w:p>
    <w:p w:rsidR="002F7BE1" w:rsidRDefault="002F7BE1" w:rsidP="002F7BE1">
      <w:pPr>
        <w:pStyle w:val="11"/>
        <w:spacing w:after="440" w:line="360" w:lineRule="auto"/>
        <w:ind w:firstLine="0"/>
      </w:pPr>
      <w:r>
        <w:t>Тема 9.1. Основные направления развития литературы конца 1980—2000-х годов</w:t>
      </w:r>
      <w:r>
        <w:br w:type="page"/>
      </w:r>
    </w:p>
    <w:p w:rsidR="002F7BE1" w:rsidRDefault="002F7BE1" w:rsidP="0008728C">
      <w:pPr>
        <w:pStyle w:val="11"/>
        <w:numPr>
          <w:ilvl w:val="0"/>
          <w:numId w:val="15"/>
        </w:numPr>
        <w:tabs>
          <w:tab w:val="left" w:pos="1361"/>
        </w:tabs>
        <w:spacing w:line="360" w:lineRule="auto"/>
        <w:ind w:firstLine="820"/>
      </w:pPr>
      <w:bookmarkStart w:id="87" w:name="bookmark316"/>
      <w:bookmarkEnd w:id="87"/>
      <w:r>
        <w:rPr>
          <w:b/>
          <w:bCs/>
        </w:rPr>
        <w:lastRenderedPageBreak/>
        <w:t>Планируемые результаты освоения учебного предмета</w:t>
      </w:r>
    </w:p>
    <w:p w:rsidR="002F7BE1" w:rsidRDefault="002F7BE1" w:rsidP="002F7BE1">
      <w:pPr>
        <w:pStyle w:val="11"/>
        <w:spacing w:after="320" w:line="360" w:lineRule="auto"/>
        <w:ind w:firstLine="820"/>
      </w:pPr>
      <w:r>
        <w:t>В рамках программы учебного предмета «Литература» обучающимися осваиваются личностные, метапредметные и предметные результаты в соответствии с требованиями ФГОС среднего общего образования: личностные (ЛР), метапредметные (МР), предметные для базового уровня изучения (ПРб):</w:t>
      </w:r>
    </w:p>
    <w:tbl>
      <w:tblPr>
        <w:tblOverlap w:val="never"/>
        <w:tblW w:w="0" w:type="auto"/>
        <w:tblLayout w:type="fixed"/>
        <w:tblCellMar>
          <w:left w:w="10" w:type="dxa"/>
          <w:right w:w="10" w:type="dxa"/>
        </w:tblCellMar>
        <w:tblLook w:val="0000" w:firstRow="0" w:lastRow="0" w:firstColumn="0" w:lastColumn="0" w:noHBand="0" w:noVBand="0"/>
      </w:tblPr>
      <w:tblGrid>
        <w:gridCol w:w="1546"/>
        <w:gridCol w:w="7824"/>
      </w:tblGrid>
      <w:tr w:rsidR="002F7BE1" w:rsidTr="002F7BE1">
        <w:trPr>
          <w:trHeight w:hRule="exact" w:val="662"/>
        </w:trPr>
        <w:tc>
          <w:tcPr>
            <w:tcW w:w="15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Коды результатов</w:t>
            </w:r>
          </w:p>
        </w:tc>
        <w:tc>
          <w:tcPr>
            <w:tcW w:w="7824"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Планируемые результаты освоения дисциплины включают:</w:t>
            </w:r>
          </w:p>
        </w:tc>
      </w:tr>
      <w:tr w:rsidR="002F7BE1" w:rsidTr="002F7BE1">
        <w:trPr>
          <w:trHeight w:hRule="exact" w:val="288"/>
        </w:trPr>
        <w:tc>
          <w:tcPr>
            <w:tcW w:w="937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(ЛР)</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ЛР 01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ЛР 04</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tc>
      </w:tr>
      <w:tr w:rsidR="002F7BE1" w:rsidTr="002F7BE1">
        <w:trPr>
          <w:trHeight w:hRule="exact" w:val="1939"/>
        </w:trPr>
        <w:tc>
          <w:tcPr>
            <w:tcW w:w="1546" w:type="dxa"/>
            <w:tcBorders>
              <w:top w:val="single" w:sz="4" w:space="0" w:color="auto"/>
              <w:left w:val="single" w:sz="4" w:space="0" w:color="auto"/>
            </w:tcBorders>
            <w:shd w:val="clear" w:color="auto" w:fill="FFFFFF"/>
          </w:tcPr>
          <w:p w:rsidR="002F7BE1" w:rsidRDefault="002F7BE1" w:rsidP="002F7BE1">
            <w:pPr>
              <w:pStyle w:val="ac"/>
            </w:pPr>
            <w:r>
              <w:t>ЛР 06</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74"/>
                <w:tab w:val="left" w:pos="3125"/>
                <w:tab w:val="left" w:pos="4891"/>
              </w:tabs>
              <w:jc w:val="both"/>
            </w:pPr>
            <w: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w:t>
            </w:r>
            <w:r>
              <w:tab/>
              <w:t>способность</w:t>
            </w:r>
            <w:r>
              <w:tab/>
              <w:t>противостоять</w:t>
            </w:r>
            <w:r>
              <w:tab/>
              <w:t>идеологии экстремизма,</w:t>
            </w:r>
          </w:p>
          <w:p w:rsidR="002F7BE1" w:rsidRDefault="002F7BE1" w:rsidP="002F7BE1">
            <w:pPr>
              <w:pStyle w:val="ac"/>
              <w:tabs>
                <w:tab w:val="left" w:pos="1910"/>
                <w:tab w:val="left" w:pos="3595"/>
                <w:tab w:val="left" w:pos="5616"/>
                <w:tab w:val="left" w:pos="6269"/>
              </w:tabs>
              <w:jc w:val="both"/>
            </w:pPr>
            <w:r>
              <w:t>национализма,</w:t>
            </w:r>
            <w:r>
              <w:tab/>
              <w:t>ксенофобии,</w:t>
            </w:r>
            <w:r>
              <w:tab/>
              <w:t>дискриминации</w:t>
            </w:r>
            <w:r>
              <w:tab/>
              <w:t>по</w:t>
            </w:r>
            <w:r>
              <w:tab/>
              <w:t>социальным,</w:t>
            </w:r>
          </w:p>
          <w:p w:rsidR="002F7BE1" w:rsidRDefault="002F7BE1" w:rsidP="002F7BE1">
            <w:pPr>
              <w:pStyle w:val="ac"/>
              <w:jc w:val="both"/>
            </w:pPr>
            <w:r>
              <w:t>религиозным, расовым, национальным признакам и другим негативным социальным явлениям</w:t>
            </w:r>
          </w:p>
        </w:tc>
      </w:tr>
      <w:tr w:rsidR="002F7BE1" w:rsidTr="002F7BE1">
        <w:trPr>
          <w:trHeight w:hRule="exact" w:val="840"/>
        </w:trPr>
        <w:tc>
          <w:tcPr>
            <w:tcW w:w="1546" w:type="dxa"/>
            <w:tcBorders>
              <w:top w:val="single" w:sz="4" w:space="0" w:color="auto"/>
              <w:left w:val="single" w:sz="4" w:space="0" w:color="auto"/>
            </w:tcBorders>
            <w:shd w:val="clear" w:color="auto" w:fill="FFFFFF"/>
          </w:tcPr>
          <w:p w:rsidR="002F7BE1" w:rsidRDefault="002F7BE1" w:rsidP="002F7BE1">
            <w:pPr>
              <w:pStyle w:val="ac"/>
            </w:pPr>
            <w:r>
              <w:t>ЛР 07</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02"/>
                <w:tab w:val="left" w:pos="1800"/>
                <w:tab w:val="left" w:pos="3864"/>
                <w:tab w:val="left" w:pos="5496"/>
                <w:tab w:val="left" w:pos="6782"/>
              </w:tabs>
              <w:jc w:val="both"/>
            </w:pPr>
            <w:r>
              <w:t>навыки сотрудничества со сверстниками, детьми младшего возраста, взрослыми</w:t>
            </w:r>
            <w:r>
              <w:tab/>
              <w:t>в</w:t>
            </w:r>
            <w:r>
              <w:tab/>
              <w:t>образовательной,</w:t>
            </w:r>
            <w:r>
              <w:tab/>
              <w:t>общественно</w:t>
            </w:r>
            <w:r>
              <w:tab/>
              <w:t>полезной,</w:t>
            </w:r>
            <w:r>
              <w:tab/>
              <w:t>учебно -</w:t>
            </w:r>
          </w:p>
          <w:p w:rsidR="002F7BE1" w:rsidRDefault="002F7BE1" w:rsidP="002F7BE1">
            <w:pPr>
              <w:pStyle w:val="ac"/>
              <w:jc w:val="both"/>
            </w:pPr>
            <w:r>
              <w:t>исследовательской, проектной и других видах деятельности</w:t>
            </w:r>
          </w:p>
        </w:tc>
      </w:tr>
      <w:tr w:rsidR="002F7BE1" w:rsidTr="002F7BE1">
        <w:trPr>
          <w:trHeight w:hRule="exact" w:val="283"/>
        </w:trPr>
        <w:tc>
          <w:tcPr>
            <w:tcW w:w="937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программы воспитания (ЛРВР)</w:t>
            </w:r>
          </w:p>
        </w:tc>
      </w:tr>
      <w:tr w:rsidR="002F7BE1" w:rsidTr="002F7BE1">
        <w:trPr>
          <w:trHeight w:hRule="exact" w:val="288"/>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ЛРВР 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себя гражданином и защитником великой страны</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ЛРВР 2.1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активную гражданскую позицию, демонстрирующий приверженность принципам честности, порядочности, открытости</w:t>
            </w:r>
          </w:p>
        </w:tc>
      </w:tr>
      <w:tr w:rsidR="002F7BE1" w:rsidTr="002F7BE1">
        <w:trPr>
          <w:trHeight w:hRule="exact" w:val="840"/>
        </w:trPr>
        <w:tc>
          <w:tcPr>
            <w:tcW w:w="1546" w:type="dxa"/>
            <w:tcBorders>
              <w:top w:val="single" w:sz="4" w:space="0" w:color="auto"/>
              <w:left w:val="single" w:sz="4" w:space="0" w:color="auto"/>
            </w:tcBorders>
            <w:shd w:val="clear" w:color="auto" w:fill="FFFFFF"/>
          </w:tcPr>
          <w:p w:rsidR="002F7BE1" w:rsidRDefault="002F7BE1" w:rsidP="002F7BE1">
            <w:pPr>
              <w:pStyle w:val="ac"/>
            </w:pPr>
            <w:r>
              <w:t>ЛРВР 5</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r>
      <w:tr w:rsidR="002F7BE1" w:rsidTr="002F7BE1">
        <w:trPr>
          <w:trHeight w:hRule="exact" w:val="835"/>
        </w:trPr>
        <w:tc>
          <w:tcPr>
            <w:tcW w:w="1546" w:type="dxa"/>
            <w:tcBorders>
              <w:top w:val="single" w:sz="4" w:space="0" w:color="auto"/>
              <w:left w:val="single" w:sz="4" w:space="0" w:color="auto"/>
            </w:tcBorders>
            <w:shd w:val="clear" w:color="auto" w:fill="FFFFFF"/>
          </w:tcPr>
          <w:p w:rsidR="002F7BE1" w:rsidRDefault="002F7BE1" w:rsidP="002F7BE1">
            <w:pPr>
              <w:pStyle w:val="ac"/>
            </w:pPr>
            <w:r>
              <w:t>ЛРВР 7</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tc>
      </w:tr>
      <w:tr w:rsidR="002F7BE1" w:rsidTr="002F7BE1">
        <w:trPr>
          <w:trHeight w:hRule="exact" w:val="840"/>
        </w:trPr>
        <w:tc>
          <w:tcPr>
            <w:tcW w:w="1546" w:type="dxa"/>
            <w:tcBorders>
              <w:top w:val="single" w:sz="4" w:space="0" w:color="auto"/>
              <w:left w:val="single" w:sz="4" w:space="0" w:color="auto"/>
            </w:tcBorders>
            <w:shd w:val="clear" w:color="auto" w:fill="FFFFFF"/>
          </w:tcPr>
          <w:p w:rsidR="002F7BE1" w:rsidRDefault="002F7BE1" w:rsidP="002F7BE1">
            <w:pPr>
              <w:pStyle w:val="ac"/>
            </w:pPr>
            <w:r>
              <w:t>ЛРВР 8.1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представителям различных этнокультурных, социальных, конфессиональных и иных групп.</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ЛРВР 8.2</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Сопричастный к сохранению, преумножению и трансляции культурных традиций и ценностей многонационального российского государства</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эстетическим ценностям, обладающий основами эстетической культуры</w:t>
            </w:r>
          </w:p>
        </w:tc>
      </w:tr>
      <w:tr w:rsidR="002F7BE1" w:rsidTr="002F7BE1">
        <w:trPr>
          <w:trHeight w:hRule="exact" w:val="571"/>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ЛРВР 12</w:t>
            </w:r>
          </w:p>
        </w:tc>
        <w:tc>
          <w:tcPr>
            <w:tcW w:w="782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Принимающий семейные ценности, готовый к созданию семьи и воспитанию детей; демонстрирующий неприятие насилия в семье, ухода</w:t>
            </w:r>
          </w:p>
        </w:tc>
      </w:tr>
    </w:tbl>
    <w:p w:rsidR="002F7BE1" w:rsidRDefault="002F7BE1" w:rsidP="002F7BE1">
      <w:pPr>
        <w:spacing w:line="1" w:lineRule="exact"/>
        <w:rPr>
          <w:sz w:val="2"/>
          <w:szCs w:val="2"/>
        </w:rPr>
      </w:pPr>
      <w:r>
        <w:br w:type="page"/>
      </w:r>
    </w:p>
    <w:tbl>
      <w:tblPr>
        <w:tblOverlap w:val="never"/>
        <w:tblW w:w="0" w:type="auto"/>
        <w:tblLayout w:type="fixed"/>
        <w:tblCellMar>
          <w:left w:w="10" w:type="dxa"/>
          <w:right w:w="10" w:type="dxa"/>
        </w:tblCellMar>
        <w:tblLook w:val="0000" w:firstRow="0" w:lastRow="0" w:firstColumn="0" w:lastColumn="0" w:noHBand="0" w:noVBand="0"/>
      </w:tblPr>
      <w:tblGrid>
        <w:gridCol w:w="1546"/>
        <w:gridCol w:w="7824"/>
      </w:tblGrid>
      <w:tr w:rsidR="002F7BE1" w:rsidTr="002F7BE1">
        <w:trPr>
          <w:trHeight w:hRule="exact" w:val="566"/>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от родительской ответственности, отказа от отношений со своими детьми и их финансового содержания</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13</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Принимающий и понимающий цели и задачи социально -экономического развития Самарской области, готовый работать на их достижение, стремящийся к повышению конкурентноспособности Самарской области в национальном и мировом масштабах.</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14</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гордость за Самарскую область, уважительное отношение к малой Родине, культуре и искусству, традициям, праздникам, ключевым историческим событиям, выдающимся личностям Самарской области (в том числе ветеранам).</w:t>
            </w:r>
          </w:p>
        </w:tc>
      </w:tr>
      <w:tr w:rsidR="002F7BE1" w:rsidTr="002F7BE1">
        <w:trPr>
          <w:trHeight w:hRule="exact" w:val="288"/>
        </w:trPr>
        <w:tc>
          <w:tcPr>
            <w:tcW w:w="937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Метапредметные результаты (МР)</w:t>
            </w:r>
          </w:p>
        </w:tc>
      </w:tr>
      <w:tr w:rsidR="002F7BE1" w:rsidTr="002F7BE1">
        <w:trPr>
          <w:trHeight w:hRule="exact" w:val="840"/>
        </w:trPr>
        <w:tc>
          <w:tcPr>
            <w:tcW w:w="1546" w:type="dxa"/>
            <w:tcBorders>
              <w:top w:val="single" w:sz="4" w:space="0" w:color="auto"/>
              <w:left w:val="single" w:sz="4" w:space="0" w:color="auto"/>
            </w:tcBorders>
            <w:shd w:val="clear" w:color="auto" w:fill="FFFFFF"/>
          </w:tcPr>
          <w:p w:rsidR="002F7BE1" w:rsidRDefault="002F7BE1" w:rsidP="002F7BE1">
            <w:pPr>
              <w:pStyle w:val="ac"/>
            </w:pPr>
            <w:r>
              <w:t>МР 02</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2F7BE1" w:rsidTr="002F7BE1">
        <w:trPr>
          <w:trHeight w:hRule="exact" w:val="1666"/>
        </w:trPr>
        <w:tc>
          <w:tcPr>
            <w:tcW w:w="1546" w:type="dxa"/>
            <w:tcBorders>
              <w:top w:val="single" w:sz="4" w:space="0" w:color="auto"/>
              <w:left w:val="single" w:sz="4" w:space="0" w:color="auto"/>
            </w:tcBorders>
            <w:shd w:val="clear" w:color="auto" w:fill="FFFFFF"/>
          </w:tcPr>
          <w:p w:rsidR="002F7BE1" w:rsidRDefault="002F7BE1" w:rsidP="002F7BE1">
            <w:pPr>
              <w:pStyle w:val="ac"/>
            </w:pPr>
            <w:r>
              <w:t>МР 04</w:t>
            </w:r>
          </w:p>
        </w:tc>
        <w:tc>
          <w:tcPr>
            <w:tcW w:w="7824"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1416"/>
                <w:tab w:val="left" w:pos="1838"/>
                <w:tab w:val="left" w:pos="1992"/>
                <w:tab w:val="left" w:pos="3403"/>
                <w:tab w:val="left" w:pos="3802"/>
                <w:tab w:val="left" w:pos="3811"/>
                <w:tab w:val="left" w:pos="5112"/>
                <w:tab w:val="left" w:pos="5842"/>
                <w:tab w:val="left" w:pos="6509"/>
              </w:tabs>
              <w:jc w:val="both"/>
            </w:pPr>
            <w:r>
              <w:t>готовность</w:t>
            </w:r>
            <w:r>
              <w:tab/>
              <w:t>и</w:t>
            </w:r>
            <w:r>
              <w:tab/>
              <w:t>способность</w:t>
            </w:r>
            <w:r>
              <w:tab/>
              <w:t>к</w:t>
            </w:r>
            <w:r>
              <w:tab/>
              <w:t>самостоятельной</w:t>
            </w:r>
            <w:r>
              <w:tab/>
              <w:t>информационно</w:t>
            </w:r>
            <w:r>
              <w:softHyphen/>
              <w:t>познавательной</w:t>
            </w:r>
            <w:r>
              <w:tab/>
              <w:t>деятельности,</w:t>
            </w:r>
            <w:r>
              <w:tab/>
              <w:t>владение</w:t>
            </w:r>
            <w:r>
              <w:tab/>
              <w:t>навыками</w:t>
            </w:r>
            <w:r>
              <w:tab/>
              <w:t>получения</w:t>
            </w:r>
          </w:p>
          <w:p w:rsidR="002F7BE1" w:rsidRDefault="002F7BE1" w:rsidP="002F7BE1">
            <w:pPr>
              <w:pStyle w:val="ac"/>
              <w:tabs>
                <w:tab w:val="left" w:pos="3710"/>
                <w:tab w:val="left" w:pos="6835"/>
              </w:tabs>
              <w:jc w:val="both"/>
            </w:pPr>
            <w:r>
              <w:t>необходимой информации из</w:t>
            </w:r>
            <w:r>
              <w:tab/>
              <w:t>словарей разных типов,</w:t>
            </w:r>
            <w:r>
              <w:tab/>
              <w:t>умение</w:t>
            </w:r>
          </w:p>
          <w:p w:rsidR="002F7BE1" w:rsidRDefault="002F7BE1" w:rsidP="002F7BE1">
            <w:pPr>
              <w:pStyle w:val="ac"/>
              <w:jc w:val="both"/>
            </w:pPr>
            <w:r>
              <w:t>ориентироваться в различных источниках информации, критически оценивать и интерпретировать информацию, получаемую из различных источников</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МР 08</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языковыми средствами - умение ясно, логично и точно излагать свою точку зрения, использовать адекватные языковые средства</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МР 09</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43"/>
                <w:tab w:val="left" w:pos="2568"/>
                <w:tab w:val="left" w:pos="4488"/>
                <w:tab w:val="left" w:pos="5894"/>
                <w:tab w:val="left" w:pos="6542"/>
              </w:tabs>
              <w:jc w:val="both"/>
            </w:pPr>
            <w:r>
              <w:t>владение</w:t>
            </w:r>
            <w:r>
              <w:tab/>
              <w:t>навыками</w:t>
            </w:r>
            <w:r>
              <w:tab/>
              <w:t>познавательной</w:t>
            </w:r>
            <w:r>
              <w:tab/>
              <w:t>рефлексии</w:t>
            </w:r>
            <w:r>
              <w:tab/>
              <w:t>как</w:t>
            </w:r>
            <w:r>
              <w:tab/>
              <w:t>осознания</w:t>
            </w:r>
          </w:p>
          <w:p w:rsidR="002F7BE1" w:rsidRDefault="002F7BE1" w:rsidP="002F7BE1">
            <w:pPr>
              <w:pStyle w:val="ac"/>
              <w:jc w:val="both"/>
            </w:pPr>
            <w:r>
              <w:t>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tc>
      </w:tr>
      <w:tr w:rsidR="002F7BE1" w:rsidTr="002F7BE1">
        <w:trPr>
          <w:trHeight w:hRule="exact" w:val="283"/>
        </w:trPr>
        <w:tc>
          <w:tcPr>
            <w:tcW w:w="937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Предметные результаты базовый уровень (ПР б)</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ПРб 01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понятий о нормах русского литературного языка и применение знаний о них в речевой практике</w:t>
            </w:r>
          </w:p>
        </w:tc>
      </w:tr>
      <w:tr w:rsidR="002F7BE1" w:rsidTr="002F7BE1">
        <w:trPr>
          <w:trHeight w:hRule="exact" w:val="566"/>
        </w:trPr>
        <w:tc>
          <w:tcPr>
            <w:tcW w:w="1546" w:type="dxa"/>
            <w:tcBorders>
              <w:top w:val="single" w:sz="4" w:space="0" w:color="auto"/>
              <w:left w:val="single" w:sz="4" w:space="0" w:color="auto"/>
            </w:tcBorders>
            <w:shd w:val="clear" w:color="auto" w:fill="FFFFFF"/>
          </w:tcPr>
          <w:p w:rsidR="002F7BE1" w:rsidRDefault="002F7BE1" w:rsidP="002F7BE1">
            <w:pPr>
              <w:pStyle w:val="ac"/>
            </w:pPr>
            <w:r>
              <w:t>ПРб 02</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навыками самоанализа и самооценки на основе наблюдений за собственной речью</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ПРб 03</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умением анализировать текст с точки зрения наличия в нем явной и скрытой, основной и второстепенной информации</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ПРб 04.</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умением представлять тексты в виде тезисов, конспектов, аннотаций, рефератов, сочинений различных жанров</w:t>
            </w:r>
          </w:p>
        </w:tc>
      </w:tr>
      <w:tr w:rsidR="002F7BE1" w:rsidTr="002F7BE1">
        <w:trPr>
          <w:trHeight w:hRule="exact" w:val="835"/>
        </w:trPr>
        <w:tc>
          <w:tcPr>
            <w:tcW w:w="1546" w:type="dxa"/>
            <w:tcBorders>
              <w:top w:val="single" w:sz="4" w:space="0" w:color="auto"/>
              <w:left w:val="single" w:sz="4" w:space="0" w:color="auto"/>
            </w:tcBorders>
            <w:shd w:val="clear" w:color="auto" w:fill="FFFFFF"/>
          </w:tcPr>
          <w:p w:rsidR="002F7BE1" w:rsidRDefault="002F7BE1" w:rsidP="002F7BE1">
            <w:pPr>
              <w:pStyle w:val="ac"/>
            </w:pPr>
            <w:r>
              <w:t>ПРб 05.</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Знание содержания произведений русской и мировой классической литературы, их историко-культурного и нравственно-ценностного влияния на формирование национальной и мировой</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ПРб 06.</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об изобразительно-выразительных возможностях русского языка</w:t>
            </w:r>
          </w:p>
        </w:tc>
      </w:tr>
      <w:tr w:rsidR="002F7BE1" w:rsidTr="002F7BE1">
        <w:trPr>
          <w:trHeight w:hRule="exact" w:val="840"/>
        </w:trPr>
        <w:tc>
          <w:tcPr>
            <w:tcW w:w="1546" w:type="dxa"/>
            <w:tcBorders>
              <w:top w:val="single" w:sz="4" w:space="0" w:color="auto"/>
              <w:left w:val="single" w:sz="4" w:space="0" w:color="auto"/>
            </w:tcBorders>
            <w:shd w:val="clear" w:color="auto" w:fill="FFFFFF"/>
          </w:tcPr>
          <w:p w:rsidR="002F7BE1" w:rsidRDefault="002F7BE1" w:rsidP="002F7BE1">
            <w:pPr>
              <w:pStyle w:val="ac"/>
            </w:pPr>
            <w:r>
              <w:t>ПРб 07</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299"/>
                <w:tab w:val="left" w:pos="3379"/>
                <w:tab w:val="left" w:pos="4771"/>
                <w:tab w:val="left" w:pos="6562"/>
              </w:tabs>
              <w:jc w:val="both"/>
            </w:pPr>
            <w:r>
              <w:t>Сформированность</w:t>
            </w:r>
            <w:r>
              <w:tab/>
              <w:t>умений</w:t>
            </w:r>
            <w:r>
              <w:tab/>
              <w:t>учитывать</w:t>
            </w:r>
            <w:r>
              <w:tab/>
              <w:t>исторический,</w:t>
            </w:r>
            <w:r>
              <w:tab/>
              <w:t>историко</w:t>
            </w:r>
            <w:r>
              <w:softHyphen/>
            </w:r>
          </w:p>
          <w:p w:rsidR="002F7BE1" w:rsidRDefault="002F7BE1" w:rsidP="002F7BE1">
            <w:pPr>
              <w:pStyle w:val="ac"/>
              <w:jc w:val="both"/>
            </w:pPr>
            <w:r>
              <w:t>культурный контекст и контекст творчества писателя в процессе анализа художественного произведения</w:t>
            </w:r>
          </w:p>
        </w:tc>
      </w:tr>
      <w:tr w:rsidR="002F7BE1" w:rsidTr="002F7BE1">
        <w:trPr>
          <w:trHeight w:hRule="exact" w:val="835"/>
        </w:trPr>
        <w:tc>
          <w:tcPr>
            <w:tcW w:w="1546" w:type="dxa"/>
            <w:tcBorders>
              <w:top w:val="single" w:sz="4" w:space="0" w:color="auto"/>
              <w:left w:val="single" w:sz="4" w:space="0" w:color="auto"/>
            </w:tcBorders>
            <w:shd w:val="clear" w:color="auto" w:fill="FFFFFF"/>
          </w:tcPr>
          <w:p w:rsidR="002F7BE1" w:rsidRDefault="002F7BE1" w:rsidP="002F7BE1">
            <w:pPr>
              <w:pStyle w:val="ac"/>
            </w:pPr>
            <w:r>
              <w:t>ПРб 08</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Способность выявлять в художественных текстах образы, темы и проблемы и выражать свое отношение к ним в развернутых аргументированных устных и письменных высказываниях</w:t>
            </w:r>
          </w:p>
        </w:tc>
      </w:tr>
      <w:tr w:rsidR="002F7BE1" w:rsidTr="002F7BE1">
        <w:trPr>
          <w:trHeight w:hRule="exact" w:val="1118"/>
        </w:trPr>
        <w:tc>
          <w:tcPr>
            <w:tcW w:w="1546" w:type="dxa"/>
            <w:tcBorders>
              <w:top w:val="single" w:sz="4" w:space="0" w:color="auto"/>
              <w:left w:val="single" w:sz="4" w:space="0" w:color="auto"/>
            </w:tcBorders>
            <w:shd w:val="clear" w:color="auto" w:fill="FFFFFF"/>
          </w:tcPr>
          <w:p w:rsidR="002F7BE1" w:rsidRDefault="002F7BE1" w:rsidP="002F7BE1">
            <w:pPr>
              <w:pStyle w:val="ac"/>
            </w:pPr>
            <w:r>
              <w:t>ПРб 09</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Овладение навыками анализа художественных произведений с учетом их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w:t>
            </w:r>
          </w:p>
        </w:tc>
      </w:tr>
      <w:tr w:rsidR="002F7BE1" w:rsidTr="002F7BE1">
        <w:trPr>
          <w:trHeight w:hRule="exact" w:val="571"/>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10</w:t>
            </w:r>
          </w:p>
        </w:tc>
        <w:tc>
          <w:tcPr>
            <w:tcW w:w="782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2366"/>
                <w:tab w:val="left" w:pos="4253"/>
                <w:tab w:val="left" w:pos="4747"/>
                <w:tab w:val="left" w:pos="5928"/>
                <w:tab w:val="left" w:pos="6989"/>
              </w:tabs>
              <w:jc w:val="both"/>
            </w:pPr>
            <w:r>
              <w:t>Сформированность</w:t>
            </w:r>
            <w:r>
              <w:tab/>
              <w:t>представлений</w:t>
            </w:r>
            <w:r>
              <w:tab/>
              <w:t>о</w:t>
            </w:r>
            <w:r>
              <w:tab/>
              <w:t>системе</w:t>
            </w:r>
            <w:r>
              <w:tab/>
              <w:t>стилей</w:t>
            </w:r>
            <w:r>
              <w:tab/>
              <w:t>языка</w:t>
            </w:r>
          </w:p>
          <w:p w:rsidR="002F7BE1" w:rsidRDefault="002F7BE1" w:rsidP="002F7BE1">
            <w:pPr>
              <w:pStyle w:val="ac"/>
              <w:jc w:val="both"/>
            </w:pPr>
            <w:r>
              <w:t>художественной литературы</w:t>
            </w:r>
          </w:p>
        </w:tc>
      </w:tr>
    </w:tbl>
    <w:p w:rsidR="002F7BE1" w:rsidRDefault="002F7BE1" w:rsidP="002F7BE1">
      <w:pPr>
        <w:spacing w:line="1" w:lineRule="exact"/>
        <w:rPr>
          <w:sz w:val="2"/>
          <w:szCs w:val="2"/>
        </w:rPr>
      </w:pPr>
      <w:r>
        <w:br w:type="page"/>
      </w:r>
    </w:p>
    <w:p w:rsidR="002F7BE1" w:rsidRDefault="002F7BE1" w:rsidP="002F7BE1">
      <w:pPr>
        <w:pStyle w:val="11"/>
        <w:spacing w:after="320" w:line="360" w:lineRule="auto"/>
        <w:ind w:firstLine="720"/>
        <w:jc w:val="both"/>
      </w:pPr>
      <w:r>
        <w:lastRenderedPageBreak/>
        <w:t xml:space="preserve">В процессе освоения предмета </w:t>
      </w:r>
      <w:r>
        <w:rPr>
          <w:b/>
          <w:bCs/>
        </w:rPr>
        <w:t>«</w:t>
      </w:r>
      <w:r>
        <w:t>Литература» у обучающихся целенаправленно формируются универсальные учебные действия, включая формирование компетенций обучающихся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94"/>
        <w:gridCol w:w="3979"/>
      </w:tblGrid>
      <w:tr w:rsidR="002F7BE1" w:rsidTr="002F7BE1">
        <w:trPr>
          <w:trHeight w:hRule="exact" w:val="1397"/>
          <w:jc w:val="center"/>
        </w:trPr>
        <w:tc>
          <w:tcPr>
            <w:tcW w:w="4570" w:type="dxa"/>
            <w:tcBorders>
              <w:top w:val="single" w:sz="4" w:space="0" w:color="auto"/>
              <w:left w:val="single" w:sz="4" w:space="0" w:color="auto"/>
            </w:tcBorders>
            <w:shd w:val="clear" w:color="auto" w:fill="FFFFFF"/>
          </w:tcPr>
          <w:p w:rsidR="002F7BE1" w:rsidRDefault="002F7BE1" w:rsidP="002F7BE1">
            <w:pPr>
              <w:pStyle w:val="ac"/>
              <w:jc w:val="center"/>
            </w:pPr>
            <w:r>
              <w:rPr>
                <w:b/>
                <w:bCs/>
              </w:rPr>
              <w:t>Виды универсальных учебных действий ФГОС СОО</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Коды ОК</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ОК (в соответствии с ФГОС СПО по 35.01.11 Мастер сельскохозяйственного производства)</w:t>
            </w:r>
          </w:p>
        </w:tc>
      </w:tr>
      <w:tr w:rsidR="002F7BE1" w:rsidTr="002F7BE1">
        <w:trPr>
          <w:trHeight w:hRule="exact" w:val="3048"/>
          <w:jc w:val="center"/>
        </w:trPr>
        <w:tc>
          <w:tcPr>
            <w:tcW w:w="4570" w:type="dxa"/>
            <w:tcBorders>
              <w:top w:val="single" w:sz="4" w:space="0" w:color="auto"/>
              <w:left w:val="single" w:sz="4" w:space="0" w:color="auto"/>
            </w:tcBorders>
            <w:shd w:val="clear" w:color="auto" w:fill="FFFFFF"/>
          </w:tcPr>
          <w:p w:rsidR="002F7BE1" w:rsidRDefault="002F7BE1" w:rsidP="002F7BE1">
            <w:pPr>
              <w:pStyle w:val="ac"/>
            </w:pPr>
            <w:r>
              <w:t>Познавательные универсальные учебные действия (формирование собственной образовательной стратегии, сознательное формирование образовательного запроса)</w:t>
            </w:r>
          </w:p>
        </w:tc>
        <w:tc>
          <w:tcPr>
            <w:tcW w:w="994" w:type="dxa"/>
            <w:tcBorders>
              <w:top w:val="single" w:sz="4" w:space="0" w:color="auto"/>
              <w:left w:val="single" w:sz="4" w:space="0" w:color="auto"/>
            </w:tcBorders>
            <w:shd w:val="clear" w:color="auto" w:fill="FFFFFF"/>
          </w:tcPr>
          <w:p w:rsidR="002F7BE1" w:rsidRDefault="002F7BE1" w:rsidP="002F7BE1">
            <w:pPr>
              <w:pStyle w:val="ac"/>
              <w:spacing w:after="820"/>
            </w:pPr>
            <w:r>
              <w:t>ОК 1.</w:t>
            </w:r>
          </w:p>
          <w:p w:rsidR="002F7BE1" w:rsidRDefault="002F7BE1" w:rsidP="002F7BE1">
            <w:pPr>
              <w:pStyle w:val="ac"/>
              <w:spacing w:after="820"/>
            </w:pPr>
            <w:r>
              <w:t>ОК 4.</w:t>
            </w:r>
          </w:p>
          <w:p w:rsidR="002F7BE1" w:rsidRDefault="002F7BE1" w:rsidP="002F7BE1">
            <w:pPr>
              <w:pStyle w:val="ac"/>
            </w:pPr>
            <w:r>
              <w:t>ОК 5.</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Понимать сущность и социальную значимость будущей профессии, проявлять к ней устойчивый интерес</w:t>
            </w:r>
          </w:p>
          <w:p w:rsidR="002F7BE1" w:rsidRDefault="002F7BE1" w:rsidP="002F7BE1">
            <w:pPr>
              <w:pStyle w:val="ac"/>
            </w:pPr>
            <w:r>
              <w:t>Осуществлять поиск информации, необходимой для эффективного выполнения профессиональных задач</w:t>
            </w:r>
          </w:p>
          <w:p w:rsidR="002F7BE1" w:rsidRDefault="002F7BE1" w:rsidP="002F7BE1">
            <w:pPr>
              <w:pStyle w:val="ac"/>
            </w:pPr>
            <w:r>
              <w:t>Использовать информационно</w:t>
            </w:r>
            <w:r>
              <w:softHyphen/>
              <w:t>коммуникационные технологии в профессиональной деятельности</w:t>
            </w:r>
          </w:p>
        </w:tc>
      </w:tr>
      <w:tr w:rsidR="002F7BE1" w:rsidTr="002F7BE1">
        <w:trPr>
          <w:trHeight w:hRule="exact" w:val="1666"/>
          <w:jc w:val="center"/>
        </w:trPr>
        <w:tc>
          <w:tcPr>
            <w:tcW w:w="4570" w:type="dxa"/>
            <w:tcBorders>
              <w:top w:val="single" w:sz="4" w:space="0" w:color="auto"/>
              <w:left w:val="single" w:sz="4" w:space="0" w:color="auto"/>
            </w:tcBorders>
            <w:shd w:val="clear" w:color="auto" w:fill="FFFFFF"/>
            <w:vAlign w:val="bottom"/>
          </w:tcPr>
          <w:p w:rsidR="002F7BE1" w:rsidRDefault="002F7BE1" w:rsidP="002F7BE1">
            <w:pPr>
              <w:pStyle w:val="ac"/>
            </w:pPr>
            <w:r>
              <w:t>Коммуникативные универсальные учебные действия (коллективная и индивидуальная деятельность для решения учебных, познавательных, исследовательских, проектных, профессиональных задач)</w:t>
            </w:r>
          </w:p>
        </w:tc>
        <w:tc>
          <w:tcPr>
            <w:tcW w:w="994" w:type="dxa"/>
            <w:tcBorders>
              <w:top w:val="single" w:sz="4" w:space="0" w:color="auto"/>
              <w:left w:val="single" w:sz="4" w:space="0" w:color="auto"/>
            </w:tcBorders>
            <w:shd w:val="clear" w:color="auto" w:fill="FFFFFF"/>
          </w:tcPr>
          <w:p w:rsidR="002F7BE1" w:rsidRDefault="002F7BE1" w:rsidP="002F7BE1">
            <w:pPr>
              <w:pStyle w:val="ac"/>
            </w:pPr>
            <w:r>
              <w:t>ОК 6.</w:t>
            </w:r>
          </w:p>
        </w:tc>
        <w:tc>
          <w:tcPr>
            <w:tcW w:w="397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Работать в команде, эффективно общаться с коллегами, руководством, клиентами;</w:t>
            </w:r>
          </w:p>
        </w:tc>
      </w:tr>
      <w:tr w:rsidR="002F7BE1" w:rsidTr="002F7BE1">
        <w:trPr>
          <w:trHeight w:hRule="exact" w:val="1133"/>
          <w:jc w:val="center"/>
        </w:trPr>
        <w:tc>
          <w:tcPr>
            <w:tcW w:w="4570" w:type="dxa"/>
            <w:tcBorders>
              <w:top w:val="single" w:sz="4" w:space="0" w:color="auto"/>
              <w:left w:val="single" w:sz="4" w:space="0" w:color="auto"/>
            </w:tcBorders>
            <w:shd w:val="clear" w:color="auto" w:fill="FFFFFF"/>
            <w:vAlign w:val="bottom"/>
          </w:tcPr>
          <w:p w:rsidR="002F7BE1" w:rsidRDefault="002F7BE1" w:rsidP="002F7BE1">
            <w:pPr>
              <w:pStyle w:val="ac"/>
            </w:pPr>
            <w:r>
              <w:t>Регулятивные универсальные учебные действия (целеполагание, планирование, руководство, контроль, коррекция, построение индивидуальной</w:t>
            </w:r>
          </w:p>
        </w:tc>
        <w:tc>
          <w:tcPr>
            <w:tcW w:w="994" w:type="dxa"/>
            <w:tcBorders>
              <w:top w:val="single" w:sz="4" w:space="0" w:color="auto"/>
              <w:left w:val="single" w:sz="4" w:space="0" w:color="auto"/>
            </w:tcBorders>
            <w:shd w:val="clear" w:color="auto" w:fill="FFFFFF"/>
          </w:tcPr>
          <w:p w:rsidR="002F7BE1" w:rsidRDefault="002F7BE1" w:rsidP="002F7BE1">
            <w:pPr>
              <w:pStyle w:val="ac"/>
            </w:pPr>
            <w:r>
              <w:t>ОК 2.</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Организовывать собственную деятельность, исходя из целей и способов ее достижения, определенных руководителем</w:t>
            </w:r>
          </w:p>
        </w:tc>
      </w:tr>
      <w:tr w:rsidR="002F7BE1" w:rsidTr="002F7BE1">
        <w:trPr>
          <w:trHeight w:hRule="exact" w:val="1646"/>
          <w:jc w:val="center"/>
        </w:trPr>
        <w:tc>
          <w:tcPr>
            <w:tcW w:w="4570" w:type="dxa"/>
            <w:tcBorders>
              <w:left w:val="single" w:sz="4" w:space="0" w:color="auto"/>
              <w:bottom w:val="single" w:sz="4" w:space="0" w:color="auto"/>
            </w:tcBorders>
            <w:shd w:val="clear" w:color="auto" w:fill="FFFFFF"/>
          </w:tcPr>
          <w:p w:rsidR="002F7BE1" w:rsidRDefault="002F7BE1" w:rsidP="002F7BE1">
            <w:pPr>
              <w:pStyle w:val="ac"/>
            </w:pPr>
            <w:r>
              <w:t>образовательной траектории)</w:t>
            </w:r>
          </w:p>
        </w:tc>
        <w:tc>
          <w:tcPr>
            <w:tcW w:w="994" w:type="dxa"/>
            <w:tcBorders>
              <w:left w:val="single" w:sz="4" w:space="0" w:color="auto"/>
              <w:bottom w:val="single" w:sz="4" w:space="0" w:color="auto"/>
            </w:tcBorders>
            <w:shd w:val="clear" w:color="auto" w:fill="FFFFFF"/>
          </w:tcPr>
          <w:p w:rsidR="002F7BE1" w:rsidRDefault="002F7BE1" w:rsidP="002F7BE1">
            <w:pPr>
              <w:pStyle w:val="ac"/>
            </w:pPr>
            <w:r>
              <w:t>ОК 3.</w:t>
            </w:r>
          </w:p>
        </w:tc>
        <w:tc>
          <w:tcPr>
            <w:tcW w:w="3979" w:type="dxa"/>
            <w:tcBorders>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Анализировать рабочую ситуацию, осуществлять текущий и итоговый, оценку и коррекцию собственной деятельности, нести ответственность за результаты своей работы</w:t>
            </w:r>
          </w:p>
        </w:tc>
      </w:tr>
    </w:tbl>
    <w:p w:rsidR="002F7BE1" w:rsidRDefault="002F7BE1" w:rsidP="002F7BE1">
      <w:pPr>
        <w:spacing w:after="319" w:line="1" w:lineRule="exact"/>
      </w:pPr>
    </w:p>
    <w:p w:rsidR="002F7BE1" w:rsidRDefault="002F7BE1" w:rsidP="002F7BE1">
      <w:pPr>
        <w:pStyle w:val="11"/>
        <w:spacing w:after="320" w:line="360" w:lineRule="auto"/>
        <w:ind w:firstLine="720"/>
        <w:jc w:val="both"/>
      </w:pPr>
      <w:r>
        <w:t>В целях подготовки обучающихся к будущей профессиональной деятельности при изучении учебного предмета «Литература» закладывается основа для формирования ПК в рамках реализации ООП СПО по профессии 35.01.11 Мастер сельскохозяйственного производства.</w:t>
      </w: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406"/>
        <w:gridCol w:w="8352"/>
      </w:tblGrid>
      <w:tr w:rsidR="002F7BE1" w:rsidTr="002F7BE1">
        <w:trPr>
          <w:trHeight w:hRule="exact" w:val="566"/>
          <w:jc w:val="center"/>
        </w:trPr>
        <w:tc>
          <w:tcPr>
            <w:tcW w:w="1406" w:type="dxa"/>
            <w:tcBorders>
              <w:top w:val="single" w:sz="4" w:space="0" w:color="auto"/>
              <w:left w:val="single" w:sz="4" w:space="0" w:color="auto"/>
            </w:tcBorders>
            <w:shd w:val="clear" w:color="auto" w:fill="FFFFFF"/>
          </w:tcPr>
          <w:p w:rsidR="002F7BE1" w:rsidRDefault="002F7BE1" w:rsidP="002F7BE1">
            <w:pPr>
              <w:pStyle w:val="ac"/>
              <w:ind w:firstLine="180"/>
            </w:pPr>
            <w:r>
              <w:rPr>
                <w:b/>
                <w:bCs/>
              </w:rPr>
              <w:lastRenderedPageBreak/>
              <w:t>Коды ПК</w:t>
            </w:r>
          </w:p>
        </w:tc>
        <w:tc>
          <w:tcPr>
            <w:tcW w:w="835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left="1660" w:hanging="440"/>
            </w:pPr>
            <w:r>
              <w:rPr>
                <w:b/>
                <w:bCs/>
              </w:rPr>
              <w:t>Наименование ПК (в соответствии с ФГОС СПО по 35.01.11 Мастер сельскохозяйственного производства)</w:t>
            </w:r>
          </w:p>
        </w:tc>
      </w:tr>
      <w:tr w:rsidR="002F7BE1" w:rsidTr="002F7BE1">
        <w:trPr>
          <w:trHeight w:hRule="exact" w:val="518"/>
          <w:jc w:val="center"/>
        </w:trPr>
        <w:tc>
          <w:tcPr>
            <w:tcW w:w="9758"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spacing w:line="221" w:lineRule="auto"/>
              <w:jc w:val="center"/>
            </w:pPr>
            <w:r>
              <w:rPr>
                <w:b/>
                <w:bCs/>
              </w:rPr>
              <w:t>Наименование ВД Транспортировка грузов и перевозка пассажиров</w:t>
            </w:r>
          </w:p>
        </w:tc>
      </w:tr>
      <w:tr w:rsidR="002F7BE1" w:rsidTr="002F7BE1">
        <w:trPr>
          <w:trHeight w:hRule="exact" w:val="293"/>
          <w:jc w:val="center"/>
        </w:trPr>
        <w:tc>
          <w:tcPr>
            <w:tcW w:w="140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ПК 4.5.</w:t>
            </w:r>
          </w:p>
        </w:tc>
        <w:tc>
          <w:tcPr>
            <w:tcW w:w="835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Работать с документацией установленной формы.</w:t>
            </w:r>
          </w:p>
        </w:tc>
      </w:tr>
    </w:tbl>
    <w:p w:rsidR="002F7BE1" w:rsidRDefault="002F7BE1" w:rsidP="002F7BE1">
      <w:pPr>
        <w:sectPr w:rsidR="002F7BE1">
          <w:pgSz w:w="11900" w:h="16840"/>
          <w:pgMar w:top="957" w:right="628" w:bottom="1015" w:left="1024" w:header="529" w:footer="3" w:gutter="0"/>
          <w:cols w:space="720"/>
          <w:noEndnote/>
          <w:docGrid w:linePitch="360"/>
        </w:sectPr>
      </w:pPr>
    </w:p>
    <w:p w:rsidR="002F7BE1" w:rsidRDefault="002F7BE1" w:rsidP="0008728C">
      <w:pPr>
        <w:pStyle w:val="13"/>
        <w:keepNext/>
        <w:keepLines/>
        <w:numPr>
          <w:ilvl w:val="0"/>
          <w:numId w:val="17"/>
        </w:numPr>
        <w:tabs>
          <w:tab w:val="left" w:pos="387"/>
        </w:tabs>
        <w:spacing w:after="320" w:line="240" w:lineRule="auto"/>
      </w:pPr>
      <w:bookmarkStart w:id="88" w:name="bookmark320"/>
      <w:bookmarkStart w:id="89" w:name="bookmark318"/>
      <w:bookmarkStart w:id="90" w:name="bookmark319"/>
      <w:bookmarkStart w:id="91" w:name="bookmark321"/>
      <w:bookmarkStart w:id="92" w:name="bookmark317"/>
      <w:bookmarkEnd w:id="88"/>
      <w:r>
        <w:lastRenderedPageBreak/>
        <w:t>ОБЪЕМ УЧЕБНОГО ПРЕДМЕТА И ВИДЫ УЧЕБНОЙ РАБОТЫ</w:t>
      </w:r>
      <w:bookmarkEnd w:id="89"/>
      <w:bookmarkEnd w:id="90"/>
      <w:bookmarkEnd w:id="91"/>
      <w:bookmarkEnd w:id="92"/>
    </w:p>
    <w:tbl>
      <w:tblPr>
        <w:tblOverlap w:val="never"/>
        <w:tblW w:w="0" w:type="auto"/>
        <w:jc w:val="center"/>
        <w:tblLayout w:type="fixed"/>
        <w:tblCellMar>
          <w:left w:w="10" w:type="dxa"/>
          <w:right w:w="10" w:type="dxa"/>
        </w:tblCellMar>
        <w:tblLook w:val="0000" w:firstRow="0" w:lastRow="0" w:firstColumn="0" w:lastColumn="0" w:noHBand="0" w:noVBand="0"/>
      </w:tblPr>
      <w:tblGrid>
        <w:gridCol w:w="7666"/>
        <w:gridCol w:w="1872"/>
      </w:tblGrid>
      <w:tr w:rsidR="002F7BE1" w:rsidTr="002F7BE1">
        <w:trPr>
          <w:trHeight w:hRule="exact" w:val="518"/>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Вид учебной работы</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Объем в часах</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Объем образовательной программы учебного предмета</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173</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tcPr>
          <w:p w:rsidR="002F7BE1" w:rsidRDefault="002F7BE1" w:rsidP="002F7BE1">
            <w:pPr>
              <w:pStyle w:val="ac"/>
            </w:pPr>
            <w:r>
              <w:rPr>
                <w:b/>
                <w:bCs/>
              </w:rPr>
              <w:t>Основное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173</w:t>
            </w:r>
          </w:p>
        </w:tc>
      </w:tr>
      <w:tr w:rsidR="002F7BE1" w:rsidTr="002F7BE1">
        <w:trPr>
          <w:trHeight w:hRule="exact" w:val="533"/>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96</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62</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Профессионально ориентированное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11</w:t>
            </w:r>
          </w:p>
        </w:tc>
      </w:tr>
      <w:tr w:rsidR="002F7BE1" w:rsidTr="002F7BE1">
        <w:trPr>
          <w:trHeight w:hRule="exact" w:val="504"/>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3</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8</w:t>
            </w:r>
          </w:p>
        </w:tc>
      </w:tr>
      <w:tr w:rsidR="002F7BE1" w:rsidTr="002F7BE1">
        <w:trPr>
          <w:trHeight w:hRule="exact" w:val="346"/>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Консультации</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0</w:t>
            </w:r>
          </w:p>
        </w:tc>
      </w:tr>
      <w:tr w:rsidR="002F7BE1" w:rsidTr="002F7BE1">
        <w:trPr>
          <w:trHeight w:hRule="exact" w:val="355"/>
          <w:jc w:val="center"/>
        </w:trPr>
        <w:tc>
          <w:tcPr>
            <w:tcW w:w="7666"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Промежуточная аттестация (дифференцированный зачет)</w:t>
            </w:r>
          </w:p>
        </w:tc>
        <w:tc>
          <w:tcPr>
            <w:tcW w:w="187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rPr>
                <w:b/>
                <w:bCs/>
              </w:rPr>
              <w:t>2</w:t>
            </w:r>
          </w:p>
        </w:tc>
      </w:tr>
    </w:tbl>
    <w:p w:rsidR="002F7BE1" w:rsidRDefault="002F7BE1" w:rsidP="002F7BE1">
      <w:pPr>
        <w:sectPr w:rsidR="002F7BE1">
          <w:pgSz w:w="11900" w:h="16840"/>
          <w:pgMar w:top="1119" w:right="1241" w:bottom="1119" w:left="1121" w:header="691" w:footer="3" w:gutter="0"/>
          <w:cols w:space="720"/>
          <w:noEndnote/>
          <w:docGrid w:linePitch="360"/>
        </w:sectPr>
      </w:pPr>
    </w:p>
    <w:p w:rsidR="002F7BE1" w:rsidRDefault="002F7BE1" w:rsidP="0008728C">
      <w:pPr>
        <w:pStyle w:val="13"/>
        <w:keepNext/>
        <w:keepLines/>
        <w:numPr>
          <w:ilvl w:val="0"/>
          <w:numId w:val="17"/>
        </w:numPr>
        <w:tabs>
          <w:tab w:val="left" w:pos="1207"/>
        </w:tabs>
        <w:spacing w:before="220" w:after="0" w:line="240" w:lineRule="auto"/>
        <w:ind w:firstLine="820"/>
        <w:jc w:val="left"/>
      </w:pPr>
      <w:bookmarkStart w:id="93" w:name="bookmark325"/>
      <w:bookmarkStart w:id="94" w:name="bookmark323"/>
      <w:bookmarkStart w:id="95" w:name="bookmark324"/>
      <w:bookmarkStart w:id="96" w:name="bookmark326"/>
      <w:bookmarkStart w:id="97" w:name="bookmark322"/>
      <w:bookmarkEnd w:id="93"/>
      <w:r>
        <w:lastRenderedPageBreak/>
        <w:t>СОДЕРЖАНИЕ И ТЕМАТИЧЕСКОЕ ПЛАНИРОВАНИЕ УЧЕБНОГО ПРЕДМЕТА</w:t>
      </w:r>
      <w:bookmarkEnd w:id="94"/>
      <w:bookmarkEnd w:id="95"/>
      <w:bookmarkEnd w:id="96"/>
      <w:bookmarkEnd w:id="97"/>
    </w:p>
    <w:p w:rsidR="002F7BE1" w:rsidRDefault="002F7BE1" w:rsidP="002F7BE1">
      <w:pPr>
        <w:pStyle w:val="11"/>
        <w:spacing w:after="180"/>
        <w:ind w:firstLine="0"/>
        <w:jc w:val="center"/>
      </w:pPr>
      <w:r>
        <w:t>«ЛИТЕРАТУРА»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85"/>
        <w:gridCol w:w="4738"/>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3"/>
          <w:jc w:val="center"/>
        </w:trPr>
        <w:tc>
          <w:tcPr>
            <w:tcW w:w="213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Введение</w:t>
            </w:r>
          </w:p>
        </w:tc>
        <w:tc>
          <w:tcPr>
            <w:tcW w:w="5223"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spacing w:line="276" w:lineRule="auto"/>
              <w:jc w:val="both"/>
            </w:pPr>
            <w:r>
              <w:t>ПРб 07,</w:t>
            </w:r>
          </w:p>
          <w:p w:rsidR="002F7BE1" w:rsidRDefault="002F7BE1" w:rsidP="002F7BE1">
            <w:pPr>
              <w:pStyle w:val="ac"/>
              <w:spacing w:line="276" w:lineRule="auto"/>
              <w:jc w:val="both"/>
            </w:pPr>
            <w:r>
              <w:t>ЛР 01, ЛР 04, ЛР</w:t>
            </w:r>
          </w:p>
          <w:p w:rsidR="002F7BE1" w:rsidRDefault="002F7BE1" w:rsidP="002F7BE1">
            <w:pPr>
              <w:pStyle w:val="ac"/>
              <w:spacing w:line="276" w:lineRule="auto"/>
              <w:jc w:val="both"/>
            </w:pPr>
            <w:r>
              <w:t>06, ЛР 07</w:t>
            </w:r>
          </w:p>
          <w:p w:rsidR="002F7BE1" w:rsidRDefault="002F7BE1" w:rsidP="002F7BE1">
            <w:pPr>
              <w:pStyle w:val="ac"/>
              <w:spacing w:line="276" w:lineRule="auto"/>
              <w:jc w:val="both"/>
            </w:pPr>
            <w:r>
              <w:t>МР 04, МР 02, МР 08, МР 09</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ЭстН, ПозН ЛРВР 1, ЛРВР 5, ЛРВР 7, ЛРВР 8.2, ЛРВР 14</w:t>
            </w:r>
          </w:p>
        </w:tc>
      </w:tr>
      <w:tr w:rsidR="002F7BE1" w:rsidTr="002F7BE1">
        <w:trPr>
          <w:trHeight w:hRule="exact" w:val="2496"/>
          <w:jc w:val="center"/>
        </w:trPr>
        <w:tc>
          <w:tcPr>
            <w:tcW w:w="2136" w:type="dxa"/>
            <w:tcBorders>
              <w:top w:val="single" w:sz="4" w:space="0" w:color="auto"/>
              <w:left w:val="single" w:sz="4" w:space="0" w:color="auto"/>
            </w:tcBorders>
            <w:shd w:val="clear" w:color="auto" w:fill="FFFFFF"/>
          </w:tcPr>
          <w:p w:rsidR="002F7BE1" w:rsidRDefault="002F7BE1" w:rsidP="002F7BE1">
            <w:pPr>
              <w:pStyle w:val="ac"/>
              <w:jc w:val="center"/>
            </w:pPr>
            <w:r>
              <w:rPr>
                <w:b/>
                <w:bCs/>
              </w:rPr>
              <w:t>Введение</w:t>
            </w:r>
          </w:p>
        </w:tc>
        <w:tc>
          <w:tcPr>
            <w:tcW w:w="485" w:type="dxa"/>
            <w:tcBorders>
              <w:top w:val="single" w:sz="4" w:space="0" w:color="auto"/>
              <w:left w:val="single" w:sz="4" w:space="0" w:color="auto"/>
            </w:tcBorders>
            <w:shd w:val="clear" w:color="auto" w:fill="FFFFFF"/>
          </w:tcPr>
          <w:p w:rsidR="002F7BE1" w:rsidRDefault="002F7BE1" w:rsidP="002F7BE1">
            <w:pPr>
              <w:pStyle w:val="ac"/>
            </w:pPr>
            <w:r>
              <w:t>1</w:t>
            </w:r>
          </w:p>
        </w:tc>
        <w:tc>
          <w:tcPr>
            <w:tcW w:w="473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Историко-культурный процесс и периодизация русской литературы</w:t>
            </w:r>
          </w:p>
          <w:p w:rsidR="002F7BE1" w:rsidRDefault="002F7BE1" w:rsidP="002F7BE1">
            <w:pPr>
              <w:pStyle w:val="ac"/>
              <w:tabs>
                <w:tab w:val="left" w:pos="2947"/>
                <w:tab w:val="left" w:pos="4402"/>
              </w:tabs>
            </w:pPr>
            <w:r>
              <w:t>Историко-культурный</w:t>
            </w:r>
            <w:r>
              <w:tab/>
              <w:t>процесс</w:t>
            </w:r>
            <w:r>
              <w:tab/>
              <w:t>и</w:t>
            </w:r>
          </w:p>
          <w:p w:rsidR="002F7BE1" w:rsidRDefault="002F7BE1" w:rsidP="002F7BE1">
            <w:pPr>
              <w:pStyle w:val="ac"/>
              <w:tabs>
                <w:tab w:val="left" w:pos="1930"/>
                <w:tab w:val="left" w:pos="3264"/>
              </w:tabs>
            </w:pPr>
            <w:r>
              <w:t>периодизация</w:t>
            </w:r>
            <w:r>
              <w:tab/>
              <w:t>русской</w:t>
            </w:r>
            <w:r>
              <w:tab/>
              <w:t>литературы.</w:t>
            </w:r>
          </w:p>
          <w:p w:rsidR="002F7BE1" w:rsidRDefault="002F7BE1" w:rsidP="002F7BE1">
            <w:pPr>
              <w:pStyle w:val="ac"/>
              <w:tabs>
                <w:tab w:val="left" w:pos="2630"/>
                <w:tab w:val="left" w:pos="4402"/>
              </w:tabs>
            </w:pPr>
            <w:r>
              <w:t>Специфика литературы как вида искусства. Взаимодействие</w:t>
            </w:r>
            <w:r>
              <w:tab/>
              <w:t>русской</w:t>
            </w:r>
            <w:r>
              <w:tab/>
              <w:t>и</w:t>
            </w:r>
          </w:p>
          <w:p w:rsidR="002F7BE1" w:rsidRDefault="002F7BE1" w:rsidP="002F7BE1">
            <w:pPr>
              <w:pStyle w:val="ac"/>
              <w:tabs>
                <w:tab w:val="left" w:pos="3274"/>
              </w:tabs>
            </w:pPr>
            <w:r>
              <w:t>западноевропейской</w:t>
            </w:r>
            <w:r>
              <w:tab/>
              <w:t>литературы.</w:t>
            </w:r>
          </w:p>
          <w:p w:rsidR="002F7BE1" w:rsidRDefault="002F7BE1" w:rsidP="002F7BE1">
            <w:pPr>
              <w:pStyle w:val="ac"/>
            </w:pPr>
            <w:r>
              <w:t>Самобытность русской литературы (с обобщением ранее изученного материала).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15485"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555"/>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pPr>
            <w:r>
              <w:rPr>
                <w:b/>
                <w:bCs/>
              </w:rPr>
              <w:t>Значение литературы при освоении профессий технологического профиля</w:t>
            </w:r>
          </w:p>
          <w:p w:rsidR="002F7BE1" w:rsidRDefault="002F7BE1" w:rsidP="002F7BE1">
            <w:pPr>
              <w:pStyle w:val="ac"/>
              <w:tabs>
                <w:tab w:val="left" w:pos="2150"/>
                <w:tab w:val="left" w:pos="3163"/>
              </w:tabs>
            </w:pPr>
            <w:r>
              <w:t>Значение литературы при освоении профессий и специальностей</w:t>
            </w:r>
            <w:r>
              <w:tab/>
              <w:t>СПО</w:t>
            </w:r>
            <w:r>
              <w:tab/>
              <w:t>технологического</w:t>
            </w:r>
          </w:p>
          <w:p w:rsidR="002F7BE1" w:rsidRDefault="002F7BE1" w:rsidP="002F7BE1">
            <w:pPr>
              <w:pStyle w:val="ac"/>
            </w:pPr>
            <w:r>
              <w:t>профиля.</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spacing w:after="40"/>
              <w:jc w:val="both"/>
            </w:pPr>
            <w:r>
              <w:t>ПРб 07,</w:t>
            </w:r>
          </w:p>
          <w:p w:rsidR="002F7BE1" w:rsidRDefault="002F7BE1" w:rsidP="002F7BE1">
            <w:pPr>
              <w:pStyle w:val="ac"/>
              <w:spacing w:after="40"/>
              <w:jc w:val="both"/>
            </w:pPr>
            <w:r>
              <w:t>ЛР 01, ЛР 04, ЛР</w:t>
            </w:r>
          </w:p>
          <w:p w:rsidR="002F7BE1" w:rsidRDefault="002F7BE1" w:rsidP="002F7BE1">
            <w:pPr>
              <w:pStyle w:val="ac"/>
              <w:spacing w:after="40"/>
              <w:jc w:val="both"/>
            </w:pPr>
            <w:r>
              <w:t>06, ЛР 07</w:t>
            </w:r>
          </w:p>
          <w:p w:rsidR="002F7BE1" w:rsidRDefault="002F7BE1" w:rsidP="002F7BE1">
            <w:pPr>
              <w:pStyle w:val="ac"/>
              <w:spacing w:after="40"/>
              <w:jc w:val="both"/>
            </w:pPr>
            <w:r>
              <w:t>МР 04</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2, ОК 5 ПК 4.5.</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ПозН, ТН ЛРВР 4.1, ЛРВР 7, ЛРВР 8.1., ЛРВР 8.2, ЛРВР 11, ЛРВР 15</w:t>
            </w:r>
          </w:p>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pStyle w:val="ac"/>
              <w:ind w:firstLine="560"/>
            </w:pPr>
            <w:r>
              <w:rPr>
                <w:b/>
                <w:bCs/>
              </w:rPr>
              <w:t>Раздел 1.</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Русская литература первой половины XIX века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b/>
                <w:bCs/>
              </w:rPr>
              <w:t>19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1.1.</w:t>
            </w:r>
          </w:p>
          <w:p w:rsidR="002F7BE1" w:rsidRDefault="002F7BE1" w:rsidP="002F7BE1">
            <w:pPr>
              <w:pStyle w:val="ac"/>
            </w:pPr>
            <w:r>
              <w:t>Историко</w:t>
            </w:r>
            <w:r>
              <w:softHyphen/>
              <w:t>культурный процесс рубежа XVIII - XIX веков</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jc w:val="both"/>
            </w:pPr>
            <w:r>
              <w:t>ПРб 05 ПРб 06, 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w:t>
            </w:r>
          </w:p>
          <w:p w:rsidR="002F7BE1" w:rsidRDefault="002F7BE1" w:rsidP="002F7BE1">
            <w:pPr>
              <w:pStyle w:val="ac"/>
              <w:jc w:val="center"/>
            </w:pPr>
            <w:r>
              <w:t>ЛРВР 1, ЛРВР 5, ЛРВР 7, ЛРВР 8.2, ЛРВР 14</w:t>
            </w:r>
          </w:p>
        </w:tc>
      </w:tr>
      <w:tr w:rsidR="002F7BE1" w:rsidTr="002F7BE1">
        <w:trPr>
          <w:trHeight w:hRule="exact" w:val="1474"/>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8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738"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Особенности русского романтизма и реализма.</w:t>
            </w:r>
          </w:p>
          <w:p w:rsidR="002F7BE1" w:rsidRDefault="002F7BE1" w:rsidP="002F7BE1">
            <w:pPr>
              <w:pStyle w:val="ac"/>
              <w:tabs>
                <w:tab w:val="left" w:pos="2640"/>
                <w:tab w:val="left" w:pos="3782"/>
              </w:tabs>
            </w:pPr>
            <w:r>
              <w:t>Историко-культурный</w:t>
            </w:r>
            <w:r>
              <w:tab/>
              <w:t>процесс</w:t>
            </w:r>
            <w:r>
              <w:tab/>
              <w:t>рубежа</w:t>
            </w:r>
          </w:p>
          <w:p w:rsidR="002F7BE1" w:rsidRDefault="002F7BE1" w:rsidP="002F7BE1">
            <w:pPr>
              <w:pStyle w:val="ac"/>
              <w:tabs>
                <w:tab w:val="left" w:pos="994"/>
                <w:tab w:val="left" w:pos="1474"/>
                <w:tab w:val="left" w:pos="2309"/>
                <w:tab w:val="left" w:pos="3336"/>
              </w:tabs>
            </w:pPr>
            <w:r>
              <w:t>XVIII</w:t>
            </w:r>
            <w:r>
              <w:tab/>
              <w:t>-</w:t>
            </w:r>
            <w:r>
              <w:tab/>
              <w:t>XIX</w:t>
            </w:r>
            <w:r>
              <w:tab/>
              <w:t>веков.</w:t>
            </w:r>
            <w:r>
              <w:tab/>
              <w:t>Романтизм.</w:t>
            </w:r>
          </w:p>
          <w:p w:rsidR="002F7BE1" w:rsidRDefault="002F7BE1" w:rsidP="002F7BE1">
            <w:pPr>
              <w:pStyle w:val="ac"/>
              <w:tabs>
                <w:tab w:val="left" w:pos="1838"/>
                <w:tab w:val="left" w:pos="3240"/>
              </w:tabs>
            </w:pPr>
            <w:r>
              <w:t>Особенности</w:t>
            </w:r>
            <w:r>
              <w:tab/>
              <w:t>русского</w:t>
            </w:r>
            <w:r>
              <w:tab/>
              <w:t>романтизма.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vAlign w:val="center"/>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61"/>
        <w:gridCol w:w="4762"/>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6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62" w:type="dxa"/>
            <w:tcBorders>
              <w:top w:val="single" w:sz="4" w:space="0" w:color="auto"/>
              <w:left w:val="single" w:sz="4" w:space="0" w:color="auto"/>
            </w:tcBorders>
            <w:shd w:val="clear" w:color="auto" w:fill="FFFFFF"/>
            <w:vAlign w:val="bottom"/>
          </w:tcPr>
          <w:p w:rsidR="002F7BE1" w:rsidRDefault="002F7BE1" w:rsidP="002F7BE1">
            <w:pPr>
              <w:pStyle w:val="ac"/>
              <w:tabs>
                <w:tab w:val="left" w:pos="1848"/>
                <w:tab w:val="left" w:pos="3192"/>
                <w:tab w:val="left" w:pos="3696"/>
              </w:tabs>
              <w:jc w:val="both"/>
            </w:pPr>
            <w:r>
              <w:t>Литературные</w:t>
            </w:r>
            <w:r>
              <w:tab/>
              <w:t>общества</w:t>
            </w:r>
            <w:r>
              <w:tab/>
              <w:t>и</w:t>
            </w:r>
            <w:r>
              <w:tab/>
              <w:t>кружки.</w:t>
            </w:r>
          </w:p>
          <w:p w:rsidR="002F7BE1" w:rsidRDefault="002F7BE1" w:rsidP="002F7BE1">
            <w:pPr>
              <w:pStyle w:val="ac"/>
              <w:tabs>
                <w:tab w:val="left" w:pos="1762"/>
                <w:tab w:val="left" w:pos="3110"/>
              </w:tabs>
              <w:jc w:val="both"/>
            </w:pPr>
            <w:r>
              <w:t>Зарождение</w:t>
            </w:r>
            <w:r>
              <w:tab/>
              <w:t>русской</w:t>
            </w:r>
            <w:r>
              <w:tab/>
              <w:t>литературной</w:t>
            </w:r>
          </w:p>
          <w:p w:rsidR="002F7BE1" w:rsidRDefault="002F7BE1" w:rsidP="002F7BE1">
            <w:pPr>
              <w:pStyle w:val="ac"/>
              <w:jc w:val="both"/>
            </w:pPr>
            <w:r>
              <w:t>критики. Становление реализма в русской литературе. Русское искусство</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1.2. А.С.</w:t>
            </w:r>
          </w:p>
          <w:p w:rsidR="002F7BE1" w:rsidRDefault="002F7BE1" w:rsidP="002F7BE1">
            <w:pPr>
              <w:pStyle w:val="ac"/>
            </w:pPr>
            <w:r>
              <w:t>Пушкин</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10</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05 ПРб 06,</w:t>
            </w:r>
          </w:p>
          <w:p w:rsidR="002F7BE1" w:rsidRDefault="002F7BE1" w:rsidP="002F7BE1">
            <w:pPr>
              <w:pStyle w:val="ac"/>
              <w:jc w:val="both"/>
            </w:pPr>
            <w:r>
              <w:t>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6365"/>
          <w:jc w:val="center"/>
        </w:trPr>
        <w:tc>
          <w:tcPr>
            <w:tcW w:w="2136"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76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right" w:pos="4536"/>
              </w:tabs>
              <w:jc w:val="both"/>
            </w:pPr>
            <w:r>
              <w:rPr>
                <w:b/>
                <w:bCs/>
              </w:rPr>
              <w:t xml:space="preserve">Темы и мотивы лирики А.С. Пушкина </w:t>
            </w:r>
            <w:r>
              <w:t>Александр Сергеевич Пушкин (1799</w:t>
            </w:r>
            <w:r>
              <w:tab/>
              <w:t>-</w:t>
            </w:r>
          </w:p>
          <w:p w:rsidR="002F7BE1" w:rsidRDefault="002F7BE1" w:rsidP="002F7BE1">
            <w:pPr>
              <w:pStyle w:val="ac"/>
              <w:tabs>
                <w:tab w:val="left" w:pos="2117"/>
                <w:tab w:val="left" w:pos="3370"/>
              </w:tabs>
              <w:jc w:val="both"/>
            </w:pPr>
            <w:r>
              <w:t>1837). Личность писателя. Жизненный и творческий путь (с обобщением ранее изученного). Детство и юность. Петербург и вольнолюбивая лирика. Южная ссылка и романтический</w:t>
            </w:r>
            <w:r>
              <w:tab/>
              <w:t>период</w:t>
            </w:r>
            <w:r>
              <w:tab/>
              <w:t>творчества.</w:t>
            </w:r>
          </w:p>
          <w:p w:rsidR="002F7BE1" w:rsidRDefault="002F7BE1" w:rsidP="002F7BE1">
            <w:pPr>
              <w:pStyle w:val="ac"/>
              <w:tabs>
                <w:tab w:val="left" w:pos="2064"/>
                <w:tab w:val="left" w:pos="3154"/>
                <w:tab w:val="left" w:pos="4430"/>
              </w:tabs>
              <w:jc w:val="both"/>
            </w:pPr>
            <w:r>
              <w:t>Михайловское:</w:t>
            </w:r>
            <w:r>
              <w:tab/>
              <w:t>темы,</w:t>
            </w:r>
            <w:r>
              <w:tab/>
              <w:t>мотивы</w:t>
            </w:r>
            <w:r>
              <w:tab/>
              <w:t>и</w:t>
            </w:r>
          </w:p>
          <w:p w:rsidR="002F7BE1" w:rsidRDefault="002F7BE1" w:rsidP="002F7BE1">
            <w:pPr>
              <w:pStyle w:val="ac"/>
              <w:tabs>
                <w:tab w:val="left" w:pos="1680"/>
                <w:tab w:val="left" w:pos="2971"/>
                <w:tab w:val="left" w:pos="3432"/>
              </w:tabs>
              <w:jc w:val="both"/>
            </w:pPr>
            <w:r>
              <w:t>художественное своеобразие творчества. Становление</w:t>
            </w:r>
            <w:r>
              <w:tab/>
              <w:t>реализма</w:t>
            </w:r>
            <w:r>
              <w:tab/>
              <w:t>в</w:t>
            </w:r>
            <w:r>
              <w:tab/>
              <w:t>творчестве</w:t>
            </w:r>
          </w:p>
          <w:p w:rsidR="002F7BE1" w:rsidRDefault="002F7BE1" w:rsidP="002F7BE1">
            <w:pPr>
              <w:pStyle w:val="ac"/>
              <w:tabs>
                <w:tab w:val="left" w:pos="1118"/>
                <w:tab w:val="left" w:pos="1536"/>
                <w:tab w:val="right" w:pos="4546"/>
              </w:tabs>
              <w:jc w:val="both"/>
            </w:pPr>
            <w:r>
              <w:t>Пушкина. Роль Пушкина в становлении русского литературного языка. Болдинская осень в творчестве Пушкина. Пушкин- мыслитель. Творчество А. С. Пушкина в критике</w:t>
            </w:r>
            <w:r>
              <w:tab/>
              <w:t>и</w:t>
            </w:r>
            <w:r>
              <w:tab/>
              <w:t>литературоведении.</w:t>
            </w:r>
            <w:r>
              <w:tab/>
              <w:t>Жизнь</w:t>
            </w:r>
          </w:p>
          <w:p w:rsidR="002F7BE1" w:rsidRDefault="002F7BE1" w:rsidP="002F7BE1">
            <w:pPr>
              <w:pStyle w:val="ac"/>
              <w:tabs>
                <w:tab w:val="left" w:pos="1094"/>
                <w:tab w:val="left" w:pos="2112"/>
                <w:tab w:val="left" w:pos="3629"/>
              </w:tabs>
              <w:jc w:val="both"/>
            </w:pPr>
            <w:r>
              <w:t>произведений Пушкина в других видах искусства. «Чувства добрые» в лирике А. С. Пушкина: мечты о «вольности святой». Душевное благородство и гармоничность в выражении любовного чувства. Поиски смысла</w:t>
            </w:r>
            <w:r>
              <w:tab/>
              <w:t>бытия,</w:t>
            </w:r>
            <w:r>
              <w:tab/>
              <w:t>внутренней</w:t>
            </w:r>
            <w:r>
              <w:tab/>
              <w:t>свободы.</w:t>
            </w:r>
          </w:p>
          <w:p w:rsidR="002F7BE1" w:rsidRDefault="002F7BE1" w:rsidP="002F7BE1">
            <w:pPr>
              <w:pStyle w:val="ac"/>
              <w:tabs>
                <w:tab w:val="left" w:pos="1262"/>
                <w:tab w:val="left" w:pos="2717"/>
                <w:tab w:val="right" w:pos="4531"/>
              </w:tabs>
              <w:jc w:val="both"/>
            </w:pPr>
            <w:r>
              <w:t>Отношения человека с Богом. Осмысление высокого</w:t>
            </w:r>
            <w:r>
              <w:tab/>
              <w:t>назначения</w:t>
            </w:r>
            <w:r>
              <w:tab/>
              <w:t>художника,</w:t>
            </w:r>
            <w:r>
              <w:tab/>
              <w:t>его</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pPr>
            <w:r>
              <w:t>миссии пророка.</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021"/>
          <w:jc w:val="center"/>
        </w:trPr>
        <w:tc>
          <w:tcPr>
            <w:tcW w:w="213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4766" w:type="dxa"/>
            <w:tcBorders>
              <w:top w:val="single" w:sz="4" w:space="0" w:color="auto"/>
              <w:left w:val="single" w:sz="4" w:space="0" w:color="auto"/>
            </w:tcBorders>
            <w:shd w:val="clear" w:color="auto" w:fill="FFFFFF"/>
          </w:tcPr>
          <w:p w:rsidR="002F7BE1" w:rsidRDefault="002F7BE1" w:rsidP="002F7BE1">
            <w:pPr>
              <w:pStyle w:val="ac"/>
            </w:pPr>
            <w:r>
              <w:rPr>
                <w:b/>
                <w:bCs/>
              </w:rPr>
              <w:t>Поэма «Медный всадник». Образ</w:t>
            </w:r>
          </w:p>
          <w:p w:rsidR="002F7BE1" w:rsidRDefault="002F7BE1" w:rsidP="002F7BE1">
            <w:pPr>
              <w:pStyle w:val="ac"/>
            </w:pPr>
            <w:r>
              <w:rPr>
                <w:b/>
                <w:bCs/>
              </w:rPr>
              <w:t>Евгения и проблема индивидуального бунта.</w:t>
            </w:r>
          </w:p>
          <w:p w:rsidR="002F7BE1" w:rsidRDefault="002F7BE1" w:rsidP="002F7BE1">
            <w:pPr>
              <w:pStyle w:val="ac"/>
              <w:tabs>
                <w:tab w:val="left" w:pos="1075"/>
                <w:tab w:val="left" w:pos="3398"/>
              </w:tabs>
            </w:pPr>
            <w:r>
              <w:t>Идея</w:t>
            </w:r>
            <w:r>
              <w:tab/>
              <w:t>преемственности</w:t>
            </w:r>
            <w:r>
              <w:tab/>
              <w:t>поколений.</w:t>
            </w:r>
          </w:p>
          <w:p w:rsidR="002F7BE1" w:rsidRDefault="002F7BE1" w:rsidP="002F7BE1">
            <w:pPr>
              <w:pStyle w:val="ac"/>
              <w:jc w:val="both"/>
            </w:pPr>
            <w:r>
              <w:t>Осмысление исторических процессов с гуманистических позиций. Нравственное решение проблем человека и его времени.</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05 ПРб 06, 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ГП, ДНН, ЭстН, ПозН</w:t>
            </w:r>
          </w:p>
          <w:p w:rsidR="002F7BE1" w:rsidRDefault="002F7BE1" w:rsidP="002F7BE1">
            <w:pPr>
              <w:pStyle w:val="ac"/>
            </w:pPr>
            <w:r>
              <w:t>ЛРВР 1, ЛРВР 5,</w:t>
            </w:r>
          </w:p>
          <w:p w:rsidR="002F7BE1" w:rsidRDefault="002F7BE1" w:rsidP="002F7BE1">
            <w:pPr>
              <w:pStyle w:val="ac"/>
            </w:pPr>
            <w:r>
              <w:t>ЛРВР 7, ЛРВР 8</w:t>
            </w:r>
          </w:p>
        </w:tc>
      </w:tr>
      <w:tr w:rsidR="002F7BE1" w:rsidTr="002F7BE1">
        <w:trPr>
          <w:trHeight w:hRule="exact" w:val="1752"/>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1. Изучение жизни и творчества А.С. Пушкина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ПРб 05 ПРб 06, ПРб 07, ПРб 08, ПРб 10, ЛР 01, ЛР 04, МР 04, МР 02, МР 08, 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ПозН, ПатН ЛРВР 1, ЛРВР 5, ЛРВР 7, ЛРВР 8.2</w:t>
            </w:r>
          </w:p>
        </w:tc>
      </w:tr>
      <w:tr w:rsidR="002F7BE1" w:rsidTr="002F7BE1">
        <w:trPr>
          <w:trHeight w:hRule="exact" w:val="1747"/>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tabs>
                <w:tab w:val="left" w:pos="2045"/>
                <w:tab w:val="left" w:pos="3216"/>
                <w:tab w:val="left" w:pos="3701"/>
              </w:tabs>
            </w:pPr>
            <w:r>
              <w:t>Самостоятельная работа № 1. Доклад на тему «Михайловское:</w:t>
            </w:r>
            <w:r>
              <w:tab/>
              <w:t>история</w:t>
            </w:r>
            <w:r>
              <w:tab/>
              <w:t>и</w:t>
            </w:r>
            <w:r>
              <w:tab/>
              <w:t>современное</w:t>
            </w:r>
          </w:p>
          <w:p w:rsidR="002F7BE1" w:rsidRDefault="002F7BE1" w:rsidP="002F7BE1">
            <w:pPr>
              <w:pStyle w:val="ac"/>
            </w:pPr>
            <w:r>
              <w:t>состояние» (виртуальная экскурсия).</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5</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both"/>
            </w:pPr>
            <w:r>
              <w:t>ПРб 05 ПРб 06, ПРб 07, ПРб 08, ПРб 10, 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ПозН</w:t>
            </w:r>
          </w:p>
          <w:p w:rsidR="002F7BE1" w:rsidRDefault="002F7BE1" w:rsidP="002F7BE1">
            <w:pPr>
              <w:pStyle w:val="ac"/>
            </w:pPr>
            <w:r>
              <w:t>ЛРВР 1, ЛРВР 5, ЛРВР 7, ЛРВР 8.2</w:t>
            </w:r>
          </w:p>
        </w:tc>
      </w:tr>
      <w:tr w:rsidR="002F7BE1" w:rsidTr="002F7BE1">
        <w:trPr>
          <w:trHeight w:hRule="exact" w:val="2035"/>
          <w:jc w:val="center"/>
        </w:trPr>
        <w:tc>
          <w:tcPr>
            <w:tcW w:w="213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Тема 1.3. М.Ю. Лермонтов</w:t>
            </w:r>
          </w:p>
        </w:tc>
        <w:tc>
          <w:tcPr>
            <w:tcW w:w="5222"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5</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t>ПРб 05 ПРб 06, 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ind w:firstLine="160"/>
            </w:pPr>
            <w:r>
              <w:t>ДНН, ЭстН, ПозН, ПатН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322"/>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Темы и мотивы лирики М.Ю.</w:t>
            </w:r>
          </w:p>
          <w:p w:rsidR="002F7BE1" w:rsidRDefault="002F7BE1" w:rsidP="002F7BE1">
            <w:pPr>
              <w:pStyle w:val="ac"/>
              <w:jc w:val="both"/>
            </w:pPr>
            <w:r>
              <w:rPr>
                <w:b/>
                <w:bCs/>
              </w:rPr>
              <w:t>Лермонтова</w:t>
            </w:r>
          </w:p>
          <w:p w:rsidR="002F7BE1" w:rsidRDefault="002F7BE1" w:rsidP="002F7BE1">
            <w:pPr>
              <w:pStyle w:val="ac"/>
              <w:tabs>
                <w:tab w:val="left" w:pos="1666"/>
                <w:tab w:val="left" w:pos="2270"/>
                <w:tab w:val="left" w:pos="3984"/>
              </w:tabs>
              <w:jc w:val="both"/>
            </w:pPr>
            <w:r>
              <w:t>Михаил Юрьевич Лермонтов (1814 - 1841). Личность и жизненный путь М. Ю. Лермонтова</w:t>
            </w:r>
            <w:r>
              <w:tab/>
              <w:t>(с</w:t>
            </w:r>
            <w:r>
              <w:tab/>
              <w:t>обобщением</w:t>
            </w:r>
            <w:r>
              <w:tab/>
              <w:t>ранее</w:t>
            </w:r>
          </w:p>
          <w:p w:rsidR="002F7BE1" w:rsidRDefault="002F7BE1" w:rsidP="002F7BE1">
            <w:pPr>
              <w:pStyle w:val="ac"/>
              <w:tabs>
                <w:tab w:val="left" w:pos="739"/>
                <w:tab w:val="left" w:pos="2410"/>
                <w:tab w:val="left" w:pos="4430"/>
              </w:tabs>
              <w:jc w:val="both"/>
            </w:pPr>
            <w:r>
              <w:t>изученного). Темы, мотивы и образы ранней лирики Лермонтова. Жанровое и художественное своеобразие творчества М. Ю.</w:t>
            </w:r>
            <w:r>
              <w:tab/>
              <w:t>Лермонтова</w:t>
            </w:r>
            <w:r>
              <w:tab/>
              <w:t>петербургского</w:t>
            </w:r>
            <w:r>
              <w:tab/>
              <w:t>и</w:t>
            </w:r>
          </w:p>
          <w:p w:rsidR="002F7BE1" w:rsidRDefault="002F7BE1" w:rsidP="002F7BE1">
            <w:pPr>
              <w:pStyle w:val="ac"/>
              <w:jc w:val="both"/>
            </w:pPr>
            <w:r>
              <w:t>кавказского периодов. Тема одиночества в лирике Лермонтова. Поэт и общество. Трагизм любовной лирики Лермонтова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05 ПРб 06,</w:t>
            </w:r>
          </w:p>
          <w:p w:rsidR="002F7BE1" w:rsidRDefault="002F7BE1" w:rsidP="002F7BE1">
            <w:pPr>
              <w:pStyle w:val="ac"/>
              <w:jc w:val="both"/>
            </w:pPr>
            <w:r>
              <w:t>ПРб 07, ПРб 08, ПРб 10,</w:t>
            </w:r>
          </w:p>
          <w:p w:rsidR="002F7BE1" w:rsidRDefault="002F7BE1" w:rsidP="002F7BE1">
            <w:pPr>
              <w:pStyle w:val="ac"/>
              <w:jc w:val="both"/>
            </w:pPr>
            <w:r>
              <w:t>ЛР 01, ЛР 04, ЛР</w:t>
            </w:r>
          </w:p>
          <w:p w:rsidR="002F7BE1" w:rsidRDefault="002F7BE1" w:rsidP="002F7BE1">
            <w:pPr>
              <w:pStyle w:val="ac"/>
              <w:jc w:val="both"/>
            </w:pPr>
            <w:r>
              <w:t>06, ЛР 07</w:t>
            </w:r>
          </w:p>
          <w:p w:rsidR="002F7BE1" w:rsidRDefault="002F7BE1" w:rsidP="002F7BE1">
            <w:pPr>
              <w:pStyle w:val="ac"/>
              <w:jc w:val="both"/>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02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2. Изучение жизни и творчества М.Ю. Лермонтова</w:t>
            </w:r>
          </w:p>
          <w:p w:rsidR="002F7BE1" w:rsidRDefault="002F7BE1" w:rsidP="002F7BE1">
            <w:pPr>
              <w:pStyle w:val="ac"/>
            </w:pPr>
            <w:r>
              <w:t>Практическое занятие № 3. Анализ</w:t>
            </w:r>
          </w:p>
          <w:p w:rsidR="002F7BE1" w:rsidRDefault="002F7BE1" w:rsidP="002F7BE1">
            <w:pPr>
              <w:pStyle w:val="ac"/>
            </w:pPr>
            <w:r>
              <w:t>стихотворения</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both"/>
            </w:pPr>
            <w:r>
              <w:t>ПРб 05 ПРб 06,</w:t>
            </w:r>
          </w:p>
          <w:p w:rsidR="002F7BE1" w:rsidRDefault="002F7BE1" w:rsidP="002F7BE1">
            <w:pPr>
              <w:pStyle w:val="ac"/>
              <w:jc w:val="both"/>
            </w:pPr>
            <w:r>
              <w:t>ПРб 07, ПРб 08, ПРб 10,</w:t>
            </w:r>
          </w:p>
          <w:p w:rsidR="002F7BE1" w:rsidRDefault="002F7BE1" w:rsidP="002F7BE1">
            <w:pPr>
              <w:pStyle w:val="ac"/>
              <w:jc w:val="both"/>
            </w:pPr>
            <w:r>
              <w:t>ЛР 01, ЛР 04, ЛР</w:t>
            </w:r>
          </w:p>
          <w:p w:rsidR="002F7BE1" w:rsidRDefault="002F7BE1" w:rsidP="002F7BE1">
            <w:pPr>
              <w:pStyle w:val="ac"/>
              <w:jc w:val="both"/>
            </w:pPr>
            <w:r>
              <w:t>06, ЛР 07</w:t>
            </w:r>
          </w:p>
          <w:p w:rsidR="002F7BE1" w:rsidRDefault="002F7BE1" w:rsidP="002F7BE1">
            <w:pPr>
              <w:pStyle w:val="ac"/>
              <w:jc w:val="both"/>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562"/>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1.4. Н.В.</w:t>
            </w:r>
          </w:p>
          <w:p w:rsidR="002F7BE1" w:rsidRDefault="002F7BE1" w:rsidP="002F7BE1">
            <w:pPr>
              <w:pStyle w:val="ac"/>
              <w:spacing w:line="233" w:lineRule="auto"/>
            </w:pPr>
            <w:r>
              <w:t>Гоголь</w:t>
            </w:r>
          </w:p>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54"/>
          <w:jc w:val="center"/>
        </w:trPr>
        <w:tc>
          <w:tcPr>
            <w:tcW w:w="213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47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1421"/>
                <w:tab w:val="left" w:pos="2818"/>
                <w:tab w:val="left" w:pos="4430"/>
              </w:tabs>
              <w:jc w:val="both"/>
            </w:pPr>
            <w:r>
              <w:t>Николай Васильевич Гоголь (1809 - 1852). Личность</w:t>
            </w:r>
            <w:r>
              <w:tab/>
              <w:t>писателя,</w:t>
            </w:r>
            <w:r>
              <w:tab/>
              <w:t>жизненный</w:t>
            </w:r>
            <w:r>
              <w:tab/>
              <w:t>и</w:t>
            </w:r>
          </w:p>
          <w:p w:rsidR="002F7BE1" w:rsidRDefault="002F7BE1" w:rsidP="002F7BE1">
            <w:pPr>
              <w:pStyle w:val="ac"/>
              <w:tabs>
                <w:tab w:val="left" w:pos="1608"/>
                <w:tab w:val="right" w:pos="4522"/>
              </w:tabs>
              <w:jc w:val="both"/>
            </w:pPr>
            <w:r>
              <w:t>творческий путь (с обобщением ранее изученного).</w:t>
            </w:r>
            <w:r>
              <w:tab/>
              <w:t>«Петербургские</w:t>
            </w:r>
            <w:r>
              <w:tab/>
              <w:t>повести»:</w:t>
            </w:r>
          </w:p>
          <w:p w:rsidR="002F7BE1" w:rsidRDefault="002F7BE1" w:rsidP="002F7BE1">
            <w:pPr>
              <w:pStyle w:val="ac"/>
              <w:tabs>
                <w:tab w:val="left" w:pos="2088"/>
                <w:tab w:val="right" w:pos="4536"/>
              </w:tabs>
              <w:jc w:val="both"/>
            </w:pPr>
            <w:r>
              <w:t>проблематика</w:t>
            </w:r>
            <w:r>
              <w:tab/>
              <w:t>и</w:t>
            </w:r>
            <w:r>
              <w:tab/>
              <w:t>художественное</w:t>
            </w:r>
          </w:p>
          <w:p w:rsidR="002F7BE1" w:rsidRDefault="002F7BE1" w:rsidP="002F7BE1">
            <w:pPr>
              <w:pStyle w:val="ac"/>
              <w:jc w:val="both"/>
            </w:pPr>
            <w:r>
              <w:t>своеобразие. Особенности сатиры Гоголя. Значение творчества Н. В. Гоголя в русской</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80"/>
        <w:gridCol w:w="4742"/>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8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42" w:type="dxa"/>
            <w:tcBorders>
              <w:top w:val="single" w:sz="4" w:space="0" w:color="auto"/>
              <w:left w:val="single" w:sz="4" w:space="0" w:color="auto"/>
            </w:tcBorders>
            <w:shd w:val="clear" w:color="auto" w:fill="FFFFFF"/>
            <w:vAlign w:val="bottom"/>
          </w:tcPr>
          <w:p w:rsidR="002F7BE1" w:rsidRDefault="002F7BE1" w:rsidP="002F7BE1">
            <w:pPr>
              <w:pStyle w:val="ac"/>
            </w:pPr>
            <w:r>
              <w:t>литературе</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4. Изучение жизни и творчества Н.В. Гоголя</w:t>
            </w:r>
          </w:p>
          <w:p w:rsidR="002F7BE1" w:rsidRDefault="002F7BE1" w:rsidP="002F7BE1">
            <w:pPr>
              <w:pStyle w:val="ac"/>
            </w:pPr>
            <w:r>
              <w:t>Практическое занятие № 5. Анализ повести Н.В. Гоголя «Портрет»</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 ТН ЛРВР 1, ЛРВР 5, ЛРВР 7, ЛРВР 8.2</w:t>
            </w:r>
          </w:p>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pStyle w:val="ac"/>
              <w:jc w:val="center"/>
            </w:pPr>
            <w:r>
              <w:rPr>
                <w:b/>
                <w:bCs/>
              </w:rPr>
              <w:t>Раздел 2.</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Особенности развития русской литературы во второй половине XIX века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b/>
                <w:bCs/>
              </w:rPr>
              <w:t>76</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2.1.</w:t>
            </w:r>
          </w:p>
          <w:p w:rsidR="002F7BE1" w:rsidRDefault="002F7BE1" w:rsidP="002F7BE1">
            <w:pPr>
              <w:pStyle w:val="ac"/>
            </w:pPr>
            <w:r>
              <w:t>Культурно</w:t>
            </w:r>
            <w:r>
              <w:softHyphen/>
              <w:t>историческое развитие России середины XIX века</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05 ПРб 06, ПРб 07, ПРб 08, ПРб 10,</w:t>
            </w:r>
          </w:p>
          <w:p w:rsidR="002F7BE1" w:rsidRDefault="002F7BE1" w:rsidP="002F7BE1">
            <w:pPr>
              <w:pStyle w:val="ac"/>
              <w:spacing w:line="276" w:lineRule="auto"/>
            </w:pPr>
            <w:r>
              <w:t>ЛР 01, ЛР 04, ЛР 06, ЛР 07</w:t>
            </w:r>
          </w:p>
          <w:p w:rsidR="002F7BE1" w:rsidRDefault="002F7BE1" w:rsidP="002F7BE1">
            <w:pPr>
              <w:pStyle w:val="ac"/>
              <w:spacing w:line="276" w:lineRule="auto"/>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1742"/>
          <w:jc w:val="center"/>
        </w:trPr>
        <w:tc>
          <w:tcPr>
            <w:tcW w:w="2136" w:type="dxa"/>
            <w:vMerge/>
            <w:tcBorders>
              <w:left w:val="single" w:sz="4" w:space="0" w:color="auto"/>
            </w:tcBorders>
            <w:shd w:val="clear" w:color="auto" w:fill="FFFFFF"/>
          </w:tcPr>
          <w:p w:rsidR="002F7BE1" w:rsidRDefault="002F7BE1" w:rsidP="002F7BE1"/>
        </w:tc>
        <w:tc>
          <w:tcPr>
            <w:tcW w:w="480" w:type="dxa"/>
            <w:tcBorders>
              <w:top w:val="single" w:sz="4" w:space="0" w:color="auto"/>
              <w:left w:val="single" w:sz="4" w:space="0" w:color="auto"/>
            </w:tcBorders>
            <w:shd w:val="clear" w:color="auto" w:fill="FFFFFF"/>
          </w:tcPr>
          <w:p w:rsidR="002F7BE1" w:rsidRDefault="002F7BE1" w:rsidP="002F7BE1">
            <w:pPr>
              <w:pStyle w:val="ac"/>
            </w:pPr>
            <w:r>
              <w:t>1</w:t>
            </w:r>
          </w:p>
        </w:tc>
        <w:tc>
          <w:tcPr>
            <w:tcW w:w="4742" w:type="dxa"/>
            <w:tcBorders>
              <w:top w:val="single" w:sz="4" w:space="0" w:color="auto"/>
              <w:left w:val="single" w:sz="4" w:space="0" w:color="auto"/>
            </w:tcBorders>
            <w:shd w:val="clear" w:color="auto" w:fill="FFFFFF"/>
          </w:tcPr>
          <w:p w:rsidR="002F7BE1" w:rsidRDefault="002F7BE1" w:rsidP="002F7BE1">
            <w:pPr>
              <w:pStyle w:val="ac"/>
              <w:tabs>
                <w:tab w:val="left" w:pos="2338"/>
                <w:tab w:val="left" w:pos="3768"/>
              </w:tabs>
            </w:pPr>
            <w:r>
              <w:t>Культурно-историческое развитие России середины XIX века. Основные проблемы, характеристика</w:t>
            </w:r>
            <w:r>
              <w:tab/>
              <w:t>прозы,</w:t>
            </w:r>
            <w:r>
              <w:tab/>
              <w:t>поэзии,</w:t>
            </w:r>
          </w:p>
          <w:p w:rsidR="002F7BE1" w:rsidRDefault="002F7BE1" w:rsidP="002F7BE1">
            <w:pPr>
              <w:pStyle w:val="ac"/>
            </w:pPr>
            <w:r>
              <w:t>журналистики</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Профессионально ориентированное содержание</w:t>
            </w:r>
          </w:p>
        </w:tc>
      </w:tr>
      <w:tr w:rsidR="002F7BE1" w:rsidTr="002F7BE1">
        <w:trPr>
          <w:trHeight w:hRule="exact" w:val="1944"/>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gridSpan w:val="2"/>
            <w:tcBorders>
              <w:top w:val="single" w:sz="4" w:space="0" w:color="auto"/>
              <w:left w:val="single" w:sz="4" w:space="0" w:color="auto"/>
            </w:tcBorders>
            <w:shd w:val="clear" w:color="auto" w:fill="FFFFFF"/>
          </w:tcPr>
          <w:p w:rsidR="002F7BE1" w:rsidRDefault="002F7BE1" w:rsidP="002F7BE1">
            <w:pPr>
              <w:pStyle w:val="ac"/>
              <w:tabs>
                <w:tab w:val="left" w:pos="1742"/>
                <w:tab w:val="left" w:pos="2846"/>
                <w:tab w:val="left" w:pos="3398"/>
                <w:tab w:val="left" w:pos="3888"/>
                <w:tab w:val="left" w:pos="4906"/>
              </w:tabs>
            </w:pPr>
            <w:r>
              <w:t>Практическое</w:t>
            </w:r>
            <w:r>
              <w:tab/>
              <w:t>занятие</w:t>
            </w:r>
            <w:r>
              <w:tab/>
              <w:t>№</w:t>
            </w:r>
            <w:r>
              <w:tab/>
              <w:t>6.</w:t>
            </w:r>
            <w:r>
              <w:tab/>
              <w:t>Работа</w:t>
            </w:r>
            <w:r>
              <w:tab/>
              <w:t>с</w:t>
            </w:r>
          </w:p>
          <w:p w:rsidR="002F7BE1" w:rsidRDefault="002F7BE1" w:rsidP="002F7BE1">
            <w:pPr>
              <w:pStyle w:val="ac"/>
              <w:tabs>
                <w:tab w:val="left" w:pos="1656"/>
                <w:tab w:val="left" w:pos="3274"/>
              </w:tabs>
            </w:pPr>
            <w:r>
              <w:t>источниками</w:t>
            </w:r>
            <w:r>
              <w:tab/>
              <w:t>информации</w:t>
            </w:r>
            <w:r>
              <w:tab/>
              <w:t>(дополнительная</w:t>
            </w:r>
          </w:p>
          <w:p w:rsidR="002F7BE1" w:rsidRDefault="002F7BE1" w:rsidP="002F7BE1">
            <w:pPr>
              <w:pStyle w:val="ac"/>
              <w:tabs>
                <w:tab w:val="left" w:pos="2069"/>
                <w:tab w:val="left" w:pos="3686"/>
              </w:tabs>
            </w:pPr>
            <w:r>
              <w:t>литература, словари, энциклопедии, тексты художественной</w:t>
            </w:r>
            <w:r>
              <w:tab/>
              <w:t>литературы,</w:t>
            </w:r>
            <w:r>
              <w:tab/>
              <w:t>электронные</w:t>
            </w:r>
          </w:p>
          <w:p w:rsidR="002F7BE1" w:rsidRDefault="002F7BE1" w:rsidP="002F7BE1">
            <w:pPr>
              <w:pStyle w:val="ac"/>
            </w:pPr>
            <w:r>
              <w:t>источники)</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02, ПРб 03, ПРб 05 ПРб 06, ПРб 07, ПРб 08, ПРб 10, 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2, ОК 4, ОК 5</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4.1, ЛРВР 7, ЛРВР 8.1., ЛРВР 8.2, ЛРВР 11, ЛРВР 15</w:t>
            </w: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2.2. А.Н. Островский</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5</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t>ДНН, ПозН ЛРВР 1, ЛРВР 5, ЛРВР 7, ЛРВР 8.2, ЛРВР 12</w:t>
            </w:r>
          </w:p>
        </w:tc>
      </w:tr>
      <w:tr w:rsidR="002F7BE1" w:rsidTr="002F7BE1">
        <w:trPr>
          <w:trHeight w:hRule="exact" w:val="850"/>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8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74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1416"/>
                <w:tab w:val="left" w:pos="1968"/>
                <w:tab w:val="left" w:pos="3600"/>
                <w:tab w:val="left" w:pos="4267"/>
              </w:tabs>
            </w:pPr>
            <w:r>
              <w:rPr>
                <w:b/>
                <w:bCs/>
              </w:rPr>
              <w:t>Темы «горячего сердца» и «темного царства»</w:t>
            </w:r>
            <w:r>
              <w:rPr>
                <w:b/>
                <w:bCs/>
              </w:rPr>
              <w:tab/>
              <w:t>в</w:t>
            </w:r>
            <w:r>
              <w:rPr>
                <w:b/>
                <w:bCs/>
              </w:rPr>
              <w:tab/>
              <w:t>творчестве</w:t>
            </w:r>
            <w:r>
              <w:rPr>
                <w:b/>
                <w:bCs/>
              </w:rPr>
              <w:tab/>
              <w:t>А.</w:t>
            </w:r>
            <w:r>
              <w:rPr>
                <w:b/>
                <w:bCs/>
              </w:rPr>
              <w:tab/>
              <w:t>Н.</w:t>
            </w:r>
          </w:p>
          <w:p w:rsidR="002F7BE1" w:rsidRDefault="002F7BE1" w:rsidP="002F7BE1">
            <w:pPr>
              <w:pStyle w:val="ac"/>
            </w:pPr>
            <w:r>
              <w:rPr>
                <w:b/>
                <w:bCs/>
              </w:rPr>
              <w:t>Островского</w:t>
            </w:r>
            <w:r>
              <w:t>.</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vAlign w:val="bottom"/>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vAlign w:val="bottom"/>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85"/>
        <w:gridCol w:w="4738"/>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6360"/>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38" w:type="dxa"/>
            <w:tcBorders>
              <w:top w:val="single" w:sz="4" w:space="0" w:color="auto"/>
              <w:left w:val="single" w:sz="4" w:space="0" w:color="auto"/>
            </w:tcBorders>
            <w:shd w:val="clear" w:color="auto" w:fill="FFFFFF"/>
            <w:vAlign w:val="bottom"/>
          </w:tcPr>
          <w:p w:rsidR="002F7BE1" w:rsidRDefault="002F7BE1" w:rsidP="002F7BE1">
            <w:pPr>
              <w:pStyle w:val="ac"/>
              <w:tabs>
                <w:tab w:val="left" w:pos="1570"/>
                <w:tab w:val="right" w:pos="4517"/>
              </w:tabs>
              <w:jc w:val="both"/>
            </w:pPr>
            <w:r>
              <w:t>Александр</w:t>
            </w:r>
            <w:r>
              <w:tab/>
              <w:t>Николаевич</w:t>
            </w:r>
            <w:r>
              <w:tab/>
              <w:t>Островский</w:t>
            </w:r>
          </w:p>
          <w:p w:rsidR="002F7BE1" w:rsidRDefault="002F7BE1" w:rsidP="002F7BE1">
            <w:pPr>
              <w:pStyle w:val="ac"/>
              <w:tabs>
                <w:tab w:val="left" w:pos="1589"/>
                <w:tab w:val="left" w:pos="2602"/>
                <w:tab w:val="left" w:pos="3782"/>
                <w:tab w:val="right" w:pos="4517"/>
              </w:tabs>
              <w:jc w:val="both"/>
            </w:pPr>
            <w:r>
              <w:t>(1823—1886). Жизненный и творческий путь А. Н. Островского (с обобщением ранее изученного). Социально-культурная новизна драматургии А. Н. Островского. Темы «горячего сердца» и «темного царства» в творчестве А. Н. Островского. Драма «Гроза». Творческая история драмы. Жанровое своеобразие. Художественные особенности</w:t>
            </w:r>
            <w:r>
              <w:tab/>
              <w:t>драмы.</w:t>
            </w:r>
            <w:r>
              <w:tab/>
              <w:t>Калинов</w:t>
            </w:r>
            <w:r>
              <w:tab/>
              <w:t>и</w:t>
            </w:r>
            <w:r>
              <w:tab/>
              <w:t>его</w:t>
            </w:r>
          </w:p>
          <w:p w:rsidR="002F7BE1" w:rsidRDefault="002F7BE1" w:rsidP="002F7BE1">
            <w:pPr>
              <w:pStyle w:val="ac"/>
              <w:tabs>
                <w:tab w:val="left" w:pos="1656"/>
                <w:tab w:val="right" w:pos="4493"/>
              </w:tabs>
              <w:jc w:val="both"/>
            </w:pPr>
            <w:r>
              <w:t>обитатели</w:t>
            </w:r>
            <w:r>
              <w:tab/>
              <w:t>(система</w:t>
            </w:r>
            <w:r>
              <w:tab/>
              <w:t>персонажей).</w:t>
            </w:r>
          </w:p>
          <w:p w:rsidR="002F7BE1" w:rsidRDefault="002F7BE1" w:rsidP="002F7BE1">
            <w:pPr>
              <w:pStyle w:val="ac"/>
              <w:jc w:val="both"/>
            </w:pPr>
            <w:r>
              <w:t>Самобытность замысла, оригинальность основного характера, сила трагической развязки в судьбе героев драмы. Символика грозы. Образ Катерины — воплощение лучших качеств женской натуры. Конфликт романтической личности с укладом жизни, лишенной народных нравственных основ. Мотивы искушений, мотив своеволия и свободы в драме. Катерина в оценке Н. А. Добролюбова и Д. И. Писарева. Позиция автора и его идеал. Роль персонажей второго ряда в пьесе.</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7"/>
          <w:jc w:val="center"/>
        </w:trPr>
        <w:tc>
          <w:tcPr>
            <w:tcW w:w="2136" w:type="dxa"/>
            <w:vMerge/>
            <w:tcBorders>
              <w:left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 7. Изучение жизни и творчества А.Н. Островского</w:t>
            </w:r>
          </w:p>
          <w:p w:rsidR="002F7BE1" w:rsidRDefault="002F7BE1" w:rsidP="002F7BE1">
            <w:pPr>
              <w:pStyle w:val="ac"/>
            </w:pPr>
            <w:r>
              <w:t>Практическое занятие № 8. Характеристика героев пьесы «Гроза»</w:t>
            </w:r>
          </w:p>
          <w:p w:rsidR="002F7BE1" w:rsidRDefault="002F7BE1" w:rsidP="002F7BE1">
            <w:pPr>
              <w:pStyle w:val="ac"/>
            </w:pPr>
            <w:r>
              <w:t>Практическое занятие № 9. Анализ образа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05 ПРб 06,</w:t>
            </w:r>
          </w:p>
          <w:p w:rsidR="002F7BE1" w:rsidRDefault="002F7BE1" w:rsidP="002F7BE1">
            <w:pPr>
              <w:pStyle w:val="ac"/>
              <w:jc w:val="both"/>
            </w:pPr>
            <w:r>
              <w:t>ПРб 07, ПРб 08,</w:t>
            </w:r>
          </w:p>
          <w:p w:rsidR="002F7BE1" w:rsidRDefault="002F7BE1" w:rsidP="002F7BE1">
            <w:pPr>
              <w:pStyle w:val="ac"/>
              <w:jc w:val="both"/>
            </w:pPr>
            <w:r>
              <w:t>ПРб 10,</w:t>
            </w:r>
          </w:p>
          <w:p w:rsidR="002F7BE1" w:rsidRDefault="002F7BE1" w:rsidP="002F7BE1">
            <w:pPr>
              <w:pStyle w:val="ac"/>
            </w:pPr>
            <w:r>
              <w:t>ЛР 01, ЛР 04, МР 04, МР 02, МР</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ДНН, ПозН ЛРВР 1, ЛРВР 5, ЛРВР 7, ЛРВР 8.2, ЛРВР 12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Катерины</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t>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2.3. И.А.</w:t>
            </w:r>
          </w:p>
          <w:p w:rsidR="002F7BE1" w:rsidRDefault="002F7BE1" w:rsidP="002F7BE1">
            <w:pPr>
              <w:pStyle w:val="ac"/>
            </w:pPr>
            <w:r>
              <w:t>Гончаров</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9</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05 ПРб 06,</w:t>
            </w:r>
          </w:p>
          <w:p w:rsidR="002F7BE1" w:rsidRDefault="002F7BE1" w:rsidP="002F7BE1">
            <w:pPr>
              <w:pStyle w:val="ac"/>
              <w:jc w:val="both"/>
            </w:pPr>
            <w:r>
              <w:t>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ПозН, ТН ЛРВР 1, ЛРВР 5, ЛРВР 7, ЛРВР 8.2</w:t>
            </w:r>
          </w:p>
        </w:tc>
      </w:tr>
      <w:tr w:rsidR="002F7BE1" w:rsidTr="002F7BE1">
        <w:trPr>
          <w:trHeight w:hRule="exact" w:val="6360"/>
          <w:jc w:val="center"/>
        </w:trPr>
        <w:tc>
          <w:tcPr>
            <w:tcW w:w="213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И.А. Гончаров. Творческая история романа «Обломов»</w:t>
            </w:r>
          </w:p>
          <w:p w:rsidR="002F7BE1" w:rsidRDefault="002F7BE1" w:rsidP="002F7BE1">
            <w:pPr>
              <w:pStyle w:val="ac"/>
              <w:tabs>
                <w:tab w:val="left" w:pos="1565"/>
                <w:tab w:val="right" w:pos="4546"/>
              </w:tabs>
              <w:jc w:val="both"/>
            </w:pPr>
            <w:r>
              <w:t>Иван Александрович Гончаров (1812— 1891). Жизненный путь и творческая биография И. А. Гончарова. Роль В. Г. Белинского в жизни И. А. Гончарова. «Обломов». Творческая история романа. Своеобразие сюжета и жанра произведения. Проблема</w:t>
            </w:r>
            <w:r>
              <w:tab/>
              <w:t>русского</w:t>
            </w:r>
            <w:r>
              <w:tab/>
              <w:t>национального</w:t>
            </w:r>
          </w:p>
          <w:p w:rsidR="002F7BE1" w:rsidRDefault="002F7BE1" w:rsidP="002F7BE1">
            <w:pPr>
              <w:pStyle w:val="ac"/>
              <w:tabs>
                <w:tab w:val="left" w:pos="1090"/>
                <w:tab w:val="left" w:pos="2640"/>
              </w:tabs>
              <w:jc w:val="both"/>
            </w:pPr>
            <w:r>
              <w:t>характера в романе. Сон Ильи Ильича как художественно-философский центр романа. Образ</w:t>
            </w:r>
            <w:r>
              <w:tab/>
              <w:t>Обломова.</w:t>
            </w:r>
            <w:r>
              <w:tab/>
              <w:t>Противоречивость</w:t>
            </w:r>
          </w:p>
          <w:p w:rsidR="002F7BE1" w:rsidRDefault="002F7BE1" w:rsidP="002F7BE1">
            <w:pPr>
              <w:pStyle w:val="ac"/>
              <w:tabs>
                <w:tab w:val="left" w:pos="1406"/>
                <w:tab w:val="left" w:pos="2899"/>
                <w:tab w:val="left" w:pos="4219"/>
              </w:tabs>
              <w:jc w:val="both"/>
            </w:pPr>
            <w:r>
              <w:t>характера</w:t>
            </w:r>
            <w:r>
              <w:tab/>
              <w:t>Обломова.</w:t>
            </w:r>
            <w:r>
              <w:tab/>
              <w:t>Обломов</w:t>
            </w:r>
            <w:r>
              <w:tab/>
              <w:t>как</w:t>
            </w:r>
          </w:p>
          <w:p w:rsidR="002F7BE1" w:rsidRDefault="002F7BE1" w:rsidP="002F7BE1">
            <w:pPr>
              <w:pStyle w:val="ac"/>
              <w:tabs>
                <w:tab w:val="left" w:pos="1949"/>
                <w:tab w:val="left" w:pos="3086"/>
                <w:tab w:val="left" w:pos="4421"/>
              </w:tabs>
              <w:jc w:val="both"/>
            </w:pPr>
            <w:r>
              <w:t>представитель</w:t>
            </w:r>
            <w:r>
              <w:tab/>
              <w:t>своего</w:t>
            </w:r>
            <w:r>
              <w:tab/>
              <w:t>времени</w:t>
            </w:r>
            <w:r>
              <w:tab/>
              <w:t>и</w:t>
            </w:r>
          </w:p>
          <w:p w:rsidR="002F7BE1" w:rsidRDefault="002F7BE1" w:rsidP="002F7BE1">
            <w:pPr>
              <w:pStyle w:val="ac"/>
              <w:jc w:val="both"/>
            </w:pPr>
            <w:r>
              <w:t>вневременной образ. Типичность образа Обломова. Эволюция образа Обломова. Штольц и Обломов. Прошлое и будущее России. Проблемы любви в романе. Любовь как лад человеческих отношений (Ольга Ильинская — Агафья Пшеницына).</w:t>
            </w:r>
          </w:p>
          <w:p w:rsidR="002F7BE1" w:rsidRDefault="002F7BE1" w:rsidP="002F7BE1">
            <w:pPr>
              <w:pStyle w:val="ac"/>
              <w:jc w:val="both"/>
            </w:pPr>
            <w:r>
              <w:t>Оценка романа «Обломов» в критике (Н. Добролюбова, Д. И. Писарева, И.</w:t>
            </w:r>
          </w:p>
          <w:p w:rsidR="002F7BE1" w:rsidRDefault="002F7BE1" w:rsidP="002F7BE1">
            <w:pPr>
              <w:pStyle w:val="ac"/>
              <w:jc w:val="both"/>
            </w:pPr>
            <w:r>
              <w:t>Анненского и др.).</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5"/>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 10. Семинар «Проблема русского национального характера в романе «Обломов»</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05 ПРб 06,</w:t>
            </w:r>
          </w:p>
          <w:p w:rsidR="002F7BE1" w:rsidRDefault="002F7BE1" w:rsidP="002F7BE1">
            <w:pPr>
              <w:pStyle w:val="ac"/>
              <w:jc w:val="both"/>
            </w:pPr>
            <w:r>
              <w:t>ПРб 07, ПРб 08,</w:t>
            </w:r>
          </w:p>
          <w:p w:rsidR="002F7BE1" w:rsidRDefault="002F7BE1" w:rsidP="002F7BE1">
            <w:pPr>
              <w:pStyle w:val="ac"/>
              <w:jc w:val="both"/>
            </w:pPr>
            <w:r>
              <w:t>ПРб 10,</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ДНН, ЭстН,</w:t>
            </w:r>
          </w:p>
          <w:p w:rsidR="002F7BE1" w:rsidRDefault="002F7BE1" w:rsidP="002F7BE1">
            <w:pPr>
              <w:pStyle w:val="ac"/>
            </w:pPr>
            <w:r>
              <w:t>ПозН</w:t>
            </w:r>
          </w:p>
          <w:p w:rsidR="002F7BE1" w:rsidRDefault="002F7BE1" w:rsidP="002F7BE1">
            <w:pPr>
              <w:pStyle w:val="ac"/>
            </w:pPr>
            <w:r>
              <w:t>ЛРВР 1, ЛРВР 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95"/>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t>ЛР 01, ЛР 04, ЛР</w:t>
            </w:r>
          </w:p>
          <w:p w:rsidR="002F7BE1" w:rsidRDefault="002F7BE1" w:rsidP="002F7BE1">
            <w:pPr>
              <w:pStyle w:val="ac"/>
            </w:pPr>
            <w:r>
              <w:t>06, ЛР 07</w:t>
            </w:r>
          </w:p>
          <w:p w:rsidR="002F7BE1" w:rsidRDefault="002F7BE1" w:rsidP="002F7BE1">
            <w:pPr>
              <w:pStyle w:val="ac"/>
            </w:pPr>
            <w:r>
              <w:t>МР 04, МР 02, МР</w:t>
            </w:r>
          </w:p>
          <w:p w:rsidR="002F7BE1" w:rsidRDefault="002F7BE1" w:rsidP="002F7BE1">
            <w:pPr>
              <w:pStyle w:val="ac"/>
            </w:pPr>
            <w:r>
              <w:t>08, 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 7, ЛРВР 8.2</w:t>
            </w: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 2. Кроссворд по содержанию романа «Обломов»</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02, ПРб 05 ПРб 06, ПРб 07, ПРб 08, ПРб 10, 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ГП, ДНН, ЭстН, ПозН, ПатН, ТН ЛРВР 1, ЛРВР 5, ЛРВР 7, ЛРВР 8.2</w:t>
            </w:r>
          </w:p>
        </w:tc>
      </w:tr>
      <w:tr w:rsidR="002F7BE1" w:rsidTr="002F7BE1">
        <w:trPr>
          <w:trHeight w:hRule="exact" w:val="288"/>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Профессионально ориентированное содержание</w:t>
            </w:r>
          </w:p>
        </w:tc>
      </w:tr>
      <w:tr w:rsidR="002F7BE1" w:rsidTr="002F7BE1">
        <w:trPr>
          <w:trHeight w:hRule="exact" w:val="1944"/>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11. Анализ историко- и теоретико-литературного контекста художественного произведения и применение его результатов для решения профессиональных задач</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01, ПРб 05 ПРб 06, ПРб 07, ПРб 08, ПРб 09, ПРб 10</w:t>
            </w:r>
          </w:p>
          <w:p w:rsidR="002F7BE1" w:rsidRDefault="002F7BE1" w:rsidP="002F7BE1">
            <w:pPr>
              <w:pStyle w:val="ac"/>
            </w:pPr>
            <w:r>
              <w:t>ЛР 01, ЛР 04,</w:t>
            </w:r>
          </w:p>
          <w:p w:rsidR="002F7BE1" w:rsidRDefault="002F7BE1" w:rsidP="002F7BE1">
            <w:pPr>
              <w:pStyle w:val="ac"/>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2, ОК 4, ОК 5</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w:t>
            </w:r>
          </w:p>
          <w:p w:rsidR="002F7BE1" w:rsidRDefault="002F7BE1" w:rsidP="002F7BE1">
            <w:pPr>
              <w:pStyle w:val="ac"/>
            </w:pPr>
            <w:r>
              <w:t>ЛРВР 4.1, ЛРВР</w:t>
            </w:r>
          </w:p>
          <w:p w:rsidR="002F7BE1" w:rsidRDefault="002F7BE1" w:rsidP="002F7BE1">
            <w:pPr>
              <w:pStyle w:val="ac"/>
              <w:ind w:firstLine="320"/>
            </w:pPr>
            <w:r>
              <w:t>7, ЛРВР 8.1.,</w:t>
            </w:r>
          </w:p>
          <w:p w:rsidR="002F7BE1" w:rsidRDefault="002F7BE1" w:rsidP="002F7BE1">
            <w:pPr>
              <w:pStyle w:val="ac"/>
            </w:pPr>
            <w:r>
              <w:t>ЛРВР 8.2, ЛРВР</w:t>
            </w:r>
          </w:p>
          <w:p w:rsidR="002F7BE1" w:rsidRDefault="002F7BE1" w:rsidP="002F7BE1">
            <w:pPr>
              <w:pStyle w:val="ac"/>
              <w:ind w:firstLine="320"/>
            </w:pPr>
            <w:r>
              <w:t>11, ЛРВР 15</w:t>
            </w: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2.4. И.С. Тургенев</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9</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05 ПРб 06, ПРб 07, ПРб 08, ПРб 10,</w:t>
            </w:r>
          </w:p>
          <w:p w:rsidR="002F7BE1" w:rsidRDefault="002F7BE1" w:rsidP="002F7BE1">
            <w:pPr>
              <w:pStyle w:val="ac"/>
              <w:spacing w:line="276" w:lineRule="auto"/>
            </w:pPr>
            <w:r>
              <w:t>ЛР 01, ЛР 04, ЛР 06, ЛР 07</w:t>
            </w:r>
          </w:p>
          <w:p w:rsidR="002F7BE1" w:rsidRDefault="002F7BE1" w:rsidP="002F7BE1">
            <w:pPr>
              <w:pStyle w:val="ac"/>
              <w:spacing w:line="276" w:lineRule="auto"/>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ЭстН, ПозН</w:t>
            </w:r>
          </w:p>
          <w:p w:rsidR="002F7BE1" w:rsidRDefault="002F7BE1" w:rsidP="002F7BE1">
            <w:pPr>
              <w:pStyle w:val="ac"/>
              <w:jc w:val="center"/>
            </w:pPr>
            <w:r>
              <w:t>ЛРВР 1, ЛРВР 5, ЛРВР 7, ЛРВР 8.2</w:t>
            </w:r>
          </w:p>
        </w:tc>
      </w:tr>
      <w:tr w:rsidR="002F7BE1" w:rsidTr="002F7BE1">
        <w:trPr>
          <w:trHeight w:hRule="exact" w:val="2506"/>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7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И.С. Тургенев как «певец любви и русской природы».</w:t>
            </w:r>
          </w:p>
          <w:p w:rsidR="002F7BE1" w:rsidRDefault="002F7BE1" w:rsidP="002F7BE1">
            <w:pPr>
              <w:pStyle w:val="ac"/>
            </w:pPr>
            <w:r>
              <w:t>Иван Сергеевич Тургенев (1818 - 1883). Жизненный и творческий путь И. С. Тургенева (с обобщением ранее изученного). Психологизм творчества Тургенева. Тема любви в творчестве И. С. Тургенева (повести «Ася», «Первая любовь», «Стихотворения в прозе»). Их</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jc w:val="both"/>
            </w:pPr>
            <w:r>
              <w:t>художественное своеобразие</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874"/>
          <w:jc w:val="center"/>
        </w:trPr>
        <w:tc>
          <w:tcPr>
            <w:tcW w:w="213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Роман «Отцы и дети». Базаров в системе образов романа.</w:t>
            </w:r>
          </w:p>
          <w:p w:rsidR="002F7BE1" w:rsidRDefault="002F7BE1" w:rsidP="002F7BE1">
            <w:pPr>
              <w:pStyle w:val="ac"/>
              <w:tabs>
                <w:tab w:val="left" w:pos="1310"/>
                <w:tab w:val="left" w:pos="3202"/>
                <w:tab w:val="left" w:pos="3821"/>
              </w:tabs>
              <w:jc w:val="both"/>
            </w:pPr>
            <w:r>
              <w:t>Роман «Отцы и дети». Смысл названия романа.</w:t>
            </w:r>
            <w:r>
              <w:tab/>
              <w:t>Отображение</w:t>
            </w:r>
            <w:r>
              <w:tab/>
              <w:t>в</w:t>
            </w:r>
            <w:r>
              <w:tab/>
              <w:t>романе</w:t>
            </w:r>
          </w:p>
          <w:p w:rsidR="002F7BE1" w:rsidRDefault="002F7BE1" w:rsidP="002F7BE1">
            <w:pPr>
              <w:pStyle w:val="ac"/>
              <w:tabs>
                <w:tab w:val="left" w:pos="3379"/>
              </w:tabs>
              <w:jc w:val="both"/>
            </w:pPr>
            <w:r>
              <w:t>общественно-политической</w:t>
            </w:r>
            <w:r>
              <w:tab/>
              <w:t>обстановки</w:t>
            </w:r>
          </w:p>
          <w:p w:rsidR="002F7BE1" w:rsidRDefault="002F7BE1" w:rsidP="002F7BE1">
            <w:pPr>
              <w:pStyle w:val="ac"/>
              <w:tabs>
                <w:tab w:val="left" w:pos="979"/>
                <w:tab w:val="left" w:pos="1930"/>
                <w:tab w:val="left" w:pos="3730"/>
              </w:tabs>
              <w:jc w:val="both"/>
            </w:pPr>
            <w:r>
              <w:t>1860-х</w:t>
            </w:r>
            <w:r>
              <w:tab/>
              <w:t>годов.</w:t>
            </w:r>
            <w:r>
              <w:tab/>
              <w:t>Проблематика</w:t>
            </w:r>
            <w:r>
              <w:tab/>
              <w:t>романа.</w:t>
            </w:r>
          </w:p>
          <w:p w:rsidR="002F7BE1" w:rsidRDefault="002F7BE1" w:rsidP="002F7BE1">
            <w:pPr>
              <w:pStyle w:val="ac"/>
              <w:tabs>
                <w:tab w:val="left" w:pos="1181"/>
                <w:tab w:val="left" w:pos="2352"/>
                <w:tab w:val="left" w:pos="3514"/>
              </w:tabs>
              <w:jc w:val="both"/>
            </w:pPr>
            <w:r>
              <w:t>Особенности композиции романа. Базаров в системе</w:t>
            </w:r>
            <w:r>
              <w:tab/>
              <w:t>образов</w:t>
            </w:r>
            <w:r>
              <w:tab/>
              <w:t>романа.</w:t>
            </w:r>
            <w:r>
              <w:tab/>
              <w:t>Нигилизм</w:t>
            </w:r>
          </w:p>
          <w:p w:rsidR="002F7BE1" w:rsidRDefault="002F7BE1" w:rsidP="002F7BE1">
            <w:pPr>
              <w:pStyle w:val="ac"/>
              <w:jc w:val="both"/>
            </w:pPr>
            <w:r>
              <w:t>Базарова и пародия на нигилизм в романе (Ситников и Кукшина). Взгляды Базарова на искусство, природу, общество. Базаров и Кирсановы. Базаров и Одинцова. Любовная интрига в романе и ее роль в раскрытии идейно-эстетического содержания романа.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05 ПРб 06,</w:t>
            </w:r>
          </w:p>
          <w:p w:rsidR="002F7BE1" w:rsidRDefault="002F7BE1" w:rsidP="002F7BE1">
            <w:pPr>
              <w:pStyle w:val="ac"/>
              <w:jc w:val="both"/>
            </w:pPr>
            <w:r>
              <w:t>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ПозН ЛРВР 1, ЛРВР 5, ЛРВР 7, ЛРВР 8.2</w:t>
            </w:r>
          </w:p>
        </w:tc>
      </w:tr>
      <w:tr w:rsidR="002F7BE1" w:rsidTr="002F7BE1">
        <w:trPr>
          <w:trHeight w:hRule="exact" w:val="2218"/>
          <w:jc w:val="center"/>
        </w:trPr>
        <w:tc>
          <w:tcPr>
            <w:tcW w:w="213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Сущность споров «отцов» и «детей».</w:t>
            </w:r>
          </w:p>
          <w:p w:rsidR="002F7BE1" w:rsidRDefault="002F7BE1" w:rsidP="002F7BE1">
            <w:pPr>
              <w:pStyle w:val="ac"/>
              <w:tabs>
                <w:tab w:val="left" w:pos="682"/>
                <w:tab w:val="left" w:pos="3283"/>
              </w:tabs>
              <w:jc w:val="both"/>
            </w:pPr>
            <w:r>
              <w:t>Базаров и родители. Сущность споров, конфликт «отцов» и «детей». Значение заключительных сцен романа в раскрытии его</w:t>
            </w:r>
            <w:r>
              <w:tab/>
              <w:t>идейно-эстетического</w:t>
            </w:r>
            <w:r>
              <w:tab/>
              <w:t>содержания.</w:t>
            </w:r>
          </w:p>
          <w:p w:rsidR="002F7BE1" w:rsidRDefault="002F7BE1" w:rsidP="002F7BE1">
            <w:pPr>
              <w:pStyle w:val="ac"/>
              <w:jc w:val="both"/>
            </w:pPr>
            <w:r>
              <w:t>Авторская позиция в романе. Полемика вокруг романа «Отцы и дети» (Д. И. Писарев, Н. Страхов, М. Антонович).</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05 ПРб 06,</w:t>
            </w:r>
          </w:p>
          <w:p w:rsidR="002F7BE1" w:rsidRDefault="002F7BE1" w:rsidP="002F7BE1">
            <w:pPr>
              <w:pStyle w:val="ac"/>
              <w:jc w:val="both"/>
            </w:pPr>
            <w:r>
              <w:t>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ПозН ЛРВР 1, ЛРВР 5, ЛРВР 7, ЛРВР 8.2, ЛРВР 12</w:t>
            </w:r>
          </w:p>
        </w:tc>
      </w:tr>
      <w:tr w:rsidR="002F7BE1" w:rsidTr="002F7BE1">
        <w:trPr>
          <w:trHeight w:hRule="exact" w:val="1397"/>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Практическое занятие № 12. Изучение жизни и творчества И.С. Тургенева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05 ПРб 06,</w:t>
            </w:r>
          </w:p>
          <w:p w:rsidR="002F7BE1" w:rsidRDefault="002F7BE1" w:rsidP="002F7BE1">
            <w:pPr>
              <w:pStyle w:val="ac"/>
              <w:jc w:val="both"/>
            </w:pPr>
            <w:r>
              <w:t>ПРб 07, ПРб 08,</w:t>
            </w:r>
          </w:p>
          <w:p w:rsidR="002F7BE1" w:rsidRDefault="002F7BE1" w:rsidP="002F7BE1">
            <w:pPr>
              <w:pStyle w:val="ac"/>
              <w:jc w:val="both"/>
            </w:pPr>
            <w:r>
              <w:t>ПРб 10,</w:t>
            </w:r>
          </w:p>
          <w:p w:rsidR="002F7BE1" w:rsidRDefault="002F7BE1" w:rsidP="002F7BE1">
            <w:pPr>
              <w:pStyle w:val="ac"/>
              <w:jc w:val="both"/>
            </w:pPr>
            <w:r>
              <w:t>ЛР 01, ЛР 04, МР 04, МР 02, МР</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ПозН</w:t>
            </w:r>
          </w:p>
          <w:p w:rsidR="002F7BE1" w:rsidRDefault="002F7BE1" w:rsidP="002F7BE1">
            <w:pPr>
              <w:pStyle w:val="ac"/>
              <w:jc w:val="center"/>
            </w:pPr>
            <w:r>
              <w:t>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 1.</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 ТН ЛРВР 1, ЛРВР 5, ЛРВР 7, ЛРВР 8.2</w:t>
            </w:r>
          </w:p>
        </w:tc>
      </w:tr>
      <w:tr w:rsidR="002F7BE1" w:rsidTr="002F7BE1">
        <w:trPr>
          <w:trHeight w:hRule="exact" w:val="283"/>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66"/>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13. Аналитическая работа с текстом романа и применение ее результатов в профессиональной деятельности</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03, ПРб 05</w:t>
            </w:r>
          </w:p>
          <w:p w:rsidR="002F7BE1" w:rsidRDefault="002F7BE1" w:rsidP="002F7BE1">
            <w:pPr>
              <w:pStyle w:val="ac"/>
            </w:pPr>
            <w:r>
              <w:t>ПРб 06, ПРб 07,</w:t>
            </w:r>
          </w:p>
          <w:p w:rsidR="002F7BE1" w:rsidRDefault="002F7BE1" w:rsidP="002F7BE1">
            <w:pPr>
              <w:pStyle w:val="ac"/>
            </w:pPr>
            <w:r>
              <w:t>ПРб 08, 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2, ОК 4, ОК 5</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 ТН ЛРВР 4.1, ЛРВР 7, ЛРВР 8.1., ЛРВР 8.2, ЛРВР 11, ЛРВР 15</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2.5. М.Е. Салтыков - Щедрин</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ПозН ЛРВР 1, ЛРВР 5, ЛРВР 7, ЛРВР 8.2</w:t>
            </w:r>
          </w:p>
        </w:tc>
      </w:tr>
      <w:tr w:rsidR="002F7BE1" w:rsidTr="002F7BE1">
        <w:trPr>
          <w:trHeight w:hRule="exact" w:val="3605"/>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7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Жанровое своеобразие и проблематика сказок М.Е. Салтыкова - Щедрина</w:t>
            </w:r>
            <w:r>
              <w:t>.</w:t>
            </w:r>
          </w:p>
          <w:p w:rsidR="002F7BE1" w:rsidRDefault="002F7BE1" w:rsidP="002F7BE1">
            <w:pPr>
              <w:pStyle w:val="ac"/>
              <w:tabs>
                <w:tab w:val="left" w:pos="1099"/>
                <w:tab w:val="left" w:pos="2630"/>
              </w:tabs>
            </w:pPr>
            <w:r>
              <w:t>Михаил</w:t>
            </w:r>
            <w:r>
              <w:tab/>
              <w:t>Евграфович</w:t>
            </w:r>
            <w:r>
              <w:tab/>
              <w:t>Салтыков-Щедрин</w:t>
            </w:r>
          </w:p>
          <w:p w:rsidR="002F7BE1" w:rsidRDefault="002F7BE1" w:rsidP="002F7BE1">
            <w:pPr>
              <w:pStyle w:val="ac"/>
              <w:tabs>
                <w:tab w:val="left" w:pos="768"/>
                <w:tab w:val="left" w:pos="1363"/>
                <w:tab w:val="left" w:pos="1901"/>
                <w:tab w:val="left" w:pos="4358"/>
              </w:tabs>
            </w:pPr>
            <w:r>
              <w:t>(1826—1889). Жизненный и творческий путь</w:t>
            </w:r>
            <w:r>
              <w:tab/>
              <w:t>М.</w:t>
            </w:r>
            <w:r>
              <w:tab/>
              <w:t>Е.</w:t>
            </w:r>
            <w:r>
              <w:tab/>
              <w:t>Салтыкова-Щедрина</w:t>
            </w:r>
            <w:r>
              <w:tab/>
              <w:t>(с</w:t>
            </w:r>
          </w:p>
          <w:p w:rsidR="002F7BE1" w:rsidRDefault="002F7BE1" w:rsidP="002F7BE1">
            <w:pPr>
              <w:pStyle w:val="ac"/>
              <w:tabs>
                <w:tab w:val="left" w:pos="1978"/>
                <w:tab w:val="right" w:pos="4517"/>
              </w:tabs>
            </w:pPr>
            <w:r>
              <w:t>обобщением</w:t>
            </w:r>
            <w:r>
              <w:tab/>
              <w:t>ранее</w:t>
            </w:r>
            <w:r>
              <w:tab/>
              <w:t>изученного).</w:t>
            </w:r>
          </w:p>
          <w:p w:rsidR="002F7BE1" w:rsidRDefault="002F7BE1" w:rsidP="002F7BE1">
            <w:pPr>
              <w:pStyle w:val="ac"/>
              <w:tabs>
                <w:tab w:val="left" w:pos="2078"/>
                <w:tab w:val="left" w:pos="3518"/>
              </w:tabs>
            </w:pPr>
            <w:r>
              <w:t>Мировоззрение</w:t>
            </w:r>
            <w:r>
              <w:tab/>
              <w:t>писателя.</w:t>
            </w:r>
            <w:r>
              <w:tab/>
              <w:t>Жанровое</w:t>
            </w:r>
          </w:p>
          <w:p w:rsidR="002F7BE1" w:rsidRDefault="002F7BE1" w:rsidP="002F7BE1">
            <w:pPr>
              <w:pStyle w:val="ac"/>
              <w:tabs>
                <w:tab w:val="right" w:pos="4517"/>
              </w:tabs>
            </w:pPr>
            <w:r>
              <w:t>своеобразие, тематика и проблематика сказок</w:t>
            </w:r>
            <w:r>
              <w:tab/>
              <w:t>М.Е.Салтыкова-Щедрина.</w:t>
            </w:r>
          </w:p>
          <w:p w:rsidR="002F7BE1" w:rsidRDefault="002F7BE1" w:rsidP="002F7BE1">
            <w:pPr>
              <w:pStyle w:val="ac"/>
              <w:tabs>
                <w:tab w:val="right" w:pos="4536"/>
              </w:tabs>
            </w:pPr>
            <w:r>
              <w:t>Своеобразие фантастики в сказках М. Е. Салтыкова-Щедрина.</w:t>
            </w:r>
            <w:r>
              <w:tab/>
              <w:t>Иносказательная</w:t>
            </w:r>
          </w:p>
          <w:p w:rsidR="002F7BE1" w:rsidRDefault="002F7BE1" w:rsidP="002F7BE1">
            <w:pPr>
              <w:pStyle w:val="ac"/>
            </w:pPr>
            <w:r>
              <w:t>образность сказок. Гротеск, аллегория, символика, язык сказок. Обобщающий</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66" w:type="dxa"/>
            <w:tcBorders>
              <w:top w:val="single" w:sz="4" w:space="0" w:color="auto"/>
              <w:left w:val="single" w:sz="4" w:space="0" w:color="auto"/>
            </w:tcBorders>
            <w:shd w:val="clear" w:color="auto" w:fill="FFFFFF"/>
            <w:vAlign w:val="center"/>
          </w:tcPr>
          <w:p w:rsidR="002F7BE1" w:rsidRDefault="002F7BE1" w:rsidP="002F7BE1">
            <w:pPr>
              <w:pStyle w:val="ac"/>
            </w:pPr>
            <w:r>
              <w:t>смысл сказок.</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0"/>
          <w:jc w:val="center"/>
        </w:trPr>
        <w:tc>
          <w:tcPr>
            <w:tcW w:w="213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«История одного города». Образы градоначальников.</w:t>
            </w:r>
          </w:p>
          <w:p w:rsidR="002F7BE1" w:rsidRDefault="002F7BE1" w:rsidP="002F7BE1">
            <w:pPr>
              <w:pStyle w:val="ac"/>
            </w:pPr>
            <w:r>
              <w:t>Замысел, история создания «Истории одного города». Своеобразие жанра, композиции. Образы градоначальников. Элементы антиутопии в «Истории одного города». Приемы сатирической фантастики, гротеска, художественного иносказания. Эзопов язык. Роль Салтыкова-Щедрина в истории русской литературы.</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2.6. Н.С.</w:t>
            </w:r>
          </w:p>
          <w:p w:rsidR="002F7BE1" w:rsidRDefault="002F7BE1" w:rsidP="002F7BE1">
            <w:pPr>
              <w:pStyle w:val="ac"/>
            </w:pPr>
            <w:r>
              <w:t>Лесков</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05 ПРб 06, 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ПозН, ПатН</w:t>
            </w:r>
          </w:p>
          <w:p w:rsidR="002F7BE1" w:rsidRDefault="002F7BE1" w:rsidP="002F7BE1">
            <w:pPr>
              <w:pStyle w:val="ac"/>
              <w:jc w:val="center"/>
            </w:pPr>
            <w:r>
              <w:t>ЛРВР 1, ЛРВР 5, ЛРВР 7, ЛРВР 8.2</w:t>
            </w:r>
          </w:p>
        </w:tc>
      </w:tr>
      <w:tr w:rsidR="002F7BE1" w:rsidTr="002F7BE1">
        <w:trPr>
          <w:trHeight w:hRule="exact" w:val="3874"/>
          <w:jc w:val="center"/>
        </w:trPr>
        <w:tc>
          <w:tcPr>
            <w:tcW w:w="213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tabs>
                <w:tab w:val="left" w:pos="1450"/>
                <w:tab w:val="left" w:pos="2938"/>
                <w:tab w:val="left" w:pos="3566"/>
              </w:tabs>
            </w:pPr>
            <w:r>
              <w:rPr>
                <w:b/>
                <w:bCs/>
              </w:rPr>
              <w:t>Тема трагической судьбы талантливого русского</w:t>
            </w:r>
            <w:r>
              <w:rPr>
                <w:b/>
                <w:bCs/>
              </w:rPr>
              <w:tab/>
              <w:t>человека</w:t>
            </w:r>
            <w:r>
              <w:rPr>
                <w:b/>
                <w:bCs/>
              </w:rPr>
              <w:tab/>
              <w:t>в</w:t>
            </w:r>
            <w:r>
              <w:rPr>
                <w:b/>
                <w:bCs/>
              </w:rPr>
              <w:tab/>
              <w:t>повести</w:t>
            </w:r>
          </w:p>
          <w:p w:rsidR="002F7BE1" w:rsidRDefault="002F7BE1" w:rsidP="002F7BE1">
            <w:pPr>
              <w:pStyle w:val="ac"/>
              <w:tabs>
                <w:tab w:val="left" w:pos="1310"/>
                <w:tab w:val="right" w:pos="4406"/>
              </w:tabs>
            </w:pPr>
            <w:r>
              <w:rPr>
                <w:b/>
                <w:bCs/>
              </w:rPr>
              <w:t xml:space="preserve">«Очарованный странник» Н.С. Лескова </w:t>
            </w:r>
            <w:r>
              <w:t>Сведения из биографии (с обобщением ранее изученного). Художественный мир писателя. Праведники Н. С. Лескова. Повесть</w:t>
            </w:r>
            <w:r>
              <w:tab/>
              <w:t>«Очарованный</w:t>
            </w:r>
            <w:r>
              <w:tab/>
              <w:t>странник».</w:t>
            </w:r>
          </w:p>
          <w:p w:rsidR="002F7BE1" w:rsidRDefault="002F7BE1" w:rsidP="002F7BE1">
            <w:pPr>
              <w:pStyle w:val="ac"/>
              <w:tabs>
                <w:tab w:val="left" w:pos="1589"/>
                <w:tab w:val="right" w:pos="4421"/>
              </w:tabs>
            </w:pPr>
            <w:r>
              <w:t>Особенности композиции и жанра. Образ Ивана Флягина. Тема трагической судьбы талантливого русского человека. Смысл названия</w:t>
            </w:r>
            <w:r>
              <w:tab/>
              <w:t>повести.</w:t>
            </w:r>
            <w:r>
              <w:tab/>
              <w:t>Особенности</w:t>
            </w:r>
          </w:p>
          <w:p w:rsidR="002F7BE1" w:rsidRDefault="002F7BE1" w:rsidP="002F7BE1">
            <w:pPr>
              <w:pStyle w:val="ac"/>
              <w:tabs>
                <w:tab w:val="left" w:pos="1363"/>
                <w:tab w:val="left" w:pos="2755"/>
                <w:tab w:val="left" w:pos="4306"/>
              </w:tabs>
            </w:pPr>
            <w:r>
              <w:t>повествовательной манеры Н. С. Лескова. Традиции</w:t>
            </w:r>
            <w:r>
              <w:tab/>
              <w:t>житийной</w:t>
            </w:r>
            <w:r>
              <w:tab/>
              <w:t>литературы</w:t>
            </w:r>
            <w:r>
              <w:tab/>
              <w:t>в</w:t>
            </w:r>
          </w:p>
          <w:p w:rsidR="002F7BE1" w:rsidRDefault="002F7BE1" w:rsidP="002F7BE1">
            <w:pPr>
              <w:pStyle w:val="ac"/>
            </w:pPr>
            <w:r>
              <w:t>повести «Очарованный странник».</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t>Тема 2.7. Ф.М. Достоевский</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16</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both"/>
            </w:pPr>
            <w:r>
              <w:t>ПРб 05 ПРб 06,</w:t>
            </w:r>
          </w:p>
          <w:p w:rsidR="002F7BE1" w:rsidRDefault="002F7BE1" w:rsidP="002F7BE1">
            <w:pPr>
              <w:pStyle w:val="ac"/>
              <w:jc w:val="both"/>
            </w:pPr>
            <w:r>
              <w:t>ПРб 07, ПРб 08,</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t>ДНН, ПозН ЛРВР 1, ЛРВР 5,</w:t>
            </w:r>
          </w:p>
        </w:tc>
      </w:tr>
      <w:tr w:rsidR="002F7BE1" w:rsidTr="002F7BE1">
        <w:trPr>
          <w:trHeight w:hRule="exact" w:val="293"/>
          <w:jc w:val="center"/>
        </w:trPr>
        <w:tc>
          <w:tcPr>
            <w:tcW w:w="2136" w:type="dxa"/>
            <w:vMerge/>
            <w:tcBorders>
              <w:left w:val="single" w:sz="4" w:space="0" w:color="auto"/>
              <w:bottom w:val="single" w:sz="4" w:space="0" w:color="auto"/>
            </w:tcBorders>
            <w:shd w:val="clear" w:color="auto" w:fill="FFFFFF"/>
            <w:vAlign w:val="bottom"/>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1</w:t>
            </w:r>
          </w:p>
        </w:tc>
        <w:tc>
          <w:tcPr>
            <w:tcW w:w="47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Отображение русской действительности</w:t>
            </w:r>
          </w:p>
        </w:tc>
        <w:tc>
          <w:tcPr>
            <w:tcW w:w="184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2</w:t>
            </w:r>
          </w:p>
        </w:tc>
        <w:tc>
          <w:tcPr>
            <w:tcW w:w="2150" w:type="dxa"/>
            <w:vMerge/>
            <w:tcBorders>
              <w:left w:val="single" w:sz="4" w:space="0" w:color="auto"/>
              <w:bottom w:val="single" w:sz="4" w:space="0" w:color="auto"/>
            </w:tcBorders>
            <w:shd w:val="clear" w:color="auto" w:fill="FFFFFF"/>
            <w:vAlign w:val="bottom"/>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vAlign w:val="bottom"/>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04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в романе «Преступление и наказание»</w:t>
            </w:r>
          </w:p>
          <w:p w:rsidR="002F7BE1" w:rsidRDefault="002F7BE1" w:rsidP="002F7BE1">
            <w:pPr>
              <w:pStyle w:val="ac"/>
              <w:jc w:val="both"/>
            </w:pPr>
            <w:r>
              <w:t>Роман «Преступление и наказание» Своеобразие жанра. Особенности сюжета. Отображение русской действительности в романе. Социальная и нравственно</w:t>
            </w:r>
            <w:r>
              <w:softHyphen/>
              <w:t>философская проблематика романа.</w:t>
            </w:r>
          </w:p>
          <w:p w:rsidR="002F7BE1" w:rsidRDefault="002F7BE1" w:rsidP="002F7BE1">
            <w:pPr>
              <w:pStyle w:val="ac"/>
              <w:jc w:val="both"/>
            </w:pPr>
            <w:r>
              <w:t>Социальные и философские основы бунта Раскольникова. Тайны внутреннего мира человека: готовность к греху, попранию высоких истин и нравственных ценностей. Петербург Достоевского.</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10,</w:t>
            </w:r>
          </w:p>
          <w:p w:rsidR="002F7BE1" w:rsidRDefault="002F7BE1" w:rsidP="002F7BE1">
            <w:pPr>
              <w:pStyle w:val="ac"/>
              <w:jc w:val="both"/>
            </w:pPr>
            <w:r>
              <w:t>ЛР 01, ЛР 04, ЛР</w:t>
            </w:r>
          </w:p>
          <w:p w:rsidR="002F7BE1" w:rsidRDefault="002F7BE1" w:rsidP="002F7BE1">
            <w:pPr>
              <w:pStyle w:val="ac"/>
              <w:jc w:val="both"/>
            </w:pPr>
            <w:r>
              <w:t>06, ЛР 07</w:t>
            </w:r>
          </w:p>
          <w:p w:rsidR="002F7BE1" w:rsidRDefault="002F7BE1" w:rsidP="002F7BE1">
            <w:pPr>
              <w:pStyle w:val="ac"/>
              <w:jc w:val="both"/>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240"/>
            </w:pPr>
            <w:r>
              <w:t>ЛРВР 7, ЛРВР</w:t>
            </w:r>
          </w:p>
          <w:p w:rsidR="002F7BE1" w:rsidRDefault="002F7BE1" w:rsidP="002F7BE1">
            <w:pPr>
              <w:pStyle w:val="ac"/>
              <w:jc w:val="center"/>
            </w:pPr>
            <w:r>
              <w:t>8.2</w:t>
            </w:r>
          </w:p>
        </w:tc>
      </w:tr>
      <w:tr w:rsidR="002F7BE1" w:rsidTr="002F7BE1">
        <w:trPr>
          <w:trHeight w:hRule="exact" w:val="4709"/>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47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Драматичность характера и судьбы главного героя. Теория Раскольникова</w:t>
            </w:r>
          </w:p>
          <w:p w:rsidR="002F7BE1" w:rsidRDefault="002F7BE1" w:rsidP="002F7BE1">
            <w:pPr>
              <w:pStyle w:val="ac"/>
              <w:tabs>
                <w:tab w:val="left" w:pos="1891"/>
                <w:tab w:val="left" w:pos="3230"/>
                <w:tab w:val="right" w:pos="4416"/>
              </w:tabs>
              <w:jc w:val="both"/>
            </w:pPr>
            <w:r>
              <w:t>Драматичность</w:t>
            </w:r>
            <w:r>
              <w:tab/>
              <w:t>характера</w:t>
            </w:r>
            <w:r>
              <w:tab/>
              <w:t>и</w:t>
            </w:r>
            <w:r>
              <w:tab/>
              <w:t>судьбы</w:t>
            </w:r>
          </w:p>
          <w:p w:rsidR="002F7BE1" w:rsidRDefault="002F7BE1" w:rsidP="002F7BE1">
            <w:pPr>
              <w:pStyle w:val="ac"/>
              <w:tabs>
                <w:tab w:val="left" w:pos="1627"/>
                <w:tab w:val="right" w:pos="4430"/>
              </w:tabs>
              <w:jc w:val="both"/>
            </w:pPr>
            <w:r>
              <w:t>Родиона</w:t>
            </w:r>
            <w:r>
              <w:tab/>
              <w:t>Раскольникова.</w:t>
            </w:r>
            <w:r>
              <w:tab/>
              <w:t>Сны</w:t>
            </w:r>
          </w:p>
          <w:p w:rsidR="002F7BE1" w:rsidRDefault="002F7BE1" w:rsidP="002F7BE1">
            <w:pPr>
              <w:pStyle w:val="ac"/>
              <w:tabs>
                <w:tab w:val="left" w:pos="1262"/>
                <w:tab w:val="right" w:pos="4430"/>
              </w:tabs>
              <w:jc w:val="both"/>
            </w:pPr>
            <w:r>
              <w:t>Раскольникова в раскрытии его характера и общей композиции романа. Смысл теории</w:t>
            </w:r>
            <w:r>
              <w:tab/>
              <w:t>Раскольникова.</w:t>
            </w:r>
            <w:r>
              <w:tab/>
              <w:t>Проблема</w:t>
            </w:r>
          </w:p>
          <w:p w:rsidR="002F7BE1" w:rsidRDefault="002F7BE1" w:rsidP="002F7BE1">
            <w:pPr>
              <w:pStyle w:val="ac"/>
              <w:tabs>
                <w:tab w:val="left" w:pos="1469"/>
                <w:tab w:val="right" w:pos="4421"/>
              </w:tabs>
              <w:jc w:val="both"/>
            </w:pPr>
            <w:r>
              <w:t>«сильной личности» и «толпы», «твари дрожащей» и «имеющих право» и ее опровержение в романе. Эволюция идеи «двойничества». Страдание и очищение в романе. Символические образы в романе. Символическое значение образа «вечной Сонечки».</w:t>
            </w:r>
            <w:r>
              <w:tab/>
              <w:t>Своеобразие</w:t>
            </w:r>
            <w:r>
              <w:tab/>
              <w:t>воплощения</w:t>
            </w:r>
          </w:p>
          <w:p w:rsidR="002F7BE1" w:rsidRDefault="002F7BE1" w:rsidP="002F7BE1">
            <w:pPr>
              <w:pStyle w:val="ac"/>
              <w:tabs>
                <w:tab w:val="left" w:pos="1949"/>
                <w:tab w:val="left" w:pos="2486"/>
                <w:tab w:val="right" w:pos="4406"/>
              </w:tabs>
              <w:jc w:val="both"/>
            </w:pPr>
            <w:r>
              <w:t>авторской позиции в романе. «Правда» Раскольникова</w:t>
            </w:r>
            <w:r>
              <w:tab/>
              <w:t>и</w:t>
            </w:r>
            <w:r>
              <w:tab/>
              <w:t>«правда»</w:t>
            </w:r>
            <w:r>
              <w:tab/>
              <w:t>Сони.</w:t>
            </w:r>
          </w:p>
          <w:p w:rsidR="002F7BE1" w:rsidRDefault="002F7BE1" w:rsidP="002F7BE1">
            <w:pPr>
              <w:pStyle w:val="ac"/>
              <w:tabs>
                <w:tab w:val="left" w:pos="1488"/>
                <w:tab w:val="left" w:pos="2554"/>
                <w:tab w:val="right" w:pos="4411"/>
              </w:tabs>
              <w:jc w:val="both"/>
            </w:pPr>
            <w:r>
              <w:t>Библейские</w:t>
            </w:r>
            <w:r>
              <w:tab/>
              <w:t>мотивы</w:t>
            </w:r>
            <w:r>
              <w:tab/>
              <w:t>в</w:t>
            </w:r>
            <w:r>
              <w:tab/>
              <w:t>произведении.</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t>ПРб 05 ПРб 06, 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ДНН, ПозН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pPr>
            <w:r>
              <w:t>Споры вокруг романа и его главного героя.</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14. Изучение жизни и творчества Ф.М. Достоевского</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01, ПРб 05 ПРб 06, ПРб 07, ПРб 08, ПРб 09, ПРб 10</w:t>
            </w:r>
          </w:p>
          <w:p w:rsidR="002F7BE1" w:rsidRDefault="002F7BE1" w:rsidP="002F7BE1">
            <w:pPr>
              <w:pStyle w:val="ac"/>
            </w:pPr>
            <w:r>
              <w:t>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 ЛРВР 1, ЛРВР 5, ЛРВР 7, ЛРВР 8.2</w:t>
            </w: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 2.</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 ТН ЛРВР 1, ЛРВР 5, ЛРВР 7, ЛРВР 8.2</w:t>
            </w: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 3. Мини - сочинение «Тема семьи» в романе Достоевского «Преступление и наказание».</w:t>
            </w:r>
          </w:p>
          <w:p w:rsidR="002F7BE1" w:rsidRDefault="002F7BE1" w:rsidP="002F7BE1">
            <w:pPr>
              <w:pStyle w:val="ac"/>
              <w:tabs>
                <w:tab w:val="left" w:pos="3442"/>
              </w:tabs>
            </w:pPr>
            <w:r>
              <w:t>Самостоятельная работа № 4.</w:t>
            </w:r>
            <w:r>
              <w:tab/>
              <w:t>Кроссворд по</w:t>
            </w:r>
          </w:p>
          <w:p w:rsidR="002F7BE1" w:rsidRDefault="002F7BE1" w:rsidP="002F7BE1">
            <w:pPr>
              <w:pStyle w:val="ac"/>
              <w:tabs>
                <w:tab w:val="left" w:pos="1090"/>
                <w:tab w:val="left" w:pos="2842"/>
                <w:tab w:val="left" w:pos="4757"/>
              </w:tabs>
            </w:pPr>
            <w:r>
              <w:t>роману</w:t>
            </w:r>
            <w:r>
              <w:tab/>
              <w:t>Достоевского</w:t>
            </w:r>
            <w:r>
              <w:tab/>
              <w:t>«Преступление</w:t>
            </w:r>
            <w:r>
              <w:tab/>
              <w:t>и</w:t>
            </w:r>
          </w:p>
          <w:p w:rsidR="002F7BE1" w:rsidRDefault="002F7BE1" w:rsidP="002F7BE1">
            <w:pPr>
              <w:pStyle w:val="ac"/>
            </w:pPr>
            <w:r>
              <w:t>наказание».</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9</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02, ПРб 05 ПРб 06, ПРб 07, ПРб 08, ПРб 10, 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ПозН ЛРВР 1, ЛРВР 5, ЛРВР 7, ЛРВР 8.2,</w:t>
            </w: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2.8. Л.Н.</w:t>
            </w:r>
          </w:p>
          <w:p w:rsidR="002F7BE1" w:rsidRDefault="002F7BE1" w:rsidP="002F7BE1">
            <w:pPr>
              <w:pStyle w:val="ac"/>
            </w:pPr>
            <w:r>
              <w:t>Толстой</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22</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pPr>
            <w:r>
              <w:t>ПРб 01, ПРб 05 ПРб 06, ПРб 07, ПРб 08, ПРб 09, ПРб 10</w:t>
            </w:r>
          </w:p>
          <w:p w:rsidR="002F7BE1" w:rsidRDefault="002F7BE1" w:rsidP="002F7BE1">
            <w:pPr>
              <w:pStyle w:val="ac"/>
              <w:spacing w:line="276" w:lineRule="auto"/>
            </w:pPr>
            <w:r>
              <w:t>ЛР 01, ЛР 04, ЛР 06, ЛР 07,</w:t>
            </w:r>
          </w:p>
          <w:p w:rsidR="002F7BE1" w:rsidRDefault="002F7BE1" w:rsidP="002F7BE1">
            <w:pPr>
              <w:pStyle w:val="ac"/>
              <w:spacing w:line="276" w:lineRule="auto"/>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ПозН, ПатН ЛРВР 1, ЛРВР 5, ЛРВР 7, ЛРВР 8.2</w:t>
            </w:r>
          </w:p>
        </w:tc>
      </w:tr>
      <w:tr w:rsidR="002F7BE1" w:rsidTr="002F7BE1">
        <w:trPr>
          <w:trHeight w:hRule="exact" w:val="1752"/>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766"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Жанровое своеобразие романа «Война и мир». Светское общество в романе</w:t>
            </w:r>
            <w:r>
              <w:t>.</w:t>
            </w:r>
          </w:p>
          <w:p w:rsidR="002F7BE1" w:rsidRDefault="002F7BE1" w:rsidP="002F7BE1">
            <w:pPr>
              <w:pStyle w:val="ac"/>
              <w:tabs>
                <w:tab w:val="left" w:pos="1771"/>
                <w:tab w:val="left" w:pos="3091"/>
              </w:tabs>
            </w:pPr>
            <w:r>
              <w:t>Роман-эпопея «Война и мир». Жанровое своеобразие</w:t>
            </w:r>
            <w:r>
              <w:tab/>
              <w:t>романа.</w:t>
            </w:r>
            <w:r>
              <w:tab/>
              <w:t>Особенности</w:t>
            </w:r>
          </w:p>
          <w:p w:rsidR="002F7BE1" w:rsidRDefault="002F7BE1" w:rsidP="002F7BE1">
            <w:pPr>
              <w:pStyle w:val="ac"/>
              <w:tabs>
                <w:tab w:val="left" w:pos="2150"/>
                <w:tab w:val="left" w:pos="3624"/>
              </w:tabs>
            </w:pPr>
            <w:r>
              <w:t>композиционной</w:t>
            </w:r>
            <w:r>
              <w:tab/>
              <w:t>структуры</w:t>
            </w:r>
            <w:r>
              <w:tab/>
              <w:t>романа.</w:t>
            </w:r>
          </w:p>
          <w:p w:rsidR="002F7BE1" w:rsidRDefault="002F7BE1" w:rsidP="002F7BE1">
            <w:pPr>
              <w:pStyle w:val="ac"/>
            </w:pPr>
            <w:r>
              <w:t>Художественные принципы Толстого в</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bottom w:val="single" w:sz="4" w:space="0" w:color="auto"/>
            </w:tcBorders>
            <w:shd w:val="clear" w:color="auto" w:fill="FFFFFF"/>
            <w:vAlign w:val="center"/>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21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tabs>
                <w:tab w:val="left" w:pos="1723"/>
                <w:tab w:val="left" w:pos="3053"/>
              </w:tabs>
              <w:jc w:val="both"/>
            </w:pPr>
            <w:r>
              <w:t>изображении русской действительности: следование</w:t>
            </w:r>
            <w:r>
              <w:tab/>
              <w:t>правде,</w:t>
            </w:r>
            <w:r>
              <w:tab/>
              <w:t>психологизм,</w:t>
            </w:r>
          </w:p>
          <w:p w:rsidR="002F7BE1" w:rsidRDefault="002F7BE1" w:rsidP="002F7BE1">
            <w:pPr>
              <w:pStyle w:val="ac"/>
              <w:tabs>
                <w:tab w:val="left" w:pos="1291"/>
                <w:tab w:val="left" w:pos="2621"/>
                <w:tab w:val="left" w:pos="3086"/>
              </w:tabs>
              <w:jc w:val="both"/>
            </w:pPr>
            <w:r>
              <w:t>«диалектика души». Соединение в романе идеи личного и всеобщего. Символическое значение понятий «война» и «мир». Светское</w:t>
            </w:r>
            <w:r>
              <w:tab/>
              <w:t>общество</w:t>
            </w:r>
            <w:r>
              <w:tab/>
              <w:t>в</w:t>
            </w:r>
            <w:r>
              <w:tab/>
              <w:t>изображении</w:t>
            </w:r>
          </w:p>
          <w:p w:rsidR="002F7BE1" w:rsidRDefault="002F7BE1" w:rsidP="002F7BE1">
            <w:pPr>
              <w:pStyle w:val="ac"/>
              <w:jc w:val="both"/>
            </w:pPr>
            <w:r>
              <w:t>Толстого, осуждение его бездуховности и лжепатриотизма.</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4426"/>
          <w:jc w:val="center"/>
        </w:trPr>
        <w:tc>
          <w:tcPr>
            <w:tcW w:w="213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tabs>
                <w:tab w:val="left" w:pos="821"/>
                <w:tab w:val="left" w:pos="1814"/>
                <w:tab w:val="left" w:pos="2222"/>
                <w:tab w:val="left" w:pos="3336"/>
              </w:tabs>
              <w:jc w:val="both"/>
            </w:pPr>
            <w:r>
              <w:rPr>
                <w:b/>
                <w:bCs/>
              </w:rPr>
              <w:t>Тема</w:t>
            </w:r>
            <w:r>
              <w:rPr>
                <w:b/>
                <w:bCs/>
              </w:rPr>
              <w:tab/>
              <w:t>войны</w:t>
            </w:r>
            <w:r>
              <w:rPr>
                <w:b/>
                <w:bCs/>
              </w:rPr>
              <w:tab/>
              <w:t>в</w:t>
            </w:r>
            <w:r>
              <w:rPr>
                <w:b/>
                <w:bCs/>
              </w:rPr>
              <w:tab/>
              <w:t>романе.</w:t>
            </w:r>
            <w:r>
              <w:rPr>
                <w:b/>
                <w:bCs/>
              </w:rPr>
              <w:tab/>
              <w:t>Проблема</w:t>
            </w:r>
          </w:p>
          <w:p w:rsidR="002F7BE1" w:rsidRDefault="002F7BE1" w:rsidP="002F7BE1">
            <w:pPr>
              <w:pStyle w:val="ac"/>
            </w:pPr>
            <w:r>
              <w:rPr>
                <w:b/>
                <w:bCs/>
              </w:rPr>
              <w:t>русского национального характера</w:t>
            </w:r>
            <w:r>
              <w:t>.</w:t>
            </w:r>
          </w:p>
          <w:p w:rsidR="002F7BE1" w:rsidRDefault="002F7BE1" w:rsidP="002F7BE1">
            <w:pPr>
              <w:pStyle w:val="ac"/>
              <w:tabs>
                <w:tab w:val="left" w:pos="1430"/>
                <w:tab w:val="left" w:pos="3187"/>
                <w:tab w:val="left" w:pos="4190"/>
              </w:tabs>
            </w:pPr>
            <w:r>
              <w:t>Правдивое изображение войны и русских солдат — художественное открытие Л. Н. Толстого.</w:t>
            </w:r>
            <w:r>
              <w:tab/>
              <w:t>Бородинская</w:t>
            </w:r>
            <w:r>
              <w:tab/>
              <w:t>битва</w:t>
            </w:r>
            <w:r>
              <w:tab/>
              <w:t>—</w:t>
            </w:r>
          </w:p>
          <w:p w:rsidR="002F7BE1" w:rsidRDefault="002F7BE1" w:rsidP="002F7BE1">
            <w:pPr>
              <w:pStyle w:val="ac"/>
              <w:tabs>
                <w:tab w:val="left" w:pos="1781"/>
                <w:tab w:val="left" w:pos="3514"/>
              </w:tabs>
            </w:pPr>
            <w:r>
              <w:t>величайшее</w:t>
            </w:r>
            <w:r>
              <w:tab/>
              <w:t>проявление</w:t>
            </w:r>
            <w:r>
              <w:tab/>
              <w:t>русского</w:t>
            </w:r>
          </w:p>
          <w:p w:rsidR="002F7BE1" w:rsidRDefault="002F7BE1" w:rsidP="002F7BE1">
            <w:pPr>
              <w:pStyle w:val="ac"/>
              <w:tabs>
                <w:tab w:val="left" w:pos="1109"/>
                <w:tab w:val="left" w:pos="2309"/>
                <w:tab w:val="left" w:pos="3600"/>
              </w:tabs>
            </w:pPr>
            <w:r>
              <w:t>патриотизма, кульминационный момент романа.</w:t>
            </w:r>
            <w:r>
              <w:tab/>
              <w:t>«Дубина</w:t>
            </w:r>
            <w:r>
              <w:tab/>
              <w:t>народной</w:t>
            </w:r>
            <w:r>
              <w:tab/>
              <w:t>войны»,</w:t>
            </w:r>
          </w:p>
          <w:p w:rsidR="002F7BE1" w:rsidRDefault="002F7BE1" w:rsidP="002F7BE1">
            <w:pPr>
              <w:pStyle w:val="ac"/>
              <w:tabs>
                <w:tab w:val="left" w:pos="547"/>
                <w:tab w:val="left" w:pos="1987"/>
                <w:tab w:val="left" w:pos="2405"/>
                <w:tab w:val="left" w:pos="3360"/>
              </w:tabs>
            </w:pPr>
            <w:r>
              <w:t>партизанская война в романе. Образы Тихона Щербатого и Платона Каратаева, их</w:t>
            </w:r>
            <w:r>
              <w:tab/>
              <w:t>отношение</w:t>
            </w:r>
            <w:r>
              <w:tab/>
              <w:t>к</w:t>
            </w:r>
            <w:r>
              <w:tab/>
              <w:t>войне.</w:t>
            </w:r>
            <w:r>
              <w:tab/>
              <w:t>Народный</w:t>
            </w:r>
          </w:p>
          <w:p w:rsidR="002F7BE1" w:rsidRDefault="002F7BE1" w:rsidP="002F7BE1">
            <w:pPr>
              <w:pStyle w:val="ac"/>
              <w:tabs>
                <w:tab w:val="left" w:pos="1862"/>
                <w:tab w:val="left" w:pos="3264"/>
              </w:tabs>
            </w:pPr>
            <w:r>
              <w:t>полководец Кутузов. Кутузов и Наполеон в авторской оценке. Проблема русского национального</w:t>
            </w:r>
            <w:r>
              <w:tab/>
              <w:t>характера.</w:t>
            </w:r>
            <w:r>
              <w:tab/>
              <w:t>Осуждение</w:t>
            </w:r>
          </w:p>
          <w:p w:rsidR="002F7BE1" w:rsidRDefault="002F7BE1" w:rsidP="002F7BE1">
            <w:pPr>
              <w:pStyle w:val="ac"/>
            </w:pPr>
            <w:r>
              <w:t>жестокости войны в романе. Развенчание идеи «наполеонизма».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05 ПРб 06, ПРб 07, ПРб 08,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1123"/>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3</w:t>
            </w:r>
          </w:p>
        </w:tc>
        <w:tc>
          <w:tcPr>
            <w:tcW w:w="47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Духовные искания главных героев романа</w:t>
            </w:r>
          </w:p>
          <w:p w:rsidR="002F7BE1" w:rsidRDefault="002F7BE1" w:rsidP="002F7BE1">
            <w:pPr>
              <w:pStyle w:val="ac"/>
            </w:pPr>
            <w:r>
              <w:t>Духовные искания Андрея Болконского, Пьера Безухова, Наташи Ростовой.</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01, ПРб 05 ПРб 06, ПРб 07, ПРб 08, ПРб 09, ПРб 10</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ГП, ДНН, ЭстН, ПозН, ПатН, ТН ЛРВР 1, ЛРВР 5, ЛРВР 7, ЛРВР</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95"/>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6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pPr>
            <w:r>
              <w:t>ЛР 01, ЛР 04, ЛР</w:t>
            </w:r>
          </w:p>
          <w:p w:rsidR="002F7BE1" w:rsidRDefault="002F7BE1" w:rsidP="002F7BE1">
            <w:pPr>
              <w:pStyle w:val="ac"/>
            </w:pPr>
            <w:r>
              <w:t>06, ЛР 07</w:t>
            </w:r>
          </w:p>
          <w:p w:rsidR="002F7BE1" w:rsidRDefault="002F7BE1" w:rsidP="002F7BE1">
            <w:pPr>
              <w:pStyle w:val="ac"/>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8.2, ЛРВР 12</w:t>
            </w:r>
          </w:p>
        </w:tc>
      </w:tr>
      <w:tr w:rsidR="002F7BE1" w:rsidTr="002F7BE1">
        <w:trPr>
          <w:trHeight w:hRule="exact" w:val="249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15. Изучение жизни и творчества Л.Н. Толстого</w:t>
            </w:r>
          </w:p>
          <w:p w:rsidR="002F7BE1" w:rsidRDefault="002F7BE1" w:rsidP="002F7BE1">
            <w:pPr>
              <w:pStyle w:val="ac"/>
            </w:pPr>
            <w:r>
              <w:t>Практическое занятие № 16. Сопоставление образов Кутузова и Наполеона</w:t>
            </w:r>
          </w:p>
          <w:p w:rsidR="002F7BE1" w:rsidRDefault="002F7BE1" w:rsidP="002F7BE1">
            <w:pPr>
              <w:pStyle w:val="ac"/>
            </w:pPr>
            <w:r>
              <w:t>Практическое занятие № 17. Рассмотрение идеала семьи в авторском понимании</w:t>
            </w:r>
          </w:p>
          <w:p w:rsidR="002F7BE1" w:rsidRDefault="002F7BE1" w:rsidP="002F7BE1">
            <w:pPr>
              <w:pStyle w:val="ac"/>
            </w:pPr>
            <w:r>
              <w:t>Практическое занятие № 18. Семинар «Народ и война в «Севастопольских рассказах» Л.Н. Толстого»</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8</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 ЛРВР 12</w:t>
            </w:r>
          </w:p>
        </w:tc>
      </w:tr>
      <w:tr w:rsidR="002F7BE1" w:rsidTr="002F7BE1">
        <w:trPr>
          <w:trHeight w:hRule="exact" w:val="1939"/>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 3.</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01, ПРб 05</w:t>
            </w:r>
          </w:p>
          <w:p w:rsidR="002F7BE1" w:rsidRDefault="002F7BE1" w:rsidP="002F7BE1">
            <w:pPr>
              <w:pStyle w:val="ac"/>
            </w:pPr>
            <w:r>
              <w:t>ПРб 06, ПРб 07,</w:t>
            </w:r>
          </w:p>
          <w:p w:rsidR="002F7BE1" w:rsidRDefault="002F7BE1" w:rsidP="002F7BE1">
            <w:pPr>
              <w:pStyle w:val="ac"/>
            </w:pPr>
            <w:r>
              <w:t>ПРб 08, ПРб 09,</w:t>
            </w:r>
          </w:p>
          <w:p w:rsidR="002F7BE1" w:rsidRDefault="002F7BE1" w:rsidP="002F7BE1">
            <w:pPr>
              <w:pStyle w:val="ac"/>
            </w:pPr>
            <w:r>
              <w:t>ПРб 10</w:t>
            </w:r>
          </w:p>
          <w:p w:rsidR="002F7BE1" w:rsidRDefault="002F7BE1" w:rsidP="002F7BE1">
            <w:pPr>
              <w:pStyle w:val="ac"/>
            </w:pPr>
            <w:r>
              <w:t>ЛР 01, ЛР 04,</w:t>
            </w:r>
          </w:p>
          <w:p w:rsidR="002F7BE1" w:rsidRDefault="002F7BE1" w:rsidP="002F7BE1">
            <w:pPr>
              <w:pStyle w:val="ac"/>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 ТН ЛРВР 1, ЛРВР 5, ЛРВР 7, ЛРВР 8.2</w:t>
            </w: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tabs>
                <w:tab w:val="left" w:pos="797"/>
              </w:tabs>
            </w:pPr>
            <w:r>
              <w:t>Самостоятельная работа № 5. Сообщение на тему:</w:t>
            </w:r>
            <w:r>
              <w:tab/>
              <w:t>«Лев Толстой - землевладелец и</w:t>
            </w:r>
          </w:p>
          <w:p w:rsidR="002F7BE1" w:rsidRDefault="002F7BE1" w:rsidP="002F7BE1">
            <w:pPr>
              <w:pStyle w:val="ac"/>
            </w:pPr>
            <w:r>
              <w:t>земледелец».</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5</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02, ПРб 05</w:t>
            </w:r>
          </w:p>
          <w:p w:rsidR="002F7BE1" w:rsidRDefault="002F7BE1" w:rsidP="002F7BE1">
            <w:pPr>
              <w:pStyle w:val="ac"/>
            </w:pPr>
            <w:r>
              <w:t>ПРб 06, ПРб 07,</w:t>
            </w:r>
          </w:p>
          <w:p w:rsidR="002F7BE1" w:rsidRDefault="002F7BE1" w:rsidP="002F7BE1">
            <w:pPr>
              <w:pStyle w:val="ac"/>
            </w:pPr>
            <w:r>
              <w:t>ПРб 08, ПРб 10, 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left="480" w:hanging="480"/>
            </w:pPr>
            <w:r>
              <w:t>ГП, ДНН, ПозН, ПатН, ТН</w:t>
            </w:r>
          </w:p>
          <w:p w:rsidR="002F7BE1" w:rsidRDefault="002F7BE1" w:rsidP="002F7BE1">
            <w:pPr>
              <w:pStyle w:val="ac"/>
            </w:pPr>
            <w:r>
              <w:t>ЛРВР 1, ЛРВР 5,</w:t>
            </w:r>
          </w:p>
          <w:p w:rsidR="002F7BE1" w:rsidRDefault="002F7BE1" w:rsidP="002F7BE1">
            <w:pPr>
              <w:pStyle w:val="ac"/>
              <w:ind w:firstLine="240"/>
            </w:pPr>
            <w:r>
              <w:t>ЛРВР 7, ЛРВР</w:t>
            </w:r>
          </w:p>
          <w:p w:rsidR="002F7BE1" w:rsidRDefault="002F7BE1" w:rsidP="002F7BE1">
            <w:pPr>
              <w:pStyle w:val="ac"/>
              <w:jc w:val="center"/>
            </w:pPr>
            <w:r>
              <w:t>8.2, ЛРВР 14</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t>Тема 2.9. А.П.</w:t>
            </w:r>
          </w:p>
          <w:p w:rsidR="002F7BE1" w:rsidRDefault="002F7BE1" w:rsidP="002F7BE1">
            <w:pPr>
              <w:pStyle w:val="ac"/>
            </w:pPr>
            <w:r>
              <w:t>Чехов</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9</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t>ПРб 05 ПРб 06,</w:t>
            </w:r>
          </w:p>
          <w:p w:rsidR="002F7BE1" w:rsidRDefault="002F7BE1" w:rsidP="002F7BE1">
            <w:pPr>
              <w:pStyle w:val="ac"/>
            </w:pPr>
            <w:r>
              <w:t>ПРб 07, ПРб 08,</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t>ДНН, ПозН ЛРВР 1, ЛРВР 5,</w:t>
            </w:r>
          </w:p>
        </w:tc>
      </w:tr>
      <w:tr w:rsidR="002F7BE1" w:rsidTr="002F7BE1">
        <w:trPr>
          <w:trHeight w:hRule="exact" w:val="298"/>
          <w:jc w:val="center"/>
        </w:trPr>
        <w:tc>
          <w:tcPr>
            <w:tcW w:w="2136" w:type="dxa"/>
            <w:vMerge/>
            <w:tcBorders>
              <w:left w:val="single" w:sz="4" w:space="0" w:color="auto"/>
            </w:tcBorders>
            <w:shd w:val="clear" w:color="auto" w:fill="FFFFFF"/>
            <w:vAlign w:val="bottom"/>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1</w:t>
            </w:r>
          </w:p>
        </w:tc>
        <w:tc>
          <w:tcPr>
            <w:tcW w:w="47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Герои рассказов А.П.Чехова</w:t>
            </w:r>
          </w:p>
        </w:tc>
        <w:tc>
          <w:tcPr>
            <w:tcW w:w="184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vAlign w:val="bottom"/>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vAlign w:val="bottom"/>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56"/>
        <w:gridCol w:w="4766"/>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4152"/>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66" w:type="dxa"/>
            <w:tcBorders>
              <w:top w:val="single" w:sz="4" w:space="0" w:color="auto"/>
              <w:left w:val="single" w:sz="4" w:space="0" w:color="auto"/>
            </w:tcBorders>
            <w:shd w:val="clear" w:color="auto" w:fill="FFFFFF"/>
            <w:vAlign w:val="bottom"/>
          </w:tcPr>
          <w:p w:rsidR="002F7BE1" w:rsidRDefault="002F7BE1" w:rsidP="002F7BE1">
            <w:pPr>
              <w:pStyle w:val="ac"/>
              <w:tabs>
                <w:tab w:val="left" w:pos="946"/>
                <w:tab w:val="left" w:pos="2630"/>
                <w:tab w:val="left" w:pos="4301"/>
              </w:tabs>
              <w:jc w:val="both"/>
            </w:pPr>
            <w:r>
              <w:t>Антон Павлович Чехов (1860—1904). Сведения из биографии (с обобщением ранее</w:t>
            </w:r>
            <w:r>
              <w:tab/>
              <w:t>изученного).</w:t>
            </w:r>
            <w:r>
              <w:tab/>
              <w:t>Своеобразие</w:t>
            </w:r>
            <w:r>
              <w:tab/>
              <w:t>и</w:t>
            </w:r>
          </w:p>
          <w:p w:rsidR="002F7BE1" w:rsidRDefault="002F7BE1" w:rsidP="002F7BE1">
            <w:pPr>
              <w:pStyle w:val="ac"/>
              <w:tabs>
                <w:tab w:val="left" w:pos="2290"/>
                <w:tab w:val="left" w:pos="3283"/>
              </w:tabs>
              <w:jc w:val="both"/>
            </w:pPr>
            <w:r>
              <w:t>всепроникающая</w:t>
            </w:r>
            <w:r>
              <w:tab/>
              <w:t>сила</w:t>
            </w:r>
            <w:r>
              <w:tab/>
              <w:t>чеховского</w:t>
            </w:r>
          </w:p>
          <w:p w:rsidR="002F7BE1" w:rsidRDefault="002F7BE1" w:rsidP="002F7BE1">
            <w:pPr>
              <w:pStyle w:val="ac"/>
              <w:tabs>
                <w:tab w:val="left" w:pos="2712"/>
              </w:tabs>
              <w:jc w:val="both"/>
            </w:pPr>
            <w:r>
              <w:t>творчества.</w:t>
            </w:r>
            <w:r>
              <w:tab/>
              <w:t>Художественное</w:t>
            </w:r>
          </w:p>
          <w:p w:rsidR="002F7BE1" w:rsidRDefault="002F7BE1" w:rsidP="002F7BE1">
            <w:pPr>
              <w:pStyle w:val="ac"/>
              <w:tabs>
                <w:tab w:val="left" w:pos="1738"/>
                <w:tab w:val="left" w:pos="2962"/>
              </w:tabs>
              <w:jc w:val="both"/>
            </w:pPr>
            <w:r>
              <w:t>совершенство рассказов А. П. Чехова. Новаторство</w:t>
            </w:r>
            <w:r>
              <w:tab/>
              <w:t>Чехова.</w:t>
            </w:r>
            <w:r>
              <w:tab/>
              <w:t>Периодизация</w:t>
            </w:r>
          </w:p>
          <w:p w:rsidR="002F7BE1" w:rsidRDefault="002F7BE1" w:rsidP="002F7BE1">
            <w:pPr>
              <w:pStyle w:val="ac"/>
              <w:tabs>
                <w:tab w:val="left" w:pos="2746"/>
              </w:tabs>
              <w:jc w:val="both"/>
            </w:pPr>
            <w:r>
              <w:t>творчества Чехова. Работа писателя в журналах.</w:t>
            </w:r>
            <w:r>
              <w:tab/>
              <w:t>Чехов-репортер.</w:t>
            </w:r>
          </w:p>
          <w:p w:rsidR="002F7BE1" w:rsidRDefault="002F7BE1" w:rsidP="002F7BE1">
            <w:pPr>
              <w:pStyle w:val="ac"/>
              <w:tabs>
                <w:tab w:val="left" w:pos="1291"/>
                <w:tab w:val="left" w:pos="2290"/>
                <w:tab w:val="left" w:pos="3643"/>
              </w:tabs>
              <w:jc w:val="both"/>
            </w:pPr>
            <w:r>
              <w:t>Юмористические рассказы. Пародийность ранних рассказов. Новаторство Чехова в поисках жанровых форм. Новый тип рассказа.</w:t>
            </w:r>
            <w:r>
              <w:tab/>
              <w:t>Герои</w:t>
            </w:r>
            <w:r>
              <w:tab/>
              <w:t>рассказов</w:t>
            </w:r>
            <w:r>
              <w:tab/>
              <w:t>Чехова.</w:t>
            </w:r>
          </w:p>
          <w:p w:rsidR="002F7BE1" w:rsidRDefault="002F7BE1" w:rsidP="002F7BE1">
            <w:pPr>
              <w:pStyle w:val="ac"/>
              <w:jc w:val="both"/>
            </w:pPr>
            <w:r>
              <w:t>Особенности изображения «маленького человека» в прозе А. П. Чехова.</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10,</w:t>
            </w:r>
          </w:p>
          <w:p w:rsidR="002F7BE1" w:rsidRDefault="002F7BE1" w:rsidP="002F7BE1">
            <w:pPr>
              <w:pStyle w:val="ac"/>
            </w:pPr>
            <w:r>
              <w:t>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240"/>
            </w:pPr>
            <w:r>
              <w:t>ЛРВР 7, ЛРВР</w:t>
            </w:r>
          </w:p>
          <w:p w:rsidR="002F7BE1" w:rsidRDefault="002F7BE1" w:rsidP="002F7BE1">
            <w:pPr>
              <w:pStyle w:val="ac"/>
              <w:jc w:val="center"/>
            </w:pPr>
            <w:r>
              <w:t>8.2</w:t>
            </w:r>
          </w:p>
        </w:tc>
      </w:tr>
      <w:tr w:rsidR="002F7BE1" w:rsidTr="002F7BE1">
        <w:trPr>
          <w:trHeight w:hRule="exact" w:val="3605"/>
          <w:jc w:val="center"/>
        </w:trPr>
        <w:tc>
          <w:tcPr>
            <w:tcW w:w="213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47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Драматургия Чехова.</w:t>
            </w:r>
          </w:p>
          <w:p w:rsidR="002F7BE1" w:rsidRDefault="002F7BE1" w:rsidP="002F7BE1">
            <w:pPr>
              <w:pStyle w:val="ac"/>
              <w:tabs>
                <w:tab w:val="left" w:pos="1171"/>
                <w:tab w:val="left" w:pos="2755"/>
                <w:tab w:val="right" w:pos="4426"/>
              </w:tabs>
              <w:jc w:val="both"/>
            </w:pPr>
            <w:r>
              <w:t>Комедия</w:t>
            </w:r>
            <w:r>
              <w:tab/>
              <w:t>«Вишневый</w:t>
            </w:r>
            <w:r>
              <w:tab/>
              <w:t>сад».</w:t>
            </w:r>
            <w:r>
              <w:tab/>
              <w:t>История</w:t>
            </w:r>
          </w:p>
          <w:p w:rsidR="002F7BE1" w:rsidRDefault="002F7BE1" w:rsidP="002F7BE1">
            <w:pPr>
              <w:pStyle w:val="ac"/>
              <w:tabs>
                <w:tab w:val="left" w:pos="1162"/>
              </w:tabs>
              <w:jc w:val="both"/>
            </w:pPr>
            <w:r>
              <w:t>создания,</w:t>
            </w:r>
            <w:r>
              <w:tab/>
              <w:t>жанр, система персонажей.</w:t>
            </w:r>
          </w:p>
          <w:p w:rsidR="002F7BE1" w:rsidRDefault="002F7BE1" w:rsidP="002F7BE1">
            <w:pPr>
              <w:pStyle w:val="ac"/>
              <w:tabs>
                <w:tab w:val="left" w:pos="1162"/>
                <w:tab w:val="right" w:pos="4406"/>
              </w:tabs>
              <w:jc w:val="both"/>
            </w:pPr>
            <w:r>
              <w:t>Сложность и многозначность отношений между</w:t>
            </w:r>
            <w:r>
              <w:tab/>
              <w:t>персонажами.</w:t>
            </w:r>
            <w:r>
              <w:tab/>
              <w:t>Разрушение</w:t>
            </w:r>
          </w:p>
          <w:p w:rsidR="002F7BE1" w:rsidRDefault="002F7BE1" w:rsidP="002F7BE1">
            <w:pPr>
              <w:pStyle w:val="ac"/>
              <w:jc w:val="both"/>
            </w:pPr>
            <w:r>
              <w:t>дворянских гнезд в пьесе. Сочетание комического и драматического в пьесе «Вишневый сад». Лиризм и юмор в пьесе «Вишневый сад». Смысл названия пьесы. Особенности символов. Драматургия А. П. Чехова и Московский Художественный театр. Театр Чехова — воплощение кризиса современного общества. Роль</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ДНН, ЭстН, ПозН, ПатН, 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70"/>
        <w:gridCol w:w="4752"/>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52" w:type="dxa"/>
            <w:tcBorders>
              <w:top w:val="single" w:sz="4" w:space="0" w:color="auto"/>
              <w:left w:val="single" w:sz="4" w:space="0" w:color="auto"/>
            </w:tcBorders>
            <w:shd w:val="clear" w:color="auto" w:fill="FFFFFF"/>
            <w:vAlign w:val="bottom"/>
          </w:tcPr>
          <w:p w:rsidR="002F7BE1" w:rsidRDefault="002F7BE1" w:rsidP="0008728C">
            <w:pPr>
              <w:pStyle w:val="ac"/>
              <w:numPr>
                <w:ilvl w:val="0"/>
                <w:numId w:val="18"/>
              </w:numPr>
              <w:tabs>
                <w:tab w:val="left" w:pos="230"/>
              </w:tabs>
            </w:pPr>
            <w:r>
              <w:t>П.Чехова в мировой драматургии театра. Критика о Чехове (И. Анненский,</w:t>
            </w:r>
          </w:p>
          <w:p w:rsidR="002F7BE1" w:rsidRDefault="002F7BE1" w:rsidP="0008728C">
            <w:pPr>
              <w:pStyle w:val="ac"/>
              <w:numPr>
                <w:ilvl w:val="0"/>
                <w:numId w:val="18"/>
              </w:numPr>
              <w:tabs>
                <w:tab w:val="left" w:pos="283"/>
              </w:tabs>
            </w:pPr>
            <w:r>
              <w:t>Пьецух)</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tabs>
                <w:tab w:val="left" w:pos="2938"/>
              </w:tabs>
              <w:jc w:val="both"/>
            </w:pPr>
            <w:r>
              <w:t>Практическое занятие №</w:t>
            </w:r>
            <w:r>
              <w:tab/>
              <w:t>19. Анализ пьесы</w:t>
            </w:r>
          </w:p>
          <w:p w:rsidR="002F7BE1" w:rsidRDefault="002F7BE1" w:rsidP="002F7BE1">
            <w:pPr>
              <w:pStyle w:val="ac"/>
              <w:jc w:val="both"/>
            </w:pPr>
            <w:r>
              <w:t>А.П. Чехова «Вишневый сад»</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05 ПРб 06,</w:t>
            </w:r>
          </w:p>
          <w:p w:rsidR="002F7BE1" w:rsidRDefault="002F7BE1" w:rsidP="002F7BE1">
            <w:pPr>
              <w:pStyle w:val="ac"/>
              <w:jc w:val="both"/>
            </w:pPr>
            <w:r>
              <w:t>ПРб 07, ПРб 08,</w:t>
            </w:r>
          </w:p>
          <w:p w:rsidR="002F7BE1" w:rsidRDefault="002F7BE1" w:rsidP="002F7BE1">
            <w:pPr>
              <w:pStyle w:val="ac"/>
              <w:jc w:val="both"/>
            </w:pPr>
            <w:r>
              <w:t>ПРб 10,</w:t>
            </w:r>
          </w:p>
          <w:p w:rsidR="002F7BE1" w:rsidRDefault="002F7BE1" w:rsidP="002F7BE1">
            <w:pPr>
              <w:pStyle w:val="ac"/>
            </w:pPr>
            <w:r>
              <w:t>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ПозН ЛРВР 1, ЛРВР 5, ЛРВР 7, ЛРВР 8.2</w:t>
            </w: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jc w:val="both"/>
            </w:pPr>
            <w:r>
              <w:t>Самостоятельная работа № 6. Сочинение «Сберечь человеческое в человеке» (по творчеству А.П. Чехова).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5</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ЛРВР 1, ЛРВР 5, ЛРВР 7, ЛРВР 8.2</w:t>
            </w:r>
          </w:p>
        </w:tc>
      </w:tr>
      <w:tr w:rsidR="002F7BE1" w:rsidTr="002F7BE1">
        <w:trPr>
          <w:trHeight w:hRule="exact" w:val="283"/>
          <w:jc w:val="center"/>
        </w:trPr>
        <w:tc>
          <w:tcPr>
            <w:tcW w:w="213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3.</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Поэзия второй половины XIX века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3.1. Ф.И.</w:t>
            </w:r>
          </w:p>
          <w:p w:rsidR="002F7BE1" w:rsidRDefault="002F7BE1" w:rsidP="002F7BE1">
            <w:pPr>
              <w:pStyle w:val="ac"/>
            </w:pPr>
            <w:r>
              <w:t>Тютчев, А.А. Фет, А.К. Толстой</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136" w:type="dxa"/>
            <w:vMerge/>
            <w:tcBorders>
              <w:left w:val="single" w:sz="4" w:space="0" w:color="auto"/>
            </w:tcBorders>
            <w:shd w:val="clear" w:color="auto" w:fill="FFFFFF"/>
          </w:tcPr>
          <w:p w:rsidR="002F7BE1" w:rsidRDefault="002F7BE1" w:rsidP="002F7BE1"/>
        </w:tc>
        <w:tc>
          <w:tcPr>
            <w:tcW w:w="4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52" w:type="dxa"/>
            <w:tcBorders>
              <w:top w:val="single" w:sz="4" w:space="0" w:color="auto"/>
              <w:left w:val="single" w:sz="4" w:space="0" w:color="auto"/>
            </w:tcBorders>
            <w:shd w:val="clear" w:color="auto" w:fill="FFFFFF"/>
            <w:vAlign w:val="bottom"/>
          </w:tcPr>
          <w:p w:rsidR="002F7BE1" w:rsidRDefault="002F7BE1" w:rsidP="002F7BE1">
            <w:pPr>
              <w:pStyle w:val="ac"/>
            </w:pPr>
            <w:r>
              <w:t>Основные темы и мотивы лирики Ф.И. Тютчева, А.А. Фета, А.К. Толстого. Художественные особенности лирики, жизненный и творческий путь.</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035"/>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t>Практическое занятие № 20. Семинар «Поэзия второй половины XIX века»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05 ПРб 06, ПРб 07, ПРб 08, ПРб 10,</w:t>
            </w:r>
          </w:p>
          <w:p w:rsidR="002F7BE1" w:rsidRDefault="002F7BE1" w:rsidP="002F7BE1">
            <w:pPr>
              <w:pStyle w:val="ac"/>
            </w:pPr>
            <w:r>
              <w:t>ЛР 01, ЛР 04, ЛР</w:t>
            </w:r>
          </w:p>
          <w:p w:rsidR="002F7BE1" w:rsidRDefault="002F7BE1" w:rsidP="002F7BE1">
            <w:pPr>
              <w:pStyle w:val="ac"/>
            </w:pPr>
            <w:r>
              <w:t>06, ЛР 07</w:t>
            </w:r>
          </w:p>
          <w:p w:rsidR="002F7BE1" w:rsidRDefault="002F7BE1" w:rsidP="002F7BE1">
            <w:pPr>
              <w:pStyle w:val="ac"/>
              <w:jc w:val="center"/>
            </w:pPr>
            <w:r>
              <w:t>МР 04, МР 02, МР 08, МР 09</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ДНН, ЭстН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85"/>
        <w:gridCol w:w="4738"/>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496"/>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pStyle w:val="ac"/>
              <w:tabs>
                <w:tab w:val="left" w:pos="2088"/>
                <w:tab w:val="left" w:pos="3091"/>
                <w:tab w:val="left" w:pos="3653"/>
                <w:tab w:val="left" w:pos="4157"/>
              </w:tabs>
            </w:pPr>
            <w:r>
              <w:t>Самостоятельная</w:t>
            </w:r>
            <w:r>
              <w:tab/>
              <w:t>работа</w:t>
            </w:r>
            <w:r>
              <w:tab/>
              <w:t>№</w:t>
            </w:r>
            <w:r>
              <w:tab/>
              <w:t>7.</w:t>
            </w:r>
            <w:r>
              <w:tab/>
              <w:t>Словарь</w:t>
            </w:r>
          </w:p>
          <w:p w:rsidR="002F7BE1" w:rsidRDefault="002F7BE1" w:rsidP="002F7BE1">
            <w:pPr>
              <w:pStyle w:val="ac"/>
            </w:pPr>
            <w:r>
              <w:t>литературоведческих терминов по лирике А.А. Фета и Ф.И. Тютчева</w:t>
            </w:r>
          </w:p>
          <w:p w:rsidR="002F7BE1" w:rsidRDefault="002F7BE1" w:rsidP="002F7BE1">
            <w:pPr>
              <w:pStyle w:val="ac"/>
              <w:tabs>
                <w:tab w:val="left" w:pos="3312"/>
              </w:tabs>
            </w:pPr>
            <w:r>
              <w:t>Самостоятельная работа №</w:t>
            </w:r>
            <w:r>
              <w:tab/>
              <w:t>8. Презентация</w:t>
            </w:r>
          </w:p>
          <w:p w:rsidR="002F7BE1" w:rsidRDefault="002F7BE1" w:rsidP="002F7BE1">
            <w:pPr>
              <w:pStyle w:val="ac"/>
              <w:tabs>
                <w:tab w:val="left" w:pos="1714"/>
                <w:tab w:val="left" w:pos="2837"/>
                <w:tab w:val="left" w:pos="3965"/>
                <w:tab w:val="left" w:pos="4512"/>
              </w:tabs>
            </w:pPr>
            <w:r>
              <w:t>«Адресаты лирики Тютчева и Фета» для визуализации</w:t>
            </w:r>
            <w:r>
              <w:tab/>
              <w:t>устного</w:t>
            </w:r>
            <w:r>
              <w:tab/>
              <w:t>доклада</w:t>
            </w:r>
            <w:r>
              <w:tab/>
              <w:t>на</w:t>
            </w:r>
            <w:r>
              <w:tab/>
              <w:t>тему</w:t>
            </w:r>
          </w:p>
          <w:p w:rsidR="002F7BE1" w:rsidRDefault="002F7BE1" w:rsidP="002F7BE1">
            <w:pPr>
              <w:pStyle w:val="ac"/>
            </w:pPr>
            <w:r>
              <w:t>подготовленного реферата «Адресаты лирики Тютчева и Фета»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02, ПРб 05</w:t>
            </w:r>
          </w:p>
          <w:p w:rsidR="002F7BE1" w:rsidRDefault="002F7BE1" w:rsidP="002F7BE1">
            <w:pPr>
              <w:pStyle w:val="ac"/>
              <w:jc w:val="both"/>
            </w:pPr>
            <w:r>
              <w:t>ПРб 06, ПРб 07,</w:t>
            </w:r>
          </w:p>
          <w:p w:rsidR="002F7BE1" w:rsidRDefault="002F7BE1" w:rsidP="002F7BE1">
            <w:pPr>
              <w:pStyle w:val="ac"/>
              <w:jc w:val="both"/>
            </w:pPr>
            <w:r>
              <w:t>ПРб 08, ПРб 10,</w:t>
            </w:r>
          </w:p>
          <w:p w:rsidR="002F7BE1" w:rsidRDefault="002F7BE1" w:rsidP="002F7BE1">
            <w:pPr>
              <w:pStyle w:val="ac"/>
              <w:jc w:val="both"/>
            </w:pPr>
            <w:r>
              <w:t>ЛР 01, ЛР 04,</w:t>
            </w:r>
          </w:p>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ЭстН ЛРВР 1, ЛРВР 5, ЛРВР 7, ЛРВР 8.2</w:t>
            </w: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3.2. Н.А.</w:t>
            </w:r>
          </w:p>
          <w:p w:rsidR="002F7BE1" w:rsidRDefault="002F7BE1" w:rsidP="002F7BE1">
            <w:pPr>
              <w:pStyle w:val="ac"/>
            </w:pPr>
            <w:r>
              <w:t>Некрасов</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9</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02, ПРб 05</w:t>
            </w:r>
          </w:p>
          <w:p w:rsidR="002F7BE1" w:rsidRDefault="002F7BE1" w:rsidP="002F7BE1">
            <w:pPr>
              <w:pStyle w:val="ac"/>
              <w:jc w:val="both"/>
            </w:pPr>
            <w:r>
              <w:t>ПРб 06, ПРб 07,</w:t>
            </w:r>
          </w:p>
          <w:p w:rsidR="002F7BE1" w:rsidRDefault="002F7BE1" w:rsidP="002F7BE1">
            <w:pPr>
              <w:pStyle w:val="ac"/>
              <w:jc w:val="both"/>
            </w:pPr>
            <w:r>
              <w:t>ПРб 08, ПРб 10,</w:t>
            </w:r>
          </w:p>
          <w:p w:rsidR="002F7BE1" w:rsidRDefault="002F7BE1" w:rsidP="002F7BE1">
            <w:pPr>
              <w:pStyle w:val="ac"/>
              <w:jc w:val="both"/>
            </w:pPr>
            <w:r>
              <w:t>ЛР 01, ЛР 04,</w:t>
            </w:r>
          </w:p>
          <w:p w:rsidR="002F7BE1" w:rsidRDefault="002F7BE1" w:rsidP="002F7BE1">
            <w:pPr>
              <w:pStyle w:val="ac"/>
              <w:jc w:val="center"/>
            </w:pPr>
            <w:r>
              <w:t>МР 04, МР 02, МР 08</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ПозН ЛРВР 1, ЛРВР 5, ЛРВР 7, ЛРВР 8.2, ЛРВР 12</w:t>
            </w:r>
          </w:p>
        </w:tc>
      </w:tr>
      <w:tr w:rsidR="002F7BE1" w:rsidTr="002F7BE1">
        <w:trPr>
          <w:trHeight w:hRule="exact" w:val="4987"/>
          <w:jc w:val="center"/>
        </w:trPr>
        <w:tc>
          <w:tcPr>
            <w:tcW w:w="2136"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73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Нравственная проблематика поэмы Н. Некрасова «Кому на Руси жить хорошо»</w:t>
            </w:r>
          </w:p>
          <w:p w:rsidR="002F7BE1" w:rsidRDefault="002F7BE1" w:rsidP="002F7BE1">
            <w:pPr>
              <w:pStyle w:val="ac"/>
              <w:tabs>
                <w:tab w:val="left" w:pos="1546"/>
                <w:tab w:val="left" w:pos="2198"/>
                <w:tab w:val="left" w:pos="3955"/>
              </w:tabs>
              <w:jc w:val="both"/>
            </w:pPr>
            <w:r>
              <w:t>Жизненный и творческий путь Н. А. Некрасова</w:t>
            </w:r>
            <w:r>
              <w:tab/>
              <w:t>(с</w:t>
            </w:r>
            <w:r>
              <w:tab/>
              <w:t>обобщением</w:t>
            </w:r>
            <w:r>
              <w:tab/>
              <w:t>ранее</w:t>
            </w:r>
          </w:p>
          <w:p w:rsidR="002F7BE1" w:rsidRDefault="002F7BE1" w:rsidP="002F7BE1">
            <w:pPr>
              <w:pStyle w:val="ac"/>
              <w:tabs>
                <w:tab w:val="left" w:pos="1723"/>
                <w:tab w:val="left" w:pos="2174"/>
                <w:tab w:val="right" w:pos="4493"/>
              </w:tabs>
              <w:jc w:val="both"/>
            </w:pPr>
            <w:r>
              <w:t>изученного). Гражданская позиция поэта. Журнал «Современник». Своеобразие тем, мотивов и образов поэзии Н. А. Некрасова 1840—1850-х</w:t>
            </w:r>
            <w:r>
              <w:tab/>
              <w:t>и</w:t>
            </w:r>
            <w:r>
              <w:tab/>
              <w:t>1860—1870-х</w:t>
            </w:r>
            <w:r>
              <w:tab/>
              <w:t>годов.</w:t>
            </w:r>
          </w:p>
          <w:p w:rsidR="002F7BE1" w:rsidRDefault="002F7BE1" w:rsidP="002F7BE1">
            <w:pPr>
              <w:pStyle w:val="ac"/>
              <w:tabs>
                <w:tab w:val="left" w:pos="1075"/>
                <w:tab w:val="left" w:pos="1651"/>
                <w:tab w:val="left" w:pos="2525"/>
                <w:tab w:val="left" w:pos="3408"/>
              </w:tabs>
              <w:jc w:val="both"/>
            </w:pPr>
            <w:r>
              <w:t>Жанровое своеобразие лирики Некрасова. Любовная лирика Н. А. Некрасова. Поэма «Кому</w:t>
            </w:r>
            <w:r>
              <w:tab/>
              <w:t>на</w:t>
            </w:r>
            <w:r>
              <w:tab/>
              <w:t>Руси</w:t>
            </w:r>
            <w:r>
              <w:tab/>
              <w:t>жить</w:t>
            </w:r>
            <w:r>
              <w:tab/>
              <w:t>хорошо».</w:t>
            </w:r>
          </w:p>
          <w:p w:rsidR="002F7BE1" w:rsidRDefault="002F7BE1" w:rsidP="002F7BE1">
            <w:pPr>
              <w:pStyle w:val="ac"/>
              <w:tabs>
                <w:tab w:val="right" w:pos="4512"/>
              </w:tabs>
              <w:jc w:val="both"/>
            </w:pPr>
            <w:r>
              <w:t>Замысел поэмы, жанр, композиция. Сюжет. Нравственная проблематика.</w:t>
            </w:r>
            <w:r>
              <w:tab/>
              <w:t>Авторская</w:t>
            </w:r>
          </w:p>
          <w:p w:rsidR="002F7BE1" w:rsidRDefault="002F7BE1" w:rsidP="002F7BE1">
            <w:pPr>
              <w:pStyle w:val="ac"/>
              <w:tabs>
                <w:tab w:val="left" w:pos="1267"/>
                <w:tab w:val="left" w:pos="3134"/>
              </w:tabs>
              <w:jc w:val="both"/>
            </w:pPr>
            <w:r>
              <w:t>позиция.</w:t>
            </w:r>
            <w:r>
              <w:tab/>
              <w:t>Многообразие</w:t>
            </w:r>
            <w:r>
              <w:tab/>
              <w:t>крестьянских</w:t>
            </w:r>
          </w:p>
          <w:p w:rsidR="002F7BE1" w:rsidRDefault="002F7BE1" w:rsidP="002F7BE1">
            <w:pPr>
              <w:pStyle w:val="ac"/>
              <w:tabs>
                <w:tab w:val="left" w:pos="1382"/>
                <w:tab w:val="left" w:pos="1906"/>
                <w:tab w:val="left" w:pos="2986"/>
                <w:tab w:val="left" w:pos="4402"/>
              </w:tabs>
              <w:jc w:val="both"/>
            </w:pPr>
            <w:r>
              <w:t>типов. Проблема счастья. Сатирические портреты</w:t>
            </w:r>
            <w:r>
              <w:tab/>
              <w:t>в</w:t>
            </w:r>
            <w:r>
              <w:tab/>
              <w:t>поэме.</w:t>
            </w:r>
            <w:r>
              <w:tab/>
              <w:t>Языковое</w:t>
            </w:r>
            <w:r>
              <w:tab/>
              <w:t>и</w:t>
            </w:r>
          </w:p>
          <w:p w:rsidR="002F7BE1" w:rsidRDefault="002F7BE1" w:rsidP="002F7BE1">
            <w:pPr>
              <w:pStyle w:val="ac"/>
              <w:jc w:val="both"/>
            </w:pPr>
            <w:r>
              <w:t>стилистическое своеобразие произведений Н.А.Некрасова.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299"/>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21. Семинар «Жизнь и творчество Н.А. Некрасова»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p w:rsidR="002F7BE1" w:rsidRDefault="002F7BE1" w:rsidP="002F7BE1">
            <w:pPr>
              <w:pStyle w:val="ac"/>
              <w:jc w:val="both"/>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1944"/>
          <w:jc w:val="center"/>
        </w:trPr>
        <w:tc>
          <w:tcPr>
            <w:tcW w:w="2136" w:type="dxa"/>
            <w:vMerge/>
            <w:tcBorders>
              <w:left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tcBorders>
            <w:shd w:val="clear" w:color="auto" w:fill="FFFFFF"/>
          </w:tcPr>
          <w:p w:rsidR="002F7BE1" w:rsidRDefault="002F7BE1" w:rsidP="002F7BE1">
            <w:pPr>
              <w:pStyle w:val="ac"/>
              <w:tabs>
                <w:tab w:val="left" w:pos="2006"/>
                <w:tab w:val="left" w:pos="3883"/>
              </w:tabs>
            </w:pPr>
            <w:r>
              <w:t>Самостоятельная работа № 9. Доклад на тему: «Изображение</w:t>
            </w:r>
            <w:r>
              <w:tab/>
              <w:t>трагического</w:t>
            </w:r>
            <w:r>
              <w:tab/>
              <w:t>положения</w:t>
            </w:r>
          </w:p>
          <w:p w:rsidR="002F7BE1" w:rsidRDefault="002F7BE1" w:rsidP="002F7BE1">
            <w:pPr>
              <w:pStyle w:val="ac"/>
              <w:tabs>
                <w:tab w:val="left" w:pos="1186"/>
                <w:tab w:val="left" w:pos="2453"/>
                <w:tab w:val="left" w:pos="3326"/>
              </w:tabs>
            </w:pPr>
            <w:r>
              <w:t>крестьянства в поэзии Н.А. Некрасова» (поэмы «Мороз,</w:t>
            </w:r>
            <w:r>
              <w:tab/>
              <w:t>Красный</w:t>
            </w:r>
            <w:r>
              <w:tab/>
              <w:t>нос»,</w:t>
            </w:r>
            <w:r>
              <w:tab/>
              <w:t>«Коробейники»,</w:t>
            </w:r>
          </w:p>
          <w:p w:rsidR="002F7BE1" w:rsidRDefault="002F7BE1" w:rsidP="002F7BE1">
            <w:pPr>
              <w:pStyle w:val="ac"/>
            </w:pPr>
            <w:r>
              <w:t>«Железная дорога»)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5</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w:t>
            </w:r>
          </w:p>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283"/>
          <w:jc w:val="center"/>
        </w:trPr>
        <w:tc>
          <w:tcPr>
            <w:tcW w:w="213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4.</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Русская литература начала ХХ века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27</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4.1.</w:t>
            </w:r>
          </w:p>
          <w:p w:rsidR="002F7BE1" w:rsidRDefault="002F7BE1" w:rsidP="002F7BE1">
            <w:pPr>
              <w:pStyle w:val="ac"/>
            </w:pPr>
            <w:r>
              <w:t>Особенности развития литературы и других видов искусства в начале XX века</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p w:rsidR="002F7BE1" w:rsidRDefault="002F7BE1" w:rsidP="002F7BE1">
            <w:pPr>
              <w:pStyle w:val="ac"/>
              <w:jc w:val="center"/>
            </w:pPr>
            <w:r>
              <w:t>МР 04, МР 02, МР 08</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2016"/>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tcBorders>
            <w:shd w:val="clear" w:color="auto" w:fill="FFFFFF"/>
          </w:tcPr>
          <w:p w:rsidR="002F7BE1" w:rsidRDefault="002F7BE1" w:rsidP="002F7BE1">
            <w:pPr>
              <w:pStyle w:val="ac"/>
            </w:pPr>
            <w:r>
              <w:t>Общая характеристика культурно</w:t>
            </w:r>
            <w:r>
              <w:softHyphen/>
              <w:t>исторического процесса рубежа XIX и XX веков и его отражение в литературе.</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vAlign w:val="center"/>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15485"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850"/>
          <w:jc w:val="center"/>
        </w:trPr>
        <w:tc>
          <w:tcPr>
            <w:tcW w:w="213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 22. Работа с источниками информации (дополнительная литература, словари, энциклопедии, тексты</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01, ПРб 02, ПРб 03, ПРб 05 ПРб 06, ПРб 07,</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ОК 2, ОК 4, ОК 5</w:t>
            </w: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ПозН, ТН ЛРВР 4.1, ЛРВР 7, ЛРВР 8.1.,</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392"/>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pStyle w:val="ac"/>
            </w:pPr>
            <w:r>
              <w:t>художественной литературы, электронные источники)</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08, ПРб 09,</w:t>
            </w:r>
          </w:p>
          <w:p w:rsidR="002F7BE1" w:rsidRDefault="002F7BE1" w:rsidP="002F7BE1">
            <w:pPr>
              <w:pStyle w:val="ac"/>
            </w:pPr>
            <w:r>
              <w:t>ПРб 10</w:t>
            </w:r>
          </w:p>
          <w:p w:rsidR="002F7BE1" w:rsidRDefault="002F7BE1" w:rsidP="002F7BE1">
            <w:pPr>
              <w:pStyle w:val="ac"/>
            </w:pPr>
            <w:r>
              <w:t>ЛР 01, ЛР 04,</w:t>
            </w:r>
          </w:p>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 8.2, ЛРВР 11, ЛРВР 15</w:t>
            </w:r>
          </w:p>
        </w:tc>
      </w:tr>
      <w:tr w:rsidR="002F7BE1" w:rsidTr="002F7BE1">
        <w:trPr>
          <w:trHeight w:hRule="exact" w:val="341"/>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4.2. И.А. Бунин</w:t>
            </w:r>
          </w:p>
        </w:tc>
        <w:tc>
          <w:tcPr>
            <w:tcW w:w="5223" w:type="dxa"/>
            <w:gridSpan w:val="2"/>
            <w:tcBorders>
              <w:top w:val="single" w:sz="4" w:space="0" w:color="auto"/>
              <w:left w:val="single" w:sz="4" w:space="0" w:color="auto"/>
            </w:tcBorders>
            <w:shd w:val="clear" w:color="auto" w:fill="FFFFFF"/>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t>9</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spacing w:line="276" w:lineRule="auto"/>
              <w:jc w:val="both"/>
            </w:pPr>
            <w:r>
              <w:t>ПРб 05 ПРб 06, ПРб 07, ПРб 08, ПРб 10, ЛР 01, ЛР 04, ЛР 06, ЛР 07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ЭстН, ПозН ЛРВР 1, ЛРВР 5, ЛРВР 7, ЛРВР 8.2</w:t>
            </w:r>
          </w:p>
        </w:tc>
      </w:tr>
      <w:tr w:rsidR="002F7BE1" w:rsidTr="002F7BE1">
        <w:trPr>
          <w:trHeight w:hRule="exact" w:val="4704"/>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Проза И. А. Бунина</w:t>
            </w:r>
            <w:r>
              <w:t>.</w:t>
            </w:r>
          </w:p>
          <w:p w:rsidR="002F7BE1" w:rsidRDefault="002F7BE1" w:rsidP="002F7BE1">
            <w:pPr>
              <w:pStyle w:val="ac"/>
              <w:tabs>
                <w:tab w:val="left" w:pos="1634"/>
                <w:tab w:val="left" w:pos="2771"/>
                <w:tab w:val="left" w:pos="3314"/>
              </w:tabs>
              <w:ind w:firstLine="160"/>
              <w:jc w:val="both"/>
            </w:pPr>
            <w:r>
              <w:t>«Живопись</w:t>
            </w:r>
            <w:r>
              <w:tab/>
              <w:t>словом»</w:t>
            </w:r>
            <w:r>
              <w:tab/>
              <w:t>—</w:t>
            </w:r>
            <w:r>
              <w:tab/>
              <w:t>характерная</w:t>
            </w:r>
          </w:p>
          <w:p w:rsidR="002F7BE1" w:rsidRDefault="002F7BE1" w:rsidP="002F7BE1">
            <w:pPr>
              <w:pStyle w:val="ac"/>
              <w:tabs>
                <w:tab w:val="left" w:pos="826"/>
                <w:tab w:val="left" w:pos="1267"/>
                <w:tab w:val="left" w:pos="2918"/>
                <w:tab w:val="left" w:pos="3341"/>
              </w:tabs>
              <w:jc w:val="both"/>
            </w:pPr>
            <w:r>
              <w:t>особенность стиля И.А.Бунина. Судьбы мира</w:t>
            </w:r>
            <w:r>
              <w:tab/>
              <w:t>и</w:t>
            </w:r>
            <w:r>
              <w:tab/>
              <w:t>цивилизации</w:t>
            </w:r>
            <w:r>
              <w:tab/>
              <w:t>в</w:t>
            </w:r>
            <w:r>
              <w:tab/>
              <w:t>творчестве</w:t>
            </w:r>
          </w:p>
          <w:p w:rsidR="002F7BE1" w:rsidRDefault="002F7BE1" w:rsidP="002F7BE1">
            <w:pPr>
              <w:pStyle w:val="ac"/>
              <w:tabs>
                <w:tab w:val="left" w:pos="1704"/>
                <w:tab w:val="left" w:pos="2981"/>
              </w:tabs>
              <w:jc w:val="both"/>
            </w:pPr>
            <w:r>
              <w:t>И.А.Бунина.</w:t>
            </w:r>
            <w:r>
              <w:tab/>
              <w:t>Русский</w:t>
            </w:r>
            <w:r>
              <w:tab/>
              <w:t>национальный</w:t>
            </w:r>
          </w:p>
          <w:p w:rsidR="002F7BE1" w:rsidRDefault="002F7BE1" w:rsidP="002F7BE1">
            <w:pPr>
              <w:pStyle w:val="ac"/>
              <w:tabs>
                <w:tab w:val="left" w:pos="1085"/>
              </w:tabs>
              <w:jc w:val="both"/>
            </w:pPr>
            <w:r>
              <w:t>характер в изображении Бунина. Общая характеристика цикла рассказов «Темные аллеи». Тема любви в творчестве И. А. Бунина,</w:t>
            </w:r>
            <w:r>
              <w:tab/>
              <w:t>новизна ее в сравнении с</w:t>
            </w:r>
          </w:p>
          <w:p w:rsidR="002F7BE1" w:rsidRDefault="002F7BE1" w:rsidP="002F7BE1">
            <w:pPr>
              <w:pStyle w:val="ac"/>
              <w:tabs>
                <w:tab w:val="left" w:pos="2002"/>
                <w:tab w:val="left" w:pos="3778"/>
              </w:tabs>
              <w:jc w:val="both"/>
            </w:pPr>
            <w:r>
              <w:t>классической</w:t>
            </w:r>
            <w:r>
              <w:tab/>
              <w:t>традицией.</w:t>
            </w:r>
            <w:r>
              <w:tab/>
              <w:t>Слово,</w:t>
            </w:r>
          </w:p>
          <w:p w:rsidR="002F7BE1" w:rsidRDefault="002F7BE1" w:rsidP="002F7BE1">
            <w:pPr>
              <w:pStyle w:val="ac"/>
              <w:tabs>
                <w:tab w:val="left" w:pos="1958"/>
                <w:tab w:val="left" w:pos="3965"/>
              </w:tabs>
              <w:jc w:val="both"/>
            </w:pPr>
            <w:r>
              <w:t>подробность, деталь в поэзии и прозе. Тема «дворянского гнезда» на рубеже XIX—XX веков, ее решение в рассказе И.А.Бунина «Антоновские яблоки» и пьесе А.П.Чехова</w:t>
            </w:r>
            <w:r>
              <w:tab/>
              <w:t>«Вишневый</w:t>
            </w:r>
            <w:r>
              <w:tab/>
              <w:t>сад».</w:t>
            </w:r>
          </w:p>
          <w:p w:rsidR="002F7BE1" w:rsidRDefault="002F7BE1" w:rsidP="002F7BE1">
            <w:pPr>
              <w:pStyle w:val="ac"/>
              <w:jc w:val="both"/>
            </w:pPr>
            <w:r>
              <w:t>Реалистическое и символическое в прозе и поэзии. Критики о Бунине</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483"/>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tabs>
                <w:tab w:val="left" w:pos="1766"/>
                <w:tab w:val="left" w:pos="2894"/>
                <w:tab w:val="left" w:pos="3466"/>
                <w:tab w:val="left" w:pos="4114"/>
              </w:tabs>
            </w:pPr>
            <w:r>
              <w:t>Практическое</w:t>
            </w:r>
            <w:r>
              <w:tab/>
              <w:t>занятие</w:t>
            </w:r>
            <w:r>
              <w:tab/>
              <w:t>№</w:t>
            </w:r>
            <w:r>
              <w:tab/>
              <w:t>23.</w:t>
            </w:r>
            <w:r>
              <w:tab/>
              <w:t>Семинар</w:t>
            </w:r>
          </w:p>
          <w:p w:rsidR="002F7BE1" w:rsidRDefault="002F7BE1" w:rsidP="002F7BE1">
            <w:pPr>
              <w:pStyle w:val="ac"/>
            </w:pPr>
            <w:r>
              <w:t>«Поэтический мир И.А. Бунина»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both"/>
            </w:pPr>
            <w:r>
              <w:t>ПРб 05 ПРб 06, ПРб 07, ПРб 08, ПРб 10,</w:t>
            </w:r>
          </w:p>
          <w:p w:rsidR="002F7BE1" w:rsidRDefault="002F7BE1" w:rsidP="002F7BE1">
            <w:pPr>
              <w:pStyle w:val="ac"/>
              <w:spacing w:line="276" w:lineRule="auto"/>
              <w:jc w:val="both"/>
            </w:pPr>
            <w:r>
              <w:t>ЛР 01, ЛР 04, ЛР 06, ЛР 07</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t>ЭстН, ПозН, ПатН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pPr>
            <w:r>
              <w:t>МР 04, 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136" w:type="dxa"/>
            <w:vMerge/>
            <w:tcBorders>
              <w:left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tcBorders>
            <w:shd w:val="clear" w:color="auto" w:fill="FFFFFF"/>
          </w:tcPr>
          <w:p w:rsidR="002F7BE1" w:rsidRDefault="002F7BE1" w:rsidP="002F7BE1">
            <w:pPr>
              <w:pStyle w:val="ac"/>
              <w:tabs>
                <w:tab w:val="left" w:pos="1766"/>
                <w:tab w:val="left" w:pos="3523"/>
              </w:tabs>
              <w:jc w:val="both"/>
            </w:pPr>
            <w:r>
              <w:t>Самостоятельная работа № 10. Сообщение на тему: «Изображение природы в цикле рассказов И.А. Бунина «Тёмные аллеи» (смысл названия, функции</w:t>
            </w:r>
            <w:r>
              <w:tab/>
              <w:t>пейзажа,</w:t>
            </w:r>
            <w:r>
              <w:tab/>
              <w:t>выразительно</w:t>
            </w:r>
            <w:r>
              <w:softHyphen/>
            </w:r>
          </w:p>
          <w:p w:rsidR="002F7BE1" w:rsidRDefault="002F7BE1" w:rsidP="002F7BE1">
            <w:pPr>
              <w:pStyle w:val="ac"/>
            </w:pPr>
            <w:r>
              <w:t>изобразительные средства и др.)</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01, ПРб 02, ПРб 05 ПРб 06, ПРб 07, ПРб 08, ПРб 09, ПРб 10 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ЭстН, ПозН ЛРВР 1, ЛРВР 5, ЛРВР 7, ЛРВР 8.2</w:t>
            </w: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4.3. А.И.</w:t>
            </w:r>
          </w:p>
          <w:p w:rsidR="002F7BE1" w:rsidRDefault="002F7BE1" w:rsidP="002F7BE1">
            <w:pPr>
              <w:pStyle w:val="ac"/>
            </w:pPr>
            <w:r>
              <w:t>Куприн</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spacing w:line="276" w:lineRule="auto"/>
              <w:jc w:val="both"/>
            </w:pPr>
            <w:r>
              <w:t>ПРб 05 ПРб 06, ПРб 07, ПРб 08, ПРб 10, ЛР 01, ЛР 04, ЛР 06, ЛР 07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4987"/>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Проза А.И. Куприна.</w:t>
            </w:r>
          </w:p>
          <w:p w:rsidR="002F7BE1" w:rsidRDefault="002F7BE1" w:rsidP="002F7BE1">
            <w:pPr>
              <w:pStyle w:val="ac"/>
              <w:tabs>
                <w:tab w:val="left" w:pos="1752"/>
                <w:tab w:val="right" w:pos="4454"/>
              </w:tabs>
              <w:jc w:val="both"/>
            </w:pPr>
            <w:r>
              <w:t>Сведения из биографии (с обобщением ранее изученного). Повести «Гранатовый браслет», «Олеся». Воспевание здоровых человеческих чувств в произведениях А. И. Куприна. Традиции романтизма и их влияние на творчество А. И. Куприна. Трагизм любви в творчестве А. И. Куприна. Тема «естественного человека» в творчестве Куприна (повесть «Олеся»). Поэтическое</w:t>
            </w:r>
            <w:r>
              <w:tab/>
              <w:t>изображение</w:t>
            </w:r>
            <w:r>
              <w:tab/>
              <w:t>природы,</w:t>
            </w:r>
          </w:p>
          <w:p w:rsidR="002F7BE1" w:rsidRDefault="002F7BE1" w:rsidP="002F7BE1">
            <w:pPr>
              <w:pStyle w:val="ac"/>
              <w:tabs>
                <w:tab w:val="left" w:pos="1382"/>
                <w:tab w:val="left" w:pos="2842"/>
                <w:tab w:val="right" w:pos="4440"/>
              </w:tabs>
              <w:jc w:val="both"/>
            </w:pPr>
            <w:r>
              <w:t>богатство</w:t>
            </w:r>
            <w:r>
              <w:tab/>
              <w:t>духовного</w:t>
            </w:r>
            <w:r>
              <w:tab/>
              <w:t>мира</w:t>
            </w:r>
            <w:r>
              <w:tab/>
              <w:t>героев.</w:t>
            </w:r>
          </w:p>
          <w:p w:rsidR="002F7BE1" w:rsidRDefault="002F7BE1" w:rsidP="002F7BE1">
            <w:pPr>
              <w:pStyle w:val="ac"/>
              <w:jc w:val="both"/>
            </w:pPr>
            <w:r>
              <w:t>Нравственные и социальные проблемы в рассказах Куприна. Осуждение пороков современного общества.</w:t>
            </w:r>
          </w:p>
          <w:p w:rsidR="002F7BE1" w:rsidRDefault="002F7BE1" w:rsidP="002F7BE1">
            <w:pPr>
              <w:pStyle w:val="ac"/>
              <w:tabs>
                <w:tab w:val="left" w:pos="1224"/>
                <w:tab w:val="left" w:pos="2390"/>
                <w:tab w:val="left" w:pos="3158"/>
                <w:tab w:val="right" w:pos="4450"/>
              </w:tabs>
              <w:jc w:val="both"/>
            </w:pPr>
            <w:r>
              <w:t>Повесть «Гранатовый браслет». Смысл названия</w:t>
            </w:r>
            <w:r>
              <w:tab/>
              <w:t>повести,</w:t>
            </w:r>
            <w:r>
              <w:tab/>
              <w:t>спор</w:t>
            </w:r>
            <w:r>
              <w:tab/>
              <w:t>о</w:t>
            </w:r>
            <w:r>
              <w:tab/>
              <w:t>сильной,</w:t>
            </w:r>
          </w:p>
          <w:p w:rsidR="002F7BE1" w:rsidRDefault="002F7BE1" w:rsidP="002F7BE1">
            <w:pPr>
              <w:pStyle w:val="ac"/>
              <w:jc w:val="both"/>
            </w:pPr>
            <w:r>
              <w:t>бескорыстной любви, тема неравенства в</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7186"/>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3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685" w:type="dxa"/>
            <w:tcBorders>
              <w:top w:val="single" w:sz="4" w:space="0" w:color="auto"/>
              <w:left w:val="single" w:sz="4" w:space="0" w:color="auto"/>
            </w:tcBorders>
            <w:shd w:val="clear" w:color="auto" w:fill="FFFFFF"/>
            <w:vAlign w:val="bottom"/>
          </w:tcPr>
          <w:p w:rsidR="002F7BE1" w:rsidRDefault="002F7BE1" w:rsidP="002F7BE1">
            <w:pPr>
              <w:pStyle w:val="ac"/>
              <w:tabs>
                <w:tab w:val="left" w:pos="1613"/>
                <w:tab w:val="left" w:pos="3019"/>
              </w:tabs>
              <w:jc w:val="both"/>
            </w:pPr>
            <w:r>
              <w:t>повести. Трагический смысл произведения. Любовь как великая и вечная духовная ценность. Трагическая история любви «маленького</w:t>
            </w:r>
            <w:r>
              <w:tab/>
              <w:t>человека».</w:t>
            </w:r>
            <w:r>
              <w:tab/>
              <w:t>Столкновение</w:t>
            </w:r>
          </w:p>
          <w:p w:rsidR="002F7BE1" w:rsidRDefault="002F7BE1" w:rsidP="002F7BE1">
            <w:pPr>
              <w:pStyle w:val="ac"/>
              <w:jc w:val="both"/>
            </w:pPr>
            <w:r>
              <w:t>высоты чувства и низости жизни как лейтмотив произведений А. И. Куприна о любви.</w:t>
            </w:r>
          </w:p>
          <w:p w:rsidR="002F7BE1" w:rsidRDefault="002F7BE1" w:rsidP="002F7BE1">
            <w:pPr>
              <w:pStyle w:val="ac"/>
              <w:tabs>
                <w:tab w:val="left" w:pos="1795"/>
                <w:tab w:val="left" w:pos="3058"/>
                <w:tab w:val="left" w:pos="3672"/>
              </w:tabs>
              <w:jc w:val="both"/>
            </w:pPr>
            <w:r>
              <w:t>Решение темы любви и истолкование библейского</w:t>
            </w:r>
            <w:r>
              <w:tab/>
              <w:t>сюжета</w:t>
            </w:r>
            <w:r>
              <w:tab/>
              <w:t>в</w:t>
            </w:r>
            <w:r>
              <w:tab/>
              <w:t>повести</w:t>
            </w:r>
          </w:p>
          <w:p w:rsidR="002F7BE1" w:rsidRDefault="002F7BE1" w:rsidP="002F7BE1">
            <w:pPr>
              <w:pStyle w:val="ac"/>
              <w:jc w:val="both"/>
            </w:pPr>
            <w:r>
              <w:t>«Суламифь».</w:t>
            </w:r>
          </w:p>
          <w:p w:rsidR="002F7BE1" w:rsidRDefault="002F7BE1" w:rsidP="002F7BE1">
            <w:pPr>
              <w:pStyle w:val="ac"/>
              <w:tabs>
                <w:tab w:val="left" w:pos="1718"/>
                <w:tab w:val="right" w:pos="4450"/>
              </w:tabs>
              <w:jc w:val="both"/>
            </w:pPr>
            <w:r>
              <w:t>Обличительные мотивы в творчестве А. И. Куприна. Образ русского офицера в литературной</w:t>
            </w:r>
            <w:r>
              <w:tab/>
              <w:t>традиции</w:t>
            </w:r>
            <w:r>
              <w:tab/>
              <w:t>(«Поединок»).</w:t>
            </w:r>
          </w:p>
          <w:p w:rsidR="002F7BE1" w:rsidRDefault="002F7BE1" w:rsidP="002F7BE1">
            <w:pPr>
              <w:pStyle w:val="ac"/>
              <w:tabs>
                <w:tab w:val="left" w:pos="1738"/>
                <w:tab w:val="left" w:pos="2923"/>
                <w:tab w:val="left" w:pos="4344"/>
              </w:tabs>
              <w:jc w:val="both"/>
            </w:pPr>
            <w:r>
              <w:t>Армия как модель русского общества рубежа XIX—XX веков. Изображение офицерской</w:t>
            </w:r>
            <w:r>
              <w:tab/>
              <w:t>среды,</w:t>
            </w:r>
            <w:r>
              <w:tab/>
              <w:t>строевой</w:t>
            </w:r>
            <w:r>
              <w:tab/>
              <w:t>и</w:t>
            </w:r>
          </w:p>
          <w:p w:rsidR="002F7BE1" w:rsidRDefault="002F7BE1" w:rsidP="002F7BE1">
            <w:pPr>
              <w:pStyle w:val="ac"/>
              <w:tabs>
                <w:tab w:val="left" w:pos="1632"/>
                <w:tab w:val="left" w:pos="2621"/>
                <w:tab w:val="right" w:pos="4454"/>
              </w:tabs>
              <w:jc w:val="both"/>
            </w:pPr>
            <w:r>
              <w:t>казарменной</w:t>
            </w:r>
            <w:r>
              <w:tab/>
              <w:t>жизни</w:t>
            </w:r>
            <w:r>
              <w:tab/>
              <w:t>солдат,</w:t>
            </w:r>
            <w:r>
              <w:tab/>
              <w:t>личных</w:t>
            </w:r>
          </w:p>
          <w:p w:rsidR="002F7BE1" w:rsidRDefault="002F7BE1" w:rsidP="002F7BE1">
            <w:pPr>
              <w:pStyle w:val="ac"/>
              <w:tabs>
                <w:tab w:val="left" w:pos="1656"/>
                <w:tab w:val="left" w:pos="2549"/>
              </w:tabs>
              <w:jc w:val="both"/>
            </w:pPr>
            <w:r>
              <w:t>отношений между людьми. Освещение проблемы личности как «нравственного воскресения»</w:t>
            </w:r>
            <w:r>
              <w:tab/>
              <w:t>героя.</w:t>
            </w:r>
            <w:r>
              <w:tab/>
              <w:t>Ситуация дуэли:</w:t>
            </w:r>
          </w:p>
          <w:p w:rsidR="002F7BE1" w:rsidRDefault="002F7BE1" w:rsidP="002F7BE1">
            <w:pPr>
              <w:pStyle w:val="ac"/>
              <w:tabs>
                <w:tab w:val="left" w:pos="1512"/>
                <w:tab w:val="left" w:pos="2107"/>
                <w:tab w:val="right" w:pos="4459"/>
              </w:tabs>
              <w:jc w:val="both"/>
            </w:pPr>
            <w:r>
              <w:t>преломление традиции как отражение времени. Социальные и нравственные проблемы</w:t>
            </w:r>
            <w:r>
              <w:tab/>
              <w:t>в</w:t>
            </w:r>
            <w:r>
              <w:tab/>
              <w:t>повести.</w:t>
            </w:r>
            <w:r>
              <w:tab/>
              <w:t>Традиции</w:t>
            </w:r>
          </w:p>
          <w:p w:rsidR="002F7BE1" w:rsidRDefault="002F7BE1" w:rsidP="002F7BE1">
            <w:pPr>
              <w:pStyle w:val="ac"/>
              <w:jc w:val="both"/>
            </w:pPr>
            <w:r>
              <w:t>психологизма Л. Н. Толстого в творчестве Куприна.</w:t>
            </w:r>
          </w:p>
          <w:p w:rsidR="002F7BE1" w:rsidRDefault="002F7BE1" w:rsidP="002F7BE1">
            <w:pPr>
              <w:pStyle w:val="ac"/>
              <w:jc w:val="both"/>
            </w:pPr>
            <w:r>
              <w:t>Критики о Куприне</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1"/>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3034"/>
                <w:tab w:val="left" w:pos="3538"/>
                <w:tab w:val="left" w:pos="4114"/>
              </w:tabs>
            </w:pPr>
            <w:r>
              <w:t>Практическое занятие</w:t>
            </w:r>
            <w:r>
              <w:tab/>
              <w:t>№</w:t>
            </w:r>
            <w:r>
              <w:tab/>
              <w:t>24.</w:t>
            </w:r>
            <w:r>
              <w:tab/>
              <w:t>Семинар</w:t>
            </w:r>
          </w:p>
          <w:p w:rsidR="002F7BE1" w:rsidRDefault="002F7BE1" w:rsidP="002F7BE1">
            <w:pPr>
              <w:pStyle w:val="ac"/>
            </w:pPr>
            <w:r>
              <w:t>«Социальные и нравственные проблемы в</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01, ПРб 05</w:t>
            </w:r>
          </w:p>
          <w:p w:rsidR="002F7BE1" w:rsidRDefault="002F7BE1" w:rsidP="002F7BE1">
            <w:pPr>
              <w:pStyle w:val="ac"/>
              <w:jc w:val="center"/>
            </w:pPr>
            <w:r>
              <w:t>ПРб 06, ПРб 07,</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ДНН, ПозН ЛРВР 1, ЛРВР 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392"/>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pStyle w:val="ac"/>
            </w:pPr>
            <w:r>
              <w:t>повестях А.И. Куприна»</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08, ПРб 09,</w:t>
            </w:r>
          </w:p>
          <w:p w:rsidR="002F7BE1" w:rsidRDefault="002F7BE1" w:rsidP="002F7BE1">
            <w:pPr>
              <w:pStyle w:val="ac"/>
              <w:jc w:val="both"/>
            </w:pPr>
            <w:r>
              <w:t>ПРб 10,</w:t>
            </w:r>
          </w:p>
          <w:p w:rsidR="002F7BE1" w:rsidRDefault="002F7BE1" w:rsidP="002F7BE1">
            <w:pPr>
              <w:pStyle w:val="ac"/>
              <w:jc w:val="both"/>
            </w:pPr>
            <w:r>
              <w:t>ЛР 01, ЛР 04,</w:t>
            </w:r>
          </w:p>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 7, ЛРВР</w:t>
            </w:r>
          </w:p>
          <w:p w:rsidR="002F7BE1" w:rsidRDefault="002F7BE1" w:rsidP="002F7BE1">
            <w:pPr>
              <w:pStyle w:val="ac"/>
              <w:jc w:val="center"/>
            </w:pPr>
            <w:r>
              <w:t>8.2</w:t>
            </w: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4.4. М. Горький</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5</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ЭстН, ПозН ЛРВР 1, ЛРВР 5, ЛРВР 7, ЛРВР 8.2</w:t>
            </w:r>
          </w:p>
        </w:tc>
      </w:tr>
      <w:tr w:rsidR="002F7BE1" w:rsidTr="002F7BE1">
        <w:trPr>
          <w:trHeight w:hRule="exact" w:val="3600"/>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Тематика и проблематика романтического творчества Горького</w:t>
            </w:r>
          </w:p>
          <w:p w:rsidR="002F7BE1" w:rsidRDefault="002F7BE1" w:rsidP="002F7BE1">
            <w:pPr>
              <w:pStyle w:val="ac"/>
              <w:tabs>
                <w:tab w:val="left" w:pos="504"/>
              </w:tabs>
              <w:jc w:val="both"/>
            </w:pPr>
            <w:r>
              <w:t>Максим Горький (1868—1936). Сведения из</w:t>
            </w:r>
            <w:r>
              <w:tab/>
              <w:t>биографии (с обобщением ранее</w:t>
            </w:r>
          </w:p>
          <w:p w:rsidR="002F7BE1" w:rsidRDefault="002F7BE1" w:rsidP="002F7BE1">
            <w:pPr>
              <w:pStyle w:val="ac"/>
              <w:tabs>
                <w:tab w:val="left" w:pos="1152"/>
                <w:tab w:val="left" w:pos="3470"/>
              </w:tabs>
              <w:jc w:val="both"/>
            </w:pPr>
            <w:r>
              <w:t>изученного). М. Горького как ранний образец</w:t>
            </w:r>
            <w:r>
              <w:tab/>
              <w:t>социалистического</w:t>
            </w:r>
            <w:r>
              <w:tab/>
              <w:t>реализма.</w:t>
            </w:r>
          </w:p>
          <w:p w:rsidR="002F7BE1" w:rsidRDefault="002F7BE1" w:rsidP="002F7BE1">
            <w:pPr>
              <w:pStyle w:val="ac"/>
              <w:tabs>
                <w:tab w:val="left" w:pos="1301"/>
                <w:tab w:val="left" w:pos="2597"/>
                <w:tab w:val="left" w:pos="3048"/>
              </w:tabs>
              <w:jc w:val="both"/>
            </w:pPr>
            <w:r>
              <w:t>Правда жизни в рассказах Горького. Типы персонажей в романтических рассказах писателя.</w:t>
            </w:r>
            <w:r>
              <w:tab/>
              <w:t>Тематика</w:t>
            </w:r>
            <w:r>
              <w:tab/>
              <w:t>и</w:t>
            </w:r>
            <w:r>
              <w:tab/>
              <w:t>проблематика</w:t>
            </w:r>
          </w:p>
          <w:p w:rsidR="002F7BE1" w:rsidRDefault="002F7BE1" w:rsidP="002F7BE1">
            <w:pPr>
              <w:pStyle w:val="ac"/>
              <w:tabs>
                <w:tab w:val="left" w:pos="1992"/>
                <w:tab w:val="left" w:pos="3461"/>
              </w:tabs>
              <w:jc w:val="both"/>
            </w:pPr>
            <w:r>
              <w:t>романтического</w:t>
            </w:r>
            <w:r>
              <w:tab/>
              <w:t>творчества</w:t>
            </w:r>
            <w:r>
              <w:tab/>
              <w:t>Горького.</w:t>
            </w:r>
          </w:p>
          <w:p w:rsidR="002F7BE1" w:rsidRDefault="002F7BE1" w:rsidP="002F7BE1">
            <w:pPr>
              <w:pStyle w:val="ac"/>
              <w:tabs>
                <w:tab w:val="left" w:pos="1454"/>
                <w:tab w:val="left" w:pos="2674"/>
                <w:tab w:val="left" w:pos="3182"/>
                <w:tab w:val="left" w:pos="4262"/>
              </w:tabs>
              <w:jc w:val="both"/>
            </w:pPr>
            <w:r>
              <w:t>Поэтизация гордых и сильных людей. Авторская</w:t>
            </w:r>
            <w:r>
              <w:tab/>
              <w:t>позиция</w:t>
            </w:r>
            <w:r>
              <w:tab/>
              <w:t>и</w:t>
            </w:r>
            <w:r>
              <w:tab/>
              <w:t>способ</w:t>
            </w:r>
            <w:r>
              <w:tab/>
              <w:t>ее</w:t>
            </w:r>
          </w:p>
          <w:p w:rsidR="002F7BE1" w:rsidRDefault="002F7BE1" w:rsidP="002F7BE1">
            <w:pPr>
              <w:pStyle w:val="ac"/>
              <w:jc w:val="both"/>
            </w:pPr>
            <w:r>
              <w:t>воплощения</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39"/>
          <w:jc w:val="center"/>
        </w:trPr>
        <w:tc>
          <w:tcPr>
            <w:tcW w:w="2136" w:type="dxa"/>
            <w:vMerge/>
            <w:tcBorders>
              <w:left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25. Анализ пьесы «На дне»</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w:t>
            </w:r>
          </w:p>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ЛРВР 1, ЛРВР 5, ЛРВР 7, ЛРВР 8.2</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vAlign w:val="center"/>
          </w:tcPr>
          <w:p w:rsidR="002F7BE1" w:rsidRDefault="002F7BE1" w:rsidP="002F7BE1">
            <w:pPr>
              <w:pStyle w:val="ac"/>
            </w:pPr>
            <w:r>
              <w:t>Тема 4.5.</w:t>
            </w:r>
          </w:p>
          <w:p w:rsidR="002F7BE1" w:rsidRDefault="002F7BE1" w:rsidP="002F7BE1">
            <w:pPr>
              <w:pStyle w:val="ac"/>
            </w:pPr>
            <w:r>
              <w:t>Серебряный век</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5</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jc w:val="both"/>
            </w:pPr>
            <w:r>
              <w:t>ПРб 05 ПРб 06,</w:t>
            </w:r>
          </w:p>
          <w:p w:rsidR="002F7BE1" w:rsidRDefault="002F7BE1" w:rsidP="002F7BE1">
            <w:pPr>
              <w:pStyle w:val="ac"/>
              <w:jc w:val="both"/>
            </w:pPr>
            <w:r>
              <w:t>ПРб 07, ПРб 08,</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ГП, ДНН ЛРВР 1, ЛРВР 5,</w:t>
            </w:r>
          </w:p>
        </w:tc>
      </w:tr>
      <w:tr w:rsidR="002F7BE1" w:rsidTr="002F7BE1">
        <w:trPr>
          <w:trHeight w:hRule="exact" w:val="370"/>
          <w:jc w:val="center"/>
        </w:trPr>
        <w:tc>
          <w:tcPr>
            <w:tcW w:w="2136" w:type="dxa"/>
            <w:vMerge/>
            <w:tcBorders>
              <w:left w:val="single" w:sz="4" w:space="0" w:color="auto"/>
              <w:bottom w:val="single" w:sz="4" w:space="0" w:color="auto"/>
            </w:tcBorders>
            <w:shd w:val="clear" w:color="auto" w:fill="FFFFFF"/>
            <w:vAlign w:val="center"/>
          </w:tcPr>
          <w:p w:rsidR="002F7BE1" w:rsidRDefault="002F7BE1" w:rsidP="002F7BE1"/>
        </w:tc>
        <w:tc>
          <w:tcPr>
            <w:tcW w:w="538"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t>1</w:t>
            </w:r>
          </w:p>
        </w:tc>
        <w:tc>
          <w:tcPr>
            <w:tcW w:w="4685"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both"/>
            </w:pPr>
            <w:r>
              <w:rPr>
                <w:b/>
                <w:bCs/>
              </w:rPr>
              <w:t>Обзор русской поэзии и поэзии народов</w:t>
            </w:r>
          </w:p>
        </w:tc>
        <w:tc>
          <w:tcPr>
            <w:tcW w:w="1848"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vAlign w:val="center"/>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vAlign w:val="center"/>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530"/>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русской поэзии</w:t>
            </w:r>
          </w:p>
        </w:tc>
        <w:tc>
          <w:tcPr>
            <w:tcW w:w="53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68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России конца XIX — начала XX века.</w:t>
            </w:r>
          </w:p>
          <w:p w:rsidR="002F7BE1" w:rsidRDefault="002F7BE1" w:rsidP="002F7BE1">
            <w:pPr>
              <w:pStyle w:val="ac"/>
              <w:tabs>
                <w:tab w:val="left" w:pos="902"/>
                <w:tab w:val="left" w:pos="1310"/>
                <w:tab w:val="left" w:pos="1901"/>
              </w:tabs>
              <w:ind w:firstLine="160"/>
              <w:jc w:val="both"/>
            </w:pPr>
            <w:r>
              <w:t>Константин Бальмонт, Валерий Брюсов, Андрей Белый, Николай Гумилев, Осип Мандельштам, Марина Цветаева, Георгий Иванов, Владислав Ходасевич, Игорь Северянин, Михаил Кузмин, Габдулла Тукай</w:t>
            </w:r>
            <w:r>
              <w:tab/>
              <w:t>и</w:t>
            </w:r>
            <w:r>
              <w:tab/>
              <w:t>др.</w:t>
            </w:r>
            <w:r>
              <w:tab/>
              <w:t>Общая характеристика</w:t>
            </w:r>
          </w:p>
          <w:p w:rsidR="002F7BE1" w:rsidRDefault="002F7BE1" w:rsidP="002F7BE1">
            <w:pPr>
              <w:pStyle w:val="ac"/>
              <w:jc w:val="both"/>
            </w:pPr>
            <w:r>
              <w:t>творчества (стихотворения не менее трех авторов по выбору).</w:t>
            </w:r>
          </w:p>
          <w:p w:rsidR="002F7BE1" w:rsidRDefault="002F7BE1" w:rsidP="002F7BE1">
            <w:pPr>
              <w:pStyle w:val="ac"/>
              <w:tabs>
                <w:tab w:val="left" w:pos="1531"/>
                <w:tab w:val="left" w:pos="1949"/>
                <w:tab w:val="left" w:pos="3389"/>
              </w:tabs>
              <w:jc w:val="both"/>
            </w:pPr>
            <w:r>
              <w:t>Проблема традиций и новаторства в литературе начала ХХ века. Формы ее разрешения</w:t>
            </w:r>
            <w:r>
              <w:tab/>
              <w:t>в</w:t>
            </w:r>
            <w:r>
              <w:tab/>
              <w:t>творчестве</w:t>
            </w:r>
            <w:r>
              <w:tab/>
              <w:t>реалистов,</w:t>
            </w:r>
          </w:p>
          <w:p w:rsidR="002F7BE1" w:rsidRDefault="002F7BE1" w:rsidP="002F7BE1">
            <w:pPr>
              <w:pStyle w:val="ac"/>
              <w:jc w:val="both"/>
            </w:pPr>
            <w:r>
              <w:t>символистов, акмеистов, футуристов.</w:t>
            </w:r>
          </w:p>
          <w:p w:rsidR="002F7BE1" w:rsidRDefault="002F7BE1" w:rsidP="002F7BE1">
            <w:pPr>
              <w:pStyle w:val="ac"/>
              <w:tabs>
                <w:tab w:val="left" w:pos="1627"/>
                <w:tab w:val="left" w:pos="2333"/>
                <w:tab w:val="left" w:pos="3038"/>
              </w:tabs>
              <w:jc w:val="both"/>
            </w:pPr>
            <w:r>
              <w:t>Серебряный</w:t>
            </w:r>
            <w:r>
              <w:tab/>
              <w:t>век</w:t>
            </w:r>
            <w:r>
              <w:tab/>
              <w:t>как</w:t>
            </w:r>
            <w:r>
              <w:tab/>
              <w:t>своеобразный</w:t>
            </w:r>
          </w:p>
          <w:p w:rsidR="002F7BE1" w:rsidRDefault="002F7BE1" w:rsidP="002F7BE1">
            <w:pPr>
              <w:pStyle w:val="ac"/>
              <w:tabs>
                <w:tab w:val="left" w:pos="1373"/>
                <w:tab w:val="left" w:pos="2995"/>
              </w:tabs>
              <w:jc w:val="both"/>
            </w:pPr>
            <w:r>
              <w:t>«русский</w:t>
            </w:r>
            <w:r>
              <w:tab/>
              <w:t>ренессанс».</w:t>
            </w:r>
            <w:r>
              <w:tab/>
              <w:t>Литературные</w:t>
            </w:r>
          </w:p>
          <w:p w:rsidR="002F7BE1" w:rsidRDefault="002F7BE1" w:rsidP="002F7BE1">
            <w:pPr>
              <w:pStyle w:val="ac"/>
              <w:jc w:val="both"/>
            </w:pPr>
            <w:r>
              <w:t>течения поэзии русского модернизма: символизм, акмеизм, футуризм (общая характеристика направлений).</w:t>
            </w:r>
          </w:p>
          <w:p w:rsidR="002F7BE1" w:rsidRDefault="002F7BE1" w:rsidP="002F7BE1">
            <w:pPr>
              <w:pStyle w:val="ac"/>
              <w:jc w:val="both"/>
            </w:pPr>
            <w:r>
              <w:t>Поэты, творившие вне литературных течений: И. Ф. Анненский, М. И. Цветаева</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spacing w:line="276" w:lineRule="auto"/>
            </w:pPr>
            <w:r>
              <w:t>ПРб 10, ЛР 01, ЛР 04, ЛР 06, ЛР 07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240"/>
            </w:pPr>
            <w:r>
              <w:t>ЛРВР 7, ЛРВР</w:t>
            </w:r>
          </w:p>
          <w:p w:rsidR="002F7BE1" w:rsidRDefault="002F7BE1" w:rsidP="002F7BE1">
            <w:pPr>
              <w:pStyle w:val="ac"/>
              <w:jc w:val="center"/>
            </w:pPr>
            <w:r>
              <w:t>8.2</w:t>
            </w:r>
          </w:p>
        </w:tc>
      </w:tr>
      <w:tr w:rsidR="002F7BE1" w:rsidTr="002F7BE1">
        <w:trPr>
          <w:trHeight w:hRule="exact" w:val="2309"/>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Практическое занятие № 26. Семинар «Литературные течения поэзии русского модернизма»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spacing w:line="252" w:lineRule="auto"/>
            </w:pPr>
            <w:r>
              <w:t>ПРб 01, ПРб 03, ПРб 05 ПРб 06, ПРб 07, ПРб 08, ПРб 09, ПРб 10 ЛР 01, ЛР 04, ЛР 06, ЛР 07 МР 04, МР 09</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ЭстН, ПозН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4.6. А.А.</w:t>
            </w:r>
          </w:p>
          <w:p w:rsidR="002F7BE1" w:rsidRDefault="002F7BE1" w:rsidP="002F7BE1">
            <w:pPr>
              <w:pStyle w:val="ac"/>
            </w:pPr>
            <w:r>
              <w:t>Блок</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ЭстН, ПозН, ПатН ЛРВР 1, ЛРВР 5, ЛРВР 7, ЛРВР 8.2</w:t>
            </w:r>
          </w:p>
        </w:tc>
      </w:tr>
      <w:tr w:rsidR="002F7BE1" w:rsidTr="002F7BE1">
        <w:trPr>
          <w:trHeight w:hRule="exact" w:val="2770"/>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tcBorders>
            <w:shd w:val="clear" w:color="auto" w:fill="FFFFFF"/>
          </w:tcPr>
          <w:p w:rsidR="002F7BE1" w:rsidRDefault="002F7BE1" w:rsidP="002F7BE1">
            <w:pPr>
              <w:pStyle w:val="ac"/>
              <w:jc w:val="both"/>
            </w:pPr>
            <w:r>
              <w:rPr>
                <w:b/>
                <w:bCs/>
              </w:rPr>
              <w:t>Тема Родины и России в творчестве А.Блока</w:t>
            </w:r>
          </w:p>
          <w:p w:rsidR="002F7BE1" w:rsidRDefault="002F7BE1" w:rsidP="002F7BE1">
            <w:pPr>
              <w:pStyle w:val="ac"/>
              <w:tabs>
                <w:tab w:val="left" w:pos="965"/>
                <w:tab w:val="left" w:pos="2275"/>
                <w:tab w:val="left" w:pos="2842"/>
                <w:tab w:val="left" w:pos="4286"/>
              </w:tabs>
              <w:jc w:val="both"/>
            </w:pPr>
            <w:r>
              <w:t>Александр Александрович Блок (1880— 1921).</w:t>
            </w:r>
            <w:r>
              <w:tab/>
              <w:t>Сведения</w:t>
            </w:r>
            <w:r>
              <w:tab/>
              <w:t>из</w:t>
            </w:r>
            <w:r>
              <w:tab/>
              <w:t>биографии</w:t>
            </w:r>
            <w:r>
              <w:tab/>
              <w:t>(с</w:t>
            </w:r>
          </w:p>
          <w:p w:rsidR="002F7BE1" w:rsidRDefault="002F7BE1" w:rsidP="002F7BE1">
            <w:pPr>
              <w:pStyle w:val="ac"/>
              <w:jc w:val="both"/>
            </w:pPr>
            <w:r>
              <w:t>обобщением ранее изученного). Природа социальных противоречий в изображении поэта. Тема исторического прошлого в лирике Блока. Тема родины, тревога за судьбу России в лирике Блока.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18"/>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2</w:t>
            </w:r>
          </w:p>
        </w:tc>
        <w:tc>
          <w:tcPr>
            <w:tcW w:w="468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А. Блок. Поэма «Двенадцать»</w:t>
            </w:r>
          </w:p>
          <w:p w:rsidR="002F7BE1" w:rsidRDefault="002F7BE1" w:rsidP="002F7BE1">
            <w:pPr>
              <w:pStyle w:val="ac"/>
              <w:tabs>
                <w:tab w:val="left" w:pos="1800"/>
                <w:tab w:val="right" w:pos="4459"/>
              </w:tabs>
            </w:pPr>
            <w:r>
              <w:t>Сложность</w:t>
            </w:r>
            <w:r>
              <w:tab/>
              <w:t>восприятия</w:t>
            </w:r>
            <w:r>
              <w:tab/>
              <w:t>Блоком</w:t>
            </w:r>
          </w:p>
          <w:p w:rsidR="002F7BE1" w:rsidRDefault="002F7BE1" w:rsidP="002F7BE1">
            <w:pPr>
              <w:pStyle w:val="ac"/>
              <w:tabs>
                <w:tab w:val="left" w:pos="946"/>
                <w:tab w:val="left" w:pos="1363"/>
                <w:tab w:val="left" w:pos="1800"/>
                <w:tab w:val="left" w:pos="2765"/>
                <w:tab w:val="right" w:pos="4435"/>
              </w:tabs>
            </w:pPr>
            <w:r>
              <w:t>социального характера революции. Сюжет поэмы</w:t>
            </w:r>
            <w:r>
              <w:tab/>
              <w:t>и</w:t>
            </w:r>
            <w:r>
              <w:tab/>
              <w:t>ее</w:t>
            </w:r>
            <w:r>
              <w:tab/>
              <w:t>герои.</w:t>
            </w:r>
            <w:r>
              <w:tab/>
              <w:t>Борьба</w:t>
            </w:r>
            <w:r>
              <w:tab/>
              <w:t>миров.</w:t>
            </w:r>
          </w:p>
          <w:p w:rsidR="002F7BE1" w:rsidRDefault="002F7BE1" w:rsidP="002F7BE1">
            <w:pPr>
              <w:pStyle w:val="ac"/>
              <w:tabs>
                <w:tab w:val="left" w:pos="1810"/>
                <w:tab w:val="right" w:pos="4450"/>
              </w:tabs>
            </w:pPr>
            <w:r>
              <w:t>Изображение</w:t>
            </w:r>
            <w:r>
              <w:tab/>
              <w:t>«мирового</w:t>
            </w:r>
            <w:r>
              <w:tab/>
              <w:t>пожара»,</w:t>
            </w:r>
          </w:p>
          <w:p w:rsidR="002F7BE1" w:rsidRDefault="002F7BE1" w:rsidP="002F7BE1">
            <w:pPr>
              <w:pStyle w:val="ac"/>
              <w:tabs>
                <w:tab w:val="left" w:pos="1800"/>
                <w:tab w:val="right" w:pos="4450"/>
              </w:tabs>
            </w:pPr>
            <w:r>
              <w:t>неоднозначность</w:t>
            </w:r>
            <w:r>
              <w:tab/>
              <w:t>финала, образ</w:t>
            </w:r>
            <w:r>
              <w:tab/>
              <w:t>Христа в</w:t>
            </w:r>
          </w:p>
          <w:p w:rsidR="002F7BE1" w:rsidRDefault="002F7BE1" w:rsidP="002F7BE1">
            <w:pPr>
              <w:pStyle w:val="ac"/>
            </w:pPr>
            <w:r>
              <w:t>поэме. Композиция, лексика, ритмика, интонационное разнообразие поэмы.</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w:t>
            </w:r>
          </w:p>
          <w:p w:rsidR="002F7BE1" w:rsidRDefault="002F7BE1" w:rsidP="002F7BE1">
            <w:pPr>
              <w:pStyle w:val="ac"/>
              <w:jc w:val="center"/>
            </w:pPr>
            <w:r>
              <w:t>ЛРВР 1, ЛРВР 5, ЛРВР 7, ЛРВР 8.2</w:t>
            </w:r>
          </w:p>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pStyle w:val="ac"/>
            </w:pPr>
            <w:r>
              <w:rPr>
                <w:b/>
                <w:bCs/>
              </w:rPr>
              <w:t>Раздел 5.</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Особенности развития литературы 1920-х годов</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b/>
                <w:bCs/>
              </w:rPr>
              <w:t>19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5.1.</w:t>
            </w:r>
          </w:p>
          <w:p w:rsidR="002F7BE1" w:rsidRDefault="002F7BE1" w:rsidP="002F7BE1">
            <w:pPr>
              <w:pStyle w:val="ac"/>
            </w:pPr>
            <w:r>
              <w:t>Противоречивость развития культуры в 1920-е годы</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6</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 ЛРВР 1, ЛРВР 5, ЛРВР 7, ЛРВР 8.2</w:t>
            </w:r>
          </w:p>
        </w:tc>
      </w:tr>
      <w:tr w:rsidR="002F7BE1" w:rsidTr="002F7BE1">
        <w:trPr>
          <w:trHeight w:hRule="exact" w:val="1675"/>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3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Литературный процесс 1920-х годов.</w:t>
            </w:r>
          </w:p>
          <w:p w:rsidR="002F7BE1" w:rsidRDefault="002F7BE1" w:rsidP="002F7BE1">
            <w:pPr>
              <w:pStyle w:val="ac"/>
            </w:pPr>
            <w:r>
              <w:t>Особенности развития литературы 1920-х годов. Отражение темы революции и Гражданской войны в творчестве поэтов и писателей разных поколений и мировоззрений</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666"/>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 11. Сообщения о творчестве поэтов Н.Клюева, С. Клычкова, о творчестве Аркадия Аверченко, А.</w:t>
            </w:r>
          </w:p>
          <w:p w:rsidR="002F7BE1" w:rsidRDefault="002F7BE1" w:rsidP="002F7BE1">
            <w:pPr>
              <w:pStyle w:val="ac"/>
            </w:pPr>
            <w:r>
              <w:t>Серафимовича, И. Бабеля и др.</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5</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w:t>
            </w:r>
          </w:p>
          <w:p w:rsidR="002F7BE1" w:rsidRDefault="002F7BE1" w:rsidP="002F7BE1">
            <w:pPr>
              <w:pStyle w:val="ac"/>
              <w:jc w:val="center"/>
            </w:pPr>
            <w:r>
              <w:t>ЛРВР 1, ЛРВР 5, ЛРВР 7, ЛРВР 8.2</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5.2. В.В. Маяковский</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4699"/>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В.В. Маяковский. Лирика. Сатира</w:t>
            </w:r>
          </w:p>
          <w:p w:rsidR="002F7BE1" w:rsidRDefault="002F7BE1" w:rsidP="002F7BE1">
            <w:pPr>
              <w:pStyle w:val="ac"/>
              <w:tabs>
                <w:tab w:val="left" w:pos="1358"/>
                <w:tab w:val="left" w:pos="3206"/>
              </w:tabs>
              <w:jc w:val="both"/>
            </w:pPr>
            <w:r>
              <w:t>Владимир</w:t>
            </w:r>
            <w:r>
              <w:tab/>
              <w:t>Владимирович</w:t>
            </w:r>
            <w:r>
              <w:tab/>
              <w:t>Маяковский</w:t>
            </w:r>
          </w:p>
          <w:p w:rsidR="002F7BE1" w:rsidRDefault="002F7BE1" w:rsidP="002F7BE1">
            <w:pPr>
              <w:pStyle w:val="ac"/>
              <w:tabs>
                <w:tab w:val="left" w:pos="1939"/>
                <w:tab w:val="left" w:pos="3163"/>
              </w:tabs>
              <w:jc w:val="both"/>
            </w:pPr>
            <w:r>
              <w:t>(1893—1930). Сведения из биографии (с обобщением</w:t>
            </w:r>
            <w:r>
              <w:tab/>
              <w:t>ранее</w:t>
            </w:r>
            <w:r>
              <w:tab/>
              <w:t>изученного).</w:t>
            </w:r>
          </w:p>
          <w:p w:rsidR="002F7BE1" w:rsidRDefault="002F7BE1" w:rsidP="002F7BE1">
            <w:pPr>
              <w:pStyle w:val="ac"/>
              <w:tabs>
                <w:tab w:val="left" w:pos="1579"/>
              </w:tabs>
              <w:jc w:val="both"/>
            </w:pPr>
            <w:r>
              <w:t>Поэтическая</w:t>
            </w:r>
            <w:r>
              <w:tab/>
              <w:t>новизна ранней лирики:</w:t>
            </w:r>
          </w:p>
          <w:p w:rsidR="002F7BE1" w:rsidRDefault="002F7BE1" w:rsidP="002F7BE1">
            <w:pPr>
              <w:pStyle w:val="ac"/>
              <w:tabs>
                <w:tab w:val="left" w:pos="1238"/>
                <w:tab w:val="left" w:pos="2419"/>
                <w:tab w:val="left" w:pos="3542"/>
              </w:tabs>
              <w:jc w:val="both"/>
            </w:pPr>
            <w:r>
              <w:t>необычное содержание, гиперболичность и пластика</w:t>
            </w:r>
            <w:r>
              <w:tab/>
              <w:t>образов,</w:t>
            </w:r>
            <w:r>
              <w:tab/>
              <w:t>яркость</w:t>
            </w:r>
            <w:r>
              <w:tab/>
              <w:t>метафор,</w:t>
            </w:r>
          </w:p>
          <w:p w:rsidR="002F7BE1" w:rsidRDefault="002F7BE1" w:rsidP="002F7BE1">
            <w:pPr>
              <w:pStyle w:val="ac"/>
              <w:tabs>
                <w:tab w:val="left" w:pos="1493"/>
                <w:tab w:val="left" w:pos="2050"/>
                <w:tab w:val="left" w:pos="3955"/>
              </w:tabs>
              <w:jc w:val="both"/>
            </w:pPr>
            <w:r>
              <w:t>контрасты</w:t>
            </w:r>
            <w:r>
              <w:tab/>
              <w:t>и</w:t>
            </w:r>
            <w:r>
              <w:tab/>
              <w:t>противоречия.</w:t>
            </w:r>
            <w:r>
              <w:tab/>
              <w:t>Тема</w:t>
            </w:r>
          </w:p>
          <w:p w:rsidR="002F7BE1" w:rsidRDefault="002F7BE1" w:rsidP="002F7BE1">
            <w:pPr>
              <w:pStyle w:val="ac"/>
              <w:tabs>
                <w:tab w:val="left" w:pos="2376"/>
                <w:tab w:val="left" w:pos="3341"/>
                <w:tab w:val="left" w:pos="4042"/>
              </w:tabs>
              <w:jc w:val="both"/>
            </w:pPr>
            <w:r>
              <w:t>несоответствия мечты и действительности, несовершенства мира в лирике поэта. Проблемы духовной жизни. Характер и личность автора в стихах о любви. Сатира Маяковского. Обличение мещанства и «новообращенных».</w:t>
            </w:r>
            <w:r>
              <w:tab/>
              <w:t>Поэма</w:t>
            </w:r>
            <w:r>
              <w:tab/>
              <w:t>«Во</w:t>
            </w:r>
            <w:r>
              <w:tab/>
              <w:t>весь</w:t>
            </w:r>
          </w:p>
          <w:p w:rsidR="002F7BE1" w:rsidRDefault="002F7BE1" w:rsidP="002F7BE1">
            <w:pPr>
              <w:pStyle w:val="ac"/>
              <w:tabs>
                <w:tab w:val="left" w:pos="1061"/>
                <w:tab w:val="left" w:pos="2842"/>
                <w:tab w:val="left" w:pos="3826"/>
              </w:tabs>
              <w:jc w:val="both"/>
            </w:pPr>
            <w:r>
              <w:t>голос». Тема поэта и поэзии. Новаторство поэзии</w:t>
            </w:r>
            <w:r>
              <w:tab/>
              <w:t>Маяковского.</w:t>
            </w:r>
            <w:r>
              <w:tab/>
              <w:t>Образ</w:t>
            </w:r>
            <w:r>
              <w:tab/>
              <w:t>поэта-</w:t>
            </w:r>
          </w:p>
          <w:p w:rsidR="002F7BE1" w:rsidRDefault="002F7BE1" w:rsidP="002F7BE1">
            <w:pPr>
              <w:pStyle w:val="ac"/>
              <w:jc w:val="both"/>
            </w:pPr>
            <w:r>
              <w:t>гражданина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3"/>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Практическое занятие № 27. Анализ поэмы «Во весь голос»</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both"/>
            </w:pPr>
            <w:r>
              <w:t>ПРб 01, ПРб 05 ПРб 06, ПРб 07, ПРб 08, ПРб 09, ПРб 10</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t>ГП, ЭстН, ПозН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both"/>
            </w:pPr>
            <w:r>
              <w:t>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5.3. С.А.</w:t>
            </w:r>
          </w:p>
          <w:p w:rsidR="002F7BE1" w:rsidRDefault="002F7BE1" w:rsidP="002F7BE1">
            <w:pPr>
              <w:pStyle w:val="ac"/>
            </w:pPr>
            <w:r>
              <w:t>Есенин</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10</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05</w:t>
            </w:r>
          </w:p>
          <w:p w:rsidR="002F7BE1" w:rsidRDefault="002F7BE1" w:rsidP="002F7BE1">
            <w:pPr>
              <w:pStyle w:val="ac"/>
            </w:pPr>
            <w:r>
              <w:t>ПРб 06, ПРб 07,</w:t>
            </w:r>
          </w:p>
          <w:p w:rsidR="002F7BE1" w:rsidRDefault="002F7BE1" w:rsidP="002F7BE1">
            <w:pPr>
              <w:pStyle w:val="ac"/>
            </w:pPr>
            <w:r>
              <w:t>ПРб 08, ПРб 09,</w:t>
            </w:r>
          </w:p>
          <w:p w:rsidR="002F7BE1" w:rsidRDefault="002F7BE1" w:rsidP="002F7BE1">
            <w:pPr>
              <w:pStyle w:val="ac"/>
              <w:spacing w:after="260"/>
            </w:pPr>
            <w:r>
              <w:t>ПРб 10</w:t>
            </w:r>
          </w:p>
          <w:p w:rsidR="002F7BE1" w:rsidRDefault="002F7BE1" w:rsidP="002F7BE1">
            <w:pPr>
              <w:pStyle w:val="ac"/>
            </w:pPr>
            <w:r>
              <w:t>ЛР 01, ЛР 04,</w:t>
            </w:r>
          </w:p>
          <w:p w:rsidR="002F7BE1" w:rsidRDefault="002F7BE1" w:rsidP="002F7BE1">
            <w:pPr>
              <w:pStyle w:val="ac"/>
              <w:spacing w:after="120"/>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ДНН, ЭстН, ПозН, ПатН, ТН ЛРВР 1, ЛРВР 5, ЛРВР 7, ЛРВР 8.2</w:t>
            </w:r>
          </w:p>
        </w:tc>
      </w:tr>
      <w:tr w:rsidR="002F7BE1" w:rsidTr="002F7BE1">
        <w:trPr>
          <w:trHeight w:hRule="exact" w:val="3874"/>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tcBorders>
            <w:shd w:val="clear" w:color="auto" w:fill="FFFFFF"/>
          </w:tcPr>
          <w:p w:rsidR="002F7BE1" w:rsidRDefault="002F7BE1" w:rsidP="002F7BE1">
            <w:pPr>
              <w:pStyle w:val="ac"/>
              <w:jc w:val="both"/>
            </w:pPr>
            <w:r>
              <w:rPr>
                <w:b/>
                <w:bCs/>
              </w:rPr>
              <w:t>Поэтизация русской природы в творчестве С. Есенина</w:t>
            </w:r>
          </w:p>
          <w:p w:rsidR="002F7BE1" w:rsidRDefault="002F7BE1" w:rsidP="002F7BE1">
            <w:pPr>
              <w:pStyle w:val="ac"/>
              <w:tabs>
                <w:tab w:val="left" w:pos="960"/>
                <w:tab w:val="left" w:pos="2270"/>
                <w:tab w:val="left" w:pos="2837"/>
                <w:tab w:val="left" w:pos="4282"/>
              </w:tabs>
              <w:jc w:val="both"/>
            </w:pPr>
            <w:r>
              <w:t>Сергей Александрович Есенин (1895— 1925).</w:t>
            </w:r>
            <w:r>
              <w:tab/>
              <w:t>Сведения</w:t>
            </w:r>
            <w:r>
              <w:tab/>
              <w:t>из</w:t>
            </w:r>
            <w:r>
              <w:tab/>
              <w:t>биографии</w:t>
            </w:r>
            <w:r>
              <w:tab/>
              <w:t>(с</w:t>
            </w:r>
          </w:p>
          <w:p w:rsidR="002F7BE1" w:rsidRDefault="002F7BE1" w:rsidP="002F7BE1">
            <w:pPr>
              <w:pStyle w:val="ac"/>
              <w:tabs>
                <w:tab w:val="left" w:pos="1872"/>
                <w:tab w:val="left" w:pos="3163"/>
              </w:tabs>
              <w:jc w:val="both"/>
            </w:pPr>
            <w:r>
              <w:t>обобщением</w:t>
            </w:r>
            <w:r>
              <w:tab/>
              <w:t>раннее</w:t>
            </w:r>
            <w:r>
              <w:tab/>
              <w:t>изученного).</w:t>
            </w:r>
          </w:p>
          <w:p w:rsidR="002F7BE1" w:rsidRDefault="002F7BE1" w:rsidP="002F7BE1">
            <w:pPr>
              <w:pStyle w:val="ac"/>
              <w:tabs>
                <w:tab w:val="left" w:pos="1733"/>
                <w:tab w:val="left" w:pos="2990"/>
                <w:tab w:val="left" w:pos="3686"/>
              </w:tabs>
              <w:jc w:val="both"/>
            </w:pPr>
            <w:r>
              <w:t>Поэтизация русской природы, русской деревни. Развитие темы родины как выражение</w:t>
            </w:r>
            <w:r>
              <w:tab/>
              <w:t>любви</w:t>
            </w:r>
            <w:r>
              <w:tab/>
              <w:t>к</w:t>
            </w:r>
            <w:r>
              <w:tab/>
              <w:t>России.</w:t>
            </w:r>
          </w:p>
          <w:p w:rsidR="002F7BE1" w:rsidRDefault="002F7BE1" w:rsidP="002F7BE1">
            <w:pPr>
              <w:pStyle w:val="ac"/>
              <w:tabs>
                <w:tab w:val="left" w:pos="1478"/>
                <w:tab w:val="left" w:pos="3125"/>
              </w:tabs>
              <w:jc w:val="both"/>
            </w:pPr>
            <w:r>
              <w:t>Художественное своеобразие творчества Есенина: глубокий лиризм, необычайная образность,</w:t>
            </w:r>
            <w:r>
              <w:tab/>
              <w:t>зрительность</w:t>
            </w:r>
            <w:r>
              <w:tab/>
              <w:t>впечатлений,</w:t>
            </w:r>
          </w:p>
          <w:p w:rsidR="002F7BE1" w:rsidRDefault="002F7BE1" w:rsidP="002F7BE1">
            <w:pPr>
              <w:pStyle w:val="ac"/>
              <w:jc w:val="both"/>
            </w:pPr>
            <w:r>
              <w:t>цветопись, принцип пейзажной живописи, народно-песенная основа стихов.</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2</w:t>
            </w:r>
          </w:p>
        </w:tc>
        <w:tc>
          <w:tcPr>
            <w:tcW w:w="4685" w:type="dxa"/>
            <w:tcBorders>
              <w:top w:val="single" w:sz="4" w:space="0" w:color="auto"/>
              <w:left w:val="single" w:sz="4" w:space="0" w:color="auto"/>
            </w:tcBorders>
            <w:shd w:val="clear" w:color="auto" w:fill="FFFFFF"/>
          </w:tcPr>
          <w:p w:rsidR="002F7BE1" w:rsidRDefault="002F7BE1" w:rsidP="002F7BE1">
            <w:pPr>
              <w:pStyle w:val="ac"/>
              <w:jc w:val="both"/>
            </w:pPr>
            <w:r>
              <w:rPr>
                <w:b/>
                <w:bCs/>
              </w:rPr>
              <w:t>Поэма «Анна Снегина» — поэма о судьбе человека и Родины.</w:t>
            </w:r>
          </w:p>
          <w:p w:rsidR="002F7BE1" w:rsidRDefault="002F7BE1" w:rsidP="002F7BE1">
            <w:pPr>
              <w:pStyle w:val="ac"/>
              <w:jc w:val="both"/>
            </w:pPr>
            <w:r>
              <w:t>Поэма «Анна Снегина» — поэма о судьбе человека и Родины. Лирическое и эпическое в поэме.</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ЛРВР 1, ЛРВР 5, ЛРВР 7, ЛРВР 8.2</w:t>
            </w:r>
          </w:p>
        </w:tc>
      </w:tr>
      <w:tr w:rsidR="002F7BE1" w:rsidTr="002F7BE1">
        <w:trPr>
          <w:trHeight w:hRule="exact" w:val="1181"/>
          <w:jc w:val="center"/>
        </w:trPr>
        <w:tc>
          <w:tcPr>
            <w:tcW w:w="2136" w:type="dxa"/>
            <w:vMerge/>
            <w:tcBorders>
              <w:left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Контрольная работа № 4.</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t>ПРб 01, ПРб 05</w:t>
            </w:r>
          </w:p>
          <w:p w:rsidR="002F7BE1" w:rsidRDefault="002F7BE1" w:rsidP="002F7BE1">
            <w:pPr>
              <w:pStyle w:val="ac"/>
            </w:pPr>
            <w:r>
              <w:t>ПРб 06, ПРб 07,</w:t>
            </w:r>
          </w:p>
          <w:p w:rsidR="002F7BE1" w:rsidRDefault="002F7BE1" w:rsidP="002F7BE1">
            <w:pPr>
              <w:pStyle w:val="ac"/>
            </w:pPr>
            <w:r>
              <w:t>ПРб 08, ПРб 09,</w:t>
            </w:r>
          </w:p>
          <w:p w:rsidR="002F7BE1" w:rsidRDefault="002F7BE1" w:rsidP="002F7BE1">
            <w:pPr>
              <w:pStyle w:val="ac"/>
            </w:pPr>
            <w:r>
              <w:t>ПРб 10</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t>ГП, ДНН, ЭстН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71"/>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pPr>
            <w:r>
              <w:t>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tcBorders>
            <w:shd w:val="clear" w:color="auto" w:fill="FFFFFF"/>
          </w:tcPr>
          <w:p w:rsidR="002F7BE1" w:rsidRDefault="002F7BE1" w:rsidP="002F7BE1">
            <w:pPr>
              <w:pStyle w:val="ac"/>
              <w:tabs>
                <w:tab w:val="left" w:pos="3389"/>
              </w:tabs>
            </w:pPr>
            <w:r>
              <w:t>Самостоятельная работа №</w:t>
            </w:r>
            <w:r>
              <w:tab/>
              <w:t>12. Доклад и</w:t>
            </w:r>
          </w:p>
          <w:p w:rsidR="002F7BE1" w:rsidRDefault="002F7BE1" w:rsidP="002F7BE1">
            <w:pPr>
              <w:pStyle w:val="ac"/>
              <w:tabs>
                <w:tab w:val="left" w:pos="1694"/>
                <w:tab w:val="left" w:pos="2352"/>
                <w:tab w:val="left" w:pos="3336"/>
              </w:tabs>
            </w:pPr>
            <w:r>
              <w:t>презентация</w:t>
            </w:r>
            <w:r>
              <w:tab/>
              <w:t>на</w:t>
            </w:r>
            <w:r>
              <w:tab/>
              <w:t>тему:</w:t>
            </w:r>
            <w:r>
              <w:tab/>
              <w:t>«Выразительно</w:t>
            </w:r>
            <w:r>
              <w:softHyphen/>
            </w:r>
          </w:p>
          <w:p w:rsidR="002F7BE1" w:rsidRDefault="002F7BE1" w:rsidP="002F7BE1">
            <w:pPr>
              <w:pStyle w:val="ac"/>
            </w:pPr>
            <w:r>
              <w:t>изобразительные средства в пейзажной лирике С.А. Есенина». (Цветопись, принцип пейзажной живописи, народно-песенная основа).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5</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02, ПРб 05 ПРб 06, ПРб 07, ПРб 08, ПРб 10, 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pStyle w:val="ac"/>
            </w:pPr>
            <w:r>
              <w:rPr>
                <w:b/>
                <w:bCs/>
              </w:rPr>
              <w:t>Раздел 6.</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Особенности развития литературы 1930 — начала 1940-х годов</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b/>
                <w:bCs/>
              </w:rPr>
              <w:t>23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6.1.</w:t>
            </w:r>
          </w:p>
          <w:p w:rsidR="002F7BE1" w:rsidRDefault="002F7BE1" w:rsidP="002F7BE1">
            <w:pPr>
              <w:pStyle w:val="ac"/>
            </w:pPr>
            <w:r>
              <w:t>Литература 1930 — начала 1940-х</w:t>
            </w:r>
          </w:p>
          <w:p w:rsidR="002F7BE1" w:rsidRDefault="002F7BE1" w:rsidP="002F7BE1">
            <w:pPr>
              <w:pStyle w:val="ac"/>
            </w:pPr>
            <w:r>
              <w:t>годов</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4162"/>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3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Социалистический реализм как новый художественный метод.</w:t>
            </w:r>
          </w:p>
          <w:p w:rsidR="002F7BE1" w:rsidRDefault="002F7BE1" w:rsidP="002F7BE1">
            <w:pPr>
              <w:pStyle w:val="ac"/>
              <w:tabs>
                <w:tab w:val="left" w:pos="1541"/>
              </w:tabs>
              <w:jc w:val="both"/>
            </w:pPr>
            <w:r>
              <w:t>Становление новой культуры в 1930-е годы. Поворот к патриотизму в середине 1930-х годов (в культуре, искусстве и литературе).</w:t>
            </w:r>
            <w:r>
              <w:tab/>
              <w:t>Первый съезд советских</w:t>
            </w:r>
          </w:p>
          <w:p w:rsidR="002F7BE1" w:rsidRDefault="002F7BE1" w:rsidP="002F7BE1">
            <w:pPr>
              <w:pStyle w:val="ac"/>
              <w:jc w:val="both"/>
            </w:pPr>
            <w:r>
              <w:t>писателей и его значение.</w:t>
            </w:r>
          </w:p>
          <w:p w:rsidR="002F7BE1" w:rsidRDefault="002F7BE1" w:rsidP="002F7BE1">
            <w:pPr>
              <w:pStyle w:val="ac"/>
              <w:tabs>
                <w:tab w:val="left" w:pos="2213"/>
                <w:tab w:val="left" w:pos="2650"/>
              </w:tabs>
              <w:jc w:val="both"/>
            </w:pPr>
            <w:r>
              <w:t>Социалистический реализм как новый художественный метод. Противоречия в его развитии и воплощении. Отражение индустриализации</w:t>
            </w:r>
            <w:r>
              <w:tab/>
              <w:t>и</w:t>
            </w:r>
            <w:r>
              <w:tab/>
              <w:t>коллективизации;</w:t>
            </w:r>
          </w:p>
          <w:p w:rsidR="002F7BE1" w:rsidRDefault="002F7BE1" w:rsidP="002F7BE1">
            <w:pPr>
              <w:pStyle w:val="ac"/>
              <w:jc w:val="both"/>
            </w:pPr>
            <w:r>
              <w:t>поэтизация социалистического идеала в творчестве Н. Островского, Л. Леонова, В. Катаева, М. Шолохова, Ф. Гладкова, М. Шагинян, Вс. Вишневского, Н. Погодина,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23"/>
        <w:gridCol w:w="4699"/>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218"/>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699" w:type="dxa"/>
            <w:tcBorders>
              <w:top w:val="single" w:sz="4" w:space="0" w:color="auto"/>
              <w:left w:val="single" w:sz="4" w:space="0" w:color="auto"/>
            </w:tcBorders>
            <w:shd w:val="clear" w:color="auto" w:fill="FFFFFF"/>
            <w:vAlign w:val="bottom"/>
          </w:tcPr>
          <w:p w:rsidR="002F7BE1" w:rsidRDefault="002F7BE1" w:rsidP="002F7BE1">
            <w:pPr>
              <w:pStyle w:val="ac"/>
              <w:tabs>
                <w:tab w:val="left" w:pos="590"/>
                <w:tab w:val="left" w:pos="2208"/>
                <w:tab w:val="left" w:pos="2870"/>
                <w:tab w:val="left" w:pos="4243"/>
              </w:tabs>
              <w:jc w:val="both"/>
            </w:pPr>
            <w:r>
              <w:t>Э.</w:t>
            </w:r>
            <w:r>
              <w:tab/>
              <w:t>Багрицкого,</w:t>
            </w:r>
            <w:r>
              <w:tab/>
              <w:t>М.</w:t>
            </w:r>
            <w:r>
              <w:tab/>
              <w:t>Светлова,</w:t>
            </w:r>
            <w:r>
              <w:tab/>
              <w:t>В.</w:t>
            </w:r>
          </w:p>
          <w:p w:rsidR="002F7BE1" w:rsidRDefault="002F7BE1" w:rsidP="002F7BE1">
            <w:pPr>
              <w:pStyle w:val="ac"/>
              <w:jc w:val="both"/>
            </w:pPr>
            <w:r>
              <w:t>Луговского, Н. Тихонова, П. Васильева и др. Историческая тема в творчестве А. Толстого, Ю. Тынянова, А. Чапыгина. Сатирическое обличение нового быта (М. Зощенко, И. Ильф и Е. Петров, М. Булгаков). Развитие драматургии в 1930-е годы.</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ind w:firstLine="180"/>
            </w:pPr>
            <w:r>
              <w:t>Тема 6.2. М.А. Цветаева</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w:t>
            </w:r>
          </w:p>
          <w:p w:rsidR="002F7BE1" w:rsidRDefault="002F7BE1" w:rsidP="002F7BE1">
            <w:pPr>
              <w:pStyle w:val="ac"/>
              <w:jc w:val="center"/>
            </w:pPr>
            <w:r>
              <w:t>МР 04, МР 02, МР 08</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3043"/>
          <w:jc w:val="center"/>
        </w:trPr>
        <w:tc>
          <w:tcPr>
            <w:tcW w:w="2136" w:type="dxa"/>
            <w:vMerge/>
            <w:tcBorders>
              <w:left w:val="single" w:sz="4" w:space="0" w:color="auto"/>
            </w:tcBorders>
            <w:shd w:val="clear" w:color="auto" w:fill="FFFFFF"/>
          </w:tcPr>
          <w:p w:rsidR="002F7BE1" w:rsidRDefault="002F7BE1" w:rsidP="002F7BE1"/>
        </w:tc>
        <w:tc>
          <w:tcPr>
            <w:tcW w:w="523" w:type="dxa"/>
            <w:tcBorders>
              <w:top w:val="single" w:sz="4" w:space="0" w:color="auto"/>
              <w:left w:val="single" w:sz="4" w:space="0" w:color="auto"/>
            </w:tcBorders>
            <w:shd w:val="clear" w:color="auto" w:fill="FFFFFF"/>
          </w:tcPr>
          <w:p w:rsidR="002F7BE1" w:rsidRDefault="002F7BE1" w:rsidP="002F7BE1">
            <w:pPr>
              <w:pStyle w:val="ac"/>
            </w:pPr>
            <w:r>
              <w:t>1</w:t>
            </w:r>
          </w:p>
        </w:tc>
        <w:tc>
          <w:tcPr>
            <w:tcW w:w="4699"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Идейно-тематические особенности поэзии М. И. Цветаевой.</w:t>
            </w:r>
          </w:p>
          <w:p w:rsidR="002F7BE1" w:rsidRDefault="002F7BE1" w:rsidP="002F7BE1">
            <w:pPr>
              <w:pStyle w:val="ac"/>
              <w:tabs>
                <w:tab w:val="left" w:pos="1397"/>
                <w:tab w:val="left" w:pos="2040"/>
                <w:tab w:val="right" w:pos="4464"/>
              </w:tabs>
              <w:jc w:val="both"/>
            </w:pPr>
            <w:r>
              <w:t>Марина Ивановна Цветаева (1892—1941). Сведения</w:t>
            </w:r>
            <w:r>
              <w:tab/>
              <w:t>из</w:t>
            </w:r>
            <w:r>
              <w:tab/>
              <w:t>биографии.</w:t>
            </w:r>
            <w:r>
              <w:tab/>
              <w:t>Идейно</w:t>
            </w:r>
            <w:r>
              <w:softHyphen/>
            </w:r>
          </w:p>
          <w:p w:rsidR="002F7BE1" w:rsidRDefault="002F7BE1" w:rsidP="002F7BE1">
            <w:pPr>
              <w:pStyle w:val="ac"/>
              <w:jc w:val="both"/>
            </w:pPr>
            <w:r>
              <w:t>тематические особенности поэзии М. И. Цветаевой, конфликт быта и бытия, времени и вечности. Художественные особенности поэзии М. И. Цветаевой. Фольклорные и литературные образы и мотивы в лирике Цветаевой. Своеобразие поэтического стиля.</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jc w:val="both"/>
            </w:pPr>
            <w:r>
              <w:t>Тема 6.3. О.Э. Мандельштам</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1949"/>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3"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69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2712"/>
              </w:tabs>
              <w:jc w:val="both"/>
            </w:pPr>
            <w:r>
              <w:rPr>
                <w:b/>
                <w:bCs/>
              </w:rPr>
              <w:t>О.Э.Мандельштам.</w:t>
            </w:r>
            <w:r>
              <w:rPr>
                <w:b/>
                <w:bCs/>
              </w:rPr>
              <w:tab/>
              <w:t>Противостояние</w:t>
            </w:r>
          </w:p>
          <w:p w:rsidR="002F7BE1" w:rsidRDefault="002F7BE1" w:rsidP="002F7BE1">
            <w:pPr>
              <w:pStyle w:val="ac"/>
              <w:jc w:val="both"/>
            </w:pPr>
            <w:r>
              <w:rPr>
                <w:b/>
                <w:bCs/>
              </w:rPr>
              <w:t>поэта «веку-волкодаву».</w:t>
            </w:r>
          </w:p>
          <w:p w:rsidR="002F7BE1" w:rsidRDefault="002F7BE1" w:rsidP="002F7BE1">
            <w:pPr>
              <w:pStyle w:val="ac"/>
              <w:tabs>
                <w:tab w:val="left" w:pos="1435"/>
                <w:tab w:val="left" w:pos="2098"/>
                <w:tab w:val="left" w:pos="3667"/>
                <w:tab w:val="left" w:pos="4291"/>
              </w:tabs>
              <w:jc w:val="both"/>
            </w:pPr>
            <w:r>
              <w:t>Сведения</w:t>
            </w:r>
            <w:r>
              <w:tab/>
              <w:t>из</w:t>
            </w:r>
            <w:r>
              <w:tab/>
              <w:t>биографии</w:t>
            </w:r>
            <w:r>
              <w:tab/>
              <w:t>О.</w:t>
            </w:r>
            <w:r>
              <w:tab/>
              <w:t>Э.</w:t>
            </w:r>
          </w:p>
          <w:p w:rsidR="002F7BE1" w:rsidRDefault="002F7BE1" w:rsidP="002F7BE1">
            <w:pPr>
              <w:pStyle w:val="ac"/>
              <w:jc w:val="both"/>
            </w:pPr>
            <w:r>
              <w:t>Мандельштама. Идейно-тематические и художе- ственные особенности поэзии О. Э. Мандельштама. Противостояние поэта «веку- волкодаву». Поиски духовных</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85"/>
        <w:gridCol w:w="4738"/>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38" w:type="dxa"/>
            <w:tcBorders>
              <w:top w:val="single" w:sz="4" w:space="0" w:color="auto"/>
              <w:left w:val="single" w:sz="4" w:space="0" w:color="auto"/>
            </w:tcBorders>
            <w:shd w:val="clear" w:color="auto" w:fill="FFFFFF"/>
            <w:vAlign w:val="bottom"/>
          </w:tcPr>
          <w:p w:rsidR="002F7BE1" w:rsidRDefault="002F7BE1" w:rsidP="002F7BE1">
            <w:pPr>
              <w:pStyle w:val="ac"/>
              <w:tabs>
                <w:tab w:val="left" w:pos="2256"/>
              </w:tabs>
              <w:jc w:val="both"/>
            </w:pPr>
            <w:r>
              <w:t>опор в искусстве</w:t>
            </w:r>
            <w:r>
              <w:tab/>
              <w:t>и природе. Теория</w:t>
            </w:r>
          </w:p>
          <w:p w:rsidR="002F7BE1" w:rsidRDefault="002F7BE1" w:rsidP="002F7BE1">
            <w:pPr>
              <w:pStyle w:val="ac"/>
              <w:jc w:val="both"/>
            </w:pPr>
            <w:r>
              <w:t>поэтического слова О.Мандельштама</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6.4. М.А. Булгаков</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6</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3043"/>
          <w:jc w:val="center"/>
        </w:trPr>
        <w:tc>
          <w:tcPr>
            <w:tcW w:w="2136"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4738" w:type="dxa"/>
            <w:tcBorders>
              <w:top w:val="single" w:sz="4" w:space="0" w:color="auto"/>
              <w:left w:val="single" w:sz="4" w:space="0" w:color="auto"/>
            </w:tcBorders>
            <w:shd w:val="clear" w:color="auto" w:fill="FFFFFF"/>
            <w:vAlign w:val="bottom"/>
          </w:tcPr>
          <w:p w:rsidR="002F7BE1" w:rsidRDefault="002F7BE1" w:rsidP="002F7BE1">
            <w:pPr>
              <w:pStyle w:val="ac"/>
              <w:tabs>
                <w:tab w:val="left" w:pos="802"/>
                <w:tab w:val="left" w:pos="2184"/>
                <w:tab w:val="left" w:pos="3163"/>
                <w:tab w:val="left" w:pos="4387"/>
              </w:tabs>
              <w:jc w:val="both"/>
            </w:pPr>
            <w:r>
              <w:rPr>
                <w:b/>
                <w:bCs/>
              </w:rPr>
              <w:t>М.А.</w:t>
            </w:r>
            <w:r>
              <w:rPr>
                <w:b/>
                <w:bCs/>
              </w:rPr>
              <w:tab/>
              <w:t>Булгаков.</w:t>
            </w:r>
            <w:r>
              <w:rPr>
                <w:b/>
                <w:bCs/>
              </w:rPr>
              <w:tab/>
              <w:t>Роман</w:t>
            </w:r>
            <w:r>
              <w:rPr>
                <w:b/>
                <w:bCs/>
              </w:rPr>
              <w:tab/>
              <w:t>«Мастер</w:t>
            </w:r>
            <w:r>
              <w:rPr>
                <w:b/>
                <w:bCs/>
              </w:rPr>
              <w:tab/>
              <w:t>и</w:t>
            </w:r>
          </w:p>
          <w:p w:rsidR="002F7BE1" w:rsidRDefault="002F7BE1" w:rsidP="002F7BE1">
            <w:pPr>
              <w:pStyle w:val="ac"/>
              <w:jc w:val="both"/>
            </w:pPr>
            <w:r>
              <w:rPr>
                <w:b/>
                <w:bCs/>
              </w:rPr>
              <w:t xml:space="preserve">Маргарита». Система образов романа </w:t>
            </w:r>
            <w:r>
              <w:t>Михаил Афанасьевич Булгаков (1891— 1940)</w:t>
            </w:r>
          </w:p>
          <w:p w:rsidR="002F7BE1" w:rsidRDefault="002F7BE1" w:rsidP="002F7BE1">
            <w:pPr>
              <w:pStyle w:val="ac"/>
              <w:tabs>
                <w:tab w:val="left" w:pos="1080"/>
                <w:tab w:val="left" w:pos="3422"/>
              </w:tabs>
              <w:jc w:val="both"/>
            </w:pPr>
            <w:r>
              <w:t>Краткий обзор жизни и творчества (с обобщением ранее изученного материала). Роман «Мастер и Маргарита». Своеобразие жанра. Многоплановость романа. Традиции русской литературы (творчество Н. В. Гоголя)</w:t>
            </w:r>
            <w:r>
              <w:tab/>
              <w:t>в творчестве М.</w:t>
            </w:r>
            <w:r>
              <w:tab/>
              <w:t>Булгакова.</w:t>
            </w:r>
          </w:p>
          <w:p w:rsidR="002F7BE1" w:rsidRDefault="002F7BE1" w:rsidP="002F7BE1">
            <w:pPr>
              <w:pStyle w:val="ac"/>
              <w:jc w:val="both"/>
            </w:pPr>
            <w:r>
              <w:t>Своеобразие писательской манеры.</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304"/>
          <w:jc w:val="center"/>
        </w:trPr>
        <w:tc>
          <w:tcPr>
            <w:tcW w:w="2136"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2</w:t>
            </w:r>
          </w:p>
        </w:tc>
        <w:tc>
          <w:tcPr>
            <w:tcW w:w="4738" w:type="dxa"/>
            <w:tcBorders>
              <w:top w:val="single" w:sz="4" w:space="0" w:color="auto"/>
              <w:left w:val="single" w:sz="4" w:space="0" w:color="auto"/>
            </w:tcBorders>
            <w:shd w:val="clear" w:color="auto" w:fill="FFFFFF"/>
          </w:tcPr>
          <w:p w:rsidR="002F7BE1" w:rsidRDefault="002F7BE1" w:rsidP="002F7BE1">
            <w:pPr>
              <w:pStyle w:val="ac"/>
              <w:jc w:val="both"/>
            </w:pPr>
            <w:r>
              <w:rPr>
                <w:b/>
                <w:bCs/>
              </w:rPr>
              <w:t>Ершалаимские главы. Москва 1930-х годов. Любовь и судьба Мастера</w:t>
            </w:r>
          </w:p>
          <w:p w:rsidR="002F7BE1" w:rsidRDefault="002F7BE1" w:rsidP="002F7BE1">
            <w:pPr>
              <w:pStyle w:val="ac"/>
              <w:tabs>
                <w:tab w:val="left" w:pos="1171"/>
                <w:tab w:val="left" w:pos="2338"/>
                <w:tab w:val="left" w:pos="3322"/>
              </w:tabs>
              <w:jc w:val="both"/>
            </w:pPr>
            <w:r>
              <w:t>Система</w:t>
            </w:r>
            <w:r>
              <w:tab/>
              <w:t>образов.</w:t>
            </w:r>
            <w:r>
              <w:tab/>
              <w:t>Тайны</w:t>
            </w:r>
            <w:r>
              <w:tab/>
              <w:t>психологии</w:t>
            </w:r>
          </w:p>
          <w:p w:rsidR="002F7BE1" w:rsidRDefault="002F7BE1" w:rsidP="002F7BE1">
            <w:pPr>
              <w:pStyle w:val="ac"/>
              <w:tabs>
                <w:tab w:val="left" w:pos="1238"/>
              </w:tabs>
              <w:jc w:val="both"/>
            </w:pPr>
            <w:r>
              <w:t>человека:</w:t>
            </w:r>
            <w:r>
              <w:tab/>
              <w:t>страх сильных мира перед</w:t>
            </w:r>
          </w:p>
          <w:p w:rsidR="002F7BE1" w:rsidRDefault="002F7BE1" w:rsidP="002F7BE1">
            <w:pPr>
              <w:pStyle w:val="ac"/>
              <w:jc w:val="both"/>
            </w:pPr>
            <w:r>
              <w:t>правдой жизни.</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1757"/>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8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3</w:t>
            </w:r>
          </w:p>
        </w:tc>
        <w:tc>
          <w:tcPr>
            <w:tcW w:w="473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b/>
                <w:bCs/>
              </w:rPr>
              <w:t>Фантастическое и реалистическое в романе</w:t>
            </w:r>
          </w:p>
          <w:p w:rsidR="002F7BE1" w:rsidRDefault="002F7BE1" w:rsidP="002F7BE1">
            <w:pPr>
              <w:pStyle w:val="ac"/>
              <w:jc w:val="both"/>
            </w:pPr>
            <w:r>
              <w:t>Воланд и его окружение. Фантастическое и реалистическое в романе..</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85"/>
        <w:gridCol w:w="4738"/>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3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6.5. М.А.</w:t>
            </w:r>
          </w:p>
          <w:p w:rsidR="002F7BE1" w:rsidRDefault="002F7BE1" w:rsidP="002F7BE1">
            <w:pPr>
              <w:pStyle w:val="ac"/>
            </w:pPr>
            <w:r>
              <w:t>Шолохов</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2770"/>
          <w:jc w:val="center"/>
        </w:trPr>
        <w:tc>
          <w:tcPr>
            <w:tcW w:w="2136"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1</w:t>
            </w:r>
          </w:p>
        </w:tc>
        <w:tc>
          <w:tcPr>
            <w:tcW w:w="4738" w:type="dxa"/>
            <w:tcBorders>
              <w:top w:val="single" w:sz="4" w:space="0" w:color="auto"/>
              <w:left w:val="single" w:sz="4" w:space="0" w:color="auto"/>
            </w:tcBorders>
            <w:shd w:val="clear" w:color="auto" w:fill="FFFFFF"/>
            <w:vAlign w:val="bottom"/>
          </w:tcPr>
          <w:p w:rsidR="002F7BE1" w:rsidRDefault="002F7BE1" w:rsidP="002F7BE1">
            <w:pPr>
              <w:pStyle w:val="ac"/>
              <w:tabs>
                <w:tab w:val="left" w:pos="1891"/>
                <w:tab w:val="left" w:pos="3706"/>
              </w:tabs>
            </w:pPr>
            <w:r>
              <w:rPr>
                <w:b/>
                <w:bCs/>
              </w:rPr>
              <w:t>М.А.Шолохов.</w:t>
            </w:r>
            <w:r>
              <w:rPr>
                <w:b/>
                <w:bCs/>
              </w:rPr>
              <w:tab/>
              <w:t>Роман-эпопея</w:t>
            </w:r>
            <w:r>
              <w:rPr>
                <w:b/>
                <w:bCs/>
              </w:rPr>
              <w:tab/>
              <w:t>«Тихий</w:t>
            </w:r>
          </w:p>
          <w:p w:rsidR="002F7BE1" w:rsidRDefault="002F7BE1" w:rsidP="002F7BE1">
            <w:pPr>
              <w:pStyle w:val="ac"/>
            </w:pPr>
            <w:r>
              <w:rPr>
                <w:b/>
                <w:bCs/>
              </w:rPr>
              <w:t>Дон». Тема войны в романе.</w:t>
            </w:r>
          </w:p>
          <w:p w:rsidR="002F7BE1" w:rsidRDefault="002F7BE1" w:rsidP="002F7BE1">
            <w:pPr>
              <w:pStyle w:val="ac"/>
              <w:tabs>
                <w:tab w:val="left" w:pos="1286"/>
                <w:tab w:val="left" w:pos="3226"/>
              </w:tabs>
              <w:jc w:val="both"/>
            </w:pPr>
            <w:r>
              <w:t>Роман-эпопея «Тихий Дон». Роман-эпопея о судьбах русского народа и казачества в годы Гражданской войны. Своеобразие жанра.</w:t>
            </w:r>
            <w:r>
              <w:tab/>
              <w:t>Особенности</w:t>
            </w:r>
            <w:r>
              <w:tab/>
              <w:t>композиции.</w:t>
            </w:r>
          </w:p>
          <w:p w:rsidR="002F7BE1" w:rsidRDefault="002F7BE1" w:rsidP="002F7BE1">
            <w:pPr>
              <w:pStyle w:val="ac"/>
              <w:tabs>
                <w:tab w:val="left" w:pos="1123"/>
                <w:tab w:val="left" w:pos="2664"/>
              </w:tabs>
              <w:jc w:val="both"/>
            </w:pPr>
            <w:r>
              <w:t>Столкновение старого и нового мира в романе.</w:t>
            </w:r>
            <w:r>
              <w:tab/>
              <w:t>Мастерство</w:t>
            </w:r>
            <w:r>
              <w:tab/>
              <w:t>психологического</w:t>
            </w:r>
          </w:p>
          <w:p w:rsidR="002F7BE1" w:rsidRDefault="002F7BE1" w:rsidP="002F7BE1">
            <w:pPr>
              <w:pStyle w:val="ac"/>
              <w:jc w:val="both"/>
            </w:pPr>
            <w:r>
              <w:t>анализа.</w:t>
            </w:r>
          </w:p>
          <w:p w:rsidR="002F7BE1" w:rsidRDefault="002F7BE1" w:rsidP="002F7BE1">
            <w:pPr>
              <w:pStyle w:val="ac"/>
            </w:pPr>
            <w:r>
              <w:t>Патриотизм и гуманизм романа.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2</w:t>
            </w:r>
          </w:p>
        </w:tc>
        <w:tc>
          <w:tcPr>
            <w:tcW w:w="4738" w:type="dxa"/>
            <w:tcBorders>
              <w:top w:val="single" w:sz="4" w:space="0" w:color="auto"/>
              <w:left w:val="single" w:sz="4" w:space="0" w:color="auto"/>
            </w:tcBorders>
            <w:shd w:val="clear" w:color="auto" w:fill="FFFFFF"/>
          </w:tcPr>
          <w:p w:rsidR="002F7BE1" w:rsidRDefault="002F7BE1" w:rsidP="002F7BE1">
            <w:pPr>
              <w:pStyle w:val="ac"/>
            </w:pPr>
            <w:r>
              <w:rPr>
                <w:b/>
                <w:bCs/>
              </w:rPr>
              <w:t xml:space="preserve">Образ Григория Мелехова в романе «Тихий </w:t>
            </w:r>
            <w:r>
              <w:t>Дон».</w:t>
            </w:r>
          </w:p>
          <w:p w:rsidR="002F7BE1" w:rsidRDefault="002F7BE1" w:rsidP="002F7BE1">
            <w:pPr>
              <w:pStyle w:val="ac"/>
            </w:pPr>
            <w:r>
              <w:t>Образ Григория Мелехова. Трагедия человека из народа в поворотный момент истории, ее смысл и значение.</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3</w:t>
            </w:r>
          </w:p>
        </w:tc>
        <w:tc>
          <w:tcPr>
            <w:tcW w:w="4738" w:type="dxa"/>
            <w:tcBorders>
              <w:top w:val="single" w:sz="4" w:space="0" w:color="auto"/>
              <w:left w:val="single" w:sz="4" w:space="0" w:color="auto"/>
            </w:tcBorders>
            <w:shd w:val="clear" w:color="auto" w:fill="FFFFFF"/>
          </w:tcPr>
          <w:p w:rsidR="002F7BE1" w:rsidRDefault="002F7BE1" w:rsidP="002F7BE1">
            <w:pPr>
              <w:pStyle w:val="ac"/>
            </w:pPr>
            <w:r>
              <w:rPr>
                <w:b/>
                <w:bCs/>
              </w:rPr>
              <w:t>Женские судьбы в романе «Тихий Дон».</w:t>
            </w:r>
          </w:p>
          <w:p w:rsidR="002F7BE1" w:rsidRDefault="002F7BE1" w:rsidP="002F7BE1">
            <w:pPr>
              <w:pStyle w:val="ac"/>
            </w:pPr>
            <w:r>
              <w:t>Женские судьбы. Любовь на страницах романа. Многоплановость повествования.</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ТН ЛРВР 1, ЛРВР 5, ЛРВР 7, ЛРВР 8.2</w:t>
            </w:r>
          </w:p>
        </w:tc>
      </w:tr>
      <w:tr w:rsidR="002F7BE1" w:rsidTr="002F7BE1">
        <w:trPr>
          <w:trHeight w:hRule="exact" w:val="845"/>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Практическое занятие № 28. Изучение жизни и творчества М.Шолохова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01, ПРб 05</w:t>
            </w:r>
          </w:p>
          <w:p w:rsidR="002F7BE1" w:rsidRDefault="002F7BE1" w:rsidP="002F7BE1">
            <w:pPr>
              <w:pStyle w:val="ac"/>
            </w:pPr>
            <w:r>
              <w:t>ПРб 06, ПРб 07,</w:t>
            </w:r>
          </w:p>
          <w:p w:rsidR="002F7BE1" w:rsidRDefault="002F7BE1" w:rsidP="002F7BE1">
            <w:pPr>
              <w:pStyle w:val="ac"/>
            </w:pPr>
            <w:r>
              <w:t>ПРб 08, ПРб 09,</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ПозН, ПатН ЛРВР 1, ЛРВР 5, ЛРВР 7, ЛРВР</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222"/>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pPr>
            <w:r>
              <w:t>ПРб 10 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8.2</w:t>
            </w:r>
          </w:p>
        </w:tc>
      </w:tr>
      <w:tr w:rsidR="002F7BE1" w:rsidTr="002F7BE1">
        <w:trPr>
          <w:trHeight w:hRule="exact" w:val="1944"/>
          <w:jc w:val="center"/>
        </w:trPr>
        <w:tc>
          <w:tcPr>
            <w:tcW w:w="2136" w:type="dxa"/>
            <w:vMerge/>
            <w:tcBorders>
              <w:left w:val="single" w:sz="4" w:space="0" w:color="auto"/>
            </w:tcBorders>
            <w:shd w:val="clear" w:color="auto" w:fill="FFFFFF"/>
          </w:tcPr>
          <w:p w:rsidR="002F7BE1" w:rsidRDefault="002F7BE1" w:rsidP="002F7BE1"/>
        </w:tc>
        <w:tc>
          <w:tcPr>
            <w:tcW w:w="5222" w:type="dxa"/>
            <w:tcBorders>
              <w:top w:val="single" w:sz="4" w:space="0" w:color="auto"/>
              <w:left w:val="single" w:sz="4" w:space="0" w:color="auto"/>
            </w:tcBorders>
            <w:shd w:val="clear" w:color="auto" w:fill="FFFFFF"/>
          </w:tcPr>
          <w:p w:rsidR="002F7BE1" w:rsidRDefault="002F7BE1" w:rsidP="002F7BE1">
            <w:pPr>
              <w:pStyle w:val="ac"/>
            </w:pPr>
            <w:r>
              <w:t>Контрольная работа № 5</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01, ПРб 05 ПРб 06, ПРб 07, ПРб 08, ПРб 09, ПРб 10</w:t>
            </w:r>
          </w:p>
          <w:p w:rsidR="002F7BE1" w:rsidRDefault="002F7BE1" w:rsidP="002F7BE1">
            <w:pPr>
              <w:pStyle w:val="ac"/>
            </w:pPr>
            <w:r>
              <w:t>ЛР 01, ЛР 04,</w:t>
            </w:r>
          </w:p>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 ТН ЛРВР 1, ЛРВР 5, ЛРВР 7, ЛРВР 8.2</w:t>
            </w:r>
          </w:p>
        </w:tc>
      </w:tr>
      <w:tr w:rsidR="002F7BE1" w:rsidTr="002F7BE1">
        <w:trPr>
          <w:trHeight w:hRule="exact" w:val="1666"/>
          <w:jc w:val="center"/>
        </w:trPr>
        <w:tc>
          <w:tcPr>
            <w:tcW w:w="2136" w:type="dxa"/>
            <w:vMerge/>
            <w:tcBorders>
              <w:left w:val="single" w:sz="4" w:space="0" w:color="auto"/>
            </w:tcBorders>
            <w:shd w:val="clear" w:color="auto" w:fill="FFFFFF"/>
          </w:tcPr>
          <w:p w:rsidR="002F7BE1" w:rsidRDefault="002F7BE1" w:rsidP="002F7BE1"/>
        </w:tc>
        <w:tc>
          <w:tcPr>
            <w:tcW w:w="5222" w:type="dxa"/>
            <w:tcBorders>
              <w:top w:val="single" w:sz="4" w:space="0" w:color="auto"/>
              <w:left w:val="single" w:sz="4" w:space="0" w:color="auto"/>
            </w:tcBorders>
            <w:shd w:val="clear" w:color="auto" w:fill="FFFFFF"/>
          </w:tcPr>
          <w:p w:rsidR="002F7BE1" w:rsidRDefault="002F7BE1" w:rsidP="002F7BE1">
            <w:pPr>
              <w:pStyle w:val="ac"/>
              <w:tabs>
                <w:tab w:val="left" w:pos="3485"/>
                <w:tab w:val="left" w:pos="4027"/>
              </w:tabs>
            </w:pPr>
            <w:r>
              <w:t>Самостоятельная работа №</w:t>
            </w:r>
            <w:r>
              <w:tab/>
              <w:t>13.</w:t>
            </w:r>
            <w:r>
              <w:tab/>
              <w:t>Тест по</w:t>
            </w:r>
          </w:p>
          <w:p w:rsidR="002F7BE1" w:rsidRDefault="002F7BE1" w:rsidP="002F7BE1">
            <w:pPr>
              <w:pStyle w:val="ac"/>
            </w:pPr>
            <w:r>
              <w:t>произведениям М.Шолохова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02, ПРб 05</w:t>
            </w:r>
          </w:p>
          <w:p w:rsidR="002F7BE1" w:rsidRDefault="002F7BE1" w:rsidP="002F7BE1">
            <w:pPr>
              <w:pStyle w:val="ac"/>
            </w:pPr>
            <w:r>
              <w:t>ПРб 06, ПРб 07,</w:t>
            </w:r>
          </w:p>
          <w:p w:rsidR="002F7BE1" w:rsidRDefault="002F7BE1" w:rsidP="002F7BE1">
            <w:pPr>
              <w:pStyle w:val="ac"/>
            </w:pPr>
            <w:r>
              <w:t>ПРб 08, ПРб 10,</w:t>
            </w:r>
          </w:p>
          <w:p w:rsidR="002F7BE1" w:rsidRDefault="002F7BE1" w:rsidP="002F7BE1">
            <w:pPr>
              <w:pStyle w:val="ac"/>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80"/>
            </w:pPr>
            <w:r>
              <w:t>ПозН, ТН ЛРВР 1, ЛРВР 5, ЛРВР 7, ЛРВР 8.2</w:t>
            </w:r>
          </w:p>
        </w:tc>
      </w:tr>
      <w:tr w:rsidR="002F7BE1" w:rsidTr="002F7BE1">
        <w:trPr>
          <w:trHeight w:hRule="exact" w:val="283"/>
          <w:jc w:val="center"/>
        </w:trPr>
        <w:tc>
          <w:tcPr>
            <w:tcW w:w="15484"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944"/>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tcBorders>
              <w:top w:val="single" w:sz="4" w:space="0" w:color="auto"/>
              <w:left w:val="single" w:sz="4" w:space="0" w:color="auto"/>
            </w:tcBorders>
            <w:shd w:val="clear" w:color="auto" w:fill="FFFFFF"/>
            <w:vAlign w:val="bottom"/>
          </w:tcPr>
          <w:p w:rsidR="002F7BE1" w:rsidRDefault="002F7BE1" w:rsidP="002F7BE1">
            <w:pPr>
              <w:pStyle w:val="ac"/>
              <w:tabs>
                <w:tab w:val="left" w:pos="1714"/>
                <w:tab w:val="left" w:pos="2789"/>
                <w:tab w:val="left" w:pos="3307"/>
                <w:tab w:val="left" w:pos="3893"/>
              </w:tabs>
            </w:pPr>
            <w:r>
              <w:t>Практическое</w:t>
            </w:r>
            <w:r>
              <w:tab/>
              <w:t>занятие</w:t>
            </w:r>
            <w:r>
              <w:tab/>
              <w:t>№</w:t>
            </w:r>
            <w:r>
              <w:tab/>
              <w:t>29.</w:t>
            </w:r>
            <w:r>
              <w:tab/>
              <w:t>Написание</w:t>
            </w:r>
          </w:p>
          <w:p w:rsidR="002F7BE1" w:rsidRDefault="002F7BE1" w:rsidP="002F7BE1">
            <w:pPr>
              <w:pStyle w:val="ac"/>
              <w:tabs>
                <w:tab w:val="left" w:pos="3216"/>
              </w:tabs>
            </w:pPr>
            <w:r>
              <w:t>сочинений на профессиональную тематику с аргументацией примерами из романа. Навык интерпретации</w:t>
            </w:r>
            <w:r>
              <w:tab/>
              <w:t>художественного</w:t>
            </w:r>
          </w:p>
          <w:p w:rsidR="002F7BE1" w:rsidRDefault="002F7BE1" w:rsidP="002F7BE1">
            <w:pPr>
              <w:pStyle w:val="ac"/>
              <w:tabs>
                <w:tab w:val="left" w:pos="1862"/>
                <w:tab w:val="left" w:pos="3499"/>
                <w:tab w:val="left" w:pos="4882"/>
              </w:tabs>
            </w:pPr>
            <w:r>
              <w:t>произведения,</w:t>
            </w:r>
            <w:r>
              <w:tab/>
              <w:t>осмысление</w:t>
            </w:r>
            <w:r>
              <w:tab/>
              <w:t>поднятых</w:t>
            </w:r>
            <w:r>
              <w:tab/>
              <w:t>в</w:t>
            </w:r>
          </w:p>
          <w:p w:rsidR="002F7BE1" w:rsidRDefault="002F7BE1" w:rsidP="002F7BE1">
            <w:pPr>
              <w:pStyle w:val="ac"/>
            </w:pPr>
            <w:r>
              <w:t>нем нравственных проблем и его применение в профессии.</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05 ПРб 06,</w:t>
            </w:r>
          </w:p>
          <w:p w:rsidR="002F7BE1" w:rsidRDefault="002F7BE1" w:rsidP="002F7BE1">
            <w:pPr>
              <w:pStyle w:val="ac"/>
            </w:pPr>
            <w:r>
              <w:t>ПРб 07, ПРб 08,</w:t>
            </w:r>
          </w:p>
          <w:p w:rsidR="002F7BE1" w:rsidRDefault="002F7BE1" w:rsidP="002F7BE1">
            <w:pPr>
              <w:pStyle w:val="ac"/>
            </w:pPr>
            <w:r>
              <w:t>ПРб 10,</w:t>
            </w:r>
          </w:p>
          <w:p w:rsidR="002F7BE1" w:rsidRDefault="002F7BE1" w:rsidP="002F7BE1">
            <w:pPr>
              <w:pStyle w:val="ac"/>
            </w:pPr>
            <w:r>
              <w:t>ЛР 01, ЛР 04,</w:t>
            </w:r>
          </w:p>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2, ОК 4, ОК 5, ОК 8</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ЭстН, ПатН, ТН ЛРВР 1, ЛРВР 5, ЛРВР 7, ЛРВР 15, ЛРВР 4.1</w:t>
            </w:r>
          </w:p>
        </w:tc>
      </w:tr>
      <w:tr w:rsidR="002F7BE1" w:rsidTr="002F7BE1">
        <w:trPr>
          <w:trHeight w:hRule="exact" w:val="845"/>
          <w:jc w:val="center"/>
        </w:trPr>
        <w:tc>
          <w:tcPr>
            <w:tcW w:w="2136"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b/>
                <w:bCs/>
              </w:rPr>
              <w:t>Раздел 7</w:t>
            </w:r>
          </w:p>
        </w:tc>
        <w:tc>
          <w:tcPr>
            <w:tcW w:w="522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Особенности развития литературы периода Великой Отечественной войны и первых послевоенных лет</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b/>
                <w:bCs/>
              </w:rPr>
              <w:t>19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28"/>
        <w:gridCol w:w="4694"/>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7.1.</w:t>
            </w:r>
          </w:p>
          <w:p w:rsidR="002F7BE1" w:rsidRDefault="002F7BE1" w:rsidP="002F7BE1">
            <w:pPr>
              <w:pStyle w:val="ac"/>
            </w:pPr>
            <w:r>
              <w:t>Литература периода Великой Отечественной войны и первых послевоенных лет</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13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 МР 09</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4147"/>
          <w:jc w:val="center"/>
        </w:trPr>
        <w:tc>
          <w:tcPr>
            <w:tcW w:w="2136" w:type="dxa"/>
            <w:vMerge/>
            <w:tcBorders>
              <w:left w:val="single" w:sz="4" w:space="0" w:color="auto"/>
            </w:tcBorders>
            <w:shd w:val="clear" w:color="auto" w:fill="FFFFFF"/>
          </w:tcPr>
          <w:p w:rsidR="002F7BE1" w:rsidRDefault="002F7BE1" w:rsidP="002F7BE1"/>
        </w:tc>
        <w:tc>
          <w:tcPr>
            <w:tcW w:w="528" w:type="dxa"/>
            <w:tcBorders>
              <w:top w:val="single" w:sz="4" w:space="0" w:color="auto"/>
              <w:left w:val="single" w:sz="4" w:space="0" w:color="auto"/>
            </w:tcBorders>
            <w:shd w:val="clear" w:color="auto" w:fill="FFFFFF"/>
          </w:tcPr>
          <w:p w:rsidR="002F7BE1" w:rsidRDefault="002F7BE1" w:rsidP="002F7BE1">
            <w:pPr>
              <w:pStyle w:val="ac"/>
            </w:pPr>
            <w:r>
              <w:t>1</w:t>
            </w:r>
          </w:p>
        </w:tc>
        <w:tc>
          <w:tcPr>
            <w:tcW w:w="4694" w:type="dxa"/>
            <w:tcBorders>
              <w:top w:val="single" w:sz="4" w:space="0" w:color="auto"/>
              <w:left w:val="single" w:sz="4" w:space="0" w:color="auto"/>
            </w:tcBorders>
            <w:shd w:val="clear" w:color="auto" w:fill="FFFFFF"/>
            <w:vAlign w:val="bottom"/>
          </w:tcPr>
          <w:p w:rsidR="002F7BE1" w:rsidRDefault="002F7BE1" w:rsidP="002F7BE1">
            <w:pPr>
              <w:pStyle w:val="ac"/>
              <w:ind w:firstLine="140"/>
            </w:pPr>
            <w:r>
              <w:rPr>
                <w:b/>
                <w:bCs/>
              </w:rPr>
              <w:t>Реалистическое и романтическое изображение войны в прозе и стихах.</w:t>
            </w:r>
          </w:p>
          <w:p w:rsidR="002F7BE1" w:rsidRDefault="002F7BE1" w:rsidP="002F7BE1">
            <w:pPr>
              <w:pStyle w:val="ac"/>
              <w:ind w:firstLine="140"/>
            </w:pPr>
            <w:r>
              <w:t>Произведения периода Великой Отечественной войны первых послевоенных лет. Проблемы человеческого бытия, добра и зла, эгоизма и жизненного подвига, противоборства созидающих и разрушающих сил в произведениях Э. Казакевича, В. Некрасова, А. Бека, В. Ажаева и др. Лирический герой в стихах поэтов- фронтовиков (О. Берггольц, К. Симонов, А.Твардовский, А. Сурков, М.Исаковский, М. Алигер, Ю. Друнина, М. Джалиль и др.)</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4"/>
          <w:jc w:val="center"/>
        </w:trPr>
        <w:tc>
          <w:tcPr>
            <w:tcW w:w="2136" w:type="dxa"/>
            <w:vMerge/>
            <w:tcBorders>
              <w:left w:val="single" w:sz="4" w:space="0" w:color="auto"/>
            </w:tcBorders>
            <w:shd w:val="clear" w:color="auto" w:fill="FFFFFF"/>
          </w:tcPr>
          <w:p w:rsidR="002F7BE1" w:rsidRDefault="002F7BE1" w:rsidP="002F7BE1"/>
        </w:tc>
        <w:tc>
          <w:tcPr>
            <w:tcW w:w="5222"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 14. Реферат на тему: «Образ хлеба в военной прозе и поэзии».</w:t>
            </w:r>
          </w:p>
          <w:p w:rsidR="002F7BE1" w:rsidRDefault="002F7BE1" w:rsidP="002F7BE1">
            <w:pPr>
              <w:pStyle w:val="ac"/>
              <w:tabs>
                <w:tab w:val="left" w:pos="3458"/>
              </w:tabs>
              <w:ind w:firstLine="160"/>
            </w:pPr>
            <w:r>
              <w:t>Самостоятельная работа №</w:t>
            </w:r>
            <w:r>
              <w:tab/>
              <w:t>15. Реферат и</w:t>
            </w:r>
          </w:p>
          <w:p w:rsidR="002F7BE1" w:rsidRDefault="002F7BE1" w:rsidP="002F7BE1">
            <w:pPr>
              <w:pStyle w:val="ac"/>
            </w:pPr>
            <w:r>
              <w:t>презентацию к его защите на тему: «Тема родной земли в стихах поэтов-фронтовиков».</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9</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both"/>
            </w:pPr>
            <w:r>
              <w:t>ПРб 01, ПРб 02, ПРб 05 ПРб 06, ПРб 07, ПРб 08, ПРб 09, ПРб 10 ЛР 01, ЛР 04, 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7.2.</w:t>
            </w:r>
          </w:p>
          <w:p w:rsidR="002F7BE1" w:rsidRDefault="002F7BE1" w:rsidP="002F7BE1">
            <w:pPr>
              <w:pStyle w:val="ac"/>
            </w:pPr>
            <w:r>
              <w:t>А. А. Ахматова</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4</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t>ГП, ДНН, ЭстН, ПозН, ПатН ЛРВР 1, ЛРВР 5, ЛРВР 7, ЛРВР 8.2</w:t>
            </w:r>
          </w:p>
        </w:tc>
      </w:tr>
      <w:tr w:rsidR="002F7BE1" w:rsidTr="002F7BE1">
        <w:trPr>
          <w:trHeight w:hRule="exact" w:val="1123"/>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69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А.А. Ахматова. Основные темы лирики.</w:t>
            </w:r>
          </w:p>
          <w:p w:rsidR="002F7BE1" w:rsidRDefault="002F7BE1" w:rsidP="002F7BE1">
            <w:pPr>
              <w:pStyle w:val="ac"/>
              <w:tabs>
                <w:tab w:val="left" w:pos="3250"/>
              </w:tabs>
            </w:pPr>
            <w:r>
              <w:t>Анна Андреевна Ахматова</w:t>
            </w:r>
            <w:r>
              <w:tab/>
              <w:t>(1889—1966).</w:t>
            </w:r>
          </w:p>
          <w:p w:rsidR="002F7BE1" w:rsidRDefault="002F7BE1" w:rsidP="002F7BE1">
            <w:pPr>
              <w:pStyle w:val="ac"/>
              <w:tabs>
                <w:tab w:val="left" w:pos="1397"/>
                <w:tab w:val="left" w:pos="1910"/>
                <w:tab w:val="left" w:pos="3475"/>
                <w:tab w:val="left" w:pos="4320"/>
              </w:tabs>
            </w:pPr>
            <w:r>
              <w:t>изненный</w:t>
            </w:r>
            <w:r>
              <w:tab/>
              <w:t>и</w:t>
            </w:r>
            <w:r>
              <w:tab/>
              <w:t>творческий</w:t>
            </w:r>
            <w:r>
              <w:tab/>
              <w:t>путь</w:t>
            </w:r>
            <w:r>
              <w:tab/>
              <w:t>(с</w:t>
            </w:r>
          </w:p>
          <w:p w:rsidR="002F7BE1" w:rsidRDefault="002F7BE1" w:rsidP="002F7BE1">
            <w:pPr>
              <w:pStyle w:val="ac"/>
              <w:tabs>
                <w:tab w:val="left" w:pos="1541"/>
                <w:tab w:val="left" w:pos="2400"/>
                <w:tab w:val="left" w:pos="3979"/>
              </w:tabs>
            </w:pPr>
            <w:r>
              <w:t>обобщением</w:t>
            </w:r>
            <w:r>
              <w:tab/>
              <w:t>ранее</w:t>
            </w:r>
            <w:r>
              <w:tab/>
              <w:t>изученного).</w:t>
            </w:r>
            <w:r>
              <w:tab/>
              <w:t>Ранняя</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bottom w:val="single" w:sz="4" w:space="0" w:color="auto"/>
            </w:tcBorders>
            <w:shd w:val="clear" w:color="auto" w:fill="FFFFFF"/>
            <w:vAlign w:val="bottom"/>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vAlign w:val="bottom"/>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85"/>
        <w:gridCol w:w="4738"/>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322"/>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38" w:type="dxa"/>
            <w:tcBorders>
              <w:top w:val="single" w:sz="4" w:space="0" w:color="auto"/>
              <w:left w:val="single" w:sz="4" w:space="0" w:color="auto"/>
            </w:tcBorders>
            <w:shd w:val="clear" w:color="auto" w:fill="FFFFFF"/>
            <w:vAlign w:val="bottom"/>
          </w:tcPr>
          <w:p w:rsidR="002F7BE1" w:rsidRDefault="002F7BE1" w:rsidP="002F7BE1">
            <w:pPr>
              <w:pStyle w:val="ac"/>
              <w:tabs>
                <w:tab w:val="left" w:pos="1085"/>
                <w:tab w:val="left" w:pos="2674"/>
                <w:tab w:val="left" w:pos="3926"/>
              </w:tabs>
              <w:jc w:val="both"/>
            </w:pPr>
            <w:r>
              <w:t>лирика</w:t>
            </w:r>
            <w:r>
              <w:tab/>
              <w:t>Ахматовой:</w:t>
            </w:r>
            <w:r>
              <w:tab/>
              <w:t>глубина,</w:t>
            </w:r>
            <w:r>
              <w:tab/>
              <w:t>яркость</w:t>
            </w:r>
          </w:p>
          <w:p w:rsidR="002F7BE1" w:rsidRDefault="002F7BE1" w:rsidP="002F7BE1">
            <w:pPr>
              <w:pStyle w:val="ac"/>
              <w:tabs>
                <w:tab w:val="left" w:pos="984"/>
                <w:tab w:val="left" w:pos="2026"/>
                <w:tab w:val="left" w:pos="2462"/>
                <w:tab w:val="left" w:pos="3533"/>
                <w:tab w:val="left" w:pos="4603"/>
              </w:tabs>
              <w:jc w:val="both"/>
            </w:pPr>
            <w:r>
              <w:t>переживаний поэта. Тематика и тональность лирики периода Первой мировой войны: судьба</w:t>
            </w:r>
            <w:r>
              <w:tab/>
              <w:t>страны</w:t>
            </w:r>
            <w:r>
              <w:tab/>
              <w:t>и</w:t>
            </w:r>
            <w:r>
              <w:tab/>
              <w:t>народа.</w:t>
            </w:r>
            <w:r>
              <w:tab/>
              <w:t>Личная</w:t>
            </w:r>
            <w:r>
              <w:tab/>
              <w:t>и</w:t>
            </w:r>
          </w:p>
          <w:p w:rsidR="002F7BE1" w:rsidRDefault="002F7BE1" w:rsidP="002F7BE1">
            <w:pPr>
              <w:pStyle w:val="ac"/>
              <w:tabs>
                <w:tab w:val="left" w:pos="1709"/>
                <w:tab w:val="left" w:pos="3168"/>
                <w:tab w:val="left" w:pos="3610"/>
              </w:tabs>
              <w:jc w:val="both"/>
            </w:pPr>
            <w:r>
              <w:t>общественная темы в стихах революционных и первых послереволюционных лет. Темы любви к родной земле, Родине, России. Пушкинские темы в творчестве Ахматовой. Тема любви к Родине и гражданского мужества в лирике военных лет. Тема поэтического</w:t>
            </w:r>
            <w:r>
              <w:tab/>
              <w:t>мастерства</w:t>
            </w:r>
            <w:r>
              <w:tab/>
              <w:t>в</w:t>
            </w:r>
            <w:r>
              <w:tab/>
              <w:t>творчестве</w:t>
            </w:r>
          </w:p>
          <w:p w:rsidR="002F7BE1" w:rsidRDefault="002F7BE1" w:rsidP="002F7BE1">
            <w:pPr>
              <w:pStyle w:val="ac"/>
              <w:jc w:val="both"/>
            </w:pPr>
            <w:r>
              <w:t>поэтессы. Своеобразие лирики Ахматовой</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136"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ind w:firstLine="140"/>
            </w:pPr>
            <w:r>
              <w:t>2</w:t>
            </w:r>
          </w:p>
        </w:tc>
        <w:tc>
          <w:tcPr>
            <w:tcW w:w="4738" w:type="dxa"/>
            <w:tcBorders>
              <w:top w:val="single" w:sz="4" w:space="0" w:color="auto"/>
              <w:left w:val="single" w:sz="4" w:space="0" w:color="auto"/>
            </w:tcBorders>
            <w:shd w:val="clear" w:color="auto" w:fill="FFFFFF"/>
          </w:tcPr>
          <w:p w:rsidR="002F7BE1" w:rsidRDefault="002F7BE1" w:rsidP="002F7BE1">
            <w:pPr>
              <w:pStyle w:val="ac"/>
              <w:jc w:val="both"/>
            </w:pPr>
            <w:r>
              <w:rPr>
                <w:b/>
                <w:bCs/>
              </w:rPr>
              <w:t>Поэма «Реквием». Исторический масштаб и трагизм поэмы</w:t>
            </w:r>
            <w:r>
              <w:t>.</w:t>
            </w:r>
          </w:p>
          <w:p w:rsidR="002F7BE1" w:rsidRDefault="002F7BE1" w:rsidP="002F7BE1">
            <w:pPr>
              <w:pStyle w:val="ac"/>
              <w:tabs>
                <w:tab w:val="left" w:pos="1824"/>
                <w:tab w:val="left" w:pos="3264"/>
              </w:tabs>
              <w:jc w:val="both"/>
            </w:pPr>
            <w:r>
              <w:t>Трагизм жизни и судьбы лирической героини и поэтессы. Тема любви к Родине и гражданского</w:t>
            </w:r>
            <w:r>
              <w:tab/>
              <w:t>мужества.</w:t>
            </w:r>
            <w:r>
              <w:tab/>
              <w:t>Исторический</w:t>
            </w:r>
          </w:p>
          <w:p w:rsidR="002F7BE1" w:rsidRDefault="002F7BE1" w:rsidP="002F7BE1">
            <w:pPr>
              <w:pStyle w:val="ac"/>
              <w:jc w:val="both"/>
            </w:pPr>
            <w:r>
              <w:t>масштаб и трагизм поэмы.</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7.3. Б.Л. Пастернак</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ind w:firstLine="140"/>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2227"/>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85"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140"/>
            </w:pPr>
            <w:r>
              <w:t>1</w:t>
            </w:r>
          </w:p>
        </w:tc>
        <w:tc>
          <w:tcPr>
            <w:tcW w:w="473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1589"/>
                <w:tab w:val="right" w:pos="4522"/>
              </w:tabs>
              <w:jc w:val="both"/>
            </w:pPr>
            <w:r>
              <w:rPr>
                <w:b/>
                <w:bCs/>
              </w:rPr>
              <w:t xml:space="preserve">Б.Л. Пастернак. Роман «Доктор Живаго" </w:t>
            </w:r>
            <w:r>
              <w:t>История создания и публикации романа. Жанровое своеобразие и художественные особенности романа. Тема интеллигенции и революции и ее решение в романе Б. Л. Пастернака.</w:t>
            </w:r>
            <w:r>
              <w:tab/>
              <w:t>Особенности</w:t>
            </w:r>
            <w:r>
              <w:tab/>
              <w:t>композиции</w:t>
            </w:r>
          </w:p>
          <w:p w:rsidR="002F7BE1" w:rsidRDefault="002F7BE1" w:rsidP="002F7BE1">
            <w:pPr>
              <w:pStyle w:val="ac"/>
              <w:tabs>
                <w:tab w:val="left" w:pos="1085"/>
                <w:tab w:val="left" w:pos="1978"/>
                <w:tab w:val="left" w:pos="2870"/>
                <w:tab w:val="right" w:pos="4522"/>
              </w:tabs>
              <w:jc w:val="both"/>
            </w:pPr>
            <w:r>
              <w:t>романа «Доктор Живаго». Система образов романа.</w:t>
            </w:r>
            <w:r>
              <w:tab/>
              <w:t>Образ</w:t>
            </w:r>
            <w:r>
              <w:tab/>
              <w:t>Юрия</w:t>
            </w:r>
            <w:r>
              <w:tab/>
              <w:t>Живаго.</w:t>
            </w:r>
            <w:r>
              <w:tab/>
              <w:t>Тема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23"/>
        <w:gridCol w:w="4699"/>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666"/>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699" w:type="dxa"/>
            <w:tcBorders>
              <w:top w:val="single" w:sz="4" w:space="0" w:color="auto"/>
              <w:left w:val="single" w:sz="4" w:space="0" w:color="auto"/>
            </w:tcBorders>
            <w:shd w:val="clear" w:color="auto" w:fill="FFFFFF"/>
            <w:vAlign w:val="bottom"/>
          </w:tcPr>
          <w:p w:rsidR="002F7BE1" w:rsidRDefault="002F7BE1" w:rsidP="002F7BE1">
            <w:pPr>
              <w:pStyle w:val="ac"/>
              <w:jc w:val="both"/>
            </w:pPr>
            <w:r>
              <w:t>творческой личности, ее судьбы. Тема любви как организующего начала в жизни человека. Образ Лары как носительницы основных жизненных начал. Символика романа, сквозные мотивы и образы. Роль поэтического цикла в структуре романа.</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pStyle w:val="ac"/>
            </w:pPr>
            <w:r>
              <w:rPr>
                <w:b/>
                <w:bCs/>
              </w:rPr>
              <w:t>Раздел 8.</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Особенности развития литературы 1950 - 1980</w:t>
            </w:r>
            <w:r>
              <w:rPr>
                <w:b/>
                <w:bCs/>
              </w:rPr>
              <w:softHyphen/>
              <w:t>х годов</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b/>
                <w:bCs/>
              </w:rPr>
              <w:t>39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8.1. Основные направления и течения художественной прозы 1950— 1980-х годов</w:t>
            </w:r>
          </w:p>
        </w:tc>
        <w:tc>
          <w:tcPr>
            <w:tcW w:w="522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28</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1656"/>
          <w:jc w:val="center"/>
        </w:trPr>
        <w:tc>
          <w:tcPr>
            <w:tcW w:w="2136" w:type="dxa"/>
            <w:vMerge/>
            <w:tcBorders>
              <w:left w:val="single" w:sz="4" w:space="0" w:color="auto"/>
            </w:tcBorders>
            <w:shd w:val="clear" w:color="auto" w:fill="FFFFFF"/>
          </w:tcPr>
          <w:p w:rsidR="002F7BE1" w:rsidRDefault="002F7BE1" w:rsidP="002F7BE1"/>
        </w:tc>
        <w:tc>
          <w:tcPr>
            <w:tcW w:w="523" w:type="dxa"/>
            <w:tcBorders>
              <w:top w:val="single" w:sz="4" w:space="0" w:color="auto"/>
              <w:left w:val="single" w:sz="4" w:space="0" w:color="auto"/>
            </w:tcBorders>
            <w:shd w:val="clear" w:color="auto" w:fill="FFFFFF"/>
          </w:tcPr>
          <w:p w:rsidR="002F7BE1" w:rsidRDefault="002F7BE1" w:rsidP="002F7BE1">
            <w:pPr>
              <w:pStyle w:val="ac"/>
            </w:pPr>
            <w:r>
              <w:t>1</w:t>
            </w:r>
          </w:p>
        </w:tc>
        <w:tc>
          <w:tcPr>
            <w:tcW w:w="4699" w:type="dxa"/>
            <w:tcBorders>
              <w:top w:val="single" w:sz="4" w:space="0" w:color="auto"/>
              <w:left w:val="single" w:sz="4" w:space="0" w:color="auto"/>
            </w:tcBorders>
            <w:shd w:val="clear" w:color="auto" w:fill="FFFFFF"/>
          </w:tcPr>
          <w:p w:rsidR="002F7BE1" w:rsidRDefault="002F7BE1" w:rsidP="002F7BE1">
            <w:pPr>
              <w:pStyle w:val="ac"/>
              <w:ind w:firstLine="140"/>
            </w:pPr>
            <w:r>
              <w:rPr>
                <w:b/>
                <w:bCs/>
              </w:rPr>
              <w:t>Проза В.М. Шукшина</w:t>
            </w:r>
          </w:p>
          <w:p w:rsidR="002F7BE1" w:rsidRDefault="002F7BE1" w:rsidP="002F7BE1">
            <w:pPr>
              <w:pStyle w:val="ac"/>
              <w:ind w:firstLine="140"/>
            </w:pPr>
            <w:r>
              <w:t>Художественное своеобразие прозы В.</w:t>
            </w:r>
          </w:p>
          <w:p w:rsidR="002F7BE1" w:rsidRDefault="002F7BE1" w:rsidP="002F7BE1">
            <w:pPr>
              <w:pStyle w:val="ac"/>
              <w:ind w:left="140"/>
            </w:pPr>
            <w:r>
              <w:t>Шукшина, тематика и проблематика произведений</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39"/>
          <w:jc w:val="center"/>
        </w:trPr>
        <w:tc>
          <w:tcPr>
            <w:tcW w:w="2136" w:type="dxa"/>
            <w:vMerge/>
            <w:tcBorders>
              <w:left w:val="single" w:sz="4" w:space="0" w:color="auto"/>
            </w:tcBorders>
            <w:shd w:val="clear" w:color="auto" w:fill="FFFFFF"/>
          </w:tcPr>
          <w:p w:rsidR="002F7BE1" w:rsidRDefault="002F7BE1" w:rsidP="002F7BE1"/>
        </w:tc>
        <w:tc>
          <w:tcPr>
            <w:tcW w:w="523" w:type="dxa"/>
            <w:tcBorders>
              <w:top w:val="single" w:sz="4" w:space="0" w:color="auto"/>
              <w:left w:val="single" w:sz="4" w:space="0" w:color="auto"/>
            </w:tcBorders>
            <w:shd w:val="clear" w:color="auto" w:fill="FFFFFF"/>
          </w:tcPr>
          <w:p w:rsidR="002F7BE1" w:rsidRDefault="002F7BE1" w:rsidP="002F7BE1">
            <w:pPr>
              <w:pStyle w:val="ac"/>
            </w:pPr>
            <w:r>
              <w:t>2</w:t>
            </w:r>
          </w:p>
        </w:tc>
        <w:tc>
          <w:tcPr>
            <w:tcW w:w="4699" w:type="dxa"/>
            <w:tcBorders>
              <w:top w:val="single" w:sz="4" w:space="0" w:color="auto"/>
              <w:left w:val="single" w:sz="4" w:space="0" w:color="auto"/>
            </w:tcBorders>
            <w:shd w:val="clear" w:color="auto" w:fill="FFFFFF"/>
          </w:tcPr>
          <w:p w:rsidR="002F7BE1" w:rsidRDefault="002F7BE1" w:rsidP="002F7BE1">
            <w:pPr>
              <w:pStyle w:val="ac"/>
              <w:ind w:left="140"/>
            </w:pPr>
            <w:r>
              <w:rPr>
                <w:b/>
                <w:bCs/>
              </w:rPr>
              <w:t>Проза В.Г. Распутина</w:t>
            </w:r>
          </w:p>
          <w:p w:rsidR="002F7BE1" w:rsidRDefault="002F7BE1" w:rsidP="002F7BE1">
            <w:pPr>
              <w:pStyle w:val="ac"/>
              <w:tabs>
                <w:tab w:val="left" w:pos="2190"/>
                <w:tab w:val="left" w:pos="3097"/>
              </w:tabs>
              <w:ind w:left="140"/>
            </w:pPr>
            <w:r>
              <w:t>Тематика и проблематика, традиции и новаторство</w:t>
            </w:r>
            <w:r>
              <w:tab/>
              <w:t>в</w:t>
            </w:r>
            <w:r>
              <w:tab/>
              <w:t>произведениях.</w:t>
            </w:r>
          </w:p>
          <w:p w:rsidR="002F7BE1" w:rsidRDefault="002F7BE1" w:rsidP="002F7BE1">
            <w:pPr>
              <w:pStyle w:val="ac"/>
              <w:ind w:left="140"/>
            </w:pPr>
            <w:r>
              <w:t>Художественное своеобразие прозы</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1675"/>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3"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3</w:t>
            </w:r>
          </w:p>
        </w:tc>
        <w:tc>
          <w:tcPr>
            <w:tcW w:w="4699"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left="140"/>
            </w:pPr>
            <w:r>
              <w:rPr>
                <w:b/>
                <w:bCs/>
              </w:rPr>
              <w:t>Проза В.Т. Шаламова</w:t>
            </w:r>
          </w:p>
          <w:p w:rsidR="002F7BE1" w:rsidRDefault="002F7BE1" w:rsidP="002F7BE1">
            <w:pPr>
              <w:pStyle w:val="ac"/>
              <w:ind w:left="140"/>
            </w:pPr>
            <w:r>
              <w:t>Художественное своеобразие прозы В.</w:t>
            </w:r>
          </w:p>
          <w:p w:rsidR="002F7BE1" w:rsidRDefault="002F7BE1" w:rsidP="002F7BE1">
            <w:pPr>
              <w:pStyle w:val="ac"/>
              <w:ind w:firstLine="140"/>
            </w:pPr>
            <w:r>
              <w:t>Шаламова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 МР 04, МР 02, МР</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3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6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t>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874"/>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4</w:t>
            </w:r>
          </w:p>
        </w:tc>
        <w:tc>
          <w:tcPr>
            <w:tcW w:w="4685" w:type="dxa"/>
            <w:tcBorders>
              <w:top w:val="single" w:sz="4" w:space="0" w:color="auto"/>
              <w:left w:val="single" w:sz="4" w:space="0" w:color="auto"/>
            </w:tcBorders>
            <w:shd w:val="clear" w:color="auto" w:fill="FFFFFF"/>
            <w:vAlign w:val="bottom"/>
          </w:tcPr>
          <w:p w:rsidR="002F7BE1" w:rsidRDefault="002F7BE1" w:rsidP="002F7BE1">
            <w:pPr>
              <w:pStyle w:val="ac"/>
              <w:tabs>
                <w:tab w:val="left" w:pos="1119"/>
                <w:tab w:val="left" w:pos="2881"/>
              </w:tabs>
              <w:ind w:left="140"/>
              <w:jc w:val="both"/>
            </w:pPr>
            <w:r>
              <w:rPr>
                <w:b/>
                <w:bCs/>
              </w:rPr>
              <w:t>А. И. Солженицын «Последний день Ивана</w:t>
            </w:r>
            <w:r>
              <w:rPr>
                <w:b/>
                <w:bCs/>
              </w:rPr>
              <w:tab/>
              <w:t>Денисовича».</w:t>
            </w:r>
            <w:r>
              <w:rPr>
                <w:b/>
                <w:bCs/>
              </w:rPr>
              <w:tab/>
              <w:t>Характеристика</w:t>
            </w:r>
          </w:p>
          <w:p w:rsidR="002F7BE1" w:rsidRDefault="002F7BE1" w:rsidP="002F7BE1">
            <w:pPr>
              <w:pStyle w:val="ac"/>
              <w:ind w:firstLine="140"/>
            </w:pPr>
            <w:r>
              <w:rPr>
                <w:b/>
                <w:bCs/>
              </w:rPr>
              <w:t>главного героя.</w:t>
            </w:r>
          </w:p>
          <w:p w:rsidR="002F7BE1" w:rsidRDefault="002F7BE1" w:rsidP="002F7BE1">
            <w:pPr>
              <w:pStyle w:val="ac"/>
              <w:tabs>
                <w:tab w:val="left" w:pos="2449"/>
              </w:tabs>
              <w:ind w:left="140"/>
              <w:jc w:val="both"/>
            </w:pPr>
            <w:r>
              <w:t>Отражение конфликтов истории в судьбах героев. Характеры</w:t>
            </w:r>
            <w:r>
              <w:tab/>
              <w:t>героев как способ</w:t>
            </w:r>
          </w:p>
          <w:p w:rsidR="002F7BE1" w:rsidRDefault="002F7BE1" w:rsidP="002F7BE1">
            <w:pPr>
              <w:pStyle w:val="ac"/>
              <w:tabs>
                <w:tab w:val="left" w:pos="1263"/>
                <w:tab w:val="left" w:pos="1772"/>
                <w:tab w:val="left" w:pos="3572"/>
              </w:tabs>
              <w:ind w:left="140"/>
              <w:jc w:val="both"/>
            </w:pPr>
            <w:r>
              <w:t>выражения авторской позиции. Новый подход</w:t>
            </w:r>
            <w:r>
              <w:tab/>
              <w:t>к</w:t>
            </w:r>
            <w:r>
              <w:tab/>
              <w:t>изображению</w:t>
            </w:r>
            <w:r>
              <w:tab/>
              <w:t>прошлого.</w:t>
            </w:r>
          </w:p>
          <w:p w:rsidR="002F7BE1" w:rsidRDefault="002F7BE1" w:rsidP="002F7BE1">
            <w:pPr>
              <w:pStyle w:val="ac"/>
              <w:tabs>
                <w:tab w:val="left" w:pos="1686"/>
                <w:tab w:val="left" w:pos="2194"/>
                <w:tab w:val="left" w:pos="3721"/>
              </w:tabs>
              <w:ind w:left="140"/>
              <w:jc w:val="both"/>
            </w:pPr>
            <w:r>
              <w:t>Проблема ответственности поколений. Мастерство А. Солженицына- психолога: глубина характеров, историко-философское обобщение</w:t>
            </w:r>
            <w:r>
              <w:tab/>
              <w:t>в</w:t>
            </w:r>
            <w:r>
              <w:tab/>
              <w:t>творчестве</w:t>
            </w:r>
            <w:r>
              <w:tab/>
              <w:t>писателя.</w:t>
            </w:r>
          </w:p>
          <w:p w:rsidR="002F7BE1" w:rsidRDefault="002F7BE1" w:rsidP="002F7BE1">
            <w:pPr>
              <w:pStyle w:val="ac"/>
              <w:ind w:left="140"/>
              <w:jc w:val="both"/>
            </w:pPr>
            <w:r>
              <w:t>Литературные традиции в изображении человека из народа в образах Ивана Денисовича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01, ПРб 05</w:t>
            </w:r>
          </w:p>
          <w:p w:rsidR="002F7BE1" w:rsidRDefault="002F7BE1" w:rsidP="002F7BE1">
            <w:pPr>
              <w:pStyle w:val="ac"/>
              <w:jc w:val="both"/>
            </w:pPr>
            <w:r>
              <w:t>ПРб 06, ПРб 07,</w:t>
            </w:r>
          </w:p>
          <w:p w:rsidR="002F7BE1" w:rsidRDefault="002F7BE1" w:rsidP="002F7BE1">
            <w:pPr>
              <w:pStyle w:val="ac"/>
              <w:jc w:val="both"/>
            </w:pPr>
            <w:r>
              <w:t>ПРб 08, ПРб 09,</w:t>
            </w:r>
          </w:p>
          <w:p w:rsidR="002F7BE1" w:rsidRDefault="002F7BE1" w:rsidP="002F7BE1">
            <w:pPr>
              <w:pStyle w:val="ac"/>
              <w:jc w:val="both"/>
            </w:pPr>
            <w:r>
              <w:t>ПРб 10</w:t>
            </w:r>
          </w:p>
          <w:p w:rsidR="002F7BE1" w:rsidRDefault="002F7BE1" w:rsidP="002F7BE1">
            <w:pPr>
              <w:pStyle w:val="ac"/>
              <w:jc w:val="both"/>
            </w:pPr>
            <w:r>
              <w:t>ЛР 01, ЛР 04,</w:t>
            </w:r>
          </w:p>
          <w:p w:rsidR="002F7BE1" w:rsidRDefault="002F7BE1" w:rsidP="002F7BE1">
            <w:pPr>
              <w:pStyle w:val="ac"/>
              <w:jc w:val="both"/>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2218"/>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5</w:t>
            </w:r>
          </w:p>
        </w:tc>
        <w:tc>
          <w:tcPr>
            <w:tcW w:w="4685" w:type="dxa"/>
            <w:tcBorders>
              <w:top w:val="single" w:sz="4" w:space="0" w:color="auto"/>
              <w:left w:val="single" w:sz="4" w:space="0" w:color="auto"/>
            </w:tcBorders>
            <w:shd w:val="clear" w:color="auto" w:fill="FFFFFF"/>
            <w:vAlign w:val="bottom"/>
          </w:tcPr>
          <w:p w:rsidR="002F7BE1" w:rsidRDefault="002F7BE1" w:rsidP="002F7BE1">
            <w:pPr>
              <w:pStyle w:val="ac"/>
              <w:ind w:firstLine="140"/>
              <w:jc w:val="both"/>
            </w:pPr>
            <w:r>
              <w:rPr>
                <w:b/>
                <w:bCs/>
              </w:rPr>
              <w:t>Изображение жизни советской деревни</w:t>
            </w:r>
            <w:r>
              <w:t>.</w:t>
            </w:r>
          </w:p>
          <w:p w:rsidR="002F7BE1" w:rsidRDefault="002F7BE1" w:rsidP="002F7BE1">
            <w:pPr>
              <w:pStyle w:val="ac"/>
              <w:tabs>
                <w:tab w:val="left" w:pos="1407"/>
                <w:tab w:val="left" w:pos="2780"/>
                <w:tab w:val="left" w:pos="4182"/>
              </w:tabs>
              <w:ind w:firstLine="140"/>
              <w:jc w:val="both"/>
            </w:pPr>
            <w:r>
              <w:t>Глубина,</w:t>
            </w:r>
            <w:r>
              <w:tab/>
              <w:t>цельность</w:t>
            </w:r>
            <w:r>
              <w:tab/>
              <w:t>духовного</w:t>
            </w:r>
            <w:r>
              <w:tab/>
              <w:t>мира</w:t>
            </w:r>
          </w:p>
          <w:p w:rsidR="002F7BE1" w:rsidRDefault="002F7BE1" w:rsidP="002F7BE1">
            <w:pPr>
              <w:pStyle w:val="ac"/>
              <w:tabs>
                <w:tab w:val="left" w:pos="2046"/>
                <w:tab w:val="left" w:pos="3207"/>
                <w:tab w:val="left" w:pos="3836"/>
              </w:tabs>
              <w:ind w:left="140"/>
              <w:jc w:val="both"/>
            </w:pPr>
            <w:r>
              <w:t>человека, связанного своей жизнью с землей. Динамика нравственных ценностей во времени, предвидение опасности утраты исторической памяти. Попытка оценить современную</w:t>
            </w:r>
            <w:r>
              <w:tab/>
              <w:t>жизнь</w:t>
            </w:r>
            <w:r>
              <w:tab/>
              <w:t>с</w:t>
            </w:r>
            <w:r>
              <w:tab/>
              <w:t>позиций</w:t>
            </w:r>
          </w:p>
          <w:p w:rsidR="002F7BE1" w:rsidRDefault="002F7BE1" w:rsidP="002F7BE1">
            <w:pPr>
              <w:pStyle w:val="ac"/>
              <w:ind w:firstLine="140"/>
            </w:pPr>
            <w:r>
              <w:t>предшествующих поколений.</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01, ПРб 05</w:t>
            </w:r>
          </w:p>
          <w:p w:rsidR="002F7BE1" w:rsidRDefault="002F7BE1" w:rsidP="002F7BE1">
            <w:pPr>
              <w:pStyle w:val="ac"/>
              <w:jc w:val="both"/>
            </w:pPr>
            <w:r>
              <w:t>ПРб 06, ПРб 07,</w:t>
            </w:r>
          </w:p>
          <w:p w:rsidR="002F7BE1" w:rsidRDefault="002F7BE1" w:rsidP="002F7BE1">
            <w:pPr>
              <w:pStyle w:val="ac"/>
              <w:jc w:val="both"/>
            </w:pPr>
            <w:r>
              <w:t>ПРб 08, ПРб 09,</w:t>
            </w:r>
          </w:p>
          <w:p w:rsidR="002F7BE1" w:rsidRDefault="002F7BE1" w:rsidP="002F7BE1">
            <w:pPr>
              <w:pStyle w:val="ac"/>
              <w:jc w:val="both"/>
            </w:pPr>
            <w:r>
              <w:t>ПРб 10</w:t>
            </w:r>
          </w:p>
          <w:p w:rsidR="002F7BE1" w:rsidRDefault="002F7BE1" w:rsidP="002F7BE1">
            <w:pPr>
              <w:pStyle w:val="ac"/>
              <w:jc w:val="both"/>
            </w:pPr>
            <w:r>
              <w:t>ЛР 01, ЛР 04,</w:t>
            </w:r>
          </w:p>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w:t>
            </w:r>
          </w:p>
          <w:p w:rsidR="002F7BE1" w:rsidRDefault="002F7BE1" w:rsidP="002F7BE1">
            <w:pPr>
              <w:pStyle w:val="ac"/>
            </w:pPr>
            <w:r>
              <w:t>ЛРВР 1, ЛРВР 5, ЛРВР 7, ЛРВР 8.2</w:t>
            </w:r>
          </w:p>
        </w:tc>
      </w:tr>
      <w:tr w:rsidR="002F7BE1" w:rsidTr="002F7BE1">
        <w:trPr>
          <w:trHeight w:hRule="exact" w:val="1397"/>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6</w:t>
            </w:r>
          </w:p>
        </w:tc>
        <w:tc>
          <w:tcPr>
            <w:tcW w:w="468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2103"/>
                <w:tab w:val="left" w:pos="3049"/>
                <w:tab w:val="left" w:pos="3606"/>
              </w:tabs>
              <w:ind w:firstLine="140"/>
            </w:pPr>
            <w:r>
              <w:rPr>
                <w:b/>
                <w:bCs/>
              </w:rPr>
              <w:t>Историческая</w:t>
            </w:r>
            <w:r>
              <w:rPr>
                <w:b/>
                <w:bCs/>
              </w:rPr>
              <w:tab/>
              <w:t>тема</w:t>
            </w:r>
            <w:r>
              <w:rPr>
                <w:b/>
                <w:bCs/>
              </w:rPr>
              <w:tab/>
              <w:t>в</w:t>
            </w:r>
            <w:r>
              <w:rPr>
                <w:b/>
                <w:bCs/>
              </w:rPr>
              <w:tab/>
              <w:t>советской</w:t>
            </w:r>
          </w:p>
          <w:p w:rsidR="002F7BE1" w:rsidRDefault="002F7BE1" w:rsidP="002F7BE1">
            <w:pPr>
              <w:pStyle w:val="ac"/>
              <w:ind w:firstLine="140"/>
            </w:pPr>
            <w:r>
              <w:rPr>
                <w:b/>
                <w:bCs/>
              </w:rPr>
              <w:t>литературе</w:t>
            </w:r>
          </w:p>
          <w:p w:rsidR="002F7BE1" w:rsidRDefault="002F7BE1" w:rsidP="002F7BE1">
            <w:pPr>
              <w:pStyle w:val="ac"/>
              <w:ind w:left="140"/>
              <w:jc w:val="both"/>
            </w:pPr>
            <w:r>
              <w:t>Разрешение вопроса о роли личности в истории, взаимоотношениях человека и власти. Автобиографическая литература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01, ПРб 05</w:t>
            </w:r>
          </w:p>
          <w:p w:rsidR="002F7BE1" w:rsidRDefault="002F7BE1" w:rsidP="002F7BE1">
            <w:pPr>
              <w:pStyle w:val="ac"/>
              <w:jc w:val="both"/>
            </w:pPr>
            <w:r>
              <w:t>ПРб 06, ПРб 07,</w:t>
            </w:r>
          </w:p>
          <w:p w:rsidR="002F7BE1" w:rsidRDefault="002F7BE1" w:rsidP="002F7BE1">
            <w:pPr>
              <w:pStyle w:val="ac"/>
              <w:jc w:val="both"/>
            </w:pPr>
            <w:r>
              <w:t>ПРб 08, ПРб 09,</w:t>
            </w:r>
          </w:p>
          <w:p w:rsidR="002F7BE1" w:rsidRDefault="002F7BE1" w:rsidP="002F7BE1">
            <w:pPr>
              <w:pStyle w:val="ac"/>
              <w:jc w:val="both"/>
            </w:pPr>
            <w:r>
              <w:t>ПРб 10</w:t>
            </w:r>
          </w:p>
          <w:p w:rsidR="002F7BE1" w:rsidRDefault="002F7BE1" w:rsidP="002F7BE1">
            <w:pPr>
              <w:pStyle w:val="ac"/>
              <w:jc w:val="both"/>
            </w:pPr>
            <w:r>
              <w:t>ЛР 01, ЛР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ГП, ДНН, ЭстН, ПозН, ПатН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3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6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7</w:t>
            </w:r>
          </w:p>
        </w:tc>
        <w:tc>
          <w:tcPr>
            <w:tcW w:w="4685" w:type="dxa"/>
            <w:tcBorders>
              <w:top w:val="single" w:sz="4" w:space="0" w:color="auto"/>
              <w:left w:val="single" w:sz="4" w:space="0" w:color="auto"/>
            </w:tcBorders>
            <w:shd w:val="clear" w:color="auto" w:fill="FFFFFF"/>
          </w:tcPr>
          <w:p w:rsidR="002F7BE1" w:rsidRDefault="002F7BE1" w:rsidP="002F7BE1">
            <w:pPr>
              <w:pStyle w:val="ac"/>
              <w:jc w:val="both"/>
            </w:pPr>
            <w:r>
              <w:rPr>
                <w:b/>
                <w:bCs/>
              </w:rPr>
              <w:t>Развитие жанра фантастики</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01, ПРб 05</w:t>
            </w:r>
          </w:p>
          <w:p w:rsidR="002F7BE1" w:rsidRDefault="002F7BE1" w:rsidP="002F7BE1">
            <w:pPr>
              <w:pStyle w:val="ac"/>
            </w:pPr>
            <w:r>
              <w:t>ПРб 06, ПРб 07,</w:t>
            </w:r>
          </w:p>
          <w:p w:rsidR="002F7BE1" w:rsidRDefault="002F7BE1" w:rsidP="002F7BE1">
            <w:pPr>
              <w:pStyle w:val="ac"/>
            </w:pPr>
            <w:r>
              <w:t>ПРб 08, ПРб 09,</w:t>
            </w:r>
          </w:p>
          <w:p w:rsidR="002F7BE1" w:rsidRDefault="002F7BE1" w:rsidP="002F7BE1">
            <w:pPr>
              <w:pStyle w:val="ac"/>
            </w:pPr>
            <w:r>
              <w:t>ПРб 10</w:t>
            </w:r>
          </w:p>
          <w:p w:rsidR="002F7BE1" w:rsidRDefault="002F7BE1" w:rsidP="002F7BE1">
            <w:pPr>
              <w:pStyle w:val="ac"/>
            </w:pPr>
            <w:r>
              <w:t>ЛР 01, ЛР 04,</w:t>
            </w:r>
          </w:p>
          <w:p w:rsidR="002F7BE1" w:rsidRDefault="002F7BE1" w:rsidP="002F7BE1">
            <w:pPr>
              <w:pStyle w:val="ac"/>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3043"/>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8</w:t>
            </w:r>
          </w:p>
        </w:tc>
        <w:tc>
          <w:tcPr>
            <w:tcW w:w="4685" w:type="dxa"/>
            <w:tcBorders>
              <w:top w:val="single" w:sz="4" w:space="0" w:color="auto"/>
              <w:left w:val="single" w:sz="4" w:space="0" w:color="auto"/>
            </w:tcBorders>
            <w:shd w:val="clear" w:color="auto" w:fill="FFFFFF"/>
          </w:tcPr>
          <w:p w:rsidR="002F7BE1" w:rsidRDefault="002F7BE1" w:rsidP="002F7BE1">
            <w:pPr>
              <w:pStyle w:val="ac"/>
              <w:tabs>
                <w:tab w:val="left" w:pos="2779"/>
              </w:tabs>
              <w:jc w:val="both"/>
            </w:pPr>
            <w:r>
              <w:rPr>
                <w:b/>
                <w:bCs/>
              </w:rPr>
              <w:t>Публицистическая</w:t>
            </w:r>
            <w:r>
              <w:rPr>
                <w:b/>
                <w:bCs/>
              </w:rPr>
              <w:tab/>
              <w:t>направленность</w:t>
            </w:r>
          </w:p>
          <w:p w:rsidR="002F7BE1" w:rsidRDefault="002F7BE1" w:rsidP="002F7BE1">
            <w:pPr>
              <w:pStyle w:val="ac"/>
              <w:tabs>
                <w:tab w:val="left" w:pos="3874"/>
              </w:tabs>
              <w:jc w:val="both"/>
            </w:pPr>
            <w:r>
              <w:rPr>
                <w:b/>
                <w:bCs/>
              </w:rPr>
              <w:t>художественных произведений</w:t>
            </w:r>
            <w:r>
              <w:rPr>
                <w:b/>
                <w:bCs/>
              </w:rPr>
              <w:tab/>
              <w:t>1980-х</w:t>
            </w:r>
          </w:p>
          <w:p w:rsidR="002F7BE1" w:rsidRDefault="002F7BE1" w:rsidP="002F7BE1">
            <w:pPr>
              <w:pStyle w:val="ac"/>
            </w:pPr>
            <w:r>
              <w:rPr>
                <w:b/>
                <w:bCs/>
              </w:rPr>
              <w:t>годов</w:t>
            </w:r>
          </w:p>
          <w:p w:rsidR="002F7BE1" w:rsidRDefault="002F7BE1" w:rsidP="002F7BE1">
            <w:pPr>
              <w:pStyle w:val="ac"/>
              <w:tabs>
                <w:tab w:val="left" w:pos="2846"/>
              </w:tabs>
              <w:jc w:val="both"/>
            </w:pPr>
            <w:r>
              <w:t>Публицистическая</w:t>
            </w:r>
            <w:r>
              <w:tab/>
              <w:t>направленность</w:t>
            </w:r>
          </w:p>
          <w:p w:rsidR="002F7BE1" w:rsidRDefault="002F7BE1" w:rsidP="002F7BE1">
            <w:pPr>
              <w:pStyle w:val="ac"/>
              <w:tabs>
                <w:tab w:val="left" w:pos="2050"/>
                <w:tab w:val="left" w:pos="3816"/>
              </w:tabs>
              <w:jc w:val="both"/>
            </w:pPr>
            <w:r>
              <w:t>художественных</w:t>
            </w:r>
            <w:r>
              <w:tab/>
              <w:t>произведений</w:t>
            </w:r>
            <w:r>
              <w:tab/>
              <w:t>1980-х</w:t>
            </w:r>
          </w:p>
          <w:p w:rsidR="002F7BE1" w:rsidRDefault="002F7BE1" w:rsidP="002F7BE1">
            <w:pPr>
              <w:pStyle w:val="ac"/>
              <w:tabs>
                <w:tab w:val="left" w:pos="1051"/>
                <w:tab w:val="left" w:pos="2645"/>
                <w:tab w:val="left" w:pos="3168"/>
              </w:tabs>
              <w:jc w:val="both"/>
            </w:pPr>
            <w:r>
              <w:t>годов.</w:t>
            </w:r>
            <w:r>
              <w:tab/>
              <w:t>Обращение</w:t>
            </w:r>
            <w:r>
              <w:tab/>
              <w:t>к</w:t>
            </w:r>
            <w:r>
              <w:tab/>
              <w:t>трагическим</w:t>
            </w:r>
          </w:p>
          <w:p w:rsidR="002F7BE1" w:rsidRDefault="002F7BE1" w:rsidP="002F7BE1">
            <w:pPr>
              <w:pStyle w:val="ac"/>
              <w:tabs>
                <w:tab w:val="left" w:pos="1358"/>
                <w:tab w:val="left" w:pos="2530"/>
              </w:tabs>
              <w:jc w:val="both"/>
            </w:pPr>
            <w:r>
              <w:t>страницам</w:t>
            </w:r>
            <w:r>
              <w:tab/>
              <w:t>истории,</w:t>
            </w:r>
            <w:r>
              <w:tab/>
              <w:t>размышления об</w:t>
            </w:r>
          </w:p>
          <w:p w:rsidR="002F7BE1" w:rsidRDefault="002F7BE1" w:rsidP="002F7BE1">
            <w:pPr>
              <w:pStyle w:val="ac"/>
              <w:jc w:val="both"/>
            </w:pPr>
            <w:r>
              <w:t>общечеловеческих ценностях. Журналы этого времени, их позиция («Новый мир», «Октябрь», «Знамя» и др.).</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01, ПРб 05</w:t>
            </w:r>
          </w:p>
          <w:p w:rsidR="002F7BE1" w:rsidRDefault="002F7BE1" w:rsidP="002F7BE1">
            <w:pPr>
              <w:pStyle w:val="ac"/>
            </w:pPr>
            <w:r>
              <w:t>ПРб 06, ПРб 07,</w:t>
            </w:r>
          </w:p>
          <w:p w:rsidR="002F7BE1" w:rsidRDefault="002F7BE1" w:rsidP="002F7BE1">
            <w:pPr>
              <w:pStyle w:val="ac"/>
            </w:pPr>
            <w:r>
              <w:t>ПРб 08, ПРб 09,</w:t>
            </w:r>
          </w:p>
          <w:p w:rsidR="002F7BE1" w:rsidRDefault="002F7BE1" w:rsidP="002F7BE1">
            <w:pPr>
              <w:pStyle w:val="ac"/>
            </w:pPr>
            <w:r>
              <w:t>ПРб 10</w:t>
            </w:r>
          </w:p>
          <w:p w:rsidR="002F7BE1" w:rsidRDefault="002F7BE1" w:rsidP="002F7BE1">
            <w:pPr>
              <w:pStyle w:val="ac"/>
            </w:pPr>
            <w:r>
              <w:t>ЛР 01, ЛР 04,</w:t>
            </w:r>
          </w:p>
          <w:p w:rsidR="002F7BE1" w:rsidRDefault="002F7BE1" w:rsidP="002F7BE1">
            <w:pPr>
              <w:pStyle w:val="ac"/>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2314"/>
          <w:jc w:val="center"/>
        </w:trPr>
        <w:tc>
          <w:tcPr>
            <w:tcW w:w="2136" w:type="dxa"/>
            <w:vMerge/>
            <w:tcBorders>
              <w:left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tabs>
                <w:tab w:val="left" w:pos="1926"/>
                <w:tab w:val="left" w:pos="3073"/>
                <w:tab w:val="left" w:pos="3668"/>
                <w:tab w:val="left" w:pos="4330"/>
              </w:tabs>
              <w:ind w:left="140"/>
            </w:pPr>
            <w:r>
              <w:t>Практическое</w:t>
            </w:r>
            <w:r>
              <w:tab/>
              <w:t>занятие</w:t>
            </w:r>
            <w:r>
              <w:tab/>
              <w:t>№</w:t>
            </w:r>
            <w:r>
              <w:tab/>
              <w:t>30.</w:t>
            </w:r>
            <w:r>
              <w:tab/>
              <w:t>Семинар</w:t>
            </w:r>
          </w:p>
          <w:p w:rsidR="002F7BE1" w:rsidRDefault="002F7BE1" w:rsidP="002F7BE1">
            <w:pPr>
              <w:pStyle w:val="ac"/>
              <w:ind w:left="140"/>
            </w:pPr>
            <w:r>
              <w:t>«Литература периода «оттепели»</w:t>
            </w:r>
          </w:p>
          <w:p w:rsidR="002F7BE1" w:rsidRDefault="002F7BE1" w:rsidP="002F7BE1">
            <w:pPr>
              <w:pStyle w:val="ac"/>
              <w:ind w:left="140"/>
            </w:pPr>
            <w:r>
              <w:t>Практическое занятие № 31. Новое осмысление проблемы человека на войне</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p w:rsidR="002F7BE1" w:rsidRDefault="002F7BE1" w:rsidP="002F7BE1">
            <w:pPr>
              <w:pStyle w:val="ac"/>
              <w:jc w:val="center"/>
            </w:pPr>
            <w:r>
              <w:t>МР 04, МР 02, МР 08</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322"/>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Самостоятельная работа № 16. Рекламный буклет по произведениям «возвращённой литературы».</w:t>
            </w:r>
          </w:p>
          <w:p w:rsidR="002F7BE1" w:rsidRDefault="002F7BE1" w:rsidP="002F7BE1">
            <w:pPr>
              <w:pStyle w:val="ac"/>
              <w:tabs>
                <w:tab w:val="left" w:pos="2107"/>
                <w:tab w:val="left" w:pos="2880"/>
                <w:tab w:val="left" w:pos="3269"/>
                <w:tab w:val="right" w:pos="5002"/>
              </w:tabs>
              <w:jc w:val="both"/>
            </w:pPr>
            <w:r>
              <w:t>Самостоятельная работа № 17. Доклад на тему: «Извечная власть и обаяние земли в рассказах В. Шукшина» («Залетный», «Верую!», «И разыгрались же</w:t>
            </w:r>
            <w:r>
              <w:tab/>
              <w:t>кони</w:t>
            </w:r>
            <w:r>
              <w:tab/>
              <w:t>в</w:t>
            </w:r>
            <w:r>
              <w:tab/>
              <w:t>поле»,</w:t>
            </w:r>
            <w:r>
              <w:tab/>
              <w:t>«Алеша</w:t>
            </w:r>
          </w:p>
          <w:p w:rsidR="002F7BE1" w:rsidRDefault="002F7BE1" w:rsidP="002F7BE1">
            <w:pPr>
              <w:pStyle w:val="ac"/>
              <w:tabs>
                <w:tab w:val="left" w:pos="2227"/>
                <w:tab w:val="right" w:pos="4982"/>
              </w:tabs>
              <w:jc w:val="both"/>
            </w:pPr>
            <w:r>
              <w:t>Бесконвойный», «Сельские жители», «Один», «В профиль и анфас», «Жена мужа в Париж провожала», «Письмо», «Как помирал старик», «Бессовестные»,</w:t>
            </w:r>
            <w:r>
              <w:tab/>
              <w:t>«Земляки»,</w:t>
            </w:r>
            <w:r>
              <w:tab/>
              <w:t>«Осенью»,</w:t>
            </w:r>
          </w:p>
          <w:p w:rsidR="002F7BE1" w:rsidRDefault="002F7BE1" w:rsidP="002F7BE1">
            <w:pPr>
              <w:pStyle w:val="ac"/>
              <w:jc w:val="both"/>
            </w:pPr>
            <w:r>
              <w:t>«Материнское сердце» и др.</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10</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01, ПРб 05</w:t>
            </w:r>
          </w:p>
          <w:p w:rsidR="002F7BE1" w:rsidRDefault="002F7BE1" w:rsidP="002F7BE1">
            <w:pPr>
              <w:pStyle w:val="ac"/>
            </w:pPr>
            <w:r>
              <w:t>ПРб 06, ПРб 07,</w:t>
            </w:r>
          </w:p>
          <w:p w:rsidR="002F7BE1" w:rsidRDefault="002F7BE1" w:rsidP="002F7BE1">
            <w:pPr>
              <w:pStyle w:val="ac"/>
            </w:pPr>
            <w:r>
              <w:t>ПРб 08, ПРб 09,</w:t>
            </w:r>
          </w:p>
          <w:p w:rsidR="002F7BE1" w:rsidRDefault="002F7BE1" w:rsidP="002F7BE1">
            <w:pPr>
              <w:pStyle w:val="ac"/>
            </w:pPr>
            <w:r>
              <w:t>ПРб 10</w:t>
            </w:r>
          </w:p>
          <w:p w:rsidR="002F7BE1" w:rsidRDefault="002F7BE1" w:rsidP="002F7BE1">
            <w:pPr>
              <w:pStyle w:val="ac"/>
            </w:pPr>
            <w:r>
              <w:t>ЛР 01, ЛР 04,</w:t>
            </w:r>
          </w:p>
          <w:p w:rsidR="002F7BE1" w:rsidRDefault="002F7BE1" w:rsidP="002F7BE1">
            <w:pPr>
              <w:pStyle w:val="ac"/>
            </w:pPr>
            <w:r>
              <w:t>МР 04,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ГП, ДНН, ЭстН, ПозН, ПатН ЛРВР 1, ЛРВР 5, ЛРВР 7, ЛРВР 8.2</w:t>
            </w:r>
          </w:p>
        </w:tc>
      </w:tr>
      <w:tr w:rsidR="002F7BE1" w:rsidTr="002F7BE1">
        <w:trPr>
          <w:trHeight w:hRule="exact" w:val="288"/>
          <w:jc w:val="center"/>
        </w:trPr>
        <w:tc>
          <w:tcPr>
            <w:tcW w:w="15485"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939"/>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1733"/>
                <w:tab w:val="left" w:pos="2827"/>
                <w:tab w:val="left" w:pos="3370"/>
                <w:tab w:val="right" w:pos="5069"/>
              </w:tabs>
              <w:jc w:val="both"/>
            </w:pPr>
            <w:r>
              <w:t>Практическое</w:t>
            </w:r>
            <w:r>
              <w:tab/>
              <w:t>занятие</w:t>
            </w:r>
            <w:r>
              <w:tab/>
              <w:t>№</w:t>
            </w:r>
            <w:r>
              <w:tab/>
              <w:t>32.</w:t>
            </w:r>
            <w:r>
              <w:tab/>
              <w:t>Написание</w:t>
            </w:r>
          </w:p>
          <w:p w:rsidR="002F7BE1" w:rsidRDefault="002F7BE1" w:rsidP="002F7BE1">
            <w:pPr>
              <w:pStyle w:val="ac"/>
              <w:tabs>
                <w:tab w:val="left" w:pos="2054"/>
                <w:tab w:val="right" w:pos="5074"/>
              </w:tabs>
              <w:jc w:val="both"/>
            </w:pPr>
            <w:r>
              <w:t>сочинений на профессиональную тематику с аргументацией примерами из художественной литературы.</w:t>
            </w:r>
            <w:r>
              <w:tab/>
              <w:t>Навык</w:t>
            </w:r>
            <w:r>
              <w:tab/>
              <w:t>интерпретации</w:t>
            </w:r>
          </w:p>
          <w:p w:rsidR="002F7BE1" w:rsidRDefault="002F7BE1" w:rsidP="002F7BE1">
            <w:pPr>
              <w:pStyle w:val="ac"/>
              <w:tabs>
                <w:tab w:val="left" w:pos="2088"/>
                <w:tab w:val="right" w:pos="5069"/>
              </w:tabs>
              <w:jc w:val="both"/>
            </w:pPr>
            <w:r>
              <w:t>художественного</w:t>
            </w:r>
            <w:r>
              <w:tab/>
              <w:t>произведения,</w:t>
            </w:r>
            <w:r>
              <w:tab/>
              <w:t>осмысление</w:t>
            </w:r>
          </w:p>
          <w:p w:rsidR="002F7BE1" w:rsidRDefault="002F7BE1" w:rsidP="002F7BE1">
            <w:pPr>
              <w:pStyle w:val="ac"/>
              <w:jc w:val="both"/>
            </w:pPr>
            <w:r>
              <w:t>поднятых в нем нравственных проблем и его применение в профессии.</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t>ПРб 01, ПРб 05</w:t>
            </w:r>
          </w:p>
          <w:p w:rsidR="002F7BE1" w:rsidRDefault="002F7BE1" w:rsidP="002F7BE1">
            <w:pPr>
              <w:pStyle w:val="ac"/>
            </w:pPr>
            <w:r>
              <w:t>ПРб 06, ПРб 07,</w:t>
            </w:r>
          </w:p>
          <w:p w:rsidR="002F7BE1" w:rsidRDefault="002F7BE1" w:rsidP="002F7BE1">
            <w:pPr>
              <w:pStyle w:val="ac"/>
            </w:pPr>
            <w:r>
              <w:t>ПРб 08, ПРб 09,</w:t>
            </w:r>
          </w:p>
          <w:p w:rsidR="002F7BE1" w:rsidRDefault="002F7BE1" w:rsidP="002F7BE1">
            <w:pPr>
              <w:pStyle w:val="ac"/>
            </w:pPr>
            <w:r>
              <w:t>ПРб 10</w:t>
            </w:r>
          </w:p>
          <w:p w:rsidR="002F7BE1" w:rsidRDefault="002F7BE1" w:rsidP="002F7BE1">
            <w:pPr>
              <w:pStyle w:val="ac"/>
            </w:pPr>
            <w:r>
              <w:t>ЛР 01, ЛР 04,</w:t>
            </w:r>
          </w:p>
          <w:p w:rsidR="002F7BE1" w:rsidRDefault="002F7BE1" w:rsidP="002F7BE1">
            <w:pPr>
              <w:pStyle w:val="ac"/>
              <w:jc w:val="center"/>
            </w:pPr>
            <w:r>
              <w:t>МР 04, МР 02, МР 08</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2, ОК 4, ОК 5,</w:t>
            </w:r>
          </w:p>
          <w:p w:rsidR="002F7BE1" w:rsidRDefault="002F7BE1" w:rsidP="002F7BE1">
            <w:pPr>
              <w:pStyle w:val="ac"/>
              <w:jc w:val="center"/>
            </w:pPr>
            <w:r>
              <w:rPr>
                <w:i/>
                <w:iCs/>
              </w:rPr>
              <w:t>ОК 8</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ПатН, ТН ЛРВР 4.1, ЛРВР 7, ЛРВР 8.1., ЛРВР 8.2, ЛРВР 11, ЛРВР 15</w:t>
            </w: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8.2.</w:t>
            </w:r>
          </w:p>
          <w:p w:rsidR="002F7BE1" w:rsidRDefault="002F7BE1" w:rsidP="002F7BE1">
            <w:pPr>
              <w:pStyle w:val="ac"/>
            </w:pPr>
            <w:r>
              <w:t>Творчество поэтов в 1950— 1980-е годы</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9</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05</w:t>
            </w:r>
          </w:p>
          <w:p w:rsidR="002F7BE1" w:rsidRDefault="002F7BE1" w:rsidP="002F7BE1">
            <w:pPr>
              <w:pStyle w:val="ac"/>
              <w:jc w:val="both"/>
            </w:pPr>
            <w:r>
              <w:t>ПРб 06, ПРб 07,</w:t>
            </w:r>
          </w:p>
          <w:p w:rsidR="002F7BE1" w:rsidRDefault="002F7BE1" w:rsidP="002F7BE1">
            <w:pPr>
              <w:pStyle w:val="ac"/>
              <w:jc w:val="both"/>
            </w:pPr>
            <w:r>
              <w:t>ПРб 08, ПРб 09,</w:t>
            </w:r>
          </w:p>
          <w:p w:rsidR="002F7BE1" w:rsidRDefault="002F7BE1" w:rsidP="002F7BE1">
            <w:pPr>
              <w:pStyle w:val="ac"/>
              <w:jc w:val="both"/>
            </w:pPr>
            <w:r>
              <w:t>ПРб 10</w:t>
            </w:r>
          </w:p>
          <w:p w:rsidR="002F7BE1" w:rsidRDefault="002F7BE1" w:rsidP="002F7BE1">
            <w:pPr>
              <w:pStyle w:val="ac"/>
              <w:jc w:val="both"/>
            </w:pPr>
            <w:r>
              <w:t>ЛР 01, ЛР 04,</w:t>
            </w:r>
          </w:p>
          <w:p w:rsidR="002F7BE1" w:rsidRDefault="002F7BE1" w:rsidP="002F7BE1">
            <w:pPr>
              <w:pStyle w:val="ac"/>
              <w:jc w:val="both"/>
            </w:pPr>
            <w:r>
              <w:t>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ЭстН, ПозН, ПатН ЛРВР 1, ЛРВР 5, ЛРВР 7, ЛРВР 8.2</w:t>
            </w:r>
          </w:p>
        </w:tc>
      </w:tr>
      <w:tr w:rsidR="002F7BE1" w:rsidTr="002F7BE1">
        <w:trPr>
          <w:trHeight w:hRule="exact" w:val="1656"/>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1</w:t>
            </w:r>
          </w:p>
        </w:tc>
        <w:tc>
          <w:tcPr>
            <w:tcW w:w="4685" w:type="dxa"/>
            <w:tcBorders>
              <w:top w:val="single" w:sz="4" w:space="0" w:color="auto"/>
              <w:left w:val="single" w:sz="4" w:space="0" w:color="auto"/>
            </w:tcBorders>
            <w:shd w:val="clear" w:color="auto" w:fill="FFFFFF"/>
          </w:tcPr>
          <w:p w:rsidR="002F7BE1" w:rsidRDefault="002F7BE1" w:rsidP="002F7BE1">
            <w:pPr>
              <w:pStyle w:val="ac"/>
              <w:ind w:firstLine="140"/>
            </w:pPr>
            <w:r>
              <w:rPr>
                <w:b/>
                <w:bCs/>
              </w:rPr>
              <w:t>Поэзия Н. Рубцова</w:t>
            </w:r>
          </w:p>
          <w:p w:rsidR="002F7BE1" w:rsidRDefault="002F7BE1" w:rsidP="002F7BE1">
            <w:pPr>
              <w:pStyle w:val="ac"/>
              <w:tabs>
                <w:tab w:val="left" w:pos="2204"/>
                <w:tab w:val="right" w:pos="4662"/>
              </w:tabs>
              <w:ind w:firstLine="140"/>
            </w:pPr>
            <w:r>
              <w:t>Художественные</w:t>
            </w:r>
            <w:r>
              <w:tab/>
              <w:t>средства,</w:t>
            </w:r>
            <w:r>
              <w:tab/>
              <w:t>своеобразие</w:t>
            </w:r>
          </w:p>
          <w:p w:rsidR="002F7BE1" w:rsidRDefault="002F7BE1" w:rsidP="002F7BE1">
            <w:pPr>
              <w:pStyle w:val="ac"/>
              <w:ind w:left="140"/>
            </w:pPr>
            <w:r>
              <w:t>лирического героя. Тема родины в лирике поэта. Гармония человека и природы. Есенинские традиции в лирике Н. Рубцова.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3"/>
          <w:jc w:val="center"/>
        </w:trPr>
        <w:tc>
          <w:tcPr>
            <w:tcW w:w="2136"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2</w:t>
            </w:r>
          </w:p>
        </w:tc>
        <w:tc>
          <w:tcPr>
            <w:tcW w:w="468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firstLine="140"/>
            </w:pPr>
            <w:r>
              <w:rPr>
                <w:b/>
                <w:bCs/>
              </w:rPr>
              <w:t>Лирика А.Т. Твардовского.</w:t>
            </w:r>
          </w:p>
        </w:tc>
        <w:tc>
          <w:tcPr>
            <w:tcW w:w="184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01, ПРб 05</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ДНН, ЭстН,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38"/>
        <w:gridCol w:w="4685"/>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4152"/>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3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685" w:type="dxa"/>
            <w:tcBorders>
              <w:top w:val="single" w:sz="4" w:space="0" w:color="auto"/>
              <w:left w:val="single" w:sz="4" w:space="0" w:color="auto"/>
            </w:tcBorders>
            <w:shd w:val="clear" w:color="auto" w:fill="FFFFFF"/>
          </w:tcPr>
          <w:p w:rsidR="002F7BE1" w:rsidRDefault="002F7BE1" w:rsidP="002F7BE1">
            <w:pPr>
              <w:pStyle w:val="ac"/>
              <w:tabs>
                <w:tab w:val="center" w:pos="2616"/>
                <w:tab w:val="right" w:pos="4440"/>
              </w:tabs>
              <w:jc w:val="both"/>
            </w:pPr>
            <w:r>
              <w:t>Обзор творчества А. Т. Твардовского. Особенности</w:t>
            </w:r>
            <w:r>
              <w:tab/>
              <w:t>поэтического</w:t>
            </w:r>
            <w:r>
              <w:tab/>
              <w:t>мира.</w:t>
            </w:r>
          </w:p>
          <w:p w:rsidR="002F7BE1" w:rsidRDefault="002F7BE1" w:rsidP="002F7BE1">
            <w:pPr>
              <w:pStyle w:val="ac"/>
              <w:tabs>
                <w:tab w:val="left" w:pos="2117"/>
              </w:tabs>
              <w:jc w:val="both"/>
            </w:pPr>
            <w:r>
              <w:t>Автобиографизм</w:t>
            </w:r>
            <w:r>
              <w:tab/>
              <w:t>поэзии Твардовского.</w:t>
            </w:r>
          </w:p>
          <w:p w:rsidR="002F7BE1" w:rsidRDefault="002F7BE1" w:rsidP="002F7BE1">
            <w:pPr>
              <w:pStyle w:val="ac"/>
              <w:tabs>
                <w:tab w:val="left" w:pos="1915"/>
                <w:tab w:val="right" w:pos="4459"/>
                <w:tab w:val="right" w:pos="4459"/>
              </w:tabs>
              <w:jc w:val="both"/>
            </w:pPr>
            <w:r>
              <w:t>Образ лирического героя,</w:t>
            </w:r>
            <w:r>
              <w:tab/>
              <w:t>конкретно</w:t>
            </w:r>
            <w:r>
              <w:softHyphen/>
              <w:t>исторический</w:t>
            </w:r>
            <w:r>
              <w:tab/>
              <w:t>и</w:t>
            </w:r>
            <w:r>
              <w:tab/>
              <w:t>общечеловеческий</w:t>
            </w:r>
          </w:p>
          <w:p w:rsidR="002F7BE1" w:rsidRDefault="002F7BE1" w:rsidP="002F7BE1">
            <w:pPr>
              <w:pStyle w:val="ac"/>
              <w:tabs>
                <w:tab w:val="left" w:pos="864"/>
                <w:tab w:val="left" w:pos="1872"/>
                <w:tab w:val="left" w:pos="2630"/>
                <w:tab w:val="right" w:pos="4440"/>
              </w:tabs>
              <w:jc w:val="both"/>
            </w:pPr>
            <w:r>
              <w:t>аспекты тематики. «Поэзия как служение и дар».</w:t>
            </w:r>
            <w:r>
              <w:tab/>
              <w:t>Поэма</w:t>
            </w:r>
            <w:r>
              <w:tab/>
              <w:t>«По</w:t>
            </w:r>
            <w:r>
              <w:tab/>
              <w:t>праву</w:t>
            </w:r>
            <w:r>
              <w:tab/>
              <w:t>памяти».</w:t>
            </w:r>
          </w:p>
          <w:p w:rsidR="002F7BE1" w:rsidRDefault="002F7BE1" w:rsidP="002F7BE1">
            <w:pPr>
              <w:pStyle w:val="ac"/>
              <w:tabs>
                <w:tab w:val="center" w:pos="2616"/>
                <w:tab w:val="right" w:pos="4450"/>
              </w:tabs>
              <w:jc w:val="both"/>
            </w:pPr>
            <w:r>
              <w:t>Произведение</w:t>
            </w:r>
            <w:r>
              <w:tab/>
              <w:t>лиро-эпического</w:t>
            </w:r>
            <w:r>
              <w:tab/>
              <w:t>жанра.</w:t>
            </w:r>
          </w:p>
          <w:p w:rsidR="002F7BE1" w:rsidRDefault="002F7BE1" w:rsidP="002F7BE1">
            <w:pPr>
              <w:pStyle w:val="ac"/>
              <w:tabs>
                <w:tab w:val="left" w:pos="1075"/>
                <w:tab w:val="left" w:pos="1992"/>
                <w:tab w:val="left" w:pos="3048"/>
                <w:tab w:val="left" w:pos="3494"/>
              </w:tabs>
              <w:jc w:val="both"/>
            </w:pPr>
            <w:r>
              <w:t>Драматизм и исповедальность поэмы. Образ отца как композиционный центр поэмы. Поэма «По праву памяти» как «завещание» поэта. Темы раскаяния и личной</w:t>
            </w:r>
            <w:r>
              <w:tab/>
              <w:t>вины,</w:t>
            </w:r>
            <w:r>
              <w:tab/>
              <w:t>памяти</w:t>
            </w:r>
            <w:r>
              <w:tab/>
              <w:t>и</w:t>
            </w:r>
            <w:r>
              <w:tab/>
              <w:t>забвения,</w:t>
            </w:r>
          </w:p>
          <w:p w:rsidR="002F7BE1" w:rsidRDefault="002F7BE1" w:rsidP="002F7BE1">
            <w:pPr>
              <w:pStyle w:val="ac"/>
              <w:jc w:val="both"/>
            </w:pPr>
            <w:r>
              <w:t>исторического возмездия и «сыновней ответственности».</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06, ПРб 07,</w:t>
            </w:r>
          </w:p>
          <w:p w:rsidR="002F7BE1" w:rsidRDefault="002F7BE1" w:rsidP="002F7BE1">
            <w:pPr>
              <w:pStyle w:val="ac"/>
              <w:jc w:val="both"/>
            </w:pPr>
            <w:r>
              <w:t>ПРб 08, ПРб 09, ПРб 10 ЛР 01, ЛР 04,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ПозН, ПатН ЛРВР 1, ЛРВР 5, ЛРВР 7, ЛРВР 8.2</w:t>
            </w:r>
          </w:p>
        </w:tc>
      </w:tr>
      <w:tr w:rsidR="002F7BE1" w:rsidTr="002F7BE1">
        <w:trPr>
          <w:trHeight w:hRule="exact" w:val="2299"/>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pStyle w:val="ac"/>
              <w:tabs>
                <w:tab w:val="left" w:pos="3068"/>
              </w:tabs>
              <w:ind w:left="140"/>
              <w:jc w:val="both"/>
            </w:pPr>
            <w:r>
              <w:t>Практическое занятие №</w:t>
            </w:r>
            <w:r>
              <w:tab/>
              <w:t>33. Развитие жанра</w:t>
            </w:r>
          </w:p>
          <w:p w:rsidR="002F7BE1" w:rsidRDefault="002F7BE1" w:rsidP="002F7BE1">
            <w:pPr>
              <w:pStyle w:val="ac"/>
              <w:ind w:left="140"/>
              <w:jc w:val="both"/>
            </w:pPr>
            <w:r>
              <w:t>авторской песни</w:t>
            </w:r>
          </w:p>
          <w:p w:rsidR="002F7BE1" w:rsidRDefault="002F7BE1" w:rsidP="002F7BE1">
            <w:pPr>
              <w:pStyle w:val="ac"/>
              <w:ind w:left="140"/>
              <w:jc w:val="both"/>
            </w:pPr>
            <w:r>
              <w:t>Практическое занятие № 34. Семинар «Лирика поэтов-фронтовиков»</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p w:rsidR="002F7BE1" w:rsidRDefault="002F7BE1" w:rsidP="002F7BE1">
            <w:pPr>
              <w:pStyle w:val="ac"/>
              <w:spacing w:line="276" w:lineRule="auto"/>
              <w:jc w:val="both"/>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ЭстН, ПозН, ПатН ЛРВР 1, ЛРВР 5, ЛРВР 7, ЛРВР 8.2</w:t>
            </w:r>
          </w:p>
        </w:tc>
      </w:tr>
      <w:tr w:rsidR="002F7BE1" w:rsidTr="002F7BE1">
        <w:trPr>
          <w:trHeight w:hRule="exact" w:val="1397"/>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ind w:left="140"/>
              <w:jc w:val="both"/>
            </w:pPr>
            <w:r>
              <w:t>Самостоятельная работа № 18. Реферат на тему: «Нравственная проблематика в лирике А. Вознесенского, Б. Окуджавы, В. Высоцкого</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01, ПРб 02, ПРб 05 ПРб 06, ПРб 07, ПРб 08, ПРб 09, ПРб 10 ЛР 01, ЛР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ДНН, ЭстН, ПозН, ПатН ЛРВР 1,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09"/>
        <w:gridCol w:w="4714"/>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3"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pPr>
            <w:r>
              <w:t>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8.3.</w:t>
            </w:r>
          </w:p>
          <w:p w:rsidR="002F7BE1" w:rsidRDefault="002F7BE1" w:rsidP="002F7BE1">
            <w:pPr>
              <w:pStyle w:val="ac"/>
            </w:pPr>
            <w:r>
              <w:t>Драматургия 1950</w:t>
            </w:r>
          </w:p>
          <w:p w:rsidR="002F7BE1" w:rsidRDefault="002F7BE1" w:rsidP="002F7BE1">
            <w:pPr>
              <w:pStyle w:val="ac"/>
            </w:pPr>
            <w:r>
              <w:t>- 1980-х годов</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ind w:left="140"/>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05 ПРб 06, ПРб 07, ПРб 08, ПРб 09, ПРб 10, 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ЭстН, ПозН, ПатН ЛРВР 1, ЛРВР 5, ЛРВР 7, ЛРВР 8.2</w:t>
            </w:r>
          </w:p>
        </w:tc>
      </w:tr>
      <w:tr w:rsidR="002F7BE1" w:rsidTr="002F7BE1">
        <w:trPr>
          <w:trHeight w:hRule="exact" w:val="2770"/>
          <w:jc w:val="center"/>
        </w:trPr>
        <w:tc>
          <w:tcPr>
            <w:tcW w:w="2136" w:type="dxa"/>
            <w:vMerge/>
            <w:tcBorders>
              <w:left w:val="single" w:sz="4" w:space="0" w:color="auto"/>
            </w:tcBorders>
            <w:shd w:val="clear" w:color="auto" w:fill="FFFFFF"/>
          </w:tcPr>
          <w:p w:rsidR="002F7BE1" w:rsidRDefault="002F7BE1" w:rsidP="002F7BE1"/>
        </w:tc>
        <w:tc>
          <w:tcPr>
            <w:tcW w:w="509" w:type="dxa"/>
            <w:tcBorders>
              <w:top w:val="single" w:sz="4" w:space="0" w:color="auto"/>
              <w:left w:val="single" w:sz="4" w:space="0" w:color="auto"/>
            </w:tcBorders>
            <w:shd w:val="clear" w:color="auto" w:fill="FFFFFF"/>
          </w:tcPr>
          <w:p w:rsidR="002F7BE1" w:rsidRDefault="002F7BE1" w:rsidP="002F7BE1">
            <w:pPr>
              <w:pStyle w:val="ac"/>
            </w:pPr>
            <w:r>
              <w:t>1</w:t>
            </w:r>
          </w:p>
        </w:tc>
        <w:tc>
          <w:tcPr>
            <w:tcW w:w="4714" w:type="dxa"/>
            <w:tcBorders>
              <w:top w:val="single" w:sz="4" w:space="0" w:color="auto"/>
              <w:left w:val="single" w:sz="4" w:space="0" w:color="auto"/>
            </w:tcBorders>
            <w:shd w:val="clear" w:color="auto" w:fill="FFFFFF"/>
            <w:vAlign w:val="bottom"/>
          </w:tcPr>
          <w:p w:rsidR="002F7BE1" w:rsidRDefault="002F7BE1" w:rsidP="002F7BE1">
            <w:pPr>
              <w:pStyle w:val="ac"/>
              <w:ind w:firstLine="140"/>
            </w:pPr>
            <w:r>
              <w:rPr>
                <w:b/>
                <w:bCs/>
              </w:rPr>
              <w:t>Особенности драматургии 1950—1960-х годов.</w:t>
            </w:r>
          </w:p>
          <w:p w:rsidR="002F7BE1" w:rsidRDefault="002F7BE1" w:rsidP="002F7BE1">
            <w:pPr>
              <w:pStyle w:val="ac"/>
              <w:ind w:firstLine="140"/>
            </w:pPr>
            <w:r>
              <w:t>Жанры и жанровые разновидности драматургии 1950—1960-х годов. Социально-психологические пьесы В. Розова. Внимание драматургов к повседневным проблемам обычных людей. Тема войны в драматургии. Проблемы долга и совести, героизма и предательства, чести и бесчестия</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pStyle w:val="ac"/>
            </w:pPr>
            <w:r>
              <w:rPr>
                <w:b/>
                <w:bCs/>
              </w:rPr>
              <w:t>Раздел 9</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ind w:left="140"/>
            </w:pPr>
            <w:r>
              <w:rPr>
                <w:b/>
                <w:bCs/>
              </w:rPr>
              <w:t>Особенности развития литературы конца 1980—2000-х годов</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b/>
                <w:bCs/>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9.1.</w:t>
            </w:r>
          </w:p>
          <w:p w:rsidR="002F7BE1" w:rsidRDefault="002F7BE1" w:rsidP="002F7BE1">
            <w:pPr>
              <w:pStyle w:val="ac"/>
            </w:pPr>
            <w:r>
              <w:t>Основные направления развития литературы конца 1980—2000-х годов</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ind w:left="140"/>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331"/>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509"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471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firstLine="140"/>
            </w:pPr>
            <w:r>
              <w:t>Отражение постмодернистского мироощущения в литературе конца 1980— 2000-х годов. Основные направления развития литературы конца 1980—2000-х годов. Произведения А. Солженицына, А. Бека, А. Рыбакова, В. Дудинцева, В. Войновича. Проза А. Солженицына, В. Распутина, Ф. Искандера, Ю. Коваля, В. Маканина, С. Алексиевич, О. Ермакова, В. Астафьева, Г. Владимова, Л. Петрушевской, В. Пьецуха, Т. Толстой и др. Развитие разных традиций в поэзии Б. Ахмадулиной,</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485"/>
        <w:gridCol w:w="4738"/>
        <w:gridCol w:w="1848"/>
        <w:gridCol w:w="2150"/>
        <w:gridCol w:w="2146"/>
        <w:gridCol w:w="198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84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738" w:type="dxa"/>
            <w:tcBorders>
              <w:top w:val="single" w:sz="4" w:space="0" w:color="auto"/>
              <w:left w:val="single" w:sz="4" w:space="0" w:color="auto"/>
            </w:tcBorders>
            <w:shd w:val="clear" w:color="auto" w:fill="FFFFFF"/>
            <w:vAlign w:val="bottom"/>
          </w:tcPr>
          <w:p w:rsidR="002F7BE1" w:rsidRDefault="002F7BE1" w:rsidP="002F7BE1">
            <w:pPr>
              <w:pStyle w:val="ac"/>
              <w:ind w:left="140"/>
            </w:pPr>
            <w:r>
              <w:t>Т. Бек, Н. Горбаневской, А. Жигулина, В. Соколова, О.Чухонцева, А. Вознесенского, Н. Искренко, Т. Кибирова, М. Сухотина и др.</w:t>
            </w:r>
          </w:p>
        </w:tc>
        <w:tc>
          <w:tcPr>
            <w:tcW w:w="184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136" w:type="dxa"/>
            <w:vMerge/>
            <w:tcBorders>
              <w:left w:val="single" w:sz="4" w:space="0" w:color="auto"/>
            </w:tcBorders>
            <w:shd w:val="clear" w:color="auto" w:fill="FFFFFF"/>
          </w:tcPr>
          <w:p w:rsidR="002F7BE1" w:rsidRDefault="002F7BE1" w:rsidP="002F7BE1"/>
        </w:tc>
        <w:tc>
          <w:tcPr>
            <w:tcW w:w="5223" w:type="dxa"/>
            <w:gridSpan w:val="2"/>
            <w:tcBorders>
              <w:top w:val="single" w:sz="4" w:space="0" w:color="auto"/>
              <w:left w:val="single" w:sz="4" w:space="0" w:color="auto"/>
            </w:tcBorders>
            <w:shd w:val="clear" w:color="auto" w:fill="FFFFFF"/>
          </w:tcPr>
          <w:p w:rsidR="002F7BE1" w:rsidRDefault="002F7BE1" w:rsidP="002F7BE1">
            <w:pPr>
              <w:pStyle w:val="ac"/>
              <w:tabs>
                <w:tab w:val="left" w:pos="1926"/>
                <w:tab w:val="left" w:pos="3073"/>
                <w:tab w:val="left" w:pos="3668"/>
                <w:tab w:val="left" w:pos="4330"/>
              </w:tabs>
              <w:ind w:left="140"/>
            </w:pPr>
            <w:r>
              <w:t>Практическое</w:t>
            </w:r>
            <w:r>
              <w:tab/>
              <w:t>занятие</w:t>
            </w:r>
            <w:r>
              <w:tab/>
              <w:t>№</w:t>
            </w:r>
            <w:r>
              <w:tab/>
              <w:t>35.</w:t>
            </w:r>
            <w:r>
              <w:tab/>
              <w:t>Семинар</w:t>
            </w:r>
          </w:p>
          <w:p w:rsidR="002F7BE1" w:rsidRDefault="002F7BE1" w:rsidP="002F7BE1">
            <w:pPr>
              <w:pStyle w:val="ac"/>
              <w:ind w:left="140"/>
            </w:pPr>
            <w:r>
              <w:t>«Основные направления развития литературы конца 1980—2000-х годов»</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ПРб 01, ПРб 05 ПРб 06, ПРб 07, ПРб 08, ПРб 09, ПРб 10</w:t>
            </w:r>
          </w:p>
          <w:p w:rsidR="002F7BE1" w:rsidRDefault="002F7BE1" w:rsidP="002F7BE1">
            <w:pPr>
              <w:pStyle w:val="ac"/>
              <w:jc w:val="both"/>
            </w:pPr>
            <w:r>
              <w:t>ЛР 01, ЛР 04,</w:t>
            </w:r>
          </w:p>
          <w:p w:rsidR="002F7BE1" w:rsidRDefault="002F7BE1" w:rsidP="002F7BE1">
            <w:pPr>
              <w:pStyle w:val="ac"/>
              <w:jc w:val="center"/>
            </w:pPr>
            <w:r>
              <w:t>МР 04, МР 02, МР 08, 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360"/>
            </w:pPr>
            <w:r>
              <w:t>ДНН, ЭстН, ПозН, ПатН ЛРВР 1, ЛРВР 5, ЛРВР 7, ЛРВР 8.2</w:t>
            </w:r>
          </w:p>
        </w:tc>
      </w:tr>
      <w:tr w:rsidR="002F7BE1" w:rsidTr="002F7BE1">
        <w:trPr>
          <w:trHeight w:hRule="exact" w:val="283"/>
          <w:jc w:val="center"/>
        </w:trPr>
        <w:tc>
          <w:tcPr>
            <w:tcW w:w="15485"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2304"/>
          <w:jc w:val="center"/>
        </w:trPr>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85" w:type="dxa"/>
            <w:tcBorders>
              <w:top w:val="single" w:sz="4" w:space="0" w:color="auto"/>
              <w:left w:val="single" w:sz="4" w:space="0" w:color="auto"/>
            </w:tcBorders>
            <w:shd w:val="clear" w:color="auto" w:fill="FFFFFF"/>
          </w:tcPr>
          <w:p w:rsidR="002F7BE1" w:rsidRDefault="002F7BE1" w:rsidP="002F7BE1">
            <w:pPr>
              <w:pStyle w:val="ac"/>
            </w:pPr>
            <w:r>
              <w:t>1</w:t>
            </w:r>
          </w:p>
        </w:tc>
        <w:tc>
          <w:tcPr>
            <w:tcW w:w="4738" w:type="dxa"/>
            <w:tcBorders>
              <w:top w:val="single" w:sz="4" w:space="0" w:color="auto"/>
              <w:left w:val="single" w:sz="4" w:space="0" w:color="auto"/>
            </w:tcBorders>
            <w:shd w:val="clear" w:color="auto" w:fill="FFFFFF"/>
          </w:tcPr>
          <w:p w:rsidR="002F7BE1" w:rsidRDefault="002F7BE1" w:rsidP="002F7BE1">
            <w:pPr>
              <w:pStyle w:val="ac"/>
              <w:tabs>
                <w:tab w:val="left" w:pos="2329"/>
                <w:tab w:val="left" w:pos="4090"/>
              </w:tabs>
              <w:ind w:left="140"/>
              <w:jc w:val="both"/>
            </w:pPr>
            <w:r>
              <w:rPr>
                <w:b/>
                <w:bCs/>
              </w:rPr>
              <w:t>Аналитическая беседа по произведениям художественной</w:t>
            </w:r>
            <w:r>
              <w:rPr>
                <w:b/>
                <w:bCs/>
              </w:rPr>
              <w:tab/>
              <w:t>литературы</w:t>
            </w:r>
            <w:r>
              <w:rPr>
                <w:b/>
                <w:bCs/>
              </w:rPr>
              <w:tab/>
              <w:t>конца</w:t>
            </w:r>
          </w:p>
          <w:p w:rsidR="002F7BE1" w:rsidRDefault="002F7BE1" w:rsidP="002F7BE1">
            <w:pPr>
              <w:pStyle w:val="ac"/>
              <w:ind w:left="140"/>
            </w:pPr>
            <w:r>
              <w:rPr>
                <w:b/>
                <w:bCs/>
              </w:rPr>
              <w:t>1980—2000-х.</w:t>
            </w:r>
          </w:p>
          <w:p w:rsidR="002F7BE1" w:rsidRDefault="002F7BE1" w:rsidP="002F7BE1">
            <w:pPr>
              <w:pStyle w:val="ac"/>
              <w:tabs>
                <w:tab w:val="left" w:pos="2012"/>
                <w:tab w:val="left" w:pos="3034"/>
              </w:tabs>
              <w:ind w:left="140"/>
            </w:pPr>
            <w:r>
              <w:t>Определение</w:t>
            </w:r>
            <w:r>
              <w:tab/>
              <w:t>роли</w:t>
            </w:r>
            <w:r>
              <w:tab/>
              <w:t>художественной</w:t>
            </w:r>
          </w:p>
          <w:p w:rsidR="002F7BE1" w:rsidRDefault="002F7BE1" w:rsidP="002F7BE1">
            <w:pPr>
              <w:pStyle w:val="ac"/>
              <w:ind w:left="140"/>
            </w:pPr>
            <w:r>
              <w:t>литературы для специалиста естественно</w:t>
            </w:r>
            <w:r>
              <w:softHyphen/>
              <w:t>научного профиля</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ПРб 01, ПРб 05 ПРб 06, ПРб 07, ПРб 08, ПРб 09, ПРб 10</w:t>
            </w:r>
          </w:p>
          <w:p w:rsidR="002F7BE1" w:rsidRDefault="002F7BE1" w:rsidP="002F7BE1">
            <w:pPr>
              <w:pStyle w:val="ac"/>
              <w:spacing w:line="276" w:lineRule="auto"/>
              <w:jc w:val="both"/>
            </w:pPr>
            <w:r>
              <w:t>ЛР 01, ЛР 04, ЛР 06, ЛР 07</w:t>
            </w:r>
          </w:p>
          <w:p w:rsidR="002F7BE1" w:rsidRDefault="002F7BE1" w:rsidP="002F7BE1">
            <w:pPr>
              <w:pStyle w:val="ac"/>
              <w:jc w:val="center"/>
            </w:pPr>
            <w:r>
              <w:t>МР 04, МР 02, МР 08, МР 09</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2, ОК 4</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ДНН, ЭстН, ПозН, ТН</w:t>
            </w:r>
          </w:p>
        </w:tc>
      </w:tr>
      <w:tr w:rsidR="002F7BE1" w:rsidTr="002F7BE1">
        <w:trPr>
          <w:trHeight w:hRule="exact" w:val="562"/>
          <w:jc w:val="center"/>
        </w:trPr>
        <w:tc>
          <w:tcPr>
            <w:tcW w:w="2136" w:type="dxa"/>
            <w:tcBorders>
              <w:top w:val="single" w:sz="4" w:space="0" w:color="auto"/>
              <w:left w:val="single" w:sz="4" w:space="0" w:color="auto"/>
            </w:tcBorders>
            <w:shd w:val="clear" w:color="auto" w:fill="FFFFFF"/>
          </w:tcPr>
          <w:p w:rsidR="002F7BE1" w:rsidRDefault="002F7BE1" w:rsidP="002F7BE1">
            <w:pPr>
              <w:pStyle w:val="ac"/>
            </w:pPr>
            <w:r>
              <w:rPr>
                <w:b/>
                <w:bCs/>
              </w:rPr>
              <w:t>Раздел 10.</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ind w:left="140"/>
            </w:pPr>
            <w:r>
              <w:rPr>
                <w:b/>
                <w:bCs/>
              </w:rPr>
              <w:t>Характеристика художественной литературы XXI века</w:t>
            </w:r>
          </w:p>
        </w:tc>
        <w:tc>
          <w:tcPr>
            <w:tcW w:w="1848" w:type="dxa"/>
            <w:tcBorders>
              <w:top w:val="single" w:sz="4" w:space="0" w:color="auto"/>
              <w:left w:val="single" w:sz="4" w:space="0" w:color="auto"/>
            </w:tcBorders>
            <w:shd w:val="clear" w:color="auto" w:fill="FFFFFF"/>
          </w:tcPr>
          <w:p w:rsidR="002F7BE1" w:rsidRDefault="002F7BE1" w:rsidP="002F7BE1">
            <w:pPr>
              <w:pStyle w:val="ac"/>
              <w:jc w:val="center"/>
            </w:pPr>
            <w:r>
              <w:rPr>
                <w:b/>
                <w:bCs/>
              </w:rPr>
              <w:t>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136" w:type="dxa"/>
            <w:vMerge w:val="restart"/>
            <w:tcBorders>
              <w:top w:val="single" w:sz="4" w:space="0" w:color="auto"/>
              <w:left w:val="single" w:sz="4" w:space="0" w:color="auto"/>
            </w:tcBorders>
            <w:shd w:val="clear" w:color="auto" w:fill="FFFFFF"/>
          </w:tcPr>
          <w:p w:rsidR="002F7BE1" w:rsidRDefault="002F7BE1" w:rsidP="002F7BE1">
            <w:pPr>
              <w:pStyle w:val="ac"/>
            </w:pPr>
            <w:r>
              <w:t>Тема 10.1.</w:t>
            </w:r>
          </w:p>
          <w:p w:rsidR="002F7BE1" w:rsidRDefault="002F7BE1" w:rsidP="002F7BE1">
            <w:pPr>
              <w:pStyle w:val="ac"/>
            </w:pPr>
            <w:r>
              <w:t>Основные направления и имена писателей и поэтов XXI века</w:t>
            </w:r>
          </w:p>
        </w:tc>
        <w:tc>
          <w:tcPr>
            <w:tcW w:w="5223" w:type="dxa"/>
            <w:gridSpan w:val="2"/>
            <w:tcBorders>
              <w:top w:val="single" w:sz="4" w:space="0" w:color="auto"/>
              <w:left w:val="single" w:sz="4" w:space="0" w:color="auto"/>
            </w:tcBorders>
            <w:shd w:val="clear" w:color="auto" w:fill="FFFFFF"/>
            <w:vAlign w:val="bottom"/>
          </w:tcPr>
          <w:p w:rsidR="002F7BE1" w:rsidRDefault="002F7BE1" w:rsidP="002F7BE1">
            <w:pPr>
              <w:pStyle w:val="ac"/>
              <w:ind w:left="140"/>
            </w:pPr>
            <w:r>
              <w:t>Содержание учебного материала</w:t>
            </w:r>
          </w:p>
        </w:tc>
        <w:tc>
          <w:tcPr>
            <w:tcW w:w="1848" w:type="dxa"/>
            <w:tcBorders>
              <w:top w:val="single" w:sz="4" w:space="0" w:color="auto"/>
              <w:left w:val="single" w:sz="4" w:space="0" w:color="auto"/>
            </w:tcBorders>
            <w:shd w:val="clear" w:color="auto" w:fill="FFFFFF"/>
            <w:vAlign w:val="bottom"/>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05 ПРб 06,</w:t>
            </w:r>
          </w:p>
          <w:p w:rsidR="002F7BE1" w:rsidRDefault="002F7BE1" w:rsidP="002F7BE1">
            <w:pPr>
              <w:pStyle w:val="ac"/>
              <w:jc w:val="both"/>
            </w:pPr>
            <w:r>
              <w:t>ПРб 07, ПРб 08,</w:t>
            </w:r>
          </w:p>
          <w:p w:rsidR="002F7BE1" w:rsidRDefault="002F7BE1" w:rsidP="002F7BE1">
            <w:pPr>
              <w:pStyle w:val="ac"/>
              <w:jc w:val="both"/>
            </w:pPr>
            <w:r>
              <w:t>ПРб 10,</w:t>
            </w:r>
          </w:p>
          <w:p w:rsidR="002F7BE1" w:rsidRDefault="002F7BE1" w:rsidP="002F7BE1">
            <w:pPr>
              <w:pStyle w:val="ac"/>
              <w:jc w:val="both"/>
            </w:pPr>
            <w:r>
              <w:t>ЛР 01, ЛР 04, МР 04</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360"/>
            </w:pPr>
            <w:r>
              <w:t>ДНН, ЭстН, ПозН, ТН ЛРВР 1, ЛРВР 5, ЛРВР 7, ЛРВР 8.2</w:t>
            </w:r>
          </w:p>
        </w:tc>
      </w:tr>
      <w:tr w:rsidR="002F7BE1" w:rsidTr="002F7BE1">
        <w:trPr>
          <w:trHeight w:hRule="exact" w:val="1392"/>
          <w:jc w:val="center"/>
        </w:trPr>
        <w:tc>
          <w:tcPr>
            <w:tcW w:w="2136" w:type="dxa"/>
            <w:vMerge/>
            <w:tcBorders>
              <w:left w:val="single" w:sz="4" w:space="0" w:color="auto"/>
              <w:bottom w:val="single" w:sz="4" w:space="0" w:color="auto"/>
            </w:tcBorders>
            <w:shd w:val="clear" w:color="auto" w:fill="FFFFFF"/>
          </w:tcPr>
          <w:p w:rsidR="002F7BE1" w:rsidRDefault="002F7BE1" w:rsidP="002F7BE1"/>
        </w:tc>
        <w:tc>
          <w:tcPr>
            <w:tcW w:w="48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4738" w:type="dxa"/>
            <w:tcBorders>
              <w:top w:val="single" w:sz="4" w:space="0" w:color="auto"/>
              <w:left w:val="single" w:sz="4" w:space="0" w:color="auto"/>
              <w:bottom w:val="single" w:sz="4" w:space="0" w:color="auto"/>
            </w:tcBorders>
            <w:shd w:val="clear" w:color="auto" w:fill="FFFFFF"/>
          </w:tcPr>
          <w:p w:rsidR="002F7BE1" w:rsidRDefault="002F7BE1" w:rsidP="002F7BE1">
            <w:pPr>
              <w:pStyle w:val="ac"/>
              <w:tabs>
                <w:tab w:val="left" w:pos="1666"/>
                <w:tab w:val="left" w:pos="3514"/>
                <w:tab w:val="left" w:pos="4066"/>
              </w:tabs>
              <w:ind w:left="140"/>
            </w:pPr>
            <w:r>
              <w:rPr>
                <w:b/>
                <w:bCs/>
              </w:rPr>
              <w:t>Основные</w:t>
            </w:r>
            <w:r>
              <w:rPr>
                <w:b/>
                <w:bCs/>
              </w:rPr>
              <w:tab/>
              <w:t>направления</w:t>
            </w:r>
            <w:r>
              <w:rPr>
                <w:b/>
                <w:bCs/>
              </w:rPr>
              <w:tab/>
              <w:t>и</w:t>
            </w:r>
            <w:r>
              <w:rPr>
                <w:b/>
                <w:bCs/>
              </w:rPr>
              <w:tab/>
              <w:t>имена</w:t>
            </w:r>
          </w:p>
          <w:p w:rsidR="002F7BE1" w:rsidRDefault="002F7BE1" w:rsidP="002F7BE1">
            <w:pPr>
              <w:pStyle w:val="ac"/>
              <w:ind w:left="140"/>
            </w:pPr>
            <w:r>
              <w:rPr>
                <w:b/>
                <w:bCs/>
              </w:rPr>
              <w:t>писателей и поэтов ХХ1 века</w:t>
            </w:r>
          </w:p>
        </w:tc>
        <w:tc>
          <w:tcPr>
            <w:tcW w:w="184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ectPr w:rsidR="002F7BE1">
          <w:headerReference w:type="even" r:id="rId30"/>
          <w:headerReference w:type="default" r:id="rId31"/>
          <w:footerReference w:type="even" r:id="rId32"/>
          <w:footerReference w:type="default" r:id="rId33"/>
          <w:pgSz w:w="16840" w:h="11900" w:orient="landscape"/>
          <w:pgMar w:top="765" w:right="735" w:bottom="1024" w:left="620" w:header="337" w:footer="3" w:gutter="0"/>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5222"/>
        <w:gridCol w:w="442"/>
      </w:tblGrid>
      <w:tr w:rsidR="002F7BE1" w:rsidTr="002F7BE1">
        <w:trPr>
          <w:trHeight w:hRule="exact" w:val="1949"/>
          <w:jc w:val="center"/>
        </w:trPr>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22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442" w:type="dxa"/>
            <w:tcBorders>
              <w:top w:val="single" w:sz="4" w:space="0" w:color="auto"/>
              <w:lef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7358" w:type="dxa"/>
            <w:gridSpan w:val="2"/>
            <w:tcBorders>
              <w:top w:val="single" w:sz="4" w:space="0" w:color="auto"/>
              <w:left w:val="single" w:sz="4" w:space="0" w:color="auto"/>
            </w:tcBorders>
            <w:shd w:val="clear" w:color="auto" w:fill="FFFFFF"/>
            <w:vAlign w:val="bottom"/>
          </w:tcPr>
          <w:p w:rsidR="002F7BE1" w:rsidRDefault="002F7BE1" w:rsidP="002F7BE1">
            <w:pPr>
              <w:pStyle w:val="ac"/>
              <w:jc w:val="right"/>
            </w:pPr>
            <w:r>
              <w:rPr>
                <w:b/>
                <w:bCs/>
              </w:rPr>
              <w:t>Консультации</w:t>
            </w:r>
          </w:p>
        </w:tc>
        <w:tc>
          <w:tcPr>
            <w:tcW w:w="442" w:type="dxa"/>
            <w:tcBorders>
              <w:top w:val="single" w:sz="4" w:space="0" w:color="auto"/>
              <w:lef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7358" w:type="dxa"/>
            <w:gridSpan w:val="2"/>
            <w:tcBorders>
              <w:top w:val="single" w:sz="4" w:space="0" w:color="auto"/>
              <w:left w:val="single" w:sz="4" w:space="0" w:color="auto"/>
            </w:tcBorders>
            <w:shd w:val="clear" w:color="auto" w:fill="FFFFFF"/>
            <w:vAlign w:val="bottom"/>
          </w:tcPr>
          <w:p w:rsidR="002F7BE1" w:rsidRDefault="002F7BE1" w:rsidP="002F7BE1">
            <w:pPr>
              <w:pStyle w:val="ac"/>
              <w:ind w:firstLine="880"/>
            </w:pPr>
            <w:r>
              <w:rPr>
                <w:b/>
                <w:bCs/>
              </w:rPr>
              <w:t>Промежуточная аттестация (дифференцированный зачет)</w:t>
            </w:r>
          </w:p>
        </w:tc>
        <w:tc>
          <w:tcPr>
            <w:tcW w:w="442" w:type="dxa"/>
            <w:tcBorders>
              <w:top w:val="single" w:sz="4" w:space="0" w:color="auto"/>
              <w:lef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7358"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jc w:val="right"/>
            </w:pPr>
            <w:r>
              <w:rPr>
                <w:b/>
                <w:bCs/>
              </w:rPr>
              <w:t>Всего:</w:t>
            </w:r>
          </w:p>
        </w:tc>
        <w:tc>
          <w:tcPr>
            <w:tcW w:w="44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34"/>
          <w:headerReference w:type="default" r:id="rId35"/>
          <w:footerReference w:type="even" r:id="rId36"/>
          <w:footerReference w:type="default" r:id="rId37"/>
          <w:pgSz w:w="8400" w:h="11900"/>
          <w:pgMar w:top="991" w:right="0" w:bottom="991" w:left="600" w:header="563" w:footer="3" w:gutter="0"/>
          <w:pgNumType w:start="5"/>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1406"/>
        <w:gridCol w:w="2150"/>
        <w:gridCol w:w="2146"/>
        <w:gridCol w:w="1982"/>
      </w:tblGrid>
      <w:tr w:rsidR="002F7BE1" w:rsidTr="002F7BE1">
        <w:trPr>
          <w:trHeight w:hRule="exact" w:val="1949"/>
          <w:jc w:val="center"/>
        </w:trPr>
        <w:tc>
          <w:tcPr>
            <w:tcW w:w="1406" w:type="dxa"/>
            <w:tcBorders>
              <w:top w:val="single" w:sz="4" w:space="0" w:color="auto"/>
            </w:tcBorders>
            <w:shd w:val="clear" w:color="auto" w:fill="FFFFFF"/>
            <w:vAlign w:val="center"/>
          </w:tcPr>
          <w:p w:rsidR="002F7BE1" w:rsidRDefault="002F7BE1" w:rsidP="002F7BE1">
            <w:pPr>
              <w:pStyle w:val="ac"/>
              <w:jc w:val="center"/>
            </w:pPr>
            <w:r>
              <w:rPr>
                <w:b/>
                <w:bCs/>
              </w:rPr>
              <w:lastRenderedPageBreak/>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1406" w:type="dxa"/>
            <w:tcBorders>
              <w:top w:val="single" w:sz="4" w:space="0" w:color="auto"/>
            </w:tcBorders>
            <w:shd w:val="clear" w:color="auto" w:fill="FFFFFF"/>
            <w:vAlign w:val="bottom"/>
          </w:tcPr>
          <w:p w:rsidR="002F7BE1" w:rsidRDefault="002F7BE1" w:rsidP="002F7BE1">
            <w:pPr>
              <w:pStyle w:val="ac"/>
              <w:ind w:firstLine="400"/>
            </w:pPr>
            <w:r>
              <w:rPr>
                <w:b/>
                <w:bCs/>
              </w:rPr>
              <w:t>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1406" w:type="dxa"/>
            <w:tcBorders>
              <w:top w:val="single" w:sz="4" w:space="0" w:color="auto"/>
            </w:tcBorders>
            <w:shd w:val="clear" w:color="auto" w:fill="FFFFFF"/>
            <w:vAlign w:val="bottom"/>
          </w:tcPr>
          <w:p w:rsidR="002F7BE1" w:rsidRDefault="002F7BE1" w:rsidP="002F7BE1">
            <w:pPr>
              <w:pStyle w:val="ac"/>
              <w:ind w:firstLine="400"/>
            </w:pPr>
            <w:r>
              <w:rPr>
                <w:b/>
                <w:bCs/>
              </w:rPr>
              <w:t>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1406" w:type="dxa"/>
            <w:tcBorders>
              <w:top w:val="single" w:sz="4" w:space="0" w:color="auto"/>
              <w:bottom w:val="single" w:sz="4" w:space="0" w:color="auto"/>
            </w:tcBorders>
            <w:shd w:val="clear" w:color="auto" w:fill="FFFFFF"/>
          </w:tcPr>
          <w:p w:rsidR="002F7BE1" w:rsidRDefault="002F7BE1" w:rsidP="002F7BE1">
            <w:pPr>
              <w:pStyle w:val="ac"/>
              <w:ind w:firstLine="280"/>
            </w:pPr>
            <w:r>
              <w:rPr>
                <w:b/>
                <w:bCs/>
              </w:rPr>
              <w:t>256</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38"/>
          <w:headerReference w:type="default" r:id="rId39"/>
          <w:footerReference w:type="even" r:id="rId40"/>
          <w:footerReference w:type="default" r:id="rId41"/>
          <w:pgSz w:w="8400" w:h="11900"/>
          <w:pgMar w:top="993" w:right="715" w:bottom="993" w:left="0" w:header="565" w:footer="565" w:gutter="0"/>
          <w:pgNumType w:start="180"/>
          <w:cols w:space="720"/>
          <w:noEndnote/>
          <w:docGrid w:linePitch="360"/>
        </w:sectPr>
      </w:pPr>
    </w:p>
    <w:p w:rsidR="002F7BE1" w:rsidRDefault="002F7BE1" w:rsidP="0008728C">
      <w:pPr>
        <w:pStyle w:val="13"/>
        <w:keepNext/>
        <w:keepLines/>
        <w:numPr>
          <w:ilvl w:val="0"/>
          <w:numId w:val="19"/>
        </w:numPr>
        <w:tabs>
          <w:tab w:val="left" w:pos="387"/>
        </w:tabs>
        <w:spacing w:before="540" w:after="140" w:line="360" w:lineRule="auto"/>
      </w:pPr>
      <w:bookmarkStart w:id="98" w:name="bookmark330"/>
      <w:bookmarkStart w:id="99" w:name="bookmark328"/>
      <w:bookmarkStart w:id="100" w:name="bookmark329"/>
      <w:bookmarkStart w:id="101" w:name="bookmark331"/>
      <w:bookmarkStart w:id="102" w:name="bookmark327"/>
      <w:bookmarkEnd w:id="98"/>
      <w:r>
        <w:lastRenderedPageBreak/>
        <w:t>УСЛОВИЯ РЕАЛИЗАЦИИ ПРОГРАММЫ УЧЕБНОГО ПРЕДМЕТА</w:t>
      </w:r>
      <w:bookmarkEnd w:id="99"/>
      <w:bookmarkEnd w:id="100"/>
      <w:bookmarkEnd w:id="101"/>
      <w:bookmarkEnd w:id="102"/>
    </w:p>
    <w:p w:rsidR="002F7BE1" w:rsidRDefault="002F7BE1" w:rsidP="002F7BE1">
      <w:pPr>
        <w:pStyle w:val="11"/>
        <w:spacing w:line="360" w:lineRule="auto"/>
        <w:ind w:firstLine="720"/>
      </w:pPr>
      <w:r>
        <w:rPr>
          <w:b/>
          <w:bCs/>
        </w:rPr>
        <w:t>Требования к минимальному материально -техническому обеспечению</w:t>
      </w:r>
    </w:p>
    <w:p w:rsidR="002F7BE1" w:rsidRDefault="002F7BE1" w:rsidP="002F7BE1">
      <w:pPr>
        <w:pStyle w:val="11"/>
        <w:spacing w:line="360" w:lineRule="auto"/>
        <w:ind w:firstLine="0"/>
      </w:pPr>
      <w:r>
        <w:t>Реализация программы учебного предмета требует наличия учебного кабинета «Русский язык и литература».</w:t>
      </w:r>
    </w:p>
    <w:p w:rsidR="002F7BE1" w:rsidRDefault="002F7BE1" w:rsidP="002F7BE1">
      <w:pPr>
        <w:pStyle w:val="11"/>
        <w:spacing w:line="360" w:lineRule="auto"/>
        <w:ind w:firstLine="0"/>
      </w:pPr>
      <w:r>
        <w:t>Оборудование учебного кабинета:</w:t>
      </w:r>
    </w:p>
    <w:p w:rsidR="002F7BE1" w:rsidRDefault="002F7BE1" w:rsidP="0008728C">
      <w:pPr>
        <w:pStyle w:val="11"/>
        <w:numPr>
          <w:ilvl w:val="0"/>
          <w:numId w:val="20"/>
        </w:numPr>
        <w:tabs>
          <w:tab w:val="left" w:pos="759"/>
        </w:tabs>
        <w:spacing w:line="360" w:lineRule="auto"/>
        <w:ind w:firstLine="420"/>
      </w:pPr>
      <w:bookmarkStart w:id="103" w:name="bookmark332"/>
      <w:bookmarkEnd w:id="103"/>
      <w:r>
        <w:t>посадочные места по количеству обучающихся;</w:t>
      </w:r>
    </w:p>
    <w:p w:rsidR="002F7BE1" w:rsidRDefault="002F7BE1" w:rsidP="0008728C">
      <w:pPr>
        <w:pStyle w:val="11"/>
        <w:numPr>
          <w:ilvl w:val="0"/>
          <w:numId w:val="20"/>
        </w:numPr>
        <w:tabs>
          <w:tab w:val="left" w:pos="759"/>
        </w:tabs>
        <w:spacing w:line="360" w:lineRule="auto"/>
        <w:ind w:firstLine="420"/>
      </w:pPr>
      <w:bookmarkStart w:id="104" w:name="bookmark333"/>
      <w:bookmarkEnd w:id="104"/>
      <w:r>
        <w:t>рабочее место преподавателя;</w:t>
      </w:r>
    </w:p>
    <w:p w:rsidR="002F7BE1" w:rsidRDefault="002F7BE1" w:rsidP="0008728C">
      <w:pPr>
        <w:pStyle w:val="11"/>
        <w:numPr>
          <w:ilvl w:val="0"/>
          <w:numId w:val="20"/>
        </w:numPr>
        <w:tabs>
          <w:tab w:val="left" w:pos="759"/>
        </w:tabs>
        <w:spacing w:line="360" w:lineRule="auto"/>
        <w:ind w:firstLine="420"/>
      </w:pPr>
      <w:bookmarkStart w:id="105" w:name="bookmark334"/>
      <w:bookmarkEnd w:id="105"/>
      <w:r>
        <w:t>комплект учебно-наглядных пособий.</w:t>
      </w:r>
    </w:p>
    <w:p w:rsidR="002F7BE1" w:rsidRDefault="002F7BE1" w:rsidP="002F7BE1">
      <w:pPr>
        <w:pStyle w:val="11"/>
        <w:spacing w:line="360" w:lineRule="auto"/>
        <w:ind w:firstLine="0"/>
      </w:pPr>
      <w:r>
        <w:t>Технические средства обучения:</w:t>
      </w:r>
    </w:p>
    <w:p w:rsidR="002F7BE1" w:rsidRDefault="002F7BE1" w:rsidP="0008728C">
      <w:pPr>
        <w:pStyle w:val="11"/>
        <w:numPr>
          <w:ilvl w:val="0"/>
          <w:numId w:val="20"/>
        </w:numPr>
        <w:tabs>
          <w:tab w:val="left" w:pos="759"/>
        </w:tabs>
        <w:spacing w:line="360" w:lineRule="auto"/>
        <w:ind w:firstLine="420"/>
      </w:pPr>
      <w:bookmarkStart w:id="106" w:name="bookmark335"/>
      <w:bookmarkEnd w:id="106"/>
      <w:r>
        <w:t>компьютер с лицензионным программным обеспечением;</w:t>
      </w:r>
    </w:p>
    <w:p w:rsidR="002F7BE1" w:rsidRDefault="002F7BE1" w:rsidP="0008728C">
      <w:pPr>
        <w:pStyle w:val="11"/>
        <w:numPr>
          <w:ilvl w:val="0"/>
          <w:numId w:val="20"/>
        </w:numPr>
        <w:tabs>
          <w:tab w:val="left" w:pos="759"/>
        </w:tabs>
        <w:spacing w:after="400" w:line="360" w:lineRule="auto"/>
        <w:ind w:firstLine="420"/>
      </w:pPr>
      <w:bookmarkStart w:id="107" w:name="bookmark336"/>
      <w:bookmarkEnd w:id="107"/>
      <w:r>
        <w:t>проектор.</w:t>
      </w:r>
    </w:p>
    <w:p w:rsidR="002F7BE1" w:rsidRDefault="002F7BE1" w:rsidP="002F7BE1">
      <w:pPr>
        <w:pStyle w:val="24"/>
        <w:keepNext/>
        <w:keepLines/>
        <w:spacing w:after="0" w:line="360" w:lineRule="auto"/>
        <w:ind w:firstLine="0"/>
        <w:jc w:val="center"/>
      </w:pPr>
      <w:bookmarkStart w:id="108" w:name="bookmark337"/>
      <w:bookmarkStart w:id="109" w:name="bookmark338"/>
      <w:bookmarkStart w:id="110" w:name="bookmark339"/>
      <w:r>
        <w:t>Информационное обеспечение обучения</w:t>
      </w:r>
      <w:bookmarkEnd w:id="108"/>
      <w:bookmarkEnd w:id="109"/>
      <w:bookmarkEnd w:id="110"/>
    </w:p>
    <w:p w:rsidR="002F7BE1" w:rsidRDefault="002F7BE1" w:rsidP="002F7BE1">
      <w:pPr>
        <w:pStyle w:val="11"/>
        <w:spacing w:line="360" w:lineRule="auto"/>
        <w:ind w:firstLine="0"/>
        <w:jc w:val="center"/>
      </w:pPr>
      <w:r>
        <w:rPr>
          <w:b/>
          <w:bCs/>
        </w:rPr>
        <w:t>Основные источники</w:t>
      </w:r>
      <w:r>
        <w:rPr>
          <w:b/>
          <w:bCs/>
        </w:rPr>
        <w:br/>
      </w:r>
      <w:r>
        <w:t>Для преподавателей</w:t>
      </w:r>
    </w:p>
    <w:p w:rsidR="002F7BE1" w:rsidRDefault="002F7BE1" w:rsidP="002F7BE1">
      <w:pPr>
        <w:pStyle w:val="11"/>
        <w:spacing w:line="360" w:lineRule="auto"/>
        <w:ind w:firstLine="0"/>
      </w:pPr>
      <w:r>
        <w:t>Обернихина Г.А., Антонова А. Г., Вольнова И. Л. и др. Литература: учебник для студ. учреждений сред. проф. образования: в 2 ч.; под ред. Г.А. Обернихиной, М.: Изд.центр «Академия», 2019</w:t>
      </w:r>
    </w:p>
    <w:p w:rsidR="002F7BE1" w:rsidRDefault="002F7BE1" w:rsidP="002F7BE1">
      <w:pPr>
        <w:pStyle w:val="11"/>
        <w:spacing w:line="360" w:lineRule="auto"/>
        <w:ind w:firstLine="0"/>
        <w:jc w:val="center"/>
      </w:pPr>
      <w:r>
        <w:t>Для студентов</w:t>
      </w:r>
    </w:p>
    <w:p w:rsidR="002F7BE1" w:rsidRDefault="002F7BE1" w:rsidP="002F7BE1">
      <w:pPr>
        <w:pStyle w:val="11"/>
        <w:spacing w:after="480" w:line="360" w:lineRule="auto"/>
        <w:ind w:firstLine="0"/>
      </w:pPr>
      <w:r>
        <w:t>Обернихина Г.А., Антонова А. Г., Вольнова И. Л. и др. Литература: учебник для студ. учреждений сред. проф. образования: в 2 ч.; под ред. Г.А. Обернихиной, М.: Изд.центр «Академия», 2019</w:t>
      </w:r>
    </w:p>
    <w:p w:rsidR="002F7BE1" w:rsidRDefault="002F7BE1" w:rsidP="002F7BE1">
      <w:pPr>
        <w:pStyle w:val="11"/>
        <w:spacing w:after="140" w:line="360" w:lineRule="auto"/>
        <w:ind w:firstLine="0"/>
        <w:jc w:val="center"/>
      </w:pPr>
      <w:r>
        <w:rPr>
          <w:b/>
          <w:bCs/>
        </w:rPr>
        <w:t>Дополнительные источники</w:t>
      </w:r>
      <w:r>
        <w:rPr>
          <w:b/>
          <w:bCs/>
        </w:rPr>
        <w:br/>
      </w:r>
      <w:r>
        <w:t>Для преподавателей</w:t>
      </w:r>
    </w:p>
    <w:p w:rsidR="002F7BE1" w:rsidRDefault="002F7BE1" w:rsidP="002F7BE1">
      <w:pPr>
        <w:pStyle w:val="11"/>
        <w:spacing w:line="360" w:lineRule="auto"/>
        <w:ind w:firstLine="0"/>
      </w:pPr>
      <w:bookmarkStart w:id="111" w:name="bookmark340"/>
      <w:r>
        <w:t xml:space="preserve">Федеральный закон от 29.12.2012 № 273-ФЗ «Об образовании в Российской Федерации» (в ред. федеральных законов от 07.05.2013 № 99-ФЗ, от 07.06.2013 № 120-ФЗ, от 02.07.2013 № 170-ФЗ, от 23.07.2013 № 203-ФЗ, от 25.11.2013 № 317- ФЗ, </w:t>
      </w:r>
      <w:r>
        <w:lastRenderedPageBreak/>
        <w:t xml:space="preserve">от 03.02.2014 № 11-ФЗ, от 03.02.2014 № 15-ФЗ, от 05.05.2014 № 84-ФЗ, от </w:t>
      </w:r>
      <w:bookmarkEnd w:id="111"/>
      <w:r>
        <w:t>27.05.2014 № 135-ФЗ, от 04.06.2014 № 148-ФЗ, с изменениями, внесенными Федеральным законом от 04.06.2014 № 145-ФЗ).</w:t>
      </w:r>
    </w:p>
    <w:p w:rsidR="002F7BE1" w:rsidRDefault="002F7BE1" w:rsidP="002F7BE1">
      <w:pPr>
        <w:pStyle w:val="11"/>
        <w:spacing w:line="360" w:lineRule="auto"/>
        <w:ind w:firstLine="0"/>
      </w:pPr>
      <w:r>
        <w:t>Приказ Минобрнауки России от 17.05.2012 № 413 «Об утверждении федерального государственного образовательного стандарта среднего (полного) общего образования».</w:t>
      </w:r>
    </w:p>
    <w:p w:rsidR="002F7BE1" w:rsidRDefault="002F7BE1" w:rsidP="002F7BE1">
      <w:pPr>
        <w:pStyle w:val="11"/>
        <w:spacing w:line="360" w:lineRule="auto"/>
        <w:ind w:firstLine="0"/>
      </w:pPr>
      <w:r>
        <w:t>Приказ Минобрнауки России от 29.12.2014 № 1645 «О внесении изменений в Приказ Министерства образования и науки Российской Федерации от 17.05.2012 № 413 “Об утверждении федерального государственного образовательного стандарта среднего (полного) общего образования”».</w:t>
      </w:r>
    </w:p>
    <w:p w:rsidR="002F7BE1" w:rsidRDefault="002F7BE1" w:rsidP="002F7BE1">
      <w:pPr>
        <w:pStyle w:val="11"/>
        <w:spacing w:line="360" w:lineRule="auto"/>
        <w:ind w:firstLine="0"/>
      </w:pPr>
      <w: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2F7BE1" w:rsidRDefault="002F7BE1" w:rsidP="002F7BE1">
      <w:pPr>
        <w:pStyle w:val="11"/>
        <w:spacing w:line="360" w:lineRule="auto"/>
        <w:ind w:firstLine="0"/>
      </w:pPr>
      <w:r>
        <w:t>Обернихина Г.А., Антонова А. Г., Вольнова И. Л. и др. Литература: практикум: учебное пособие для студ. учреждений сред. проф. образования; под ред. Г.А. Обернихиной, М.: Изд.центр « Академия», 2015</w:t>
      </w:r>
    </w:p>
    <w:p w:rsidR="002F7BE1" w:rsidRDefault="002F7BE1" w:rsidP="002F7BE1">
      <w:pPr>
        <w:pStyle w:val="11"/>
        <w:spacing w:line="360" w:lineRule="auto"/>
        <w:ind w:firstLine="0"/>
      </w:pPr>
      <w:r>
        <w:t>Обернихина Г.А., Мацыяка Е. В.(базовый и профильный уровни): книга для преподавателя: метод. пособие для учреждений сред. проф. образования; под ред. Г.А. Обернихиной, М.: Изд.центр « Академия», 2014</w:t>
      </w:r>
    </w:p>
    <w:p w:rsidR="002F7BE1" w:rsidRDefault="002F7BE1" w:rsidP="002F7BE1">
      <w:pPr>
        <w:pStyle w:val="11"/>
        <w:spacing w:line="360" w:lineRule="auto"/>
        <w:ind w:firstLine="0"/>
        <w:jc w:val="center"/>
      </w:pPr>
      <w:r>
        <w:t>Для студентов</w:t>
      </w:r>
    </w:p>
    <w:p w:rsidR="002F7BE1" w:rsidRDefault="002F7BE1" w:rsidP="002F7BE1">
      <w:pPr>
        <w:pStyle w:val="11"/>
        <w:spacing w:line="360" w:lineRule="auto"/>
        <w:ind w:firstLine="0"/>
      </w:pPr>
      <w:r>
        <w:rPr>
          <w:shd w:val="clear" w:color="auto" w:fill="FFFFFF"/>
        </w:rPr>
        <w:t>Сухих И. Н. Русский язык и литература. Литература (базовый уровень). 10 класс: в 2</w:t>
      </w:r>
    </w:p>
    <w:p w:rsidR="002F7BE1" w:rsidRDefault="002F7BE1" w:rsidP="002F7BE1">
      <w:pPr>
        <w:pStyle w:val="11"/>
        <w:tabs>
          <w:tab w:val="left" w:pos="351"/>
        </w:tabs>
        <w:spacing w:line="360" w:lineRule="auto"/>
        <w:ind w:firstLine="0"/>
      </w:pPr>
      <w:bookmarkStart w:id="112" w:name="bookmark341"/>
      <w:r>
        <w:rPr>
          <w:shd w:val="clear" w:color="auto" w:fill="FFFFFF"/>
        </w:rPr>
        <w:t>ч</w:t>
      </w:r>
      <w:bookmarkEnd w:id="112"/>
      <w:r>
        <w:rPr>
          <w:shd w:val="clear" w:color="auto" w:fill="FFFFFF"/>
        </w:rPr>
        <w:t>.</w:t>
      </w:r>
      <w:r>
        <w:tab/>
        <w:t>— М., 2011.</w:t>
      </w:r>
    </w:p>
    <w:p w:rsidR="002F7BE1" w:rsidRDefault="002F7BE1" w:rsidP="002F7BE1">
      <w:pPr>
        <w:pStyle w:val="11"/>
        <w:spacing w:line="360" w:lineRule="auto"/>
        <w:ind w:firstLine="0"/>
      </w:pPr>
      <w:r>
        <w:rPr>
          <w:shd w:val="clear" w:color="auto" w:fill="FFFFFF"/>
        </w:rPr>
        <w:t>Сухих И. Н. Русский язык и литература. Литература (базовый уровень). 11 класс: в 2</w:t>
      </w:r>
    </w:p>
    <w:p w:rsidR="002F7BE1" w:rsidRDefault="002F7BE1" w:rsidP="002F7BE1">
      <w:pPr>
        <w:pStyle w:val="11"/>
        <w:tabs>
          <w:tab w:val="left" w:pos="351"/>
        </w:tabs>
        <w:spacing w:line="360" w:lineRule="auto"/>
        <w:ind w:firstLine="0"/>
      </w:pPr>
      <w:bookmarkStart w:id="113" w:name="bookmark342"/>
      <w:r>
        <w:rPr>
          <w:shd w:val="clear" w:color="auto" w:fill="FFFFFF"/>
        </w:rPr>
        <w:t>ч</w:t>
      </w:r>
      <w:bookmarkEnd w:id="113"/>
      <w:r>
        <w:rPr>
          <w:shd w:val="clear" w:color="auto" w:fill="FFFFFF"/>
        </w:rPr>
        <w:t>.</w:t>
      </w:r>
      <w:r>
        <w:tab/>
        <w:t>— М., 2011.</w:t>
      </w:r>
    </w:p>
    <w:p w:rsidR="002F7BE1" w:rsidRDefault="002F7BE1" w:rsidP="002F7BE1">
      <w:pPr>
        <w:pStyle w:val="11"/>
        <w:spacing w:line="360" w:lineRule="auto"/>
        <w:ind w:left="4000" w:firstLine="0"/>
      </w:pPr>
      <w:r>
        <w:rPr>
          <w:b/>
          <w:bCs/>
        </w:rPr>
        <w:t>Интернет - источники:</w:t>
      </w:r>
    </w:p>
    <w:p w:rsidR="002F7BE1" w:rsidRDefault="00ED570D" w:rsidP="0008728C">
      <w:pPr>
        <w:pStyle w:val="11"/>
        <w:numPr>
          <w:ilvl w:val="0"/>
          <w:numId w:val="21"/>
        </w:numPr>
        <w:tabs>
          <w:tab w:val="left" w:pos="711"/>
        </w:tabs>
        <w:spacing w:line="379" w:lineRule="auto"/>
        <w:ind w:left="740" w:hanging="360"/>
      </w:pPr>
      <w:hyperlink r:id="rId42" w:history="1">
        <w:bookmarkStart w:id="114" w:name="bookmark343"/>
        <w:bookmarkEnd w:id="114"/>
        <w:r w:rsidR="002F7BE1">
          <w:rPr>
            <w:u w:val="single"/>
          </w:rPr>
          <w:t>www.ruscorpora.ru</w:t>
        </w:r>
        <w:r w:rsidR="002F7BE1">
          <w:t xml:space="preserve"> </w:t>
        </w:r>
      </w:hyperlink>
      <w:r w:rsidR="002F7BE1">
        <w:t>(Национальный корпус русского языка — информационно</w:t>
      </w:r>
      <w:r w:rsidR="002F7BE1">
        <w:softHyphen/>
      </w:r>
      <w:r w:rsidR="002F7BE1">
        <w:lastRenderedPageBreak/>
        <w:t>справочная система, основанная на собрании русских текстов в электронной форме).</w:t>
      </w:r>
    </w:p>
    <w:p w:rsidR="002F7BE1" w:rsidRDefault="00ED570D" w:rsidP="0008728C">
      <w:pPr>
        <w:pStyle w:val="11"/>
        <w:numPr>
          <w:ilvl w:val="0"/>
          <w:numId w:val="21"/>
        </w:numPr>
        <w:tabs>
          <w:tab w:val="left" w:pos="749"/>
        </w:tabs>
        <w:spacing w:line="360" w:lineRule="auto"/>
        <w:ind w:firstLine="380"/>
      </w:pPr>
      <w:hyperlink r:id="rId43" w:history="1">
        <w:bookmarkStart w:id="115" w:name="bookmark344"/>
        <w:bookmarkEnd w:id="115"/>
        <w:r w:rsidR="002F7BE1">
          <w:rPr>
            <w:u w:val="single"/>
          </w:rPr>
          <w:t>www.rus.1september.ru</w:t>
        </w:r>
        <w:r w:rsidR="002F7BE1">
          <w:t xml:space="preserve"> </w:t>
        </w:r>
      </w:hyperlink>
      <w:r w:rsidR="002F7BE1">
        <w:t>(электронная версия газеты «Русский язык»).</w:t>
      </w:r>
    </w:p>
    <w:p w:rsidR="002F7BE1" w:rsidRDefault="00ED570D" w:rsidP="0008728C">
      <w:pPr>
        <w:pStyle w:val="11"/>
        <w:numPr>
          <w:ilvl w:val="0"/>
          <w:numId w:val="21"/>
        </w:numPr>
        <w:tabs>
          <w:tab w:val="left" w:pos="749"/>
        </w:tabs>
        <w:spacing w:line="360" w:lineRule="auto"/>
        <w:ind w:left="740" w:hanging="360"/>
      </w:pPr>
      <w:hyperlink r:id="rId44" w:history="1">
        <w:bookmarkStart w:id="116" w:name="bookmark345"/>
        <w:bookmarkEnd w:id="116"/>
        <w:r w:rsidR="002F7BE1">
          <w:rPr>
            <w:u w:val="single"/>
          </w:rPr>
          <w:t>www.uchportal.ru</w:t>
        </w:r>
        <w:r w:rsidR="002F7BE1">
          <w:t xml:space="preserve"> </w:t>
        </w:r>
      </w:hyperlink>
      <w:r w:rsidR="002F7BE1">
        <w:t>(Учительский портал. Уроки, презентации, контрольные работы, тесты, компьютерные программы, методические разработки по русскому языку и литературе).</w:t>
      </w:r>
    </w:p>
    <w:p w:rsidR="002F7BE1" w:rsidRDefault="00ED570D" w:rsidP="0008728C">
      <w:pPr>
        <w:pStyle w:val="11"/>
        <w:numPr>
          <w:ilvl w:val="0"/>
          <w:numId w:val="21"/>
        </w:numPr>
        <w:tabs>
          <w:tab w:val="left" w:pos="749"/>
        </w:tabs>
        <w:spacing w:line="360" w:lineRule="auto"/>
        <w:ind w:left="740" w:hanging="360"/>
      </w:pPr>
      <w:hyperlink r:id="rId45" w:history="1">
        <w:bookmarkStart w:id="117" w:name="bookmark346"/>
        <w:bookmarkEnd w:id="117"/>
        <w:r w:rsidR="002F7BE1">
          <w:rPr>
            <w:u w:val="single"/>
          </w:rPr>
          <w:t>www.Ucheba.com</w:t>
        </w:r>
        <w:r w:rsidR="002F7BE1">
          <w:t xml:space="preserve"> </w:t>
        </w:r>
      </w:hyperlink>
      <w:r w:rsidR="002F7BE1">
        <w:t xml:space="preserve">(Образовательный портал «Учеба»: «Уроки» </w:t>
      </w:r>
      <w:hyperlink r:id="rId46" w:history="1">
        <w:r w:rsidR="002F7BE1">
          <w:rPr>
            <w:u w:val="single"/>
          </w:rPr>
          <w:t>(www.uroki.ru)</w:t>
        </w:r>
      </w:hyperlink>
      <w:hyperlink r:id="rId47" w:history="1">
        <w:r w:rsidR="002F7BE1">
          <w:rPr>
            <w:u w:val="single"/>
          </w:rPr>
          <w:t xml:space="preserve"> www.metodiki.ru</w:t>
        </w:r>
        <w:r w:rsidR="002F7BE1">
          <w:t xml:space="preserve"> </w:t>
        </w:r>
      </w:hyperlink>
      <w:r w:rsidR="002F7BE1">
        <w:t>(Методики).</w:t>
      </w:r>
    </w:p>
    <w:p w:rsidR="002F7BE1" w:rsidRDefault="00ED570D" w:rsidP="0008728C">
      <w:pPr>
        <w:pStyle w:val="11"/>
        <w:numPr>
          <w:ilvl w:val="0"/>
          <w:numId w:val="21"/>
        </w:numPr>
        <w:tabs>
          <w:tab w:val="left" w:pos="749"/>
        </w:tabs>
        <w:spacing w:line="360" w:lineRule="auto"/>
        <w:ind w:firstLine="380"/>
      </w:pPr>
      <w:hyperlink r:id="rId48" w:history="1">
        <w:bookmarkStart w:id="118" w:name="bookmark347"/>
        <w:bookmarkEnd w:id="118"/>
        <w:r w:rsidR="002F7BE1">
          <w:rPr>
            <w:u w:val="single"/>
          </w:rPr>
          <w:t>www.posobie.ru</w:t>
        </w:r>
        <w:r w:rsidR="002F7BE1">
          <w:t xml:space="preserve"> </w:t>
        </w:r>
      </w:hyperlink>
      <w:r w:rsidR="002F7BE1">
        <w:t>(Пособия).</w:t>
      </w:r>
    </w:p>
    <w:p w:rsidR="002F7BE1" w:rsidRDefault="00ED570D" w:rsidP="0008728C">
      <w:pPr>
        <w:pStyle w:val="11"/>
        <w:numPr>
          <w:ilvl w:val="0"/>
          <w:numId w:val="21"/>
        </w:numPr>
        <w:tabs>
          <w:tab w:val="left" w:pos="749"/>
        </w:tabs>
        <w:spacing w:line="360" w:lineRule="auto"/>
        <w:ind w:firstLine="380"/>
      </w:pPr>
      <w:hyperlink r:id="rId49" w:history="1">
        <w:bookmarkStart w:id="119" w:name="bookmark348"/>
        <w:bookmarkEnd w:id="119"/>
        <w:r w:rsidR="002F7BE1">
          <w:rPr>
            <w:u w:val="single"/>
          </w:rPr>
          <w:t>www.gramota.ru</w:t>
        </w:r>
        <w:r w:rsidR="002F7BE1">
          <w:t xml:space="preserve"> </w:t>
        </w:r>
      </w:hyperlink>
      <w:r w:rsidR="002F7BE1">
        <w:t>(Справочная служба).</w:t>
      </w:r>
    </w:p>
    <w:p w:rsidR="002F7BE1" w:rsidRDefault="00ED570D" w:rsidP="0008728C">
      <w:pPr>
        <w:pStyle w:val="11"/>
        <w:numPr>
          <w:ilvl w:val="0"/>
          <w:numId w:val="21"/>
        </w:numPr>
        <w:tabs>
          <w:tab w:val="left" w:pos="749"/>
        </w:tabs>
        <w:spacing w:line="360" w:lineRule="auto"/>
        <w:ind w:firstLine="380"/>
      </w:pPr>
      <w:hyperlink r:id="rId50" w:history="1">
        <w:bookmarkStart w:id="120" w:name="bookmark349"/>
        <w:bookmarkEnd w:id="120"/>
        <w:r w:rsidR="002F7BE1">
          <w:rPr>
            <w:u w:val="single"/>
          </w:rPr>
          <w:t>www.gramma.ru/EXM</w:t>
        </w:r>
        <w:r w:rsidR="002F7BE1">
          <w:t xml:space="preserve"> </w:t>
        </w:r>
      </w:hyperlink>
      <w:r w:rsidR="002F7BE1">
        <w:t>(Экзамены. Нормативные документы).</w:t>
      </w:r>
    </w:p>
    <w:p w:rsidR="002F7BE1" w:rsidRPr="004611E8" w:rsidRDefault="00ED570D" w:rsidP="0008728C">
      <w:pPr>
        <w:pStyle w:val="11"/>
        <w:numPr>
          <w:ilvl w:val="0"/>
          <w:numId w:val="21"/>
        </w:numPr>
        <w:tabs>
          <w:tab w:val="left" w:pos="749"/>
        </w:tabs>
        <w:spacing w:line="360" w:lineRule="auto"/>
        <w:ind w:firstLine="380"/>
        <w:rPr>
          <w:lang w:val="en-US"/>
        </w:rPr>
      </w:pPr>
      <w:hyperlink r:id="rId51" w:history="1">
        <w:bookmarkStart w:id="121" w:name="bookmark350"/>
        <w:bookmarkEnd w:id="121"/>
        <w:r w:rsidR="002F7BE1" w:rsidRPr="004611E8">
          <w:rPr>
            <w:i/>
            <w:iCs/>
            <w:u w:val="single"/>
            <w:lang w:val="en-US"/>
          </w:rPr>
          <w:t>http://skiv. instrao. ru/bank-zadaniy/</w:t>
        </w:r>
      </w:hyperlink>
    </w:p>
    <w:p w:rsidR="002F7BE1" w:rsidRPr="004611E8" w:rsidRDefault="00ED570D" w:rsidP="0008728C">
      <w:pPr>
        <w:pStyle w:val="11"/>
        <w:numPr>
          <w:ilvl w:val="0"/>
          <w:numId w:val="21"/>
        </w:numPr>
        <w:tabs>
          <w:tab w:val="left" w:pos="749"/>
        </w:tabs>
        <w:spacing w:line="360" w:lineRule="auto"/>
        <w:ind w:firstLine="380"/>
        <w:rPr>
          <w:lang w:val="en-US"/>
        </w:rPr>
      </w:pPr>
      <w:hyperlink r:id="rId52" w:history="1">
        <w:bookmarkStart w:id="122" w:name="bookmark351"/>
        <w:bookmarkEnd w:id="122"/>
        <w:r w:rsidR="002F7BE1" w:rsidRPr="004611E8">
          <w:rPr>
            <w:i/>
            <w:iCs/>
            <w:u w:val="single"/>
            <w:lang w:val="en-US"/>
          </w:rPr>
          <w:t>https://cposo.ru/komplekty-kos-po-top-50</w:t>
        </w:r>
      </w:hyperlink>
      <w:r w:rsidR="002F7BE1" w:rsidRPr="004611E8">
        <w:rPr>
          <w:lang w:val="en-US"/>
        </w:rPr>
        <w:br w:type="page"/>
      </w:r>
    </w:p>
    <w:p w:rsidR="002F7BE1" w:rsidRDefault="002F7BE1" w:rsidP="0008728C">
      <w:pPr>
        <w:pStyle w:val="13"/>
        <w:keepNext/>
        <w:keepLines/>
        <w:numPr>
          <w:ilvl w:val="0"/>
          <w:numId w:val="19"/>
        </w:numPr>
        <w:tabs>
          <w:tab w:val="left" w:pos="382"/>
        </w:tabs>
        <w:spacing w:after="160" w:line="240" w:lineRule="auto"/>
      </w:pPr>
      <w:bookmarkStart w:id="123" w:name="bookmark354"/>
      <w:bookmarkStart w:id="124" w:name="bookmark355"/>
      <w:bookmarkEnd w:id="123"/>
      <w:r>
        <w:lastRenderedPageBreak/>
        <w:t>КОНТРОЛЬ И ОЦЕНКА РЕЗУЛЬТАТОВ ОСВОЕНИЯ УЧЕБНОГО</w:t>
      </w:r>
      <w:bookmarkEnd w:id="124"/>
    </w:p>
    <w:p w:rsidR="002F7BE1" w:rsidRDefault="002F7BE1" w:rsidP="002F7BE1">
      <w:pPr>
        <w:pStyle w:val="13"/>
        <w:keepNext/>
        <w:keepLines/>
        <w:spacing w:after="280" w:line="240" w:lineRule="auto"/>
      </w:pPr>
      <w:bookmarkStart w:id="125" w:name="bookmark352"/>
      <w:bookmarkStart w:id="126" w:name="bookmark353"/>
      <w:bookmarkStart w:id="127" w:name="bookmark356"/>
      <w:r>
        <w:t>ПРЕДМЕТА</w:t>
      </w:r>
      <w:bookmarkEnd w:id="125"/>
      <w:bookmarkEnd w:id="126"/>
      <w:bookmarkEnd w:id="127"/>
    </w:p>
    <w:tbl>
      <w:tblPr>
        <w:tblOverlap w:val="never"/>
        <w:tblW w:w="0" w:type="auto"/>
        <w:jc w:val="center"/>
        <w:tblLayout w:type="fixed"/>
        <w:tblCellMar>
          <w:left w:w="10" w:type="dxa"/>
          <w:right w:w="10" w:type="dxa"/>
        </w:tblCellMar>
        <w:tblLook w:val="0000" w:firstRow="0" w:lastRow="0" w:firstColumn="0" w:lastColumn="0" w:noHBand="0" w:noVBand="0"/>
      </w:tblPr>
      <w:tblGrid>
        <w:gridCol w:w="4795"/>
        <w:gridCol w:w="5016"/>
      </w:tblGrid>
      <w:tr w:rsidR="002F7BE1" w:rsidTr="002F7BE1">
        <w:trPr>
          <w:trHeight w:hRule="exact" w:val="840"/>
          <w:jc w:val="center"/>
        </w:trPr>
        <w:tc>
          <w:tcPr>
            <w:tcW w:w="479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Наименование образовательных результатов ФГОС СОО (предметные результаты - ПР б)</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Методы оценки</w:t>
            </w:r>
          </w:p>
        </w:tc>
      </w:tr>
      <w:tr w:rsidR="002F7BE1" w:rsidTr="002F7BE1">
        <w:trPr>
          <w:trHeight w:hRule="exact" w:val="11122"/>
          <w:jc w:val="center"/>
        </w:trPr>
        <w:tc>
          <w:tcPr>
            <w:tcW w:w="479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01. Сформированность понятий о нормах русского литературного языка и применение знаний о них в речевой практике</w:t>
            </w:r>
          </w:p>
          <w:p w:rsidR="002F7BE1" w:rsidRDefault="002F7BE1" w:rsidP="002F7BE1">
            <w:pPr>
              <w:pStyle w:val="ac"/>
            </w:pPr>
            <w:r>
              <w:t>ПРб 03. Владение умением анализировать текст с точки зрения наличия в нем явной и скрытой, основной и второстепенной информации</w:t>
            </w:r>
          </w:p>
          <w:p w:rsidR="002F7BE1" w:rsidRDefault="002F7BE1" w:rsidP="002F7BE1">
            <w:pPr>
              <w:pStyle w:val="ac"/>
            </w:pPr>
            <w:r>
              <w:t>ПРб 04. Владение умением представлять тексты в виде тезисов, конспектов, аннотаций, рефератов, сочинений различных жанров</w:t>
            </w:r>
          </w:p>
          <w:p w:rsidR="002F7BE1" w:rsidRDefault="002F7BE1" w:rsidP="002F7BE1">
            <w:pPr>
              <w:pStyle w:val="ac"/>
            </w:pPr>
            <w:r>
              <w:t>ПРб 05. Знание содержания произведений русской и мировой классической литературы, их историко-культурного и нравственно-ценностного влияния на формирование национальной и мировой ПРб 06. Сформированность представлений об изобразительно-выразительных возможностях русского языка ПРб 07. Сформированность умений учитывать исторический, историко</w:t>
            </w:r>
            <w:r>
              <w:softHyphen/>
              <w:t>культурный контекст и контекст творчества писателя в процессе анализа художественного произведения ПРб 08. Способность выявлять в художественных текстах образы, темы и проблемы и выражать свое отношение к ним в развернутых аргументированных устных и письменных высказываниях ПРб 09. Овладение навыками анализа художественных произведений с учетом их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w:t>
            </w:r>
          </w:p>
          <w:p w:rsidR="002F7BE1" w:rsidRDefault="002F7BE1" w:rsidP="002F7BE1">
            <w:pPr>
              <w:pStyle w:val="ac"/>
            </w:pPr>
            <w:r>
              <w:t>ПРб 10. Сформированность представлений о системе стилей языка художественной литературы</w:t>
            </w:r>
          </w:p>
        </w:tc>
        <w:tc>
          <w:tcPr>
            <w:tcW w:w="5016"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t>Оценка результатов устных ответов, аналитической работы с текстами разных стилей, представления текстов в виде тезисов, конспектов, аннотаций, рефератов, сочинений различных жанров, сформированности понятий о нормах русского литературного языка и применения знаний о них в речевой практике, филологического анализа языковых единиц, сочинений, эссе (в том числе профессионально ориентированных), заданий дифференцированного зачета</w:t>
            </w:r>
          </w:p>
        </w:tc>
      </w:tr>
    </w:tbl>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pStyle w:val="a5"/>
        <w:tabs>
          <w:tab w:val="left" w:pos="1980"/>
        </w:tabs>
        <w:contextualSpacing/>
        <w:jc w:val="center"/>
      </w:pPr>
      <w:r w:rsidRPr="00AC3515">
        <w:rPr>
          <w:rStyle w:val="a7"/>
          <w:sz w:val="28"/>
          <w:szCs w:val="28"/>
        </w:rPr>
        <w:lastRenderedPageBreak/>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sidRPr="00274003">
        <w:rPr>
          <w:b/>
          <w:sz w:val="28"/>
          <w:szCs w:val="28"/>
        </w:rPr>
        <w:t>ОУД. 0</w:t>
      </w:r>
      <w:r>
        <w:rPr>
          <w:b/>
          <w:sz w:val="28"/>
          <w:szCs w:val="28"/>
        </w:rPr>
        <w:t>4 Иностранный язык</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contextualSpacing/>
        <w:jc w:val="center"/>
        <w:rPr>
          <w:b/>
          <w:caps/>
          <w:sz w:val="28"/>
          <w:szCs w:val="28"/>
        </w:rPr>
      </w:pPr>
    </w:p>
    <w:p w:rsidR="002F7BE1" w:rsidRPr="00AC3515" w:rsidRDefault="002F7BE1" w:rsidP="002F7BE1">
      <w:pPr>
        <w:jc w:val="center"/>
        <w:rPr>
          <w:b/>
          <w:caps/>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sidRPr="00AC3515">
        <w:rPr>
          <w:sz w:val="28"/>
          <w:szCs w:val="28"/>
        </w:rPr>
        <w:t xml:space="preserve"> г. Стародуб, 2023</w:t>
      </w:r>
    </w:p>
    <w:p w:rsidR="002F7BE1" w:rsidRDefault="002F7BE1" w:rsidP="002F7BE1">
      <w:pPr>
        <w:jc w:val="center"/>
        <w:rPr>
          <w:sz w:val="28"/>
          <w:szCs w:val="28"/>
          <w:lang w:val="en-US"/>
        </w:rPr>
      </w:pPr>
    </w:p>
    <w:p w:rsidR="002F7BE1" w:rsidRPr="00F579A0" w:rsidRDefault="002F7BE1" w:rsidP="002F7BE1">
      <w:pPr>
        <w:ind w:firstLine="567"/>
        <w:jc w:val="both"/>
        <w:rPr>
          <w:sz w:val="28"/>
          <w:szCs w:val="28"/>
        </w:rPr>
      </w:pPr>
      <w:r w:rsidRPr="00F579A0">
        <w:rPr>
          <w:sz w:val="28"/>
          <w:szCs w:val="28"/>
        </w:rPr>
        <w:lastRenderedPageBreak/>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Косачева И. Е</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pStyle w:val="11"/>
        <w:spacing w:after="300"/>
        <w:ind w:firstLine="0"/>
        <w:jc w:val="center"/>
      </w:pPr>
      <w:r>
        <w:rPr>
          <w:b/>
          <w:bCs/>
        </w:rPr>
        <w:lastRenderedPageBreak/>
        <w:t>СОДЕРЖАНИЕ</w:t>
      </w:r>
    </w:p>
    <w:p w:rsidR="002F7BE1" w:rsidRPr="00394AD4" w:rsidRDefault="002F7BE1" w:rsidP="0008728C">
      <w:pPr>
        <w:pStyle w:val="ae"/>
        <w:numPr>
          <w:ilvl w:val="0"/>
          <w:numId w:val="137"/>
        </w:numPr>
        <w:tabs>
          <w:tab w:val="left" w:pos="330"/>
          <w:tab w:val="right" w:leader="dot" w:pos="10180"/>
        </w:tabs>
        <w:spacing w:after="0" w:line="360" w:lineRule="auto"/>
        <w:ind w:left="284" w:hanging="284"/>
        <w:rPr>
          <w:sz w:val="24"/>
          <w:szCs w:val="24"/>
        </w:rPr>
      </w:pPr>
      <w:r>
        <w:fldChar w:fldCharType="begin"/>
      </w:r>
      <w:r>
        <w:instrText xml:space="preserve"> TOC \o "1-5" \h \z </w:instrText>
      </w:r>
      <w:r>
        <w:fldChar w:fldCharType="separate"/>
      </w:r>
      <w:hyperlink w:anchor="bookmark303" w:tooltip="Current Document">
        <w:r>
          <w:rPr>
            <w:sz w:val="24"/>
            <w:szCs w:val="24"/>
          </w:rPr>
          <w:t>ПОЯСНИТЕЛЬНАЯ ЗАПИСКА</w:t>
        </w:r>
      </w:hyperlink>
    </w:p>
    <w:p w:rsidR="002F7BE1" w:rsidRPr="00394AD4" w:rsidRDefault="002F7BE1" w:rsidP="002F7BE1">
      <w:pPr>
        <w:pStyle w:val="ae"/>
        <w:tabs>
          <w:tab w:val="left" w:pos="354"/>
          <w:tab w:val="right" w:leader="dot" w:pos="10180"/>
        </w:tabs>
        <w:spacing w:after="0" w:line="360" w:lineRule="auto"/>
        <w:ind w:firstLine="0"/>
        <w:rPr>
          <w:sz w:val="24"/>
          <w:szCs w:val="24"/>
        </w:rPr>
      </w:pPr>
      <w:r>
        <w:t xml:space="preserve">2. </w:t>
      </w:r>
      <w:hyperlink w:anchor="bookmark319" w:tooltip="Current Document">
        <w:r w:rsidRPr="00394AD4">
          <w:rPr>
            <w:sz w:val="24"/>
            <w:szCs w:val="24"/>
          </w:rPr>
          <w:t>ОБЪЕМ УЧЕБНОГО</w:t>
        </w:r>
        <w:r>
          <w:rPr>
            <w:sz w:val="24"/>
            <w:szCs w:val="24"/>
          </w:rPr>
          <w:t xml:space="preserve"> ПРЕДМЕТА И ВИДЫ УЧЕБНОЙ РАБОТЫ</w:t>
        </w:r>
      </w:hyperlink>
    </w:p>
    <w:p w:rsidR="002F7BE1" w:rsidRPr="00394AD4" w:rsidRDefault="002F7BE1" w:rsidP="002F7BE1">
      <w:pPr>
        <w:pStyle w:val="ae"/>
        <w:tabs>
          <w:tab w:val="left" w:pos="354"/>
          <w:tab w:val="right" w:leader="dot" w:pos="10180"/>
        </w:tabs>
        <w:spacing w:after="0" w:line="360" w:lineRule="auto"/>
        <w:ind w:firstLine="0"/>
        <w:rPr>
          <w:sz w:val="24"/>
          <w:szCs w:val="24"/>
        </w:rPr>
      </w:pPr>
      <w:r>
        <w:t xml:space="preserve">3. </w:t>
      </w:r>
      <w:hyperlink w:anchor="bookmark324" w:tooltip="Current Document">
        <w:r w:rsidRPr="00394AD4">
          <w:rPr>
            <w:sz w:val="24"/>
            <w:szCs w:val="24"/>
          </w:rPr>
          <w:t>СОДЕРЖАНИЕ И ТЕМАТИЧЕСКОЕ</w:t>
        </w:r>
        <w:r>
          <w:rPr>
            <w:sz w:val="24"/>
            <w:szCs w:val="24"/>
          </w:rPr>
          <w:t xml:space="preserve"> ПЛАНИРОВАНИЕ УЧЕБНОГО ПРЕДМЕТА</w:t>
        </w:r>
      </w:hyperlink>
    </w:p>
    <w:p w:rsidR="002F7BE1" w:rsidRPr="00394AD4" w:rsidRDefault="002F7BE1" w:rsidP="002F7BE1">
      <w:pPr>
        <w:pStyle w:val="ae"/>
        <w:tabs>
          <w:tab w:val="left" w:pos="354"/>
          <w:tab w:val="right" w:leader="dot" w:pos="10180"/>
        </w:tabs>
        <w:spacing w:after="0" w:line="360" w:lineRule="auto"/>
        <w:ind w:firstLine="0"/>
        <w:rPr>
          <w:sz w:val="24"/>
          <w:szCs w:val="24"/>
        </w:rPr>
      </w:pPr>
      <w:r>
        <w:t xml:space="preserve">4. </w:t>
      </w:r>
      <w:hyperlink w:anchor="bookmark329" w:tooltip="Current Document">
        <w:r w:rsidRPr="00394AD4">
          <w:rPr>
            <w:sz w:val="24"/>
            <w:szCs w:val="24"/>
          </w:rPr>
          <w:t>УСЛОВИЯ РЕАЛИЗА</w:t>
        </w:r>
        <w:r>
          <w:rPr>
            <w:sz w:val="24"/>
            <w:szCs w:val="24"/>
          </w:rPr>
          <w:t>ЦИИ ПРОГРАММЫ УЧЕБНОГО ПРЕДМЕТА</w:t>
        </w:r>
      </w:hyperlink>
    </w:p>
    <w:p w:rsidR="002F7BE1" w:rsidRPr="00394AD4" w:rsidRDefault="002F7BE1" w:rsidP="002F7BE1">
      <w:pPr>
        <w:pStyle w:val="ae"/>
        <w:tabs>
          <w:tab w:val="left" w:pos="354"/>
          <w:tab w:val="right" w:leader="dot" w:pos="10180"/>
        </w:tabs>
        <w:spacing w:after="0" w:line="360" w:lineRule="auto"/>
        <w:ind w:firstLine="0"/>
        <w:rPr>
          <w:sz w:val="24"/>
          <w:szCs w:val="24"/>
        </w:rPr>
      </w:pPr>
      <w:r>
        <w:t xml:space="preserve">5. </w:t>
      </w:r>
      <w:hyperlink w:anchor="bookmark353" w:tooltip="Current Document">
        <w:r w:rsidRPr="00394AD4">
          <w:rPr>
            <w:sz w:val="24"/>
            <w:szCs w:val="24"/>
          </w:rPr>
          <w:t>КОНТРОЛЬ И ОЦЕНКА РЕЗУЛЬТАТОВ ОСВОЕНИЯ У</w:t>
        </w:r>
        <w:r>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pStyle w:val="ae"/>
        <w:tabs>
          <w:tab w:val="center" w:pos="5717"/>
          <w:tab w:val="center" w:pos="6166"/>
          <w:tab w:val="right" w:leader="dot" w:pos="10180"/>
        </w:tabs>
        <w:spacing w:after="0" w:line="360" w:lineRule="auto"/>
        <w:ind w:firstLine="0"/>
        <w:rPr>
          <w:sz w:val="24"/>
          <w:szCs w:val="24"/>
        </w:rPr>
        <w:sectPr w:rsidR="002F7BE1">
          <w:pgSz w:w="11900" w:h="16840"/>
          <w:pgMar w:top="1134" w:right="550" w:bottom="1134" w:left="1101" w:header="706" w:footer="3" w:gutter="0"/>
          <w:cols w:space="720"/>
          <w:noEndnote/>
          <w:docGrid w:linePitch="360"/>
        </w:sectPr>
      </w:pPr>
      <w:hyperlink w:anchor="bookmark369" w:tooltip="Current Document"/>
      <w:r w:rsidR="002F7BE1">
        <w:fldChar w:fldCharType="end"/>
      </w:r>
    </w:p>
    <w:p w:rsidR="002F7BE1" w:rsidRPr="00394AD4" w:rsidRDefault="002F7BE1" w:rsidP="002F7BE1">
      <w:pPr>
        <w:jc w:val="center"/>
        <w:rPr>
          <w:sz w:val="28"/>
          <w:szCs w:val="28"/>
        </w:rPr>
      </w:pPr>
    </w:p>
    <w:p w:rsidR="002F7BE1" w:rsidRDefault="002F7BE1" w:rsidP="0008728C">
      <w:pPr>
        <w:pStyle w:val="13"/>
        <w:keepNext/>
        <w:keepLines/>
        <w:numPr>
          <w:ilvl w:val="0"/>
          <w:numId w:val="22"/>
        </w:numPr>
        <w:tabs>
          <w:tab w:val="left" w:pos="326"/>
        </w:tabs>
        <w:spacing w:after="320" w:line="240" w:lineRule="auto"/>
      </w:pPr>
      <w:bookmarkStart w:id="128" w:name="bookmark502"/>
      <w:bookmarkStart w:id="129" w:name="bookmark503"/>
      <w:bookmarkStart w:id="130" w:name="bookmark505"/>
      <w:r>
        <w:t>ПОЯСНИТЕЛЬНАЯ ЗАПИСКА</w:t>
      </w:r>
      <w:bookmarkEnd w:id="128"/>
      <w:bookmarkEnd w:id="129"/>
      <w:bookmarkEnd w:id="130"/>
    </w:p>
    <w:p w:rsidR="002F7BE1" w:rsidRDefault="002F7BE1" w:rsidP="002F7BE1">
      <w:pPr>
        <w:pStyle w:val="11"/>
        <w:ind w:firstLine="720"/>
        <w:jc w:val="both"/>
      </w:pPr>
      <w:bookmarkStart w:id="131" w:name="bookmark506"/>
      <w:r>
        <w:t>Программа учебного предмета «Иностранный язык» разработана на основе:</w:t>
      </w:r>
      <w:bookmarkEnd w:id="131"/>
    </w:p>
    <w:p w:rsidR="002F7BE1" w:rsidRDefault="002F7BE1" w:rsidP="002F7BE1">
      <w:pPr>
        <w:pStyle w:val="11"/>
        <w:ind w:firstLine="720"/>
        <w:jc w:val="both"/>
      </w:pPr>
      <w:r>
        <w:rPr>
          <w:shd w:val="clear" w:color="auto" w:fill="FFFFFF"/>
        </w:rPr>
        <w:t>федерального государственного образовательного стандарта среднего общего образования (Приказ Минобрнауки России от 17 мая 2012 г. N 413 в ред. в ред. Приказов Минобрнауки России от 29.12.2014 N 1645, от 31.12.2015 N 1578, от 29.06.2017 N 613, Приказов Минпросвещения России от 24.09.2020 N 519, от</w:t>
      </w:r>
    </w:p>
    <w:p w:rsidR="002F7BE1" w:rsidRDefault="002F7BE1" w:rsidP="0008728C">
      <w:pPr>
        <w:pStyle w:val="11"/>
        <w:numPr>
          <w:ilvl w:val="0"/>
          <w:numId w:val="23"/>
        </w:numPr>
        <w:tabs>
          <w:tab w:val="left" w:pos="1386"/>
        </w:tabs>
        <w:ind w:firstLine="0"/>
        <w:jc w:val="both"/>
      </w:pPr>
      <w:bookmarkStart w:id="132" w:name="bookmark507"/>
      <w:bookmarkEnd w:id="132"/>
      <w:r>
        <w:t>N 712) (далее - ФГОС СОО);</w:t>
      </w:r>
    </w:p>
    <w:p w:rsidR="002F7BE1" w:rsidRDefault="002F7BE1" w:rsidP="002F7BE1">
      <w:pPr>
        <w:pStyle w:val="11"/>
        <w:ind w:firstLine="720"/>
      </w:pPr>
      <w:r>
        <w:t>примерной основной образовательной программы среднего общего образования (протокол ФУМО по общему образованию от 28 июня 2016 г. № 2/16-з) (далее - ПООП СОО);</w:t>
      </w:r>
    </w:p>
    <w:p w:rsidR="002F7BE1" w:rsidRDefault="002F7BE1" w:rsidP="002F7BE1">
      <w:pPr>
        <w:pStyle w:val="11"/>
        <w:ind w:firstLine="720"/>
      </w:pPr>
      <w:r>
        <w:t>федерального государственного образовательного стандарта среднего профессионального образования (далее - ФГОС СПО) 35.01.11 Мастер сельскохозяйственного производства, утвержден приказом Министерства образования и науки Российской Федерации от 02 августа 2013 г. N 855;</w:t>
      </w:r>
    </w:p>
    <w:p w:rsidR="002F7BE1" w:rsidRDefault="002F7BE1" w:rsidP="002F7BE1">
      <w:pPr>
        <w:pStyle w:val="11"/>
        <w:ind w:firstLine="720"/>
      </w:pPr>
      <w:r>
        <w:t xml:space="preserve">примерной рабочей программы общеобразовательной учебной дисциплины «Иностранный язык» по технологическому профилю </w:t>
      </w:r>
      <w:r>
        <w:rPr>
          <w:sz w:val="24"/>
          <w:szCs w:val="24"/>
        </w:rPr>
        <w:t>(</w:t>
      </w:r>
      <w:r>
        <w:t>для профессиональных образовательных организаций);</w:t>
      </w:r>
    </w:p>
    <w:p w:rsidR="002F7BE1" w:rsidRDefault="002F7BE1" w:rsidP="002F7BE1">
      <w:pPr>
        <w:pStyle w:val="11"/>
        <w:ind w:firstLine="720"/>
      </w:pPr>
      <w:r>
        <w:t>учебного плана по профессии 35.01.11 Мастер сельскохозяйственного производства;</w:t>
      </w:r>
    </w:p>
    <w:p w:rsidR="002F7BE1" w:rsidRDefault="002F7BE1" w:rsidP="002F7BE1">
      <w:pPr>
        <w:pStyle w:val="11"/>
        <w:ind w:firstLine="720"/>
      </w:pPr>
      <w:r>
        <w:t>рабочей программы воспитания по профессии 35.01.11 Мастер сельскохозяйственного производства</w:t>
      </w:r>
    </w:p>
    <w:p w:rsidR="002F7BE1" w:rsidRDefault="002F7BE1" w:rsidP="002F7BE1">
      <w:pPr>
        <w:pStyle w:val="11"/>
        <w:tabs>
          <w:tab w:val="left" w:pos="1386"/>
          <w:tab w:val="left" w:pos="4291"/>
          <w:tab w:val="left" w:pos="6811"/>
          <w:tab w:val="left" w:pos="8578"/>
        </w:tabs>
        <w:ind w:firstLine="720"/>
      </w:pPr>
      <w:r>
        <w:t>Программа учебного предмета «Иностранный язык» разработана в соответствии с Концепцией преподавания общеобразовательных дисциплин с учетом</w:t>
      </w:r>
      <w:r>
        <w:tab/>
        <w:t>профессиональной</w:t>
      </w:r>
      <w:r>
        <w:tab/>
        <w:t>направленности</w:t>
      </w:r>
      <w:r>
        <w:tab/>
        <w:t>программ</w:t>
      </w:r>
      <w:r>
        <w:tab/>
        <w:t>среднего</w:t>
      </w:r>
    </w:p>
    <w:p w:rsidR="002F7BE1" w:rsidRDefault="002F7BE1" w:rsidP="002F7BE1">
      <w:pPr>
        <w:pStyle w:val="11"/>
        <w:tabs>
          <w:tab w:val="left" w:pos="5304"/>
          <w:tab w:val="left" w:pos="5837"/>
        </w:tabs>
        <w:ind w:firstLine="0"/>
        <w:jc w:val="both"/>
      </w:pPr>
      <w:r>
        <w:t>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w:t>
      </w:r>
      <w:r>
        <w:tab/>
        <w:t>№</w:t>
      </w:r>
      <w:r>
        <w:tab/>
        <w:t>Р-98, на основании письма</w:t>
      </w:r>
    </w:p>
    <w:p w:rsidR="002F7BE1" w:rsidRDefault="002F7BE1" w:rsidP="002F7BE1">
      <w:pPr>
        <w:pStyle w:val="11"/>
        <w:tabs>
          <w:tab w:val="left" w:pos="4896"/>
        </w:tabs>
        <w:ind w:firstLine="0"/>
        <w:jc w:val="both"/>
      </w:pPr>
      <w:r>
        <w:t>Департамента государственной политики в сфере среднего профессионального образования и профессионального обучения Министерства просвещения Российской Федерации от 30.08.2021</w:t>
      </w:r>
      <w:r>
        <w:tab/>
        <w:t>№ 05-1136 «О направлении методик</w:t>
      </w:r>
    </w:p>
    <w:p w:rsidR="002F7BE1" w:rsidRDefault="002F7BE1" w:rsidP="002F7BE1">
      <w:pPr>
        <w:pStyle w:val="11"/>
        <w:ind w:firstLine="0"/>
        <w:jc w:val="both"/>
      </w:pPr>
      <w:r>
        <w:t>преподавания».</w:t>
      </w:r>
    </w:p>
    <w:p w:rsidR="002F7BE1" w:rsidRDefault="002F7BE1" w:rsidP="002F7BE1">
      <w:pPr>
        <w:pStyle w:val="11"/>
        <w:ind w:firstLine="720"/>
        <w:jc w:val="both"/>
      </w:pPr>
      <w:r>
        <w:t>Содержание рабочей программы по предмету «Иностранный язык» разработано на основе:</w:t>
      </w:r>
    </w:p>
    <w:p w:rsidR="002F7BE1" w:rsidRDefault="002F7BE1" w:rsidP="002F7BE1">
      <w:pPr>
        <w:pStyle w:val="11"/>
        <w:ind w:firstLine="720"/>
        <w:jc w:val="both"/>
      </w:pPr>
      <w:r>
        <w:t>синхронизации образовательных результатов ФГОС СОО (личностных, предметных, метапредметных) и ФГОС СПО (ОК, ПК) с учетом профильной направленности профессии;</w:t>
      </w:r>
    </w:p>
    <w:p w:rsidR="002F7BE1" w:rsidRDefault="002F7BE1" w:rsidP="002F7BE1">
      <w:pPr>
        <w:pStyle w:val="11"/>
        <w:ind w:firstLine="720"/>
        <w:jc w:val="both"/>
      </w:pPr>
      <w:r>
        <w:t>интеграции и преемственности содержания по предмету «Иностранный язык» и содержания учебных дисциплин, профессиональных модулей ФГОС СПО.</w:t>
      </w:r>
    </w:p>
    <w:p w:rsidR="002F7BE1" w:rsidRDefault="002F7BE1" w:rsidP="0008728C">
      <w:pPr>
        <w:pStyle w:val="11"/>
        <w:numPr>
          <w:ilvl w:val="0"/>
          <w:numId w:val="24"/>
        </w:numPr>
        <w:tabs>
          <w:tab w:val="left" w:pos="1406"/>
        </w:tabs>
        <w:ind w:firstLine="860"/>
        <w:jc w:val="both"/>
      </w:pPr>
      <w:bookmarkStart w:id="133" w:name="bookmark508"/>
      <w:bookmarkEnd w:id="133"/>
      <w:r>
        <w:rPr>
          <w:b/>
          <w:bCs/>
        </w:rPr>
        <w:t>Место учебного предмета в структуре основной образовательной программы:</w:t>
      </w:r>
    </w:p>
    <w:p w:rsidR="002F7BE1" w:rsidRDefault="002F7BE1" w:rsidP="002F7BE1">
      <w:pPr>
        <w:pStyle w:val="11"/>
        <w:ind w:firstLine="720"/>
        <w:jc w:val="both"/>
      </w:pPr>
      <w:r>
        <w:lastRenderedPageBreak/>
        <w:t>Учебный предмет «Иностранный язык» изучается в общеобразовательном цикле основной образовательной программы среднего профессионального образования (далее - ООП СПО) по профессии 35.01.11 Мастер сельскохозяйственного производства на базе основного общего образования с получением среднего общего образования.</w:t>
      </w:r>
    </w:p>
    <w:p w:rsidR="002F7BE1" w:rsidRDefault="002F7BE1" w:rsidP="002F7BE1">
      <w:pPr>
        <w:pStyle w:val="11"/>
        <w:ind w:firstLine="720"/>
        <w:jc w:val="both"/>
      </w:pPr>
      <w:r>
        <w:t>На изучение предмета «Иностранный язык» по 35.01.11 Мастер сельскохозяйственного производства отводится 256 часов в соответствии с учебным планом по профессии Мастер сельскохозяйственного производства.</w:t>
      </w:r>
    </w:p>
    <w:p w:rsidR="002F7BE1" w:rsidRDefault="002F7BE1" w:rsidP="002F7BE1">
      <w:pPr>
        <w:pStyle w:val="11"/>
        <w:tabs>
          <w:tab w:val="left" w:pos="5808"/>
          <w:tab w:val="left" w:pos="7670"/>
        </w:tabs>
        <w:ind w:firstLine="720"/>
        <w:jc w:val="both"/>
      </w:pPr>
      <w:r>
        <w:t>В программе практические занятия</w:t>
      </w:r>
      <w:r>
        <w:tab/>
        <w:t>дополняются</w:t>
      </w:r>
      <w:r>
        <w:tab/>
        <w:t>теоретическими</w:t>
      </w:r>
    </w:p>
    <w:p w:rsidR="002F7BE1" w:rsidRDefault="002F7BE1" w:rsidP="002F7BE1">
      <w:pPr>
        <w:pStyle w:val="11"/>
        <w:ind w:firstLine="0"/>
        <w:jc w:val="both"/>
      </w:pPr>
      <w:r>
        <w:t>сведениями в соответствии с учебным планом по профессии</w:t>
      </w:r>
      <w:r>
        <w:rPr>
          <w:i/>
          <w:iCs/>
        </w:rPr>
        <w:t>.</w:t>
      </w:r>
    </w:p>
    <w:p w:rsidR="002F7BE1" w:rsidRDefault="002F7BE1" w:rsidP="002F7BE1">
      <w:pPr>
        <w:pStyle w:val="11"/>
        <w:ind w:firstLine="720"/>
        <w:jc w:val="both"/>
      </w:pPr>
      <w:r>
        <w:t>Программа содержит тематический план, отражающий количество часов, выделяемое на изучение разделов и тем в рамках предмета «Иностранный язык».</w:t>
      </w:r>
    </w:p>
    <w:p w:rsidR="002F7BE1" w:rsidRDefault="002F7BE1" w:rsidP="002F7BE1">
      <w:pPr>
        <w:pStyle w:val="11"/>
        <w:ind w:firstLine="720"/>
        <w:jc w:val="both"/>
      </w:pPr>
      <w:r>
        <w:t>Контроль качества освоения предмета «Иностранный язык» проводится в процессе текущего контроля и промежуточной аттестации.</w:t>
      </w:r>
    </w:p>
    <w:p w:rsidR="002F7BE1" w:rsidRDefault="002F7BE1" w:rsidP="002F7BE1">
      <w:pPr>
        <w:pStyle w:val="11"/>
        <w:ind w:firstLine="720"/>
        <w:jc w:val="both"/>
      </w:pPr>
      <w:r>
        <w:t>Текущий контроль проводится в пределах учебного времени, отведенного на предмет, как традиционными, так и инновационными методами, включая компьютерное тестирование. Результаты контроля учитываются при подведении итогов по предмету.</w:t>
      </w:r>
    </w:p>
    <w:p w:rsidR="002F7BE1" w:rsidRDefault="002F7BE1" w:rsidP="002F7BE1">
      <w:pPr>
        <w:pStyle w:val="11"/>
        <w:spacing w:after="320"/>
        <w:ind w:firstLine="720"/>
        <w:jc w:val="both"/>
      </w:pPr>
      <w:r>
        <w:t>Промежуточная аттестация проводится в форме дифференцированного зачета по итогам изучения предмета.</w:t>
      </w:r>
    </w:p>
    <w:p w:rsidR="002F7BE1" w:rsidRDefault="002F7BE1" w:rsidP="0008728C">
      <w:pPr>
        <w:pStyle w:val="11"/>
        <w:numPr>
          <w:ilvl w:val="0"/>
          <w:numId w:val="24"/>
        </w:numPr>
        <w:tabs>
          <w:tab w:val="left" w:pos="1501"/>
        </w:tabs>
        <w:ind w:firstLine="800"/>
        <w:jc w:val="both"/>
      </w:pPr>
      <w:bookmarkStart w:id="134" w:name="bookmark509"/>
      <w:bookmarkEnd w:id="134"/>
      <w:r>
        <w:rPr>
          <w:b/>
          <w:bCs/>
        </w:rPr>
        <w:t>Цели и задачи учебного предмета</w:t>
      </w:r>
    </w:p>
    <w:p w:rsidR="002F7BE1" w:rsidRDefault="002F7BE1" w:rsidP="002F7BE1">
      <w:pPr>
        <w:pStyle w:val="11"/>
        <w:ind w:firstLine="720"/>
        <w:jc w:val="both"/>
      </w:pPr>
      <w:r>
        <w:t>Реализация программы учебного предмета «Иностранный язык» в структуре ООП СПО направлена на достижение цели по:</w:t>
      </w:r>
    </w:p>
    <w:p w:rsidR="002F7BE1" w:rsidRDefault="002F7BE1" w:rsidP="002F7BE1">
      <w:pPr>
        <w:pStyle w:val="11"/>
        <w:ind w:firstLine="720"/>
        <w:jc w:val="both"/>
      </w:pPr>
      <w:r>
        <w:t>освоению образовательных результатов ФГОС СОО: личностные (ЛР), метапредметные (МР), предметные базового уровня (ПРб),</w:t>
      </w:r>
    </w:p>
    <w:p w:rsidR="002F7BE1" w:rsidRDefault="002F7BE1" w:rsidP="002F7BE1">
      <w:pPr>
        <w:pStyle w:val="11"/>
        <w:ind w:firstLine="720"/>
        <w:jc w:val="both"/>
      </w:pPr>
      <w:r>
        <w:t>подготовке обучающихся к освоению общих и профессиональных компетенций (далее - ОК, ПК) в соответствии с ФГОС СПО по профессии 35.01.11 Мастер сельскохозяйственного производства.</w:t>
      </w:r>
    </w:p>
    <w:p w:rsidR="002F7BE1" w:rsidRDefault="002F7BE1" w:rsidP="002F7BE1">
      <w:pPr>
        <w:pStyle w:val="11"/>
        <w:ind w:firstLine="720"/>
        <w:jc w:val="both"/>
      </w:pPr>
      <w:r>
        <w:t>В соответствии с ПООП СОО содержание программы направлено на достижение следующих задач:</w:t>
      </w:r>
    </w:p>
    <w:p w:rsidR="002F7BE1" w:rsidRDefault="002F7BE1" w:rsidP="0008728C">
      <w:pPr>
        <w:pStyle w:val="11"/>
        <w:numPr>
          <w:ilvl w:val="0"/>
          <w:numId w:val="25"/>
        </w:numPr>
        <w:tabs>
          <w:tab w:val="left" w:pos="258"/>
        </w:tabs>
        <w:ind w:firstLine="0"/>
        <w:jc w:val="both"/>
      </w:pPr>
      <w:bookmarkStart w:id="135" w:name="bookmark510"/>
      <w:bookmarkEnd w:id="135"/>
      <w:r>
        <w:t>совершенствование коммуникативных умений в основных видах речевой деятельности: восприятие и понимание иноязычной речи на слух, говорение, чтение и письмо на иностранном языке;</w:t>
      </w:r>
    </w:p>
    <w:p w:rsidR="002F7BE1" w:rsidRDefault="002F7BE1" w:rsidP="0008728C">
      <w:pPr>
        <w:pStyle w:val="11"/>
        <w:numPr>
          <w:ilvl w:val="0"/>
          <w:numId w:val="25"/>
        </w:numPr>
        <w:tabs>
          <w:tab w:val="left" w:pos="248"/>
        </w:tabs>
        <w:ind w:firstLine="0"/>
        <w:jc w:val="both"/>
      </w:pPr>
      <w:bookmarkStart w:id="136" w:name="bookmark511"/>
      <w:bookmarkEnd w:id="136"/>
      <w:r>
        <w:t>расширение кругозора о странах изучаемого языка;</w:t>
      </w:r>
    </w:p>
    <w:p w:rsidR="002F7BE1" w:rsidRDefault="002F7BE1" w:rsidP="0008728C">
      <w:pPr>
        <w:pStyle w:val="11"/>
        <w:numPr>
          <w:ilvl w:val="0"/>
          <w:numId w:val="25"/>
        </w:numPr>
        <w:tabs>
          <w:tab w:val="left" w:pos="248"/>
        </w:tabs>
        <w:ind w:firstLine="0"/>
        <w:jc w:val="both"/>
      </w:pPr>
      <w:bookmarkStart w:id="137" w:name="bookmark512"/>
      <w:bookmarkEnd w:id="137"/>
      <w:r>
        <w:t>формирование умений для практического использования иностранного языка в будущей профессиональной деятельности;</w:t>
      </w:r>
    </w:p>
    <w:p w:rsidR="002F7BE1" w:rsidRDefault="002F7BE1" w:rsidP="0008728C">
      <w:pPr>
        <w:pStyle w:val="11"/>
        <w:numPr>
          <w:ilvl w:val="0"/>
          <w:numId w:val="25"/>
        </w:numPr>
        <w:tabs>
          <w:tab w:val="left" w:pos="253"/>
        </w:tabs>
        <w:ind w:firstLine="0"/>
        <w:jc w:val="both"/>
      </w:pPr>
      <w:bookmarkStart w:id="138" w:name="bookmark513"/>
      <w:bookmarkEnd w:id="138"/>
      <w:r>
        <w:t>развитие иноязычного общения в наиболее распространенных ситуациях социально-бытовой и учебно-трудовой сфер общения и умения пользоваться этим материалом в повседневном общении;</w:t>
      </w:r>
    </w:p>
    <w:p w:rsidR="002F7BE1" w:rsidRDefault="002F7BE1" w:rsidP="0008728C">
      <w:pPr>
        <w:pStyle w:val="11"/>
        <w:numPr>
          <w:ilvl w:val="0"/>
          <w:numId w:val="25"/>
        </w:numPr>
        <w:tabs>
          <w:tab w:val="left" w:pos="248"/>
        </w:tabs>
        <w:ind w:firstLine="0"/>
        <w:jc w:val="both"/>
      </w:pPr>
      <w:bookmarkStart w:id="139" w:name="bookmark514"/>
      <w:bookmarkEnd w:id="139"/>
      <w:r>
        <w:t>совершенствование нескольких групп умений и навыков:</w:t>
      </w:r>
    </w:p>
    <w:p w:rsidR="002F7BE1" w:rsidRDefault="002F7BE1" w:rsidP="0008728C">
      <w:pPr>
        <w:pStyle w:val="11"/>
        <w:numPr>
          <w:ilvl w:val="0"/>
          <w:numId w:val="25"/>
        </w:numPr>
        <w:tabs>
          <w:tab w:val="left" w:pos="389"/>
        </w:tabs>
        <w:spacing w:after="320"/>
        <w:ind w:firstLine="0"/>
        <w:jc w:val="both"/>
      </w:pPr>
      <w:bookmarkStart w:id="140" w:name="bookmark515"/>
      <w:bookmarkEnd w:id="140"/>
      <w:r>
        <w:t>умения и навыки использования языковых явлений или единиц (грамматических, лексических, слухо-произносительных) в речи;</w:t>
      </w:r>
    </w:p>
    <w:p w:rsidR="002F7BE1" w:rsidRDefault="002F7BE1" w:rsidP="0008728C">
      <w:pPr>
        <w:pStyle w:val="11"/>
        <w:numPr>
          <w:ilvl w:val="0"/>
          <w:numId w:val="25"/>
        </w:numPr>
        <w:tabs>
          <w:tab w:val="left" w:pos="222"/>
        </w:tabs>
        <w:ind w:firstLine="0"/>
        <w:jc w:val="both"/>
      </w:pPr>
      <w:bookmarkStart w:id="141" w:name="bookmark516"/>
      <w:bookmarkEnd w:id="141"/>
      <w:r>
        <w:lastRenderedPageBreak/>
        <w:t>умения и навыки восприятия и порождения связной речи (дискурсивные умения);</w:t>
      </w:r>
    </w:p>
    <w:p w:rsidR="002F7BE1" w:rsidRDefault="002F7BE1" w:rsidP="0008728C">
      <w:pPr>
        <w:pStyle w:val="11"/>
        <w:numPr>
          <w:ilvl w:val="0"/>
          <w:numId w:val="25"/>
        </w:numPr>
        <w:tabs>
          <w:tab w:val="left" w:pos="222"/>
        </w:tabs>
        <w:ind w:firstLine="0"/>
        <w:jc w:val="both"/>
      </w:pPr>
      <w:bookmarkStart w:id="142" w:name="bookmark517"/>
      <w:bookmarkEnd w:id="142"/>
      <w:r>
        <w:t>умения социолингвистического плана, т.е. умения ориентироваться в языковой среде, использовать язык в соответствии с ситуацией и содержанием общения, характером собеседников, социальным контекстом, а также адекватно употреблять языковые единицы и их формы;</w:t>
      </w:r>
    </w:p>
    <w:p w:rsidR="002F7BE1" w:rsidRDefault="002F7BE1" w:rsidP="0008728C">
      <w:pPr>
        <w:pStyle w:val="11"/>
        <w:numPr>
          <w:ilvl w:val="0"/>
          <w:numId w:val="25"/>
        </w:numPr>
        <w:tabs>
          <w:tab w:val="left" w:pos="217"/>
        </w:tabs>
        <w:ind w:firstLine="0"/>
        <w:jc w:val="both"/>
      </w:pPr>
      <w:bookmarkStart w:id="143" w:name="bookmark518"/>
      <w:bookmarkEnd w:id="143"/>
      <w:r>
        <w:t>умения социокультурного плана, предполагающие способность адекватно воспринимать и реализовать социально-культурный контекст пользования данным языком (умения и навыки межкультурной коммуникации);</w:t>
      </w:r>
    </w:p>
    <w:p w:rsidR="002F7BE1" w:rsidRDefault="002F7BE1" w:rsidP="0008728C">
      <w:pPr>
        <w:pStyle w:val="11"/>
        <w:numPr>
          <w:ilvl w:val="0"/>
          <w:numId w:val="25"/>
        </w:numPr>
        <w:tabs>
          <w:tab w:val="left" w:pos="217"/>
        </w:tabs>
        <w:ind w:firstLine="0"/>
        <w:jc w:val="both"/>
      </w:pPr>
      <w:bookmarkStart w:id="144" w:name="bookmark519"/>
      <w:bookmarkEnd w:id="144"/>
      <w:r>
        <w:t>компенсационные навыки и умения, предполагающие способность восполнять недостатки и пробелы во владении иностранным языком и выходить из ситуации затруднения в процессе использования иностранного языка в качестве средства общения;</w:t>
      </w:r>
    </w:p>
    <w:p w:rsidR="002F7BE1" w:rsidRDefault="002F7BE1" w:rsidP="0008728C">
      <w:pPr>
        <w:pStyle w:val="11"/>
        <w:numPr>
          <w:ilvl w:val="0"/>
          <w:numId w:val="25"/>
        </w:numPr>
        <w:tabs>
          <w:tab w:val="left" w:pos="403"/>
        </w:tabs>
        <w:ind w:firstLine="0"/>
        <w:jc w:val="both"/>
      </w:pPr>
      <w:bookmarkStart w:id="145" w:name="bookmark520"/>
      <w:bookmarkEnd w:id="145"/>
      <w:r>
        <w:t>коммуникативные умения и навыки, обеспечивающие способность взаимодействия обучаемых с другими коммуникантами в социально обусловленных ситуациях, что предполагает достижение достаточного взаимопонимания и умения поставить себя на место собеседника, учесть и реализовать межличностное и меж-ролевое взаимодействие коммуникативных партнеров;</w:t>
      </w:r>
    </w:p>
    <w:p w:rsidR="002F7BE1" w:rsidRDefault="002F7BE1" w:rsidP="0008728C">
      <w:pPr>
        <w:pStyle w:val="11"/>
        <w:numPr>
          <w:ilvl w:val="0"/>
          <w:numId w:val="25"/>
        </w:numPr>
        <w:tabs>
          <w:tab w:val="left" w:pos="222"/>
        </w:tabs>
        <w:spacing w:after="300"/>
        <w:ind w:firstLine="0"/>
        <w:jc w:val="both"/>
      </w:pPr>
      <w:bookmarkStart w:id="146" w:name="bookmark521"/>
      <w:bookmarkEnd w:id="146"/>
      <w:r>
        <w:t>учебные умения и навыки, позволяющие эффективно изучать язык как в условиях полностью управляемой учебной деятельности, так и в самостоятельной работе (способность выполнять различные виды работы, учебные задания; умения и навыки самоконтроля и само-коррекции и т. д.).</w:t>
      </w:r>
    </w:p>
    <w:p w:rsidR="002F7BE1" w:rsidRDefault="002F7BE1" w:rsidP="002F7BE1">
      <w:pPr>
        <w:pStyle w:val="11"/>
        <w:ind w:firstLine="720"/>
        <w:jc w:val="both"/>
      </w:pPr>
      <w:r>
        <w:t>В процессе освоения предмета «Иностранный язык» у обучающихся целенаправленно формируются универсальные учебные действия (далее - УУД), включая формирование компетенций в области учебно -исследовательской и проектной деятельности, которые в свою очередь обеспечивают преемственность формирования общих компетенций ФГОС СПО.</w:t>
      </w:r>
    </w:p>
    <w:p w:rsidR="002F7BE1" w:rsidRDefault="002F7BE1" w:rsidP="002F7BE1">
      <w:pPr>
        <w:pStyle w:val="11"/>
        <w:spacing w:after="300"/>
        <w:ind w:firstLine="720"/>
        <w:jc w:val="both"/>
      </w:pPr>
      <w:r>
        <w:t>Формирование УУД ориентировано на профессиональное самоопределение обучающихся, развитие базовых управленческих умений по планированию и проектированию своего профессионального будущего.</w:t>
      </w:r>
    </w:p>
    <w:p w:rsidR="002F7BE1" w:rsidRDefault="002F7BE1" w:rsidP="0008728C">
      <w:pPr>
        <w:pStyle w:val="11"/>
        <w:numPr>
          <w:ilvl w:val="0"/>
          <w:numId w:val="24"/>
        </w:numPr>
        <w:tabs>
          <w:tab w:val="left" w:pos="1506"/>
        </w:tabs>
        <w:spacing w:after="300"/>
        <w:ind w:firstLine="800"/>
        <w:jc w:val="both"/>
      </w:pPr>
      <w:bookmarkStart w:id="147" w:name="bookmark522"/>
      <w:bookmarkEnd w:id="147"/>
      <w:r>
        <w:rPr>
          <w:b/>
          <w:bCs/>
        </w:rPr>
        <w:t>Общая характеристика учебного предмета</w:t>
      </w:r>
    </w:p>
    <w:p w:rsidR="002F7BE1" w:rsidRDefault="002F7BE1" w:rsidP="002F7BE1">
      <w:pPr>
        <w:pStyle w:val="11"/>
        <w:ind w:firstLine="720"/>
        <w:jc w:val="both"/>
      </w:pPr>
      <w:r>
        <w:t>Предмет «Иностранный язык» изучается на базовом уровне.</w:t>
      </w:r>
    </w:p>
    <w:p w:rsidR="002F7BE1" w:rsidRDefault="002F7BE1" w:rsidP="002F7BE1">
      <w:pPr>
        <w:pStyle w:val="11"/>
        <w:spacing w:after="300"/>
        <w:ind w:firstLine="0"/>
        <w:jc w:val="both"/>
      </w:pPr>
      <w:r>
        <w:t xml:space="preserve">Предмет «Иностранный язык» имеет междисциплинарную связь с предметами общеобразовательного и дисциплинами общепрофессионального цикла «Русский язык», «История», «Информатика», «Физика», «Экологические основы природопользования», «Экономические и правовые основы производственной деятельности», «Общие компетенции профессионала», а также междисциплинарными курсами (далее - МДК) профессионального цикла МДК 03.01. Технология механизированных работ в животноводстве, МДК.04.01. Теоретическая подготовка водителей автомобилей категории «В» и «С» и профессиональными модулями (далее - ПМ) ПМ. 03. Выполнение </w:t>
      </w:r>
      <w:r>
        <w:lastRenderedPageBreak/>
        <w:t>механизированных работ на животноводческих комплексах и механизированных фермах, ПМ. 04. Транспортировка грузов и перевозка пассажиров.</w:t>
      </w:r>
    </w:p>
    <w:p w:rsidR="002F7BE1" w:rsidRDefault="002F7BE1" w:rsidP="002F7BE1">
      <w:pPr>
        <w:pStyle w:val="11"/>
        <w:ind w:firstLine="720"/>
        <w:jc w:val="both"/>
      </w:pPr>
      <w:r>
        <w:t>Предмет «Иностранный язык» имеет междисциплинарную связь с учебной дисциплиной «Общие компетенции профессионала» общепрофессионального цикла в части развития читательской грамотности, а также формирования общих компетенций в сфере работы с информацией, самоорганизации и самоуправления, коммуникации.</w:t>
      </w:r>
    </w:p>
    <w:p w:rsidR="002F7BE1" w:rsidRDefault="002F7BE1" w:rsidP="002F7BE1">
      <w:pPr>
        <w:pStyle w:val="11"/>
        <w:ind w:firstLine="720"/>
        <w:jc w:val="both"/>
      </w:pPr>
      <w:r>
        <w:t>Содержание предмета направлено на достижение личностных, метапредметных и предметных результатов обучения, регламентированных ФГОС СОО.</w:t>
      </w:r>
    </w:p>
    <w:p w:rsidR="002F7BE1" w:rsidRDefault="002F7BE1" w:rsidP="002F7BE1">
      <w:pPr>
        <w:pStyle w:val="11"/>
        <w:ind w:firstLine="720"/>
        <w:jc w:val="both"/>
      </w:pPr>
      <w: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ind w:firstLine="720"/>
        <w:jc w:val="both"/>
      </w:pPr>
      <w:r>
        <w:t>В целях подготовки обучающихся к будущей профессиональной деятельности при изучении учебного предмета «Иностранный язык» особое внимание уделяется способности выпускника владеть навыками научного и делового общения, причем не только в письменной, но и в устной форме.</w:t>
      </w:r>
    </w:p>
    <w:p w:rsidR="002F7BE1" w:rsidRDefault="002F7BE1" w:rsidP="002F7BE1">
      <w:pPr>
        <w:pStyle w:val="11"/>
        <w:spacing w:after="300"/>
        <w:ind w:firstLine="720"/>
        <w:jc w:val="both"/>
      </w:pPr>
      <w:r>
        <w:t>В программе по предмету «Иностранный язык», реализуемой при подготовке обучающихся по специальности, профильно-ориентированное содержание находит отражение в темах:</w:t>
      </w:r>
    </w:p>
    <w:p w:rsidR="002F7BE1" w:rsidRDefault="002F7BE1" w:rsidP="002F7BE1">
      <w:pPr>
        <w:pStyle w:val="11"/>
        <w:ind w:firstLine="0"/>
        <w:jc w:val="both"/>
      </w:pPr>
      <w:r>
        <w:t>Раздел 3. Иностранный язык для специальных целей.</w:t>
      </w:r>
    </w:p>
    <w:p w:rsidR="002F7BE1" w:rsidRDefault="002F7BE1" w:rsidP="002F7BE1">
      <w:pPr>
        <w:pStyle w:val="11"/>
        <w:ind w:firstLine="0"/>
        <w:jc w:val="both"/>
      </w:pPr>
      <w:r>
        <w:t>Тема 3.1. Научно-технический прогресс.</w:t>
      </w:r>
    </w:p>
    <w:p w:rsidR="002F7BE1" w:rsidRDefault="002F7BE1" w:rsidP="002F7BE1">
      <w:pPr>
        <w:pStyle w:val="11"/>
        <w:ind w:firstLine="0"/>
        <w:jc w:val="both"/>
      </w:pPr>
      <w:r>
        <w:t>Тема 3.2. Человек и природа, экологические проблемы.</w:t>
      </w:r>
    </w:p>
    <w:p w:rsidR="002F7BE1" w:rsidRDefault="002F7BE1" w:rsidP="002F7BE1">
      <w:pPr>
        <w:pStyle w:val="11"/>
        <w:ind w:firstLine="0"/>
        <w:jc w:val="both"/>
      </w:pPr>
      <w:r>
        <w:t>Тема 3.3. Достижения и инновации в области науки и техники.</w:t>
      </w:r>
    </w:p>
    <w:p w:rsidR="002F7BE1" w:rsidRDefault="002F7BE1" w:rsidP="002F7BE1">
      <w:pPr>
        <w:pStyle w:val="11"/>
        <w:ind w:firstLine="0"/>
        <w:jc w:val="both"/>
      </w:pPr>
      <w:r>
        <w:t>Тема 3.4. Машины и механизмы. Промышленное оборудование.</w:t>
      </w:r>
    </w:p>
    <w:p w:rsidR="002F7BE1" w:rsidRDefault="002F7BE1" w:rsidP="002F7BE1">
      <w:pPr>
        <w:pStyle w:val="11"/>
        <w:ind w:firstLine="0"/>
        <w:jc w:val="both"/>
      </w:pPr>
      <w:r>
        <w:t>Тема 3.5. Современные компьютерные технологии в промышленности.</w:t>
      </w:r>
    </w:p>
    <w:p w:rsidR="002F7BE1" w:rsidRDefault="002F7BE1" w:rsidP="002F7BE1">
      <w:pPr>
        <w:pStyle w:val="11"/>
        <w:spacing w:after="300"/>
        <w:ind w:firstLine="0"/>
        <w:jc w:val="both"/>
      </w:pPr>
      <w:r>
        <w:t>Тема 3.6. Отраслевые выставки.</w:t>
      </w:r>
    </w:p>
    <w:p w:rsidR="002F7BE1" w:rsidRDefault="002F7BE1" w:rsidP="0008728C">
      <w:pPr>
        <w:pStyle w:val="11"/>
        <w:numPr>
          <w:ilvl w:val="0"/>
          <w:numId w:val="24"/>
        </w:numPr>
        <w:tabs>
          <w:tab w:val="left" w:pos="1279"/>
        </w:tabs>
        <w:ind w:firstLine="720"/>
        <w:jc w:val="both"/>
      </w:pPr>
      <w:bookmarkStart w:id="148" w:name="bookmark523"/>
      <w:bookmarkEnd w:id="148"/>
      <w:r>
        <w:rPr>
          <w:b/>
          <w:bCs/>
        </w:rPr>
        <w:t>Планируемые результаты освоения учебного предмета</w:t>
      </w:r>
    </w:p>
    <w:p w:rsidR="002F7BE1" w:rsidRDefault="002F7BE1" w:rsidP="002F7BE1">
      <w:pPr>
        <w:pStyle w:val="11"/>
        <w:spacing w:after="300"/>
        <w:ind w:firstLine="720"/>
        <w:jc w:val="both"/>
      </w:pPr>
      <w:r>
        <w:t xml:space="preserve">В рамках программы учебного предмета </w:t>
      </w:r>
      <w:r>
        <w:rPr>
          <w:b/>
          <w:bCs/>
        </w:rPr>
        <w:t xml:space="preserve">Иностранный язык </w:t>
      </w:r>
      <w:r>
        <w:t>обучающимися осваиваются личностные, метапредметные и предметные результаты в соответствии с требованиями ФГОС среднего общего образования: личностные (ЛР), метапредметные (МР), предметные для базового уровня изучения (ПРб):</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7819"/>
      </w:tblGrid>
      <w:tr w:rsidR="002F7BE1" w:rsidTr="002F7BE1">
        <w:trPr>
          <w:trHeight w:hRule="exact" w:val="662"/>
          <w:jc w:val="center"/>
        </w:trPr>
        <w:tc>
          <w:tcPr>
            <w:tcW w:w="15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Коды результатов</w:t>
            </w:r>
          </w:p>
        </w:tc>
        <w:tc>
          <w:tcPr>
            <w:tcW w:w="7819"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Планируемые результаты освоения дисциплины включают:</w:t>
            </w:r>
          </w:p>
        </w:tc>
      </w:tr>
      <w:tr w:rsidR="002F7BE1" w:rsidTr="002F7BE1">
        <w:trPr>
          <w:trHeight w:hRule="exact" w:val="283"/>
          <w:jc w:val="center"/>
        </w:trPr>
        <w:tc>
          <w:tcPr>
            <w:tcW w:w="936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(ЛР)</w:t>
            </w:r>
          </w:p>
        </w:tc>
      </w:tr>
      <w:tr w:rsidR="002F7BE1" w:rsidTr="002F7BE1">
        <w:trPr>
          <w:trHeight w:hRule="exact" w:val="1128"/>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 01</w:t>
            </w:r>
          </w:p>
        </w:tc>
        <w:tc>
          <w:tcPr>
            <w:tcW w:w="781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7819"/>
      </w:tblGrid>
      <w:tr w:rsidR="002F7BE1" w:rsidTr="002F7BE1">
        <w:trPr>
          <w:trHeight w:hRule="exact" w:val="1397"/>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lastRenderedPageBreak/>
              <w:t>ЛР 02</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04</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05</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tc>
      </w:tr>
      <w:tr w:rsidR="002F7BE1" w:rsidTr="002F7BE1">
        <w:trPr>
          <w:trHeight w:hRule="exact" w:val="1939"/>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06</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74"/>
                <w:tab w:val="left" w:pos="3125"/>
                <w:tab w:val="left" w:pos="4896"/>
              </w:tabs>
              <w:jc w:val="both"/>
            </w:pPr>
            <w: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w:t>
            </w:r>
            <w:r>
              <w:tab/>
              <w:t>способность</w:t>
            </w:r>
            <w:r>
              <w:tab/>
              <w:t>противостоять</w:t>
            </w:r>
            <w:r>
              <w:tab/>
              <w:t>идеологии экстремизма,</w:t>
            </w:r>
          </w:p>
          <w:p w:rsidR="002F7BE1" w:rsidRDefault="002F7BE1" w:rsidP="002F7BE1">
            <w:pPr>
              <w:pStyle w:val="ac"/>
              <w:tabs>
                <w:tab w:val="left" w:pos="1910"/>
                <w:tab w:val="left" w:pos="3595"/>
                <w:tab w:val="left" w:pos="5616"/>
                <w:tab w:val="left" w:pos="6269"/>
              </w:tabs>
              <w:jc w:val="both"/>
            </w:pPr>
            <w:r>
              <w:t>национализма,</w:t>
            </w:r>
            <w:r>
              <w:tab/>
              <w:t>ксенофобии,</w:t>
            </w:r>
            <w:r>
              <w:tab/>
              <w:t>дискриминации</w:t>
            </w:r>
            <w:r>
              <w:tab/>
              <w:t>по</w:t>
            </w:r>
            <w:r>
              <w:tab/>
              <w:t>социальным,</w:t>
            </w:r>
          </w:p>
          <w:p w:rsidR="002F7BE1" w:rsidRDefault="002F7BE1" w:rsidP="002F7BE1">
            <w:pPr>
              <w:pStyle w:val="ac"/>
              <w:jc w:val="both"/>
            </w:pPr>
            <w:r>
              <w:t>религиозным, расовым, национальным признакам и другим негативным социальным явлениям</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07</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02"/>
                <w:tab w:val="left" w:pos="1800"/>
                <w:tab w:val="left" w:pos="3869"/>
                <w:tab w:val="left" w:pos="5501"/>
                <w:tab w:val="left" w:pos="6787"/>
              </w:tabs>
              <w:jc w:val="both"/>
            </w:pPr>
            <w:r>
              <w:t>навыки сотрудничества со сверстниками, детьми младшего возраста, взрослыми</w:t>
            </w:r>
            <w:r>
              <w:tab/>
              <w:t>в</w:t>
            </w:r>
            <w:r>
              <w:tab/>
              <w:t>образовательной,</w:t>
            </w:r>
            <w:r>
              <w:tab/>
              <w:t>общественно</w:t>
            </w:r>
            <w:r>
              <w:tab/>
              <w:t>полезной,</w:t>
            </w:r>
            <w:r>
              <w:tab/>
              <w:t>учебно -</w:t>
            </w:r>
          </w:p>
          <w:p w:rsidR="002F7BE1" w:rsidRDefault="002F7BE1" w:rsidP="002F7BE1">
            <w:pPr>
              <w:pStyle w:val="ac"/>
              <w:jc w:val="both"/>
            </w:pPr>
            <w:r>
              <w:t>исследовательской, проектной и других видах деятельности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08</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нравственное сознание и поведение на основе усвоения общечеловеческих ценностей</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09</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10</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эстетическое отношение к миру, включая эстетику быта, научного и технического творчества, спорта, общественных отношений</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принятие и реализацию ценностей здорового и безопасного образа жизни, потребности в физическом самосовершенствовании, занятиях спортивно</w:t>
            </w:r>
            <w:r>
              <w:softHyphen/>
              <w:t>оздоровительной деятельностью, неприятие вредных привычек: курения, употребления алкоголя, наркотиков</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12</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13</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14</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36"/>
                <w:tab w:val="left" w:pos="2554"/>
                <w:tab w:val="left" w:pos="4315"/>
                <w:tab w:val="left" w:pos="5261"/>
              </w:tabs>
              <w:jc w:val="both"/>
            </w:pPr>
            <w:r>
              <w:t>сформированность экологического мышления, понимания влияния социально-экономических процессов на состояние природной и социальной</w:t>
            </w:r>
            <w:r>
              <w:tab/>
              <w:t>среды;</w:t>
            </w:r>
            <w:r>
              <w:tab/>
              <w:t>приобретение</w:t>
            </w:r>
            <w:r>
              <w:tab/>
              <w:t>опыта</w:t>
            </w:r>
            <w:r>
              <w:tab/>
              <w:t>эколого-направленной</w:t>
            </w:r>
          </w:p>
          <w:p w:rsidR="002F7BE1" w:rsidRDefault="002F7BE1" w:rsidP="002F7BE1">
            <w:pPr>
              <w:pStyle w:val="ac"/>
              <w:jc w:val="both"/>
            </w:pPr>
            <w:r>
              <w:t>деятельности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15</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ответственное отношение к созданию семьи на основе осознанного принятия ценностей семейной жизни</w:t>
            </w:r>
          </w:p>
        </w:tc>
      </w:tr>
      <w:tr w:rsidR="002F7BE1" w:rsidTr="002F7BE1">
        <w:trPr>
          <w:trHeight w:hRule="exact" w:val="288"/>
          <w:jc w:val="center"/>
        </w:trPr>
        <w:tc>
          <w:tcPr>
            <w:tcW w:w="936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программы воспитания (ЛРВР)</w:t>
            </w:r>
          </w:p>
        </w:tc>
      </w:tr>
      <w:tr w:rsidR="002F7BE1" w:rsidTr="002F7BE1">
        <w:trPr>
          <w:trHeight w:hRule="exact" w:val="283"/>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ЛРВР 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себя гражданином и защитником великой страны</w:t>
            </w:r>
          </w:p>
        </w:tc>
      </w:tr>
      <w:tr w:rsidR="002F7BE1" w:rsidTr="002F7BE1">
        <w:trPr>
          <w:trHeight w:hRule="exact" w:val="571"/>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ЛРВР 2.1</w:t>
            </w:r>
          </w:p>
        </w:tc>
        <w:tc>
          <w:tcPr>
            <w:tcW w:w="781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Проявляющий активную гражданскую позицию, демонстрирующий приверженность принципам честности, порядочности, открытости</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7819"/>
      </w:tblGrid>
      <w:tr w:rsidR="002F7BE1" w:rsidTr="002F7BE1">
        <w:trPr>
          <w:trHeight w:hRule="exact" w:val="293"/>
          <w:jc w:val="center"/>
        </w:trPr>
        <w:tc>
          <w:tcPr>
            <w:tcW w:w="1546" w:type="dxa"/>
            <w:tcBorders>
              <w:top w:val="single" w:sz="4" w:space="0" w:color="auto"/>
              <w:left w:val="single" w:sz="4" w:space="0" w:color="auto"/>
            </w:tcBorders>
            <w:shd w:val="clear" w:color="auto" w:fill="FFFFFF"/>
            <w:vAlign w:val="center"/>
          </w:tcPr>
          <w:p w:rsidR="002F7BE1" w:rsidRDefault="002F7BE1" w:rsidP="002F7BE1">
            <w:pPr>
              <w:pStyle w:val="ac"/>
            </w:pPr>
            <w:r>
              <w:lastRenderedPageBreak/>
              <w:t>ЛРВР 2.2</w:t>
            </w:r>
          </w:p>
        </w:tc>
        <w:tc>
          <w:tcPr>
            <w:tcW w:w="781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both"/>
            </w:pPr>
            <w:r>
              <w:t>Экономически активный</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2.3</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r>
      <w:tr w:rsidR="002F7BE1" w:rsidTr="002F7BE1">
        <w:trPr>
          <w:trHeight w:hRule="exact" w:val="16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3</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tc>
      </w:tr>
      <w:tr w:rsidR="002F7BE1" w:rsidTr="002F7BE1">
        <w:trPr>
          <w:trHeight w:hRule="exact" w:val="5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4.1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людям труда, осознающий ценность собственного труда.</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4.2</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Стремящийся к формированию в сетевой среде личностно и профессионального конструктивного «цифрового следа»</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5</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6</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людям старшего поколения и готовность к участию в социальной поддержке и волонтерских движениях</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7</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8.1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представителям различных этнокультурных, социальных, конфессиональных и иных групп.</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8.2</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Сопричастный к сохранению, преумножению и трансляции культурных традиций и ценностей многонационального российского государства</w:t>
            </w:r>
          </w:p>
        </w:tc>
      </w:tr>
      <w:tr w:rsidR="002F7BE1" w:rsidTr="002F7BE1">
        <w:trPr>
          <w:trHeight w:hRule="exact" w:val="1118"/>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9.1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9.2</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Сохраняющий психологическую устойчивость в ситуативно сложных или стремительно меняющихся ситуациях</w:t>
            </w:r>
          </w:p>
        </w:tc>
      </w:tr>
      <w:tr w:rsidR="002F7BE1" w:rsidTr="002F7BE1">
        <w:trPr>
          <w:trHeight w:hRule="exact" w:val="283"/>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ЛРВР 10.1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Заботящийся о защите окружающей среды</w:t>
            </w:r>
          </w:p>
        </w:tc>
      </w:tr>
      <w:tr w:rsidR="002F7BE1" w:rsidTr="002F7BE1">
        <w:trPr>
          <w:trHeight w:hRule="exact" w:val="288"/>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ЛРВР 10.2</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Заботящийся о собственной и чужой безопасности, в том числе цифровой</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эстетическим ценностям, обладающий основами эстетической культуры</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12</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13</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Принимающий и понимающий цели и задачи социально -экономического развития Самарской области, готовый работать на их достижение, стремящийся к повышению конкурентоспособности Самарской области в национальном и мировом масштабах.</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14</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гордость за Самарскую область, уважительное отношение к малой Родине, культуре и искусству, традициям, праздникам, ключевым историческим событиям, выдающимся личностям Самарской области (в том числе ветеранам).</w:t>
            </w:r>
          </w:p>
        </w:tc>
      </w:tr>
      <w:tr w:rsidR="002F7BE1" w:rsidTr="002F7BE1">
        <w:trPr>
          <w:trHeight w:hRule="exact" w:val="605"/>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ЛРВР 15</w:t>
            </w:r>
          </w:p>
        </w:tc>
        <w:tc>
          <w:tcPr>
            <w:tcW w:w="781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1872"/>
                <w:tab w:val="left" w:pos="2453"/>
                <w:tab w:val="left" w:pos="4373"/>
                <w:tab w:val="left" w:pos="4963"/>
              </w:tabs>
              <w:jc w:val="both"/>
            </w:pPr>
            <w:r>
              <w:t>Стремящийся</w:t>
            </w:r>
            <w:r>
              <w:tab/>
              <w:t>к</w:t>
            </w:r>
            <w:r>
              <w:tab/>
              <w:t>саморазвитию</w:t>
            </w:r>
            <w:r>
              <w:tab/>
              <w:t>и</w:t>
            </w:r>
            <w:r>
              <w:tab/>
              <w:t>самосовершенствованию,</w:t>
            </w:r>
          </w:p>
          <w:p w:rsidR="002F7BE1" w:rsidRDefault="002F7BE1" w:rsidP="002F7BE1">
            <w:pPr>
              <w:pStyle w:val="ac"/>
              <w:jc w:val="both"/>
            </w:pPr>
            <w:r>
              <w:t>мотивированный к обучению, к социальной и профессиональной</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7819"/>
      </w:tblGrid>
      <w:tr w:rsidR="002F7BE1" w:rsidTr="002F7BE1">
        <w:trPr>
          <w:trHeight w:hRule="exact" w:val="1430"/>
          <w:jc w:val="center"/>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мобильности на основе выстраивания жизненной и профессиональной траектории.</w:t>
            </w:r>
          </w:p>
          <w:p w:rsidR="002F7BE1" w:rsidRDefault="002F7BE1" w:rsidP="002F7BE1">
            <w:pPr>
              <w:pStyle w:val="ac"/>
              <w:tabs>
                <w:tab w:val="left" w:pos="2285"/>
                <w:tab w:val="left" w:pos="3374"/>
                <w:tab w:val="left" w:pos="3792"/>
                <w:tab w:val="left" w:pos="5261"/>
                <w:tab w:val="left" w:pos="5664"/>
              </w:tabs>
              <w:jc w:val="both"/>
            </w:pPr>
            <w:r>
              <w:t>Демонстрирующий</w:t>
            </w:r>
            <w:r>
              <w:tab/>
              <w:t>интерес</w:t>
            </w:r>
            <w:r>
              <w:tab/>
              <w:t>и</w:t>
            </w:r>
            <w:r>
              <w:tab/>
              <w:t>стремление</w:t>
            </w:r>
            <w:r>
              <w:tab/>
              <w:t>к</w:t>
            </w:r>
            <w:r>
              <w:tab/>
              <w:t>профессиональной</w:t>
            </w:r>
          </w:p>
          <w:p w:rsidR="002F7BE1" w:rsidRDefault="002F7BE1" w:rsidP="002F7BE1">
            <w:pPr>
              <w:pStyle w:val="ac"/>
              <w:jc w:val="both"/>
            </w:pPr>
            <w:r>
              <w:t>деятельности в соответствии с требованиями социально -экономического развития Самарской области.</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16</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747"/>
                <w:tab w:val="left" w:pos="2189"/>
                <w:tab w:val="left" w:pos="4344"/>
                <w:tab w:val="left" w:pos="4901"/>
                <w:tab w:val="left" w:pos="6528"/>
              </w:tabs>
              <w:jc w:val="both"/>
            </w:pPr>
            <w:r>
              <w:t>Стремящийся</w:t>
            </w:r>
            <w:r>
              <w:tab/>
              <w:t>к</w:t>
            </w:r>
            <w:r>
              <w:tab/>
              <w:t>результативности</w:t>
            </w:r>
            <w:r>
              <w:tab/>
              <w:t>на</w:t>
            </w:r>
            <w:r>
              <w:tab/>
              <w:t>олимпиадах,</w:t>
            </w:r>
            <w:r>
              <w:tab/>
              <w:t>конкурсах</w:t>
            </w:r>
          </w:p>
          <w:p w:rsidR="002F7BE1" w:rsidRDefault="002F7BE1" w:rsidP="002F7BE1">
            <w:pPr>
              <w:pStyle w:val="ac"/>
              <w:jc w:val="both"/>
            </w:pPr>
            <w:r>
              <w:t>профессионального мастерства различного уровня (в том числе World Skills, Абилимпикс, Дельфийские игры и т.д.).</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17</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ценности использования в собственной деятельности инструментов и принципов бережливого производства.</w:t>
            </w:r>
          </w:p>
        </w:tc>
      </w:tr>
      <w:tr w:rsidR="002F7BE1" w:rsidTr="002F7BE1">
        <w:trPr>
          <w:trHeight w:hRule="exact" w:val="288"/>
          <w:jc w:val="center"/>
        </w:trPr>
        <w:tc>
          <w:tcPr>
            <w:tcW w:w="936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Метапредметные результаты (МР)</w:t>
            </w:r>
          </w:p>
        </w:tc>
      </w:tr>
      <w:tr w:rsidR="002F7BE1" w:rsidTr="002F7BE1">
        <w:trPr>
          <w:trHeight w:hRule="exact" w:val="1387"/>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771"/>
                <w:tab w:val="left" w:pos="3715"/>
                <w:tab w:val="left" w:pos="5510"/>
                <w:tab w:val="left" w:pos="7469"/>
              </w:tabs>
              <w:jc w:val="both"/>
            </w:pPr>
            <w:r>
              <w:t>умение самостоятельно определять цели деятельности и составлять планы деятельности;</w:t>
            </w:r>
            <w:r>
              <w:tab/>
              <w:t>самостоятельно</w:t>
            </w:r>
            <w:r>
              <w:tab/>
              <w:t>осуществлять,</w:t>
            </w:r>
            <w:r>
              <w:tab/>
              <w:t>контролировать</w:t>
            </w:r>
            <w:r>
              <w:tab/>
              <w:t>и</w:t>
            </w:r>
          </w:p>
          <w:p w:rsidR="002F7BE1" w:rsidRDefault="002F7BE1" w:rsidP="002F7BE1">
            <w:pPr>
              <w:pStyle w:val="ac"/>
              <w:jc w:val="both"/>
            </w:pPr>
            <w:r>
              <w:t>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02</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03</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05"/>
                <w:tab w:val="left" w:pos="4440"/>
                <w:tab w:val="left" w:pos="7464"/>
              </w:tabs>
              <w:jc w:val="both"/>
            </w:pPr>
            <w:r>
              <w:t>владение</w:t>
            </w:r>
            <w:r>
              <w:tab/>
              <w:t>навыками познавательной,</w:t>
            </w:r>
            <w:r>
              <w:tab/>
              <w:t>учебно-исследовательской</w:t>
            </w:r>
            <w:r>
              <w:tab/>
              <w:t>и</w:t>
            </w:r>
          </w:p>
          <w:p w:rsidR="002F7BE1" w:rsidRDefault="002F7BE1" w:rsidP="002F7BE1">
            <w:pPr>
              <w:pStyle w:val="ac"/>
              <w:jc w:val="both"/>
            </w:pPr>
            <w:r>
              <w:t>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tc>
      </w:tr>
      <w:tr w:rsidR="002F7BE1" w:rsidTr="002F7BE1">
        <w:trPr>
          <w:trHeight w:hRule="exact" w:val="16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04</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16"/>
                <w:tab w:val="left" w:pos="1838"/>
                <w:tab w:val="left" w:pos="1992"/>
                <w:tab w:val="left" w:pos="3403"/>
                <w:tab w:val="left" w:pos="3802"/>
                <w:tab w:val="left" w:pos="3811"/>
                <w:tab w:val="left" w:pos="5112"/>
                <w:tab w:val="left" w:pos="5846"/>
                <w:tab w:val="left" w:pos="6509"/>
              </w:tabs>
              <w:jc w:val="both"/>
            </w:pPr>
            <w:r>
              <w:t>готовность</w:t>
            </w:r>
            <w:r>
              <w:tab/>
              <w:t>и</w:t>
            </w:r>
            <w:r>
              <w:tab/>
              <w:t>способность</w:t>
            </w:r>
            <w:r>
              <w:tab/>
              <w:t>к</w:t>
            </w:r>
            <w:r>
              <w:tab/>
              <w:t>самостоятельной</w:t>
            </w:r>
            <w:r>
              <w:tab/>
              <w:t>информационно</w:t>
            </w:r>
            <w:r>
              <w:softHyphen/>
              <w:t>познавательной</w:t>
            </w:r>
            <w:r>
              <w:tab/>
              <w:t>деятельности,</w:t>
            </w:r>
            <w:r>
              <w:tab/>
              <w:t>владение</w:t>
            </w:r>
            <w:r>
              <w:tab/>
              <w:t>навыками</w:t>
            </w:r>
            <w:r>
              <w:tab/>
              <w:t>получения</w:t>
            </w:r>
          </w:p>
          <w:p w:rsidR="002F7BE1" w:rsidRDefault="002F7BE1" w:rsidP="002F7BE1">
            <w:pPr>
              <w:pStyle w:val="ac"/>
              <w:tabs>
                <w:tab w:val="left" w:pos="3710"/>
                <w:tab w:val="left" w:pos="6835"/>
              </w:tabs>
              <w:jc w:val="both"/>
            </w:pPr>
            <w:r>
              <w:t>необходимой информации из</w:t>
            </w:r>
            <w:r>
              <w:tab/>
              <w:t>словарей разных типов,</w:t>
            </w:r>
            <w:r>
              <w:tab/>
              <w:t>умение</w:t>
            </w:r>
          </w:p>
          <w:p w:rsidR="002F7BE1" w:rsidRDefault="002F7BE1" w:rsidP="002F7BE1">
            <w:pPr>
              <w:pStyle w:val="ac"/>
              <w:jc w:val="both"/>
            </w:pPr>
            <w:r>
              <w:t>ориентироваться в различных источниках информации, критически оценивать и интерпретировать информацию, получаемую из различных источников</w:t>
            </w:r>
          </w:p>
        </w:tc>
      </w:tr>
      <w:tr w:rsidR="002F7BE1" w:rsidTr="002F7BE1">
        <w:trPr>
          <w:trHeight w:hRule="exact" w:val="139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05</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74"/>
                <w:tab w:val="left" w:pos="2078"/>
                <w:tab w:val="left" w:pos="3384"/>
                <w:tab w:val="left" w:pos="5179"/>
                <w:tab w:val="left" w:pos="7469"/>
              </w:tabs>
              <w:jc w:val="both"/>
            </w:pPr>
            <w:r>
              <w:t>умение использовать средства информационных и коммуникационных технологий</w:t>
            </w:r>
            <w:r>
              <w:tab/>
              <w:t>в</w:t>
            </w:r>
            <w:r>
              <w:tab/>
              <w:t>решении</w:t>
            </w:r>
            <w:r>
              <w:tab/>
              <w:t>когнитивных,</w:t>
            </w:r>
            <w:r>
              <w:tab/>
              <w:t>коммуникативных</w:t>
            </w:r>
            <w:r>
              <w:tab/>
              <w:t>и</w:t>
            </w:r>
          </w:p>
          <w:p w:rsidR="002F7BE1" w:rsidRDefault="002F7BE1" w:rsidP="002F7BE1">
            <w:pPr>
              <w:pStyle w:val="ac"/>
              <w:jc w:val="both"/>
            </w:pPr>
            <w:r>
              <w:t>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06</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определять назначение и функции различных социальных институтов</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07</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самостоятельно оценивать и принимать решения, определяющие стратегию поведения, с учетом гражданских и нравственных ценностей</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08</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языковыми средствами - умение ясно, логично и точно излагать свою точку зрения, использовать адекватные языковые средства</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09</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43"/>
                <w:tab w:val="left" w:pos="2568"/>
                <w:tab w:val="left" w:pos="4488"/>
                <w:tab w:val="left" w:pos="5894"/>
                <w:tab w:val="left" w:pos="6542"/>
              </w:tabs>
              <w:jc w:val="both"/>
            </w:pPr>
            <w:r>
              <w:t>владение</w:t>
            </w:r>
            <w:r>
              <w:tab/>
              <w:t>навыками</w:t>
            </w:r>
            <w:r>
              <w:tab/>
              <w:t>познавательной</w:t>
            </w:r>
            <w:r>
              <w:tab/>
              <w:t>рефлексии</w:t>
            </w:r>
            <w:r>
              <w:tab/>
              <w:t>как</w:t>
            </w:r>
            <w:r>
              <w:tab/>
              <w:t>осознания</w:t>
            </w:r>
          </w:p>
          <w:p w:rsidR="002F7BE1" w:rsidRDefault="002F7BE1" w:rsidP="002F7BE1">
            <w:pPr>
              <w:pStyle w:val="ac"/>
              <w:jc w:val="both"/>
            </w:pPr>
            <w:r>
              <w:t>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tc>
      </w:tr>
      <w:tr w:rsidR="002F7BE1" w:rsidTr="002F7BE1">
        <w:trPr>
          <w:trHeight w:hRule="exact" w:val="283"/>
          <w:jc w:val="center"/>
        </w:trPr>
        <w:tc>
          <w:tcPr>
            <w:tcW w:w="936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Предметные результаты базовый уровень (ПРб)</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01</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318"/>
                <w:tab w:val="left" w:pos="4560"/>
                <w:tab w:val="left" w:pos="6178"/>
              </w:tabs>
              <w:jc w:val="both"/>
            </w:pPr>
            <w:r>
              <w:t>сформированность</w:t>
            </w:r>
            <w:r>
              <w:tab/>
              <w:t>коммуникативной</w:t>
            </w:r>
            <w:r>
              <w:tab/>
              <w:t>иноязычной</w:t>
            </w:r>
            <w:r>
              <w:tab/>
              <w:t>компетенции,</w:t>
            </w:r>
          </w:p>
          <w:p w:rsidR="002F7BE1" w:rsidRDefault="002F7BE1" w:rsidP="002F7BE1">
            <w:pPr>
              <w:pStyle w:val="ac"/>
              <w:jc w:val="both"/>
            </w:pPr>
            <w:r>
              <w:t>необходимой для успешной социализации и самореализации как инструмента межкультурного общения в современном поликультурном мире</w:t>
            </w:r>
          </w:p>
        </w:tc>
      </w:tr>
      <w:tr w:rsidR="002F7BE1" w:rsidTr="002F7BE1">
        <w:trPr>
          <w:trHeight w:hRule="exact" w:val="576"/>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02</w:t>
            </w:r>
          </w:p>
        </w:tc>
        <w:tc>
          <w:tcPr>
            <w:tcW w:w="781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владение знаниями о социокультурной специфике страны/стран изучаемого языка и умение строить свое речевое и неречевое поведение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7819"/>
      </w:tblGrid>
      <w:tr w:rsidR="002F7BE1" w:rsidTr="002F7BE1">
        <w:trPr>
          <w:trHeight w:hRule="exact" w:val="566"/>
          <w:jc w:val="center"/>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адекватно этой специфике; умение выделять общее и различное в культуре родной страны и страны/стран изучаемого языка</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03</w:t>
            </w:r>
          </w:p>
        </w:tc>
        <w:tc>
          <w:tcPr>
            <w:tcW w:w="78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98"/>
                <w:tab w:val="left" w:pos="5122"/>
              </w:tabs>
              <w:jc w:val="both"/>
            </w:pPr>
            <w:r>
              <w:t>достижение</w:t>
            </w:r>
            <w:r>
              <w:tab/>
              <w:t>порогового уровня владения</w:t>
            </w:r>
            <w:r>
              <w:tab/>
              <w:t>иностранным языком,</w:t>
            </w:r>
          </w:p>
          <w:p w:rsidR="002F7BE1" w:rsidRDefault="002F7BE1" w:rsidP="002F7BE1">
            <w:pPr>
              <w:pStyle w:val="ac"/>
              <w:jc w:val="both"/>
            </w:pPr>
            <w:r>
              <w:t>позволяющего выпускникам общаться в устной и письменной формах как с носителями изучаемого иностранного языка, так и с представителями других стран, использующими данный язык как средство общения</w:t>
            </w:r>
          </w:p>
        </w:tc>
      </w:tr>
      <w:tr w:rsidR="002F7BE1" w:rsidTr="002F7BE1">
        <w:trPr>
          <w:trHeight w:hRule="exact" w:val="850"/>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04</w:t>
            </w:r>
          </w:p>
        </w:tc>
        <w:tc>
          <w:tcPr>
            <w:tcW w:w="781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696"/>
                <w:tab w:val="left" w:pos="2122"/>
                <w:tab w:val="left" w:pos="3768"/>
                <w:tab w:val="left" w:pos="4330"/>
                <w:tab w:val="left" w:pos="5947"/>
                <w:tab w:val="left" w:pos="7478"/>
              </w:tabs>
              <w:jc w:val="both"/>
            </w:pPr>
            <w:r>
              <w:t>сформированность умения использовать иностранный язык как средство для</w:t>
            </w:r>
            <w:r>
              <w:tab/>
              <w:t>получения</w:t>
            </w:r>
            <w:r>
              <w:tab/>
              <w:t>информации</w:t>
            </w:r>
            <w:r>
              <w:tab/>
              <w:t>из</w:t>
            </w:r>
            <w:r>
              <w:tab/>
              <w:t>иноязычных</w:t>
            </w:r>
            <w:r>
              <w:tab/>
              <w:t>источников</w:t>
            </w:r>
            <w:r>
              <w:tab/>
              <w:t>в</w:t>
            </w:r>
          </w:p>
          <w:p w:rsidR="002F7BE1" w:rsidRDefault="002F7BE1" w:rsidP="002F7BE1">
            <w:pPr>
              <w:pStyle w:val="ac"/>
              <w:jc w:val="both"/>
            </w:pPr>
            <w:r>
              <w:t>образовательных и самообразовательных целях</w:t>
            </w:r>
          </w:p>
        </w:tc>
      </w:tr>
    </w:tbl>
    <w:p w:rsidR="002F7BE1" w:rsidRDefault="002F7BE1" w:rsidP="002F7BE1">
      <w:pPr>
        <w:spacing w:after="319" w:line="1" w:lineRule="exact"/>
      </w:pPr>
    </w:p>
    <w:p w:rsidR="002F7BE1" w:rsidRDefault="002F7BE1" w:rsidP="002F7BE1">
      <w:pPr>
        <w:pStyle w:val="11"/>
        <w:spacing w:after="320"/>
        <w:ind w:firstLine="720"/>
        <w:jc w:val="both"/>
      </w:pPr>
      <w:r>
        <w:t xml:space="preserve">В процессе освоения предмета </w:t>
      </w:r>
      <w:r>
        <w:rPr>
          <w:b/>
          <w:bCs/>
        </w:rPr>
        <w:t>«</w:t>
      </w:r>
      <w:r>
        <w:t>Иностранный язык» у обучающихся целенаправленно формируются универсальные учебные действия, включая формирование компетенций обучающихся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89"/>
        <w:gridCol w:w="3979"/>
      </w:tblGrid>
      <w:tr w:rsidR="002F7BE1" w:rsidTr="002F7BE1">
        <w:trPr>
          <w:trHeight w:hRule="exact" w:val="1392"/>
          <w:jc w:val="center"/>
        </w:trPr>
        <w:tc>
          <w:tcPr>
            <w:tcW w:w="4570" w:type="dxa"/>
            <w:tcBorders>
              <w:top w:val="single" w:sz="4" w:space="0" w:color="auto"/>
              <w:left w:val="single" w:sz="4" w:space="0" w:color="auto"/>
            </w:tcBorders>
            <w:shd w:val="clear" w:color="auto" w:fill="FFFFFF"/>
          </w:tcPr>
          <w:p w:rsidR="002F7BE1" w:rsidRDefault="002F7BE1" w:rsidP="002F7BE1">
            <w:pPr>
              <w:pStyle w:val="ac"/>
              <w:jc w:val="center"/>
            </w:pPr>
            <w:r>
              <w:rPr>
                <w:b/>
                <w:bCs/>
              </w:rPr>
              <w:t>Виды универсальных учебных действий ФГОС СОО</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b/>
                <w:bCs/>
              </w:rPr>
              <w:t>Коды ОК</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ОК (в соответствии с ФГОС СПО по 35.01.11 Мастер сельскохозяйственного производства)</w:t>
            </w:r>
          </w:p>
        </w:tc>
      </w:tr>
      <w:tr w:rsidR="002F7BE1" w:rsidTr="002F7BE1">
        <w:trPr>
          <w:trHeight w:hRule="exact" w:val="1114"/>
          <w:jc w:val="center"/>
        </w:trPr>
        <w:tc>
          <w:tcPr>
            <w:tcW w:w="4570" w:type="dxa"/>
            <w:tcBorders>
              <w:top w:val="single" w:sz="4" w:space="0" w:color="auto"/>
              <w:left w:val="single" w:sz="4" w:space="0" w:color="auto"/>
            </w:tcBorders>
            <w:shd w:val="clear" w:color="auto" w:fill="FFFFFF"/>
            <w:vAlign w:val="bottom"/>
          </w:tcPr>
          <w:p w:rsidR="002F7BE1" w:rsidRDefault="002F7BE1" w:rsidP="002F7BE1">
            <w:pPr>
              <w:pStyle w:val="ac"/>
            </w:pPr>
            <w:r>
              <w:t>Познавательные универсальные учебные действия (формирование собственной образовательной стратегии, сознательное формирование образовательного запроса)</w:t>
            </w:r>
          </w:p>
        </w:tc>
        <w:tc>
          <w:tcPr>
            <w:tcW w:w="989" w:type="dxa"/>
            <w:tcBorders>
              <w:top w:val="single" w:sz="4" w:space="0" w:color="auto"/>
              <w:left w:val="single" w:sz="4" w:space="0" w:color="auto"/>
            </w:tcBorders>
            <w:shd w:val="clear" w:color="auto" w:fill="FFFFFF"/>
          </w:tcPr>
          <w:p w:rsidR="002F7BE1" w:rsidRDefault="002F7BE1" w:rsidP="002F7BE1">
            <w:pPr>
              <w:pStyle w:val="ac"/>
            </w:pPr>
            <w:r>
              <w:t>ОК 4</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Осуществлять поиск информации, необходимой для эффективного выполнения профессиональных задач.</w:t>
            </w:r>
          </w:p>
        </w:tc>
      </w:tr>
      <w:tr w:rsidR="002F7BE1" w:rsidTr="002F7BE1">
        <w:trPr>
          <w:trHeight w:hRule="exact" w:val="859"/>
          <w:jc w:val="center"/>
        </w:trPr>
        <w:tc>
          <w:tcPr>
            <w:tcW w:w="4570" w:type="dxa"/>
            <w:tcBorders>
              <w:top w:val="single" w:sz="4" w:space="0" w:color="auto"/>
              <w:left w:val="single" w:sz="4" w:space="0" w:color="auto"/>
            </w:tcBorders>
            <w:shd w:val="clear" w:color="auto" w:fill="FFFFFF"/>
            <w:vAlign w:val="bottom"/>
          </w:tcPr>
          <w:p w:rsidR="002F7BE1" w:rsidRDefault="002F7BE1" w:rsidP="002F7BE1">
            <w:pPr>
              <w:pStyle w:val="ac"/>
            </w:pPr>
            <w:r>
              <w:t>Коммуникативные универсальные учебные действия (коллективная и индивидуальная деятельность для</w:t>
            </w:r>
          </w:p>
        </w:tc>
        <w:tc>
          <w:tcPr>
            <w:tcW w:w="989" w:type="dxa"/>
            <w:tcBorders>
              <w:top w:val="single" w:sz="4" w:space="0" w:color="auto"/>
              <w:left w:val="single" w:sz="4" w:space="0" w:color="auto"/>
            </w:tcBorders>
            <w:shd w:val="clear" w:color="auto" w:fill="FFFFFF"/>
          </w:tcPr>
          <w:p w:rsidR="002F7BE1" w:rsidRDefault="002F7BE1" w:rsidP="002F7BE1">
            <w:pPr>
              <w:pStyle w:val="ac"/>
            </w:pPr>
            <w:r>
              <w:t>ОК 5</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Использовать информационно</w:t>
            </w:r>
            <w:r>
              <w:softHyphen/>
              <w:t>коммуникационные технологии в профессиональной деятельности;</w:t>
            </w:r>
          </w:p>
        </w:tc>
      </w:tr>
      <w:tr w:rsidR="002F7BE1" w:rsidTr="002F7BE1">
        <w:trPr>
          <w:trHeight w:hRule="exact" w:val="806"/>
          <w:jc w:val="center"/>
        </w:trPr>
        <w:tc>
          <w:tcPr>
            <w:tcW w:w="4570" w:type="dxa"/>
            <w:tcBorders>
              <w:left w:val="single" w:sz="4" w:space="0" w:color="auto"/>
            </w:tcBorders>
            <w:shd w:val="clear" w:color="auto" w:fill="FFFFFF"/>
            <w:vAlign w:val="bottom"/>
          </w:tcPr>
          <w:p w:rsidR="002F7BE1" w:rsidRDefault="002F7BE1" w:rsidP="002F7BE1">
            <w:pPr>
              <w:pStyle w:val="ac"/>
            </w:pPr>
            <w:r>
              <w:t>решения учебных, познавательных, исследовательских, проектных, профессиональных задач)</w:t>
            </w:r>
          </w:p>
        </w:tc>
        <w:tc>
          <w:tcPr>
            <w:tcW w:w="989" w:type="dxa"/>
            <w:tcBorders>
              <w:left w:val="single" w:sz="4" w:space="0" w:color="auto"/>
            </w:tcBorders>
            <w:shd w:val="clear" w:color="auto" w:fill="FFFFFF"/>
          </w:tcPr>
          <w:p w:rsidR="002F7BE1" w:rsidRDefault="002F7BE1" w:rsidP="002F7BE1">
            <w:pPr>
              <w:pStyle w:val="ac"/>
            </w:pPr>
            <w:r>
              <w:t>ОК 6</w:t>
            </w:r>
          </w:p>
        </w:tc>
        <w:tc>
          <w:tcPr>
            <w:tcW w:w="3979" w:type="dxa"/>
            <w:tcBorders>
              <w:left w:val="single" w:sz="4" w:space="0" w:color="auto"/>
              <w:right w:val="single" w:sz="4" w:space="0" w:color="auto"/>
            </w:tcBorders>
            <w:shd w:val="clear" w:color="auto" w:fill="FFFFFF"/>
            <w:vAlign w:val="bottom"/>
          </w:tcPr>
          <w:p w:rsidR="002F7BE1" w:rsidRDefault="002F7BE1" w:rsidP="002F7BE1">
            <w:pPr>
              <w:pStyle w:val="ac"/>
            </w:pPr>
            <w:r>
              <w:t>Работать в команде, эффективно общаться с коллегами, руководством, клиентами.</w:t>
            </w:r>
          </w:p>
        </w:tc>
      </w:tr>
      <w:tr w:rsidR="002F7BE1" w:rsidTr="002F7BE1">
        <w:trPr>
          <w:trHeight w:hRule="exact" w:val="3883"/>
          <w:jc w:val="center"/>
        </w:trPr>
        <w:tc>
          <w:tcPr>
            <w:tcW w:w="457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Регулятивные универсальные учебные действия (целеполагание, планирование, руководство, контроль, коррекция, построение индивидуальной образовательной траектории)</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spacing w:after="1360"/>
            </w:pPr>
            <w:r>
              <w:t>ОК 3</w:t>
            </w:r>
          </w:p>
          <w:p w:rsidR="002F7BE1" w:rsidRDefault="002F7BE1" w:rsidP="002F7BE1">
            <w:pPr>
              <w:pStyle w:val="ac"/>
              <w:spacing w:after="820"/>
            </w:pPr>
            <w:r>
              <w:t>ОК 2</w:t>
            </w:r>
          </w:p>
          <w:p w:rsidR="002F7BE1" w:rsidRDefault="002F7BE1" w:rsidP="002F7BE1">
            <w:pPr>
              <w:pStyle w:val="ac"/>
            </w:pPr>
            <w:r>
              <w:t>ОК 7</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2F7BE1" w:rsidRDefault="002F7BE1" w:rsidP="002F7BE1">
            <w:pPr>
              <w:pStyle w:val="ac"/>
            </w:pPr>
            <w:r>
              <w:t>Организовывать собственную деятельность, исходя из цели и способов ее достижения, определенных руководителем; Организовать собственную деятельность с соблюдением требований охраны труда и экологической безопасности.</w:t>
            </w:r>
          </w:p>
        </w:tc>
      </w:tr>
    </w:tbl>
    <w:p w:rsidR="002F7BE1" w:rsidRDefault="002F7BE1" w:rsidP="002F7BE1">
      <w:pPr>
        <w:spacing w:after="319" w:line="1" w:lineRule="exact"/>
      </w:pPr>
    </w:p>
    <w:p w:rsidR="002F7BE1" w:rsidRDefault="002F7BE1" w:rsidP="002F7BE1">
      <w:pPr>
        <w:pStyle w:val="11"/>
        <w:spacing w:after="320"/>
        <w:ind w:firstLine="720"/>
        <w:jc w:val="both"/>
      </w:pPr>
      <w:r>
        <w:t>В целях подготовки обучающихся к будущей профессиональной деятельности при изучении учебного предмета «Иностранный язык» закладывается основа для формирования ПК в рамках реализации ООП СПО по профессии 35.01.11 Мастер сельскохозяйственного производства</w:t>
      </w: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382"/>
        <w:gridCol w:w="8150"/>
      </w:tblGrid>
      <w:tr w:rsidR="002F7BE1" w:rsidTr="002F7BE1">
        <w:trPr>
          <w:trHeight w:hRule="exact" w:val="566"/>
          <w:jc w:val="center"/>
        </w:trPr>
        <w:tc>
          <w:tcPr>
            <w:tcW w:w="1382" w:type="dxa"/>
            <w:tcBorders>
              <w:top w:val="single" w:sz="4" w:space="0" w:color="auto"/>
              <w:left w:val="single" w:sz="4" w:space="0" w:color="auto"/>
            </w:tcBorders>
            <w:shd w:val="clear" w:color="auto" w:fill="FFFFFF"/>
          </w:tcPr>
          <w:p w:rsidR="002F7BE1" w:rsidRDefault="002F7BE1" w:rsidP="002F7BE1">
            <w:pPr>
              <w:pStyle w:val="ac"/>
              <w:ind w:firstLine="180"/>
            </w:pPr>
            <w:r>
              <w:rPr>
                <w:b/>
                <w:bCs/>
              </w:rPr>
              <w:lastRenderedPageBreak/>
              <w:t>Коды ПК</w:t>
            </w:r>
          </w:p>
        </w:tc>
        <w:tc>
          <w:tcPr>
            <w:tcW w:w="8150"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left="1560" w:hanging="440"/>
            </w:pPr>
            <w:r>
              <w:rPr>
                <w:b/>
                <w:bCs/>
              </w:rPr>
              <w:t>Наименование ПК (в соответствии с ФГОС СПО по 35.01.11 Мастер сельскохозяйственного производства)</w:t>
            </w:r>
          </w:p>
        </w:tc>
      </w:tr>
      <w:tr w:rsidR="002F7BE1" w:rsidTr="002F7BE1">
        <w:trPr>
          <w:trHeight w:hRule="exact" w:val="773"/>
          <w:jc w:val="center"/>
        </w:trPr>
        <w:tc>
          <w:tcPr>
            <w:tcW w:w="9532"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spacing w:line="221" w:lineRule="auto"/>
              <w:jc w:val="center"/>
            </w:pPr>
            <w:r>
              <w:rPr>
                <w:b/>
                <w:bCs/>
              </w:rPr>
              <w:t>Наименование ВД Выполнение механизированных работ на животноводческих комплексах и механизированных фермах</w:t>
            </w:r>
          </w:p>
        </w:tc>
      </w:tr>
      <w:tr w:rsidR="002F7BE1" w:rsidTr="002F7BE1">
        <w:trPr>
          <w:trHeight w:hRule="exact" w:val="562"/>
          <w:jc w:val="center"/>
        </w:trPr>
        <w:tc>
          <w:tcPr>
            <w:tcW w:w="1382" w:type="dxa"/>
            <w:tcBorders>
              <w:top w:val="single" w:sz="4" w:space="0" w:color="auto"/>
              <w:left w:val="single" w:sz="4" w:space="0" w:color="auto"/>
            </w:tcBorders>
            <w:shd w:val="clear" w:color="auto" w:fill="FFFFFF"/>
          </w:tcPr>
          <w:p w:rsidR="002F7BE1" w:rsidRDefault="002F7BE1" w:rsidP="002F7BE1">
            <w:pPr>
              <w:pStyle w:val="ac"/>
            </w:pPr>
            <w:r>
              <w:t>ПК 3.3.</w:t>
            </w:r>
          </w:p>
        </w:tc>
        <w:tc>
          <w:tcPr>
            <w:tcW w:w="8150"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Оказывать помощь ветеринарным специалистам в лечении и обработке сельскохозяйственных животных.</w:t>
            </w:r>
          </w:p>
        </w:tc>
      </w:tr>
      <w:tr w:rsidR="002F7BE1" w:rsidTr="002F7BE1">
        <w:trPr>
          <w:trHeight w:hRule="exact" w:val="562"/>
          <w:jc w:val="center"/>
        </w:trPr>
        <w:tc>
          <w:tcPr>
            <w:tcW w:w="1382" w:type="dxa"/>
            <w:tcBorders>
              <w:top w:val="single" w:sz="4" w:space="0" w:color="auto"/>
              <w:left w:val="single" w:sz="4" w:space="0" w:color="auto"/>
            </w:tcBorders>
            <w:shd w:val="clear" w:color="auto" w:fill="FFFFFF"/>
          </w:tcPr>
          <w:p w:rsidR="002F7BE1" w:rsidRDefault="002F7BE1" w:rsidP="002F7BE1">
            <w:pPr>
              <w:pStyle w:val="ac"/>
            </w:pPr>
            <w:r>
              <w:t>ПК 3.4.</w:t>
            </w:r>
          </w:p>
        </w:tc>
        <w:tc>
          <w:tcPr>
            <w:tcW w:w="8150"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Участвовать в проведении дезинфекции помещений на животноводческих комплексах и механизированных фермах.</w:t>
            </w:r>
          </w:p>
        </w:tc>
      </w:tr>
      <w:tr w:rsidR="002F7BE1" w:rsidTr="002F7BE1">
        <w:trPr>
          <w:trHeight w:hRule="exact" w:val="562"/>
          <w:jc w:val="center"/>
        </w:trPr>
        <w:tc>
          <w:tcPr>
            <w:tcW w:w="9532"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ВД Транспортировка грузов и перевозка пассажиров</w:t>
            </w:r>
          </w:p>
        </w:tc>
      </w:tr>
      <w:tr w:rsidR="002F7BE1" w:rsidTr="002F7BE1">
        <w:trPr>
          <w:trHeight w:hRule="exact" w:val="283"/>
          <w:jc w:val="center"/>
        </w:trPr>
        <w:tc>
          <w:tcPr>
            <w:tcW w:w="1382" w:type="dxa"/>
            <w:tcBorders>
              <w:top w:val="single" w:sz="4" w:space="0" w:color="auto"/>
              <w:left w:val="single" w:sz="4" w:space="0" w:color="auto"/>
            </w:tcBorders>
            <w:shd w:val="clear" w:color="auto" w:fill="FFFFFF"/>
            <w:vAlign w:val="bottom"/>
          </w:tcPr>
          <w:p w:rsidR="002F7BE1" w:rsidRDefault="002F7BE1" w:rsidP="002F7BE1">
            <w:pPr>
              <w:pStyle w:val="ac"/>
            </w:pPr>
            <w:r>
              <w:t>ПК 4.5.</w:t>
            </w:r>
          </w:p>
        </w:tc>
        <w:tc>
          <w:tcPr>
            <w:tcW w:w="8150"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Работать с документацией установленной формы</w:t>
            </w:r>
          </w:p>
        </w:tc>
      </w:tr>
      <w:tr w:rsidR="002F7BE1" w:rsidTr="002F7BE1">
        <w:trPr>
          <w:trHeight w:hRule="exact" w:val="576"/>
          <w:jc w:val="center"/>
        </w:trPr>
        <w:tc>
          <w:tcPr>
            <w:tcW w:w="13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ПК 4.6.</w:t>
            </w:r>
          </w:p>
        </w:tc>
        <w:tc>
          <w:tcPr>
            <w:tcW w:w="8150"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Проводить первоочередные мероприятия на месте дорожно -транспортного происшествия</w:t>
            </w:r>
          </w:p>
        </w:tc>
      </w:tr>
    </w:tbl>
    <w:p w:rsidR="002F7BE1" w:rsidRDefault="002F7BE1" w:rsidP="002F7BE1">
      <w:pPr>
        <w:sectPr w:rsidR="002F7BE1">
          <w:pgSz w:w="11900" w:h="16840"/>
          <w:pgMar w:top="1090" w:right="1117" w:bottom="1025" w:left="1072" w:header="662" w:footer="3" w:gutter="0"/>
          <w:cols w:space="720"/>
          <w:noEndnote/>
          <w:docGrid w:linePitch="360"/>
        </w:sectPr>
      </w:pPr>
    </w:p>
    <w:p w:rsidR="002F7BE1" w:rsidRDefault="002F7BE1" w:rsidP="0008728C">
      <w:pPr>
        <w:pStyle w:val="13"/>
        <w:keepNext/>
        <w:keepLines/>
        <w:numPr>
          <w:ilvl w:val="0"/>
          <w:numId w:val="22"/>
        </w:numPr>
        <w:tabs>
          <w:tab w:val="left" w:pos="387"/>
        </w:tabs>
        <w:spacing w:after="320" w:line="240" w:lineRule="auto"/>
      </w:pPr>
      <w:bookmarkStart w:id="149" w:name="bookmark527"/>
      <w:bookmarkStart w:id="150" w:name="bookmark525"/>
      <w:bookmarkStart w:id="151" w:name="bookmark526"/>
      <w:bookmarkStart w:id="152" w:name="bookmark528"/>
      <w:bookmarkStart w:id="153" w:name="bookmark524"/>
      <w:bookmarkEnd w:id="149"/>
      <w:r>
        <w:lastRenderedPageBreak/>
        <w:t>ОБЪЕМ УЧЕБНОГО ПРЕДМЕТА И ВИДЫ УЧЕБНОЙ РАБОТЫ</w:t>
      </w:r>
      <w:bookmarkEnd w:id="150"/>
      <w:bookmarkEnd w:id="151"/>
      <w:bookmarkEnd w:id="152"/>
      <w:bookmarkEnd w:id="153"/>
    </w:p>
    <w:tbl>
      <w:tblPr>
        <w:tblOverlap w:val="never"/>
        <w:tblW w:w="0" w:type="auto"/>
        <w:jc w:val="center"/>
        <w:tblLayout w:type="fixed"/>
        <w:tblCellMar>
          <w:left w:w="10" w:type="dxa"/>
          <w:right w:w="10" w:type="dxa"/>
        </w:tblCellMar>
        <w:tblLook w:val="0000" w:firstRow="0" w:lastRow="0" w:firstColumn="0" w:lastColumn="0" w:noHBand="0" w:noVBand="0"/>
      </w:tblPr>
      <w:tblGrid>
        <w:gridCol w:w="7483"/>
        <w:gridCol w:w="1829"/>
      </w:tblGrid>
      <w:tr w:rsidR="002F7BE1" w:rsidTr="002F7BE1">
        <w:trPr>
          <w:trHeight w:hRule="exact" w:val="518"/>
          <w:jc w:val="center"/>
        </w:trPr>
        <w:tc>
          <w:tcPr>
            <w:tcW w:w="7483"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Вид учебной работы</w:t>
            </w:r>
          </w:p>
        </w:tc>
        <w:tc>
          <w:tcPr>
            <w:tcW w:w="182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Объем в часах</w:t>
            </w:r>
          </w:p>
        </w:tc>
      </w:tr>
      <w:tr w:rsidR="002F7BE1" w:rsidTr="002F7BE1">
        <w:trPr>
          <w:trHeight w:hRule="exact" w:val="504"/>
          <w:jc w:val="center"/>
        </w:trPr>
        <w:tc>
          <w:tcPr>
            <w:tcW w:w="7483"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Объем образовательной программы учебного предмета</w:t>
            </w:r>
          </w:p>
        </w:tc>
        <w:tc>
          <w:tcPr>
            <w:tcW w:w="182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171</w:t>
            </w:r>
          </w:p>
        </w:tc>
      </w:tr>
      <w:tr w:rsidR="002F7BE1" w:rsidTr="002F7BE1">
        <w:trPr>
          <w:trHeight w:hRule="exact" w:val="504"/>
          <w:jc w:val="center"/>
        </w:trPr>
        <w:tc>
          <w:tcPr>
            <w:tcW w:w="7483" w:type="dxa"/>
            <w:tcBorders>
              <w:top w:val="single" w:sz="4" w:space="0" w:color="auto"/>
              <w:left w:val="single" w:sz="4" w:space="0" w:color="auto"/>
            </w:tcBorders>
            <w:shd w:val="clear" w:color="auto" w:fill="FFFFFF"/>
          </w:tcPr>
          <w:p w:rsidR="002F7BE1" w:rsidRDefault="002F7BE1" w:rsidP="002F7BE1">
            <w:pPr>
              <w:pStyle w:val="ac"/>
            </w:pPr>
            <w:r>
              <w:rPr>
                <w:b/>
                <w:bCs/>
              </w:rPr>
              <w:t>Основное содержание</w:t>
            </w:r>
          </w:p>
        </w:tc>
        <w:tc>
          <w:tcPr>
            <w:tcW w:w="182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171</w:t>
            </w:r>
          </w:p>
        </w:tc>
      </w:tr>
      <w:tr w:rsidR="002F7BE1" w:rsidTr="002F7BE1">
        <w:trPr>
          <w:trHeight w:hRule="exact" w:val="533"/>
          <w:jc w:val="center"/>
        </w:trPr>
        <w:tc>
          <w:tcPr>
            <w:tcW w:w="9312"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483"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82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w:t>
            </w:r>
          </w:p>
        </w:tc>
      </w:tr>
      <w:tr w:rsidR="002F7BE1" w:rsidTr="002F7BE1">
        <w:trPr>
          <w:trHeight w:hRule="exact" w:val="504"/>
          <w:jc w:val="center"/>
        </w:trPr>
        <w:tc>
          <w:tcPr>
            <w:tcW w:w="7483"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82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119</w:t>
            </w:r>
          </w:p>
        </w:tc>
      </w:tr>
      <w:tr w:rsidR="002F7BE1" w:rsidTr="002F7BE1">
        <w:trPr>
          <w:trHeight w:hRule="exact" w:val="504"/>
          <w:jc w:val="center"/>
        </w:trPr>
        <w:tc>
          <w:tcPr>
            <w:tcW w:w="7483"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Профессионально ориентированное содержание</w:t>
            </w:r>
          </w:p>
        </w:tc>
        <w:tc>
          <w:tcPr>
            <w:tcW w:w="182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50</w:t>
            </w:r>
          </w:p>
        </w:tc>
      </w:tr>
      <w:tr w:rsidR="002F7BE1" w:rsidTr="002F7BE1">
        <w:trPr>
          <w:trHeight w:hRule="exact" w:val="504"/>
          <w:jc w:val="center"/>
        </w:trPr>
        <w:tc>
          <w:tcPr>
            <w:tcW w:w="9312"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483"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82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w:t>
            </w:r>
          </w:p>
        </w:tc>
      </w:tr>
      <w:tr w:rsidR="002F7BE1" w:rsidTr="002F7BE1">
        <w:trPr>
          <w:trHeight w:hRule="exact" w:val="504"/>
          <w:jc w:val="center"/>
        </w:trPr>
        <w:tc>
          <w:tcPr>
            <w:tcW w:w="7483"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82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50</w:t>
            </w:r>
          </w:p>
        </w:tc>
      </w:tr>
      <w:tr w:rsidR="002F7BE1" w:rsidTr="002F7BE1">
        <w:trPr>
          <w:trHeight w:hRule="exact" w:val="346"/>
          <w:jc w:val="center"/>
        </w:trPr>
        <w:tc>
          <w:tcPr>
            <w:tcW w:w="7483"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Консультации</w:t>
            </w:r>
          </w:p>
        </w:tc>
        <w:tc>
          <w:tcPr>
            <w:tcW w:w="182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0</w:t>
            </w:r>
          </w:p>
        </w:tc>
      </w:tr>
      <w:tr w:rsidR="002F7BE1" w:rsidTr="002F7BE1">
        <w:trPr>
          <w:trHeight w:hRule="exact" w:val="355"/>
          <w:jc w:val="center"/>
        </w:trPr>
        <w:tc>
          <w:tcPr>
            <w:tcW w:w="7483"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Промежуточная аттестация (дифференцированный зачет)</w:t>
            </w:r>
          </w:p>
        </w:tc>
        <w:tc>
          <w:tcPr>
            <w:tcW w:w="1829"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rPr>
                <w:b/>
                <w:bCs/>
              </w:rPr>
              <w:t>2</w:t>
            </w:r>
          </w:p>
        </w:tc>
      </w:tr>
    </w:tbl>
    <w:p w:rsidR="002F7BE1" w:rsidRDefault="002F7BE1" w:rsidP="002F7BE1">
      <w:pPr>
        <w:sectPr w:rsidR="002F7BE1">
          <w:pgSz w:w="11900" w:h="16840"/>
          <w:pgMar w:top="1119" w:right="1351" w:bottom="1119" w:left="1236" w:header="691" w:footer="3" w:gutter="0"/>
          <w:cols w:space="720"/>
          <w:noEndnote/>
          <w:docGrid w:linePitch="360"/>
        </w:sectPr>
      </w:pPr>
    </w:p>
    <w:p w:rsidR="002F7BE1" w:rsidRDefault="002F7BE1" w:rsidP="0008728C">
      <w:pPr>
        <w:pStyle w:val="13"/>
        <w:keepNext/>
        <w:keepLines/>
        <w:numPr>
          <w:ilvl w:val="0"/>
          <w:numId w:val="22"/>
        </w:numPr>
        <w:tabs>
          <w:tab w:val="left" w:pos="1107"/>
        </w:tabs>
        <w:spacing w:before="160" w:after="180" w:line="240" w:lineRule="auto"/>
        <w:ind w:firstLine="720"/>
        <w:jc w:val="left"/>
      </w:pPr>
      <w:bookmarkStart w:id="154" w:name="bookmark532"/>
      <w:bookmarkStart w:id="155" w:name="bookmark530"/>
      <w:bookmarkStart w:id="156" w:name="bookmark531"/>
      <w:bookmarkStart w:id="157" w:name="bookmark533"/>
      <w:bookmarkStart w:id="158" w:name="bookmark529"/>
      <w:bookmarkEnd w:id="154"/>
      <w:r>
        <w:lastRenderedPageBreak/>
        <w:t>СОДЕРЖАНИЕ И ТЕМАТИЧЕСКОЕ ПЛАНИРОВАНИЕ УЧЕБНОГО ПРЕДМЕТА ИНОСТРАННЫЙ ЯЗЫК</w:t>
      </w:r>
      <w:bookmarkEnd w:id="155"/>
      <w:bookmarkEnd w:id="156"/>
      <w:bookmarkEnd w:id="157"/>
      <w:bookmarkEnd w:id="158"/>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4"/>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347"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Введение</w:t>
            </w:r>
          </w:p>
        </w:tc>
        <w:tc>
          <w:tcPr>
            <w:tcW w:w="588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Введение</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Актуализация знаний по английскому языку.</w:t>
            </w:r>
          </w:p>
          <w:p w:rsidR="002F7BE1" w:rsidRDefault="002F7BE1" w:rsidP="002F7BE1">
            <w:pPr>
              <w:pStyle w:val="ac"/>
            </w:pPr>
            <w:r>
              <w:t>Воспроизведение учащимися знаний умений и навыков, необходимых для «открытия» нового знания.</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ЛР 01, ЛР 04, МР 02, МР 04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ЛРВР 1, ЛРВР 2.1, ЛРВР 5</w:t>
            </w:r>
          </w:p>
        </w:tc>
      </w:tr>
      <w:tr w:rsidR="002F7BE1" w:rsidTr="002F7BE1">
        <w:trPr>
          <w:trHeight w:hRule="exact" w:val="562"/>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w:t>
            </w:r>
          </w:p>
          <w:p w:rsidR="002F7BE1" w:rsidRDefault="002F7BE1" w:rsidP="002F7BE1">
            <w:pPr>
              <w:pStyle w:val="ac"/>
              <w:spacing w:line="233" w:lineRule="auto"/>
            </w:pPr>
            <w:r>
              <w:t>Актуализация знаний по английскому языку</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15485"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b/>
                <w:bCs/>
                <w:i/>
                <w:iCs/>
              </w:rPr>
              <w:t>Основное содержание</w:t>
            </w:r>
          </w:p>
        </w:tc>
      </w:tr>
      <w:tr w:rsidR="002F7BE1" w:rsidTr="002F7BE1">
        <w:trPr>
          <w:trHeight w:hRule="exact" w:val="288"/>
          <w:jc w:val="center"/>
        </w:trPr>
        <w:tc>
          <w:tcPr>
            <w:tcW w:w="2347"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1.</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Вводно-корректирующий курс</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28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1.1. Приветствие, прощание, представление себя и других людей в официальной и неофициальной обстановке</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4</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06, ЛР 07, ЛР 08, МР 02, ПРб 01, ПРб 02, ПРб 03</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ДНН, ГН ЛРВР 5, ЛРВР 6</w:t>
            </w:r>
          </w:p>
        </w:tc>
      </w:tr>
      <w:tr w:rsidR="002F7BE1" w:rsidTr="002F7BE1">
        <w:trPr>
          <w:trHeight w:hRule="exact" w:val="3048"/>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Лексика:</w:t>
            </w:r>
          </w:p>
          <w:p w:rsidR="002F7BE1" w:rsidRDefault="002F7BE1" w:rsidP="0008728C">
            <w:pPr>
              <w:pStyle w:val="ac"/>
              <w:numPr>
                <w:ilvl w:val="0"/>
                <w:numId w:val="26"/>
              </w:numPr>
              <w:tabs>
                <w:tab w:val="left" w:pos="706"/>
              </w:tabs>
            </w:pPr>
            <w:r>
              <w:t>города;</w:t>
            </w:r>
          </w:p>
          <w:p w:rsidR="002F7BE1" w:rsidRDefault="002F7BE1" w:rsidP="0008728C">
            <w:pPr>
              <w:pStyle w:val="ac"/>
              <w:numPr>
                <w:ilvl w:val="0"/>
                <w:numId w:val="26"/>
              </w:numPr>
              <w:tabs>
                <w:tab w:val="right" w:pos="2419"/>
              </w:tabs>
            </w:pPr>
            <w:r>
              <w:t>национальности;</w:t>
            </w:r>
          </w:p>
          <w:p w:rsidR="002F7BE1" w:rsidRDefault="002F7BE1" w:rsidP="0008728C">
            <w:pPr>
              <w:pStyle w:val="ac"/>
              <w:numPr>
                <w:ilvl w:val="0"/>
                <w:numId w:val="26"/>
              </w:numPr>
              <w:tabs>
                <w:tab w:val="left" w:pos="706"/>
              </w:tabs>
            </w:pPr>
            <w:r>
              <w:t>профессии;</w:t>
            </w:r>
          </w:p>
          <w:p w:rsidR="002F7BE1" w:rsidRDefault="002F7BE1" w:rsidP="0008728C">
            <w:pPr>
              <w:pStyle w:val="ac"/>
              <w:numPr>
                <w:ilvl w:val="0"/>
                <w:numId w:val="26"/>
              </w:numPr>
              <w:tabs>
                <w:tab w:val="left" w:pos="701"/>
              </w:tabs>
            </w:pPr>
            <w:r>
              <w:t>числительные.</w:t>
            </w:r>
          </w:p>
          <w:p w:rsidR="002F7BE1" w:rsidRDefault="002F7BE1" w:rsidP="002F7BE1">
            <w:pPr>
              <w:pStyle w:val="ac"/>
            </w:pPr>
            <w:r>
              <w:t>Грамматика:</w:t>
            </w:r>
          </w:p>
          <w:p w:rsidR="002F7BE1" w:rsidRDefault="002F7BE1" w:rsidP="002F7BE1">
            <w:pPr>
              <w:pStyle w:val="ac"/>
            </w:pPr>
            <w:r>
              <w:t>глаголы to be, to have, to do (их значения как смысловых глаголов и функции как вспомогательных).</w:t>
            </w:r>
          </w:p>
          <w:p w:rsidR="002F7BE1" w:rsidRDefault="002F7BE1" w:rsidP="002F7BE1">
            <w:pPr>
              <w:pStyle w:val="ac"/>
            </w:pPr>
            <w:r>
              <w:t>Фонетика:</w:t>
            </w:r>
          </w:p>
          <w:p w:rsidR="002F7BE1" w:rsidRDefault="002F7BE1" w:rsidP="002F7BE1">
            <w:pPr>
              <w:pStyle w:val="ac"/>
            </w:pPr>
            <w:r>
              <w:t>Правила чтения. Звуки. Транскрипция.</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2.</w:t>
            </w:r>
          </w:p>
          <w:p w:rsidR="002F7BE1" w:rsidRDefault="002F7BE1" w:rsidP="002F7BE1">
            <w:pPr>
              <w:pStyle w:val="ac"/>
            </w:pPr>
            <w:r>
              <w:t>Чтение диалогов «Приветствие, знакомство»</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347"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Тема 1.2. Описание человека (внешность, национальность,</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16</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06, ЛР 08, МР 02, МР 04, МР 07,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ТН ЛРВР 1 ЛРВР 4.1, ЛРВР 3</w:t>
            </w:r>
          </w:p>
        </w:tc>
      </w:tr>
      <w:tr w:rsidR="002F7BE1" w:rsidRPr="00ED570D" w:rsidTr="002F7BE1">
        <w:trPr>
          <w:trHeight w:hRule="exact" w:val="845"/>
          <w:jc w:val="center"/>
        </w:trPr>
        <w:tc>
          <w:tcPr>
            <w:tcW w:w="2347" w:type="dxa"/>
            <w:vMerge/>
            <w:tcBorders>
              <w:left w:val="single" w:sz="4" w:space="0" w:color="auto"/>
              <w:bottom w:val="single" w:sz="4" w:space="0" w:color="auto"/>
            </w:tcBorders>
            <w:shd w:val="clear" w:color="auto" w:fill="FFFFFF"/>
            <w:vAlign w:val="bottom"/>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bottom"/>
          </w:tcPr>
          <w:p w:rsidR="002F7BE1" w:rsidRPr="004611E8" w:rsidRDefault="002F7BE1" w:rsidP="002F7BE1">
            <w:pPr>
              <w:pStyle w:val="ac"/>
              <w:rPr>
                <w:lang w:val="en-US"/>
              </w:rPr>
            </w:pPr>
            <w:r>
              <w:t>Лексика</w:t>
            </w:r>
            <w:r w:rsidRPr="004611E8">
              <w:rPr>
                <w:lang w:val="en-US"/>
              </w:rPr>
              <w:t>:</w:t>
            </w:r>
          </w:p>
          <w:p w:rsidR="002F7BE1" w:rsidRPr="004611E8" w:rsidRDefault="002F7BE1" w:rsidP="002F7BE1">
            <w:pPr>
              <w:pStyle w:val="ac"/>
              <w:rPr>
                <w:lang w:val="en-US"/>
              </w:rPr>
            </w:pPr>
            <w:r w:rsidRPr="004611E8">
              <w:rPr>
                <w:lang w:val="en-US"/>
              </w:rPr>
              <w:t xml:space="preserve">- </w:t>
            </w:r>
            <w:r>
              <w:t>внешность</w:t>
            </w:r>
            <w:r w:rsidRPr="004611E8">
              <w:rPr>
                <w:lang w:val="en-US"/>
              </w:rPr>
              <w:t xml:space="preserve"> </w:t>
            </w:r>
            <w:r>
              <w:t>человека</w:t>
            </w:r>
            <w:r w:rsidRPr="004611E8">
              <w:rPr>
                <w:lang w:val="en-US"/>
              </w:rPr>
              <w:t xml:space="preserve"> (high: shot, medium high, tall/nose: hooked, crooked, etc.);</w:t>
            </w:r>
          </w:p>
        </w:tc>
        <w:tc>
          <w:tcPr>
            <w:tcW w:w="984" w:type="dxa"/>
            <w:tcBorders>
              <w:top w:val="single" w:sz="4" w:space="0" w:color="auto"/>
              <w:left w:val="single" w:sz="4" w:space="0" w:color="auto"/>
              <w:bottom w:val="single" w:sz="4" w:space="0" w:color="auto"/>
            </w:tcBorders>
            <w:shd w:val="clear" w:color="auto" w:fill="FFFFFF"/>
          </w:tcPr>
          <w:p w:rsidR="002F7BE1" w:rsidRPr="004611E8" w:rsidRDefault="002F7BE1" w:rsidP="002F7BE1">
            <w:pPr>
              <w:rPr>
                <w:sz w:val="10"/>
                <w:szCs w:val="10"/>
                <w:lang w:val="en-US"/>
              </w:rPr>
            </w:pPr>
          </w:p>
        </w:tc>
        <w:tc>
          <w:tcPr>
            <w:tcW w:w="2146" w:type="dxa"/>
            <w:vMerge/>
            <w:tcBorders>
              <w:left w:val="single" w:sz="4" w:space="0" w:color="auto"/>
              <w:bottom w:val="single" w:sz="4" w:space="0" w:color="auto"/>
            </w:tcBorders>
            <w:shd w:val="clear" w:color="auto" w:fill="FFFFFF"/>
          </w:tcPr>
          <w:p w:rsidR="002F7BE1" w:rsidRPr="004611E8" w:rsidRDefault="002F7BE1" w:rsidP="002F7BE1">
            <w:pPr>
              <w:rPr>
                <w:lang w:val="en-US"/>
              </w:rPr>
            </w:pPr>
          </w:p>
        </w:tc>
        <w:tc>
          <w:tcPr>
            <w:tcW w:w="2150" w:type="dxa"/>
            <w:vMerge/>
            <w:tcBorders>
              <w:left w:val="single" w:sz="4" w:space="0" w:color="auto"/>
              <w:bottom w:val="single" w:sz="4" w:space="0" w:color="auto"/>
            </w:tcBorders>
            <w:shd w:val="clear" w:color="auto" w:fill="FFFFFF"/>
          </w:tcPr>
          <w:p w:rsidR="002F7BE1" w:rsidRPr="004611E8" w:rsidRDefault="002F7BE1" w:rsidP="002F7BE1">
            <w:pPr>
              <w:rPr>
                <w:lang w:val="en-US"/>
              </w:rPr>
            </w:pPr>
          </w:p>
        </w:tc>
        <w:tc>
          <w:tcPr>
            <w:tcW w:w="1978" w:type="dxa"/>
            <w:vMerge/>
            <w:tcBorders>
              <w:left w:val="single" w:sz="4" w:space="0" w:color="auto"/>
              <w:bottom w:val="single" w:sz="4" w:space="0" w:color="auto"/>
              <w:right w:val="single" w:sz="4" w:space="0" w:color="auto"/>
            </w:tcBorders>
            <w:shd w:val="clear" w:color="auto" w:fill="FFFFFF"/>
          </w:tcPr>
          <w:p w:rsidR="002F7BE1" w:rsidRPr="004611E8" w:rsidRDefault="002F7BE1" w:rsidP="002F7BE1">
            <w:pPr>
              <w:rPr>
                <w:lang w:val="en-US"/>
              </w:rPr>
            </w:pPr>
          </w:p>
        </w:tc>
      </w:tr>
    </w:tbl>
    <w:p w:rsidR="002F7BE1" w:rsidRPr="004611E8" w:rsidRDefault="002F7BE1" w:rsidP="002F7BE1">
      <w:pPr>
        <w:spacing w:line="1" w:lineRule="exact"/>
        <w:rPr>
          <w:sz w:val="2"/>
          <w:szCs w:val="2"/>
          <w:lang w:val="en-US"/>
        </w:rPr>
      </w:pPr>
      <w:r w:rsidRPr="004611E8">
        <w:rPr>
          <w:lang w:val="en-US"/>
        </w:rP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26"/>
        <w:gridCol w:w="217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2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7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770"/>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образование, личные качества, род занятий, должность, место работы и др.)</w:t>
            </w:r>
          </w:p>
        </w:tc>
        <w:tc>
          <w:tcPr>
            <w:tcW w:w="5880" w:type="dxa"/>
            <w:tcBorders>
              <w:top w:val="single" w:sz="4" w:space="0" w:color="auto"/>
              <w:left w:val="single" w:sz="4" w:space="0" w:color="auto"/>
            </w:tcBorders>
            <w:shd w:val="clear" w:color="auto" w:fill="FFFFFF"/>
            <w:vAlign w:val="bottom"/>
          </w:tcPr>
          <w:p w:rsidR="002F7BE1" w:rsidRDefault="002F7BE1" w:rsidP="0008728C">
            <w:pPr>
              <w:pStyle w:val="ac"/>
              <w:numPr>
                <w:ilvl w:val="0"/>
                <w:numId w:val="27"/>
              </w:numPr>
              <w:tabs>
                <w:tab w:val="left" w:pos="139"/>
              </w:tabs>
            </w:pPr>
            <w:r>
              <w:t>личные качества человека (confident, shy, successful etc.)</w:t>
            </w:r>
          </w:p>
          <w:p w:rsidR="002F7BE1" w:rsidRDefault="002F7BE1" w:rsidP="0008728C">
            <w:pPr>
              <w:pStyle w:val="ac"/>
              <w:numPr>
                <w:ilvl w:val="0"/>
                <w:numId w:val="27"/>
              </w:numPr>
              <w:tabs>
                <w:tab w:val="left" w:pos="154"/>
              </w:tabs>
            </w:pPr>
            <w:r>
              <w:t>названия профессий (teacher, cook, businessman etc) Грамматика:</w:t>
            </w:r>
          </w:p>
          <w:p w:rsidR="002F7BE1" w:rsidRDefault="002F7BE1" w:rsidP="0008728C">
            <w:pPr>
              <w:pStyle w:val="ac"/>
              <w:numPr>
                <w:ilvl w:val="0"/>
                <w:numId w:val="27"/>
              </w:numPr>
              <w:tabs>
                <w:tab w:val="left" w:pos="144"/>
              </w:tabs>
            </w:pPr>
            <w:r>
              <w:t>простое настоящее время (образование и функции в страдательном залоге; чтение и правописание окончаний, слова-маркеры времени);</w:t>
            </w:r>
          </w:p>
          <w:p w:rsidR="002F7BE1" w:rsidRDefault="002F7BE1" w:rsidP="0008728C">
            <w:pPr>
              <w:pStyle w:val="ac"/>
              <w:numPr>
                <w:ilvl w:val="0"/>
                <w:numId w:val="27"/>
              </w:numPr>
              <w:tabs>
                <w:tab w:val="left" w:pos="144"/>
              </w:tabs>
            </w:pPr>
            <w:r>
              <w:t>степени сравнения прилагательных и их правописание;</w:t>
            </w:r>
          </w:p>
          <w:p w:rsidR="002F7BE1" w:rsidRDefault="002F7BE1" w:rsidP="002F7BE1">
            <w:pPr>
              <w:pStyle w:val="ac"/>
            </w:pPr>
            <w:r>
              <w:t>обороты to be going to и to be в настоящем времени.</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02, ПРб 03</w:t>
            </w:r>
          </w:p>
        </w:tc>
        <w:tc>
          <w:tcPr>
            <w:tcW w:w="217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23"/>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3.</w:t>
            </w:r>
          </w:p>
          <w:p w:rsidR="002F7BE1" w:rsidRDefault="002F7BE1" w:rsidP="002F7BE1">
            <w:pPr>
              <w:pStyle w:val="ac"/>
            </w:pPr>
            <w:r>
              <w:t>Отработка лексики по теме «Описание человека» Практическое занятие № 4.</w:t>
            </w:r>
          </w:p>
          <w:p w:rsidR="002F7BE1" w:rsidRDefault="002F7BE1" w:rsidP="002F7BE1">
            <w:pPr>
              <w:pStyle w:val="ac"/>
              <w:ind w:firstLine="160"/>
            </w:pPr>
            <w:r>
              <w:t>Чтение монологов «Мой лучший друг»</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8</w:t>
            </w:r>
          </w:p>
        </w:tc>
        <w:tc>
          <w:tcPr>
            <w:tcW w:w="2126" w:type="dxa"/>
            <w:vMerge/>
            <w:tcBorders>
              <w:left w:val="single" w:sz="4" w:space="0" w:color="auto"/>
            </w:tcBorders>
            <w:shd w:val="clear" w:color="auto" w:fill="FFFFFF"/>
          </w:tcPr>
          <w:p w:rsidR="002F7BE1" w:rsidRDefault="002F7BE1" w:rsidP="002F7BE1"/>
        </w:tc>
        <w:tc>
          <w:tcPr>
            <w:tcW w:w="217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 1</w:t>
            </w:r>
          </w:p>
          <w:p w:rsidR="002F7BE1" w:rsidRDefault="002F7BE1" w:rsidP="002F7BE1">
            <w:pPr>
              <w:pStyle w:val="ac"/>
            </w:pPr>
            <w:r>
              <w:t>Индивидуальный проект «Сценарий телевизионной программы о жизни публичной персоны: биографические факты, вопросы для интервью и др.»</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rPr>
              <w:t>8</w:t>
            </w:r>
          </w:p>
        </w:tc>
        <w:tc>
          <w:tcPr>
            <w:tcW w:w="2126" w:type="dxa"/>
            <w:vMerge/>
            <w:tcBorders>
              <w:left w:val="single" w:sz="4" w:space="0" w:color="auto"/>
            </w:tcBorders>
            <w:shd w:val="clear" w:color="auto" w:fill="FFFFFF"/>
          </w:tcPr>
          <w:p w:rsidR="002F7BE1" w:rsidRDefault="002F7BE1" w:rsidP="002F7BE1"/>
        </w:tc>
        <w:tc>
          <w:tcPr>
            <w:tcW w:w="217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1.3. Семья и семейные отношения, домашние обязанности</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8</w:t>
            </w:r>
          </w:p>
        </w:tc>
        <w:tc>
          <w:tcPr>
            <w:tcW w:w="212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01, ЛР 04, ЛР 05, ЛР 06, ЛР 08, МР 01, МР 02, МР 06, МР 07, МР 08, МР 09, ПРб 01, ПРб 02, ПРб 03</w:t>
            </w:r>
          </w:p>
        </w:tc>
        <w:tc>
          <w:tcPr>
            <w:tcW w:w="217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ДНН ЛРВР 2.1, ЛРВР 12</w:t>
            </w:r>
          </w:p>
        </w:tc>
      </w:tr>
      <w:tr w:rsidR="002F7BE1" w:rsidTr="002F7BE1">
        <w:trPr>
          <w:trHeight w:hRule="exact" w:val="2227"/>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Содержание учебного материала</w:t>
            </w:r>
          </w:p>
          <w:p w:rsidR="002F7BE1" w:rsidRDefault="002F7BE1" w:rsidP="002F7BE1">
            <w:pPr>
              <w:pStyle w:val="ac"/>
              <w:ind w:firstLine="160"/>
            </w:pPr>
            <w:r>
              <w:t>Лексика:</w:t>
            </w:r>
          </w:p>
          <w:p w:rsidR="002F7BE1" w:rsidRPr="004611E8" w:rsidRDefault="002F7BE1" w:rsidP="0008728C">
            <w:pPr>
              <w:pStyle w:val="ac"/>
              <w:numPr>
                <w:ilvl w:val="0"/>
                <w:numId w:val="28"/>
              </w:numPr>
              <w:tabs>
                <w:tab w:val="left" w:pos="197"/>
              </w:tabs>
              <w:rPr>
                <w:lang w:val="en-US"/>
              </w:rPr>
            </w:pPr>
            <w:r>
              <w:t>лексика</w:t>
            </w:r>
            <w:r w:rsidRPr="004611E8">
              <w:rPr>
                <w:lang w:val="en-US"/>
              </w:rPr>
              <w:t xml:space="preserve"> </w:t>
            </w:r>
            <w:r>
              <w:t>по</w:t>
            </w:r>
            <w:r w:rsidRPr="004611E8">
              <w:rPr>
                <w:lang w:val="en-US"/>
              </w:rPr>
              <w:t xml:space="preserve"> </w:t>
            </w:r>
            <w:r>
              <w:t>теме</w:t>
            </w:r>
            <w:r w:rsidRPr="004611E8">
              <w:rPr>
                <w:lang w:val="en-US"/>
              </w:rPr>
              <w:t xml:space="preserve"> (mother-in-low/nephew/stepmother, etc.);</w:t>
            </w:r>
          </w:p>
          <w:p w:rsidR="002F7BE1" w:rsidRDefault="002F7BE1" w:rsidP="0008728C">
            <w:pPr>
              <w:pStyle w:val="ac"/>
              <w:numPr>
                <w:ilvl w:val="0"/>
                <w:numId w:val="28"/>
              </w:numPr>
              <w:tabs>
                <w:tab w:val="left" w:pos="202"/>
              </w:tabs>
            </w:pPr>
            <w:r>
              <w:t>личные, объектные и притяжательные местоимения. Грамматика:</w:t>
            </w:r>
          </w:p>
          <w:p w:rsidR="002F7BE1" w:rsidRDefault="002F7BE1" w:rsidP="0008728C">
            <w:pPr>
              <w:pStyle w:val="ac"/>
              <w:numPr>
                <w:ilvl w:val="0"/>
                <w:numId w:val="28"/>
              </w:numPr>
              <w:tabs>
                <w:tab w:val="left" w:pos="154"/>
              </w:tabs>
            </w:pPr>
            <w:r>
              <w:t>местоимения личные, притяжательные, указательные, возвратные;</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26" w:type="dxa"/>
            <w:vMerge/>
            <w:tcBorders>
              <w:left w:val="single" w:sz="4" w:space="0" w:color="auto"/>
              <w:bottom w:val="single" w:sz="4" w:space="0" w:color="auto"/>
            </w:tcBorders>
            <w:shd w:val="clear" w:color="auto" w:fill="FFFFFF"/>
          </w:tcPr>
          <w:p w:rsidR="002F7BE1" w:rsidRDefault="002F7BE1" w:rsidP="002F7BE1"/>
        </w:tc>
        <w:tc>
          <w:tcPr>
            <w:tcW w:w="217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31"/>
        <w:gridCol w:w="2165"/>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3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65"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34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 модальные глаголы и глаголы, выполняющие роль модальных.</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6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34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5.</w:t>
            </w:r>
          </w:p>
          <w:p w:rsidR="002F7BE1" w:rsidRDefault="002F7BE1" w:rsidP="002F7BE1">
            <w:pPr>
              <w:pStyle w:val="ac"/>
            </w:pPr>
            <w:r>
              <w:t>Отработка лексики по теме «Семья» Практическое занятие № 6.</w:t>
            </w:r>
          </w:p>
          <w:p w:rsidR="002F7BE1" w:rsidRDefault="002F7BE1" w:rsidP="002F7BE1">
            <w:pPr>
              <w:pStyle w:val="ac"/>
            </w:pPr>
            <w:r>
              <w:t>Чтение монологов «Моя семья»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8</w:t>
            </w:r>
          </w:p>
        </w:tc>
        <w:tc>
          <w:tcPr>
            <w:tcW w:w="2131" w:type="dxa"/>
            <w:vMerge/>
            <w:tcBorders>
              <w:left w:val="single" w:sz="4" w:space="0" w:color="auto"/>
            </w:tcBorders>
            <w:shd w:val="clear" w:color="auto" w:fill="FFFFFF"/>
          </w:tcPr>
          <w:p w:rsidR="002F7BE1" w:rsidRDefault="002F7BE1" w:rsidP="002F7BE1"/>
        </w:tc>
        <w:tc>
          <w:tcPr>
            <w:tcW w:w="2165"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347"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2.</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Иностранный язык для общих целей</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126</w:t>
            </w:r>
          </w:p>
        </w:tc>
        <w:tc>
          <w:tcPr>
            <w:tcW w:w="213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6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2.1 Описание жилища и учебного заведения (здание, обстановка, условия жизни, техника, оборудование)</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18</w:t>
            </w:r>
          </w:p>
        </w:tc>
        <w:tc>
          <w:tcPr>
            <w:tcW w:w="213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02, ЛР 06, ЛР10, ЛР14, МР 06, МР 07, МР 08, МР 09, ПРб 01, ПРб 02, ПРб 03, ПРб 04</w:t>
            </w:r>
          </w:p>
        </w:tc>
        <w:tc>
          <w:tcPr>
            <w:tcW w:w="216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ДНН ЛРВР1, ЛРВР 2.1, ЛРВР 8.2</w:t>
            </w:r>
          </w:p>
        </w:tc>
      </w:tr>
      <w:tr w:rsidR="002F7BE1" w:rsidTr="002F7BE1">
        <w:trPr>
          <w:trHeight w:hRule="exact" w:val="4714"/>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29"/>
              </w:numPr>
              <w:tabs>
                <w:tab w:val="left" w:pos="907"/>
              </w:tabs>
              <w:rPr>
                <w:lang w:val="en-US"/>
              </w:rPr>
            </w:pPr>
            <w:r>
              <w:t>здания</w:t>
            </w:r>
            <w:r w:rsidRPr="004611E8">
              <w:rPr>
                <w:lang w:val="en-US"/>
              </w:rPr>
              <w:t xml:space="preserve"> (attached house, apartment etc.);</w:t>
            </w:r>
          </w:p>
          <w:p w:rsidR="002F7BE1" w:rsidRPr="004611E8" w:rsidRDefault="002F7BE1" w:rsidP="0008728C">
            <w:pPr>
              <w:pStyle w:val="ac"/>
              <w:numPr>
                <w:ilvl w:val="0"/>
                <w:numId w:val="29"/>
              </w:numPr>
              <w:tabs>
                <w:tab w:val="left" w:pos="917"/>
              </w:tabs>
              <w:rPr>
                <w:lang w:val="en-US"/>
              </w:rPr>
            </w:pPr>
            <w:r>
              <w:t>комнаты</w:t>
            </w:r>
            <w:r w:rsidRPr="004611E8">
              <w:rPr>
                <w:lang w:val="en-US"/>
              </w:rPr>
              <w:t xml:space="preserve"> (living-room, kitchen etc.);</w:t>
            </w:r>
          </w:p>
          <w:p w:rsidR="002F7BE1" w:rsidRPr="004611E8" w:rsidRDefault="002F7BE1" w:rsidP="0008728C">
            <w:pPr>
              <w:pStyle w:val="ac"/>
              <w:numPr>
                <w:ilvl w:val="0"/>
                <w:numId w:val="29"/>
              </w:numPr>
              <w:tabs>
                <w:tab w:val="left" w:pos="917"/>
              </w:tabs>
              <w:rPr>
                <w:lang w:val="en-US"/>
              </w:rPr>
            </w:pPr>
            <w:r>
              <w:t>обстановка</w:t>
            </w:r>
            <w:r w:rsidRPr="004611E8">
              <w:rPr>
                <w:lang w:val="en-US"/>
              </w:rPr>
              <w:t xml:space="preserve"> (armchair, sofa, carpet etc.);</w:t>
            </w:r>
          </w:p>
          <w:p w:rsidR="002F7BE1" w:rsidRPr="004611E8" w:rsidRDefault="002F7BE1" w:rsidP="0008728C">
            <w:pPr>
              <w:pStyle w:val="ac"/>
              <w:numPr>
                <w:ilvl w:val="0"/>
                <w:numId w:val="29"/>
              </w:numPr>
              <w:tabs>
                <w:tab w:val="left" w:pos="907"/>
              </w:tabs>
              <w:rPr>
                <w:lang w:val="en-US"/>
              </w:rPr>
            </w:pPr>
            <w:r>
              <w:t>техника</w:t>
            </w:r>
            <w:r w:rsidRPr="004611E8">
              <w:rPr>
                <w:lang w:val="en-US"/>
              </w:rPr>
              <w:t xml:space="preserve"> </w:t>
            </w:r>
            <w:r>
              <w:t>и</w:t>
            </w:r>
            <w:r w:rsidRPr="004611E8">
              <w:rPr>
                <w:lang w:val="en-US"/>
              </w:rPr>
              <w:t xml:space="preserve"> </w:t>
            </w:r>
            <w:r>
              <w:t>оборудование</w:t>
            </w:r>
            <w:r w:rsidRPr="004611E8">
              <w:rPr>
                <w:lang w:val="en-US"/>
              </w:rPr>
              <w:t xml:space="preserve"> (flat-screen TV, camera, computer etc.);</w:t>
            </w:r>
          </w:p>
          <w:p w:rsidR="002F7BE1" w:rsidRDefault="002F7BE1" w:rsidP="0008728C">
            <w:pPr>
              <w:pStyle w:val="ac"/>
              <w:numPr>
                <w:ilvl w:val="0"/>
                <w:numId w:val="29"/>
              </w:numPr>
              <w:tabs>
                <w:tab w:val="left" w:pos="912"/>
              </w:tabs>
            </w:pPr>
            <w:r>
              <w:t>условия</w:t>
            </w:r>
            <w:r w:rsidRPr="004611E8">
              <w:rPr>
                <w:lang w:val="en-US"/>
              </w:rPr>
              <w:t xml:space="preserve"> </w:t>
            </w:r>
            <w:r>
              <w:t>жизни</w:t>
            </w:r>
            <w:r w:rsidRPr="004611E8">
              <w:rPr>
                <w:lang w:val="en-US"/>
              </w:rPr>
              <w:t xml:space="preserve"> (comfortable, close, nice etc.) </w:t>
            </w:r>
            <w:r>
              <w:t>Грамматика:</w:t>
            </w:r>
          </w:p>
          <w:p w:rsidR="002F7BE1" w:rsidRDefault="002F7BE1" w:rsidP="0008728C">
            <w:pPr>
              <w:pStyle w:val="ac"/>
              <w:numPr>
                <w:ilvl w:val="0"/>
                <w:numId w:val="29"/>
              </w:numPr>
              <w:tabs>
                <w:tab w:val="left" w:pos="917"/>
              </w:tabs>
            </w:pPr>
            <w:r>
              <w:t>обороты to be going to и to be в будущем времени;</w:t>
            </w:r>
          </w:p>
          <w:p w:rsidR="002F7BE1" w:rsidRDefault="002F7BE1" w:rsidP="0008728C">
            <w:pPr>
              <w:pStyle w:val="ac"/>
              <w:numPr>
                <w:ilvl w:val="0"/>
                <w:numId w:val="29"/>
              </w:numPr>
              <w:tabs>
                <w:tab w:val="left" w:pos="917"/>
              </w:tabs>
            </w:pPr>
            <w:r>
              <w:t>герундий;</w:t>
            </w:r>
          </w:p>
          <w:p w:rsidR="002F7BE1" w:rsidRDefault="002F7BE1" w:rsidP="0008728C">
            <w:pPr>
              <w:pStyle w:val="ac"/>
              <w:numPr>
                <w:ilvl w:val="0"/>
                <w:numId w:val="29"/>
              </w:numPr>
              <w:tabs>
                <w:tab w:val="left" w:pos="926"/>
              </w:tabs>
            </w:pPr>
            <w:r>
              <w:t>глаголы с инфинитивом и герундием (like, love, hate, enjoy..);</w:t>
            </w:r>
          </w:p>
          <w:p w:rsidR="002F7BE1" w:rsidRDefault="002F7BE1" w:rsidP="0008728C">
            <w:pPr>
              <w:pStyle w:val="ac"/>
              <w:numPr>
                <w:ilvl w:val="0"/>
                <w:numId w:val="29"/>
              </w:numPr>
              <w:tabs>
                <w:tab w:val="left" w:pos="144"/>
              </w:tabs>
            </w:pPr>
            <w:r>
              <w:t>предлоги места;</w:t>
            </w:r>
          </w:p>
          <w:p w:rsidR="002F7BE1" w:rsidRDefault="002F7BE1" w:rsidP="0008728C">
            <w:pPr>
              <w:pStyle w:val="ac"/>
              <w:numPr>
                <w:ilvl w:val="0"/>
                <w:numId w:val="29"/>
              </w:numPr>
              <w:tabs>
                <w:tab w:val="left" w:pos="139"/>
              </w:tabs>
            </w:pPr>
            <w:r>
              <w:t>оборот there is/are;</w:t>
            </w:r>
          </w:p>
          <w:p w:rsidR="002F7BE1" w:rsidRDefault="002F7BE1" w:rsidP="0008728C">
            <w:pPr>
              <w:pStyle w:val="ac"/>
              <w:numPr>
                <w:ilvl w:val="0"/>
                <w:numId w:val="29"/>
              </w:numPr>
              <w:tabs>
                <w:tab w:val="left" w:pos="144"/>
              </w:tabs>
              <w:ind w:left="220" w:hanging="220"/>
            </w:pPr>
            <w:r>
              <w:t>неопределённые местоимения some/any/one и их производные.</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vMerge/>
            <w:tcBorders>
              <w:left w:val="single" w:sz="4" w:space="0" w:color="auto"/>
              <w:bottom w:val="single" w:sz="4" w:space="0" w:color="auto"/>
            </w:tcBorders>
            <w:shd w:val="clear" w:color="auto" w:fill="FFFFFF"/>
          </w:tcPr>
          <w:p w:rsidR="002F7BE1" w:rsidRDefault="002F7BE1" w:rsidP="002F7BE1"/>
        </w:tc>
        <w:tc>
          <w:tcPr>
            <w:tcW w:w="2165"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23"/>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7.</w:t>
            </w:r>
          </w:p>
          <w:p w:rsidR="002F7BE1" w:rsidRDefault="002F7BE1" w:rsidP="002F7BE1">
            <w:pPr>
              <w:pStyle w:val="ac"/>
            </w:pPr>
            <w:r>
              <w:t>Отработка лексики по теме «Описание жилища» Практическое занятие № 8.</w:t>
            </w:r>
          </w:p>
          <w:p w:rsidR="002F7BE1" w:rsidRDefault="002F7BE1" w:rsidP="002F7BE1">
            <w:pPr>
              <w:pStyle w:val="ac"/>
            </w:pPr>
            <w:r>
              <w:t>Чтение монологов «Мой техникум»</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9</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Контрольная работа № 1</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 2</w:t>
            </w:r>
          </w:p>
          <w:p w:rsidR="002F7BE1" w:rsidRDefault="002F7BE1" w:rsidP="002F7BE1">
            <w:pPr>
              <w:pStyle w:val="ac"/>
            </w:pPr>
            <w:r>
              <w:t>Индивидуальный проект «Экскурсия по родному городу (достопримечательности, разработка маршрута)»</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8</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12"/>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2.2.</w:t>
            </w:r>
          </w:p>
          <w:p w:rsidR="002F7BE1" w:rsidRDefault="002F7BE1" w:rsidP="002F7BE1">
            <w:pPr>
              <w:pStyle w:val="ac"/>
              <w:jc w:val="center"/>
            </w:pPr>
            <w:r>
              <w:rPr>
                <w:b/>
                <w:bCs/>
              </w:rPr>
              <w:t>Распорядок дня студента колледжа</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10</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02, ЛР 04, ЛР 06, ЛР 10, ЛР 14, МР 02, МР 04, МР 05, МР 06, МР 07, МР 08, МР 09, 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w:t>
            </w:r>
          </w:p>
          <w:p w:rsidR="002F7BE1" w:rsidRDefault="002F7BE1" w:rsidP="002F7BE1">
            <w:pPr>
              <w:pStyle w:val="ac"/>
              <w:jc w:val="center"/>
            </w:pPr>
            <w:r>
              <w:rPr>
                <w:i/>
                <w:iCs/>
              </w:rPr>
              <w:t>ЛРВР 2.1., ЛРВР</w:t>
            </w:r>
          </w:p>
          <w:p w:rsidR="002F7BE1" w:rsidRDefault="002F7BE1" w:rsidP="002F7BE1">
            <w:pPr>
              <w:pStyle w:val="ac"/>
              <w:jc w:val="center"/>
            </w:pPr>
            <w:r>
              <w:rPr>
                <w:i/>
                <w:iCs/>
              </w:rPr>
              <w:t>2.2., ЛРВР 2.3</w:t>
            </w:r>
          </w:p>
        </w:tc>
      </w:tr>
      <w:tr w:rsidR="002F7BE1" w:rsidTr="002F7BE1">
        <w:trPr>
          <w:trHeight w:hRule="exact" w:val="3883"/>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30"/>
              </w:numPr>
              <w:tabs>
                <w:tab w:val="left" w:pos="912"/>
              </w:tabs>
              <w:rPr>
                <w:lang w:val="en-US"/>
              </w:rPr>
            </w:pPr>
            <w:r>
              <w:t>рутина</w:t>
            </w:r>
            <w:r w:rsidRPr="004611E8">
              <w:rPr>
                <w:lang w:val="en-US"/>
              </w:rPr>
              <w:t xml:space="preserve"> (go to college, have breakfast, take a shower etc.);</w:t>
            </w:r>
          </w:p>
          <w:p w:rsidR="002F7BE1" w:rsidRPr="004611E8" w:rsidRDefault="002F7BE1" w:rsidP="0008728C">
            <w:pPr>
              <w:pStyle w:val="ac"/>
              <w:numPr>
                <w:ilvl w:val="0"/>
                <w:numId w:val="30"/>
              </w:numPr>
              <w:tabs>
                <w:tab w:val="left" w:pos="917"/>
                <w:tab w:val="left" w:pos="5026"/>
              </w:tabs>
              <w:rPr>
                <w:lang w:val="en-US"/>
              </w:rPr>
            </w:pPr>
            <w:r>
              <w:t>наречия</w:t>
            </w:r>
            <w:r w:rsidRPr="004611E8">
              <w:rPr>
                <w:lang w:val="en-US"/>
              </w:rPr>
              <w:t xml:space="preserve"> (always, never, rarely, sometimes</w:t>
            </w:r>
            <w:r w:rsidRPr="004611E8">
              <w:rPr>
                <w:lang w:val="en-US"/>
              </w:rPr>
              <w:tab/>
              <w:t>etc.)</w:t>
            </w:r>
          </w:p>
          <w:p w:rsidR="002F7BE1" w:rsidRDefault="002F7BE1" w:rsidP="002F7BE1">
            <w:pPr>
              <w:pStyle w:val="ac"/>
            </w:pPr>
            <w:r>
              <w:t>Грамматика:</w:t>
            </w:r>
          </w:p>
          <w:p w:rsidR="002F7BE1" w:rsidRDefault="002F7BE1" w:rsidP="0008728C">
            <w:pPr>
              <w:pStyle w:val="ac"/>
              <w:numPr>
                <w:ilvl w:val="0"/>
                <w:numId w:val="30"/>
              </w:numPr>
              <w:tabs>
                <w:tab w:val="left" w:pos="917"/>
              </w:tabs>
            </w:pPr>
            <w:r>
              <w:t>предлоги времени;</w:t>
            </w:r>
          </w:p>
          <w:p w:rsidR="002F7BE1" w:rsidRDefault="002F7BE1" w:rsidP="0008728C">
            <w:pPr>
              <w:pStyle w:val="ac"/>
              <w:numPr>
                <w:ilvl w:val="0"/>
                <w:numId w:val="30"/>
              </w:numPr>
              <w:tabs>
                <w:tab w:val="left" w:pos="917"/>
              </w:tabs>
            </w:pPr>
            <w:r>
              <w:t>простое настоящее время и простое продолжительное время (их образование и функции в действительном и страдательном залоге; чтение и правописание окончаний);</w:t>
            </w:r>
          </w:p>
          <w:p w:rsidR="002F7BE1" w:rsidRDefault="002F7BE1" w:rsidP="0008728C">
            <w:pPr>
              <w:pStyle w:val="ac"/>
              <w:numPr>
                <w:ilvl w:val="0"/>
                <w:numId w:val="30"/>
              </w:numPr>
              <w:tabs>
                <w:tab w:val="left" w:pos="917"/>
              </w:tabs>
            </w:pPr>
            <w:r>
              <w:t>глагол с инфинитивом;</w:t>
            </w:r>
          </w:p>
          <w:p w:rsidR="002F7BE1" w:rsidRDefault="002F7BE1" w:rsidP="0008728C">
            <w:pPr>
              <w:pStyle w:val="ac"/>
              <w:numPr>
                <w:ilvl w:val="0"/>
                <w:numId w:val="30"/>
              </w:numPr>
              <w:tabs>
                <w:tab w:val="left" w:pos="917"/>
              </w:tabs>
            </w:pPr>
            <w:r>
              <w:t>сослагательное наклонение</w:t>
            </w:r>
          </w:p>
          <w:p w:rsidR="002F7BE1" w:rsidRDefault="002F7BE1" w:rsidP="0008728C">
            <w:pPr>
              <w:pStyle w:val="ac"/>
              <w:numPr>
                <w:ilvl w:val="0"/>
                <w:numId w:val="30"/>
              </w:numPr>
              <w:tabs>
                <w:tab w:val="left" w:pos="139"/>
              </w:tabs>
            </w:pPr>
            <w:r>
              <w:t>love/like/enjoy + Infinitive/ing, типы вопросов, способы выражения будущего времени.</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694"/>
          <w:jc w:val="center"/>
        </w:trPr>
        <w:tc>
          <w:tcPr>
            <w:tcW w:w="234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9.</w:t>
            </w:r>
          </w:p>
          <w:p w:rsidR="002F7BE1" w:rsidRDefault="002F7BE1" w:rsidP="002F7BE1">
            <w:pPr>
              <w:pStyle w:val="ac"/>
            </w:pPr>
            <w:r>
              <w:t>Отработка лексики по теме «Распорядок дня» Практическое занятие № 10.</w:t>
            </w:r>
          </w:p>
          <w:p w:rsidR="002F7BE1" w:rsidRDefault="002F7BE1" w:rsidP="002F7BE1">
            <w:pPr>
              <w:pStyle w:val="ac"/>
            </w:pPr>
            <w:r>
              <w:t>Сочинение на тему «Мой день»</w:t>
            </w:r>
          </w:p>
          <w:p w:rsidR="002F7BE1" w:rsidRDefault="002F7BE1" w:rsidP="002F7BE1">
            <w:pPr>
              <w:pStyle w:val="ac"/>
            </w:pPr>
            <w:r>
              <w:t>Практическое занятие № 11.</w:t>
            </w:r>
          </w:p>
          <w:p w:rsidR="002F7BE1" w:rsidRDefault="002F7BE1" w:rsidP="002F7BE1">
            <w:pPr>
              <w:pStyle w:val="ac"/>
            </w:pPr>
            <w:r>
              <w:t>Чтение диалогов на тему «Мой распорядок дня»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10</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31"/>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2.3.</w:t>
            </w:r>
          </w:p>
          <w:p w:rsidR="002F7BE1" w:rsidRDefault="002F7BE1" w:rsidP="002F7BE1">
            <w:pPr>
              <w:pStyle w:val="ac"/>
              <w:jc w:val="center"/>
            </w:pPr>
            <w:r>
              <w:rPr>
                <w:b/>
                <w:bCs/>
              </w:rPr>
              <w:t>Хобби, досуг</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i/>
                <w:iCs/>
              </w:rPr>
              <w:t>20</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02, ЛР 04, ЛР 06, ЛР 10, ЛР 14, МР 02, МР 04, МР 05, МР 06, МР 07, МР 08, МР 09, 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ДНН ЛРВР 2.1., ЛРВР 2.2., ЛРВР 2.3, ЛРВР 8.2</w:t>
            </w:r>
          </w:p>
        </w:tc>
      </w:tr>
      <w:tr w:rsidR="002F7BE1" w:rsidTr="002F7BE1">
        <w:trPr>
          <w:trHeight w:hRule="exact" w:val="3874"/>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31"/>
              </w:numPr>
              <w:tabs>
                <w:tab w:val="left" w:pos="912"/>
              </w:tabs>
              <w:rPr>
                <w:lang w:val="en-US"/>
              </w:rPr>
            </w:pPr>
            <w:r>
              <w:t>рутина</w:t>
            </w:r>
            <w:r w:rsidRPr="004611E8">
              <w:rPr>
                <w:lang w:val="en-US"/>
              </w:rPr>
              <w:t xml:space="preserve"> (go to college, have breakfast, take a shower etc.);</w:t>
            </w:r>
          </w:p>
          <w:p w:rsidR="002F7BE1" w:rsidRPr="004611E8" w:rsidRDefault="002F7BE1" w:rsidP="0008728C">
            <w:pPr>
              <w:pStyle w:val="ac"/>
              <w:numPr>
                <w:ilvl w:val="0"/>
                <w:numId w:val="31"/>
              </w:numPr>
              <w:tabs>
                <w:tab w:val="left" w:pos="917"/>
                <w:tab w:val="left" w:pos="5026"/>
              </w:tabs>
              <w:rPr>
                <w:lang w:val="en-US"/>
              </w:rPr>
            </w:pPr>
            <w:r>
              <w:t>наречия</w:t>
            </w:r>
            <w:r w:rsidRPr="004611E8">
              <w:rPr>
                <w:lang w:val="en-US"/>
              </w:rPr>
              <w:t xml:space="preserve"> (always, never, rarely, sometimes</w:t>
            </w:r>
            <w:r w:rsidRPr="004611E8">
              <w:rPr>
                <w:lang w:val="en-US"/>
              </w:rPr>
              <w:tab/>
              <w:t>etc.)</w:t>
            </w:r>
          </w:p>
          <w:p w:rsidR="002F7BE1" w:rsidRDefault="002F7BE1" w:rsidP="002F7BE1">
            <w:pPr>
              <w:pStyle w:val="ac"/>
            </w:pPr>
            <w:r>
              <w:t>Грамматика:</w:t>
            </w:r>
          </w:p>
          <w:p w:rsidR="002F7BE1" w:rsidRDefault="002F7BE1" w:rsidP="0008728C">
            <w:pPr>
              <w:pStyle w:val="ac"/>
              <w:numPr>
                <w:ilvl w:val="0"/>
                <w:numId w:val="31"/>
              </w:numPr>
              <w:tabs>
                <w:tab w:val="left" w:pos="917"/>
              </w:tabs>
            </w:pPr>
            <w:r>
              <w:t>предлоги времени;</w:t>
            </w:r>
          </w:p>
          <w:p w:rsidR="002F7BE1" w:rsidRDefault="002F7BE1" w:rsidP="0008728C">
            <w:pPr>
              <w:pStyle w:val="ac"/>
              <w:numPr>
                <w:ilvl w:val="0"/>
                <w:numId w:val="31"/>
              </w:numPr>
              <w:tabs>
                <w:tab w:val="left" w:pos="917"/>
              </w:tabs>
            </w:pPr>
            <w:r>
              <w:t>простое настоящее время и простое продолжительное время (их образование и функции в действительном и страдательном залоге; чтение и правописание окончаний);</w:t>
            </w:r>
          </w:p>
          <w:p w:rsidR="002F7BE1" w:rsidRDefault="002F7BE1" w:rsidP="0008728C">
            <w:pPr>
              <w:pStyle w:val="ac"/>
              <w:numPr>
                <w:ilvl w:val="0"/>
                <w:numId w:val="31"/>
              </w:numPr>
              <w:tabs>
                <w:tab w:val="left" w:pos="917"/>
              </w:tabs>
            </w:pPr>
            <w:r>
              <w:t>глагол с инфинитивом;</w:t>
            </w:r>
          </w:p>
          <w:p w:rsidR="002F7BE1" w:rsidRDefault="002F7BE1" w:rsidP="0008728C">
            <w:pPr>
              <w:pStyle w:val="ac"/>
              <w:numPr>
                <w:ilvl w:val="0"/>
                <w:numId w:val="31"/>
              </w:numPr>
              <w:tabs>
                <w:tab w:val="left" w:pos="917"/>
              </w:tabs>
            </w:pPr>
            <w:r>
              <w:t>сослагательное наклонение</w:t>
            </w:r>
          </w:p>
          <w:p w:rsidR="002F7BE1" w:rsidRDefault="002F7BE1" w:rsidP="0008728C">
            <w:pPr>
              <w:pStyle w:val="ac"/>
              <w:numPr>
                <w:ilvl w:val="0"/>
                <w:numId w:val="31"/>
              </w:numPr>
              <w:tabs>
                <w:tab w:val="left" w:pos="139"/>
              </w:tabs>
            </w:pPr>
            <w:r>
              <w:t>love/like/enjoy + Infinitive/ing, типы вопросов, способы выражения будущего времени.</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33"/>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12.</w:t>
            </w:r>
          </w:p>
          <w:p w:rsidR="002F7BE1" w:rsidRDefault="002F7BE1" w:rsidP="002F7BE1">
            <w:pPr>
              <w:pStyle w:val="ac"/>
            </w:pPr>
            <w:r>
              <w:t>Отработка лексики по теме «Хобби, досуг» Практическое занятие № 13.</w:t>
            </w:r>
          </w:p>
          <w:p w:rsidR="002F7BE1" w:rsidRDefault="002F7BE1" w:rsidP="002F7BE1">
            <w:pPr>
              <w:pStyle w:val="ac"/>
            </w:pPr>
            <w:r>
              <w:t>Сочинение на тему «Моё хобби»</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10</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1"/>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Самостоятельная работа № 3</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10</w:t>
            </w:r>
          </w:p>
        </w:tc>
        <w:tc>
          <w:tcPr>
            <w:tcW w:w="214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34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Индивидуальный проект «Путеводитель по родному краю: визитная карточка, история, география, экологическая обстановка, фольклор»</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2.4. Описание местоположения объекта (адрес, как найти)</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10</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02, ЛР 07, ЛР 09, ЛР 10, ЛР 11, МР 01, МР 02, МР 05, МР 06, МР 07 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ЛРВР 1, ЛРВР 2.1, ЛРВР 5</w:t>
            </w:r>
          </w:p>
        </w:tc>
      </w:tr>
      <w:tr w:rsidR="002F7BE1" w:rsidTr="002F7BE1">
        <w:trPr>
          <w:trHeight w:hRule="exact" w:val="6091"/>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Лексика:</w:t>
            </w:r>
          </w:p>
          <w:p w:rsidR="002F7BE1" w:rsidRDefault="002F7BE1" w:rsidP="0008728C">
            <w:pPr>
              <w:pStyle w:val="ac"/>
              <w:numPr>
                <w:ilvl w:val="0"/>
                <w:numId w:val="32"/>
              </w:numPr>
              <w:tabs>
                <w:tab w:val="left" w:pos="144"/>
              </w:tabs>
              <w:ind w:left="220" w:hanging="220"/>
            </w:pPr>
            <w:r>
              <w:t>местоположение (block - корпус, entrance -подъезд, highway -шоссе, embankment - набережная, lane - переулок, drive -проезд, dead-end street -тупик, settlement -поселок, village -село, деревня autonomous district -автономный округ, postcode -</w:t>
            </w:r>
          </w:p>
          <w:p w:rsidR="002F7BE1" w:rsidRDefault="002F7BE1" w:rsidP="002F7BE1">
            <w:pPr>
              <w:pStyle w:val="ac"/>
            </w:pPr>
            <w:r>
              <w:t>почтовый индекс</w:t>
            </w:r>
          </w:p>
          <w:p w:rsidR="002F7BE1" w:rsidRDefault="002F7BE1" w:rsidP="0008728C">
            <w:pPr>
              <w:pStyle w:val="ac"/>
              <w:numPr>
                <w:ilvl w:val="0"/>
                <w:numId w:val="32"/>
              </w:numPr>
              <w:tabs>
                <w:tab w:val="left" w:pos="154"/>
              </w:tabs>
            </w:pPr>
            <w:r>
              <w:t>как найти (to get off - выходить, upthestairs -наверх (полестнице), square - площадь, exit- выход, straight - прямо, side street -переулок, down the stairs -вниз, crowded -переполненный, towards - по направлению к, в сторону чего-либо, crossroads - перекресток Грамматика:</w:t>
            </w:r>
          </w:p>
          <w:p w:rsidR="002F7BE1" w:rsidRDefault="002F7BE1" w:rsidP="0008728C">
            <w:pPr>
              <w:pStyle w:val="ac"/>
              <w:numPr>
                <w:ilvl w:val="0"/>
                <w:numId w:val="32"/>
              </w:numPr>
              <w:tabs>
                <w:tab w:val="left" w:pos="917"/>
              </w:tabs>
            </w:pPr>
            <w:r>
              <w:t>обороты to be going to и to be в будущем времени;</w:t>
            </w:r>
          </w:p>
          <w:p w:rsidR="002F7BE1" w:rsidRDefault="002F7BE1" w:rsidP="0008728C">
            <w:pPr>
              <w:pStyle w:val="ac"/>
              <w:numPr>
                <w:ilvl w:val="0"/>
                <w:numId w:val="32"/>
              </w:numPr>
              <w:tabs>
                <w:tab w:val="left" w:pos="917"/>
              </w:tabs>
            </w:pPr>
            <w:r>
              <w:t>герундий;</w:t>
            </w:r>
          </w:p>
          <w:p w:rsidR="002F7BE1" w:rsidRDefault="002F7BE1" w:rsidP="0008728C">
            <w:pPr>
              <w:pStyle w:val="ac"/>
              <w:numPr>
                <w:ilvl w:val="0"/>
                <w:numId w:val="32"/>
              </w:numPr>
              <w:tabs>
                <w:tab w:val="left" w:pos="917"/>
              </w:tabs>
            </w:pPr>
            <w:r>
              <w:t>глаголы с инфинитивом и герундием (like, love, hate, enjoy);</w:t>
            </w:r>
          </w:p>
          <w:p w:rsidR="002F7BE1" w:rsidRDefault="002F7BE1" w:rsidP="0008728C">
            <w:pPr>
              <w:pStyle w:val="ac"/>
              <w:numPr>
                <w:ilvl w:val="0"/>
                <w:numId w:val="32"/>
              </w:numPr>
              <w:tabs>
                <w:tab w:val="left" w:pos="144"/>
              </w:tabs>
            </w:pPr>
            <w:r>
              <w:t>предлоги места;</w:t>
            </w:r>
          </w:p>
          <w:p w:rsidR="002F7BE1" w:rsidRDefault="002F7BE1" w:rsidP="0008728C">
            <w:pPr>
              <w:pStyle w:val="ac"/>
              <w:numPr>
                <w:ilvl w:val="0"/>
                <w:numId w:val="32"/>
              </w:numPr>
              <w:tabs>
                <w:tab w:val="left" w:pos="139"/>
              </w:tabs>
            </w:pPr>
            <w:r>
              <w:t>оборот there is/are;</w:t>
            </w:r>
          </w:p>
          <w:p w:rsidR="002F7BE1" w:rsidRDefault="002F7BE1" w:rsidP="0008728C">
            <w:pPr>
              <w:pStyle w:val="ac"/>
              <w:numPr>
                <w:ilvl w:val="0"/>
                <w:numId w:val="32"/>
              </w:numPr>
              <w:tabs>
                <w:tab w:val="left" w:pos="144"/>
              </w:tabs>
              <w:ind w:left="220" w:hanging="220"/>
            </w:pPr>
            <w:r>
              <w:t>неопределённые местоимения some/any/one и их производные.</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003"/>
          <w:jc w:val="center"/>
        </w:trPr>
        <w:tc>
          <w:tcPr>
            <w:tcW w:w="234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14.</w:t>
            </w:r>
          </w:p>
          <w:p w:rsidR="002F7BE1" w:rsidRDefault="002F7BE1" w:rsidP="002F7BE1">
            <w:pPr>
              <w:pStyle w:val="ac"/>
            </w:pPr>
            <w:r>
              <w:t>Отработка написания адресов Практическое занятие № 15. Описание местоположения объектов Практическое занятие № 16.</w:t>
            </w:r>
          </w:p>
          <w:p w:rsidR="002F7BE1" w:rsidRDefault="002F7BE1" w:rsidP="002F7BE1">
            <w:pPr>
              <w:pStyle w:val="ac"/>
            </w:pPr>
            <w:r>
              <w:t>Чтение диалогов на тему «Как пройти?..»</w:t>
            </w:r>
          </w:p>
        </w:tc>
        <w:tc>
          <w:tcPr>
            <w:tcW w:w="984" w:type="dxa"/>
            <w:vMerge w:val="restart"/>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10</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662"/>
          <w:jc w:val="center"/>
        </w:trPr>
        <w:tc>
          <w:tcPr>
            <w:tcW w:w="234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vMerge/>
            <w:tcBorders>
              <w:left w:val="single" w:sz="4" w:space="0" w:color="auto"/>
            </w:tcBorders>
            <w:shd w:val="clear" w:color="auto" w:fill="FFFFFF"/>
            <w:vAlign w:val="bottom"/>
          </w:tcPr>
          <w:p w:rsidR="002F7BE1" w:rsidRDefault="002F7BE1" w:rsidP="002F7BE1"/>
        </w:tc>
        <w:tc>
          <w:tcPr>
            <w:tcW w:w="984" w:type="dxa"/>
            <w:vMerge/>
            <w:tcBorders>
              <w:left w:val="single" w:sz="4" w:space="0" w:color="auto"/>
            </w:tcBorders>
            <w:shd w:val="clear" w:color="auto" w:fill="FFFFFF"/>
            <w:vAlign w:val="center"/>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2.5. Магазины, товары, совершение покупок</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21</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07, ЛР 10, ЛР</w:t>
            </w:r>
          </w:p>
          <w:p w:rsidR="002F7BE1" w:rsidRDefault="002F7BE1" w:rsidP="002F7BE1">
            <w:pPr>
              <w:pStyle w:val="ac"/>
              <w:jc w:val="center"/>
            </w:pPr>
            <w:r>
              <w:rPr>
                <w:i/>
                <w:iCs/>
              </w:rPr>
              <w:t>11, ЛР 13, ЛР 14</w:t>
            </w:r>
          </w:p>
          <w:p w:rsidR="002F7BE1" w:rsidRDefault="002F7BE1" w:rsidP="002F7BE1">
            <w:pPr>
              <w:pStyle w:val="ac"/>
              <w:jc w:val="center"/>
            </w:pPr>
            <w:r>
              <w:rPr>
                <w:i/>
                <w:iCs/>
              </w:rPr>
              <w:t>МР 01, МР 02, МР 03, МР 04, МР 05, МР 07, МР 08, МР 09,</w:t>
            </w:r>
          </w:p>
          <w:p w:rsidR="002F7BE1" w:rsidRDefault="002F7BE1" w:rsidP="002F7BE1">
            <w:pPr>
              <w:pStyle w:val="ac"/>
              <w:ind w:left="180" w:firstLine="40"/>
            </w:pPr>
            <w:r>
              <w:rPr>
                <w:i/>
                <w:iCs/>
              </w:rPr>
              <w:t>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ЛРВР 1, ЛРВР 2.1, ЛРВР 5</w:t>
            </w:r>
          </w:p>
        </w:tc>
      </w:tr>
      <w:tr w:rsidR="002F7BE1" w:rsidTr="002F7BE1">
        <w:trPr>
          <w:trHeight w:hRule="exact" w:val="3595"/>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33"/>
              </w:numPr>
              <w:tabs>
                <w:tab w:val="left" w:pos="917"/>
              </w:tabs>
              <w:rPr>
                <w:lang w:val="en-US"/>
              </w:rPr>
            </w:pPr>
            <w:r>
              <w:t>виды</w:t>
            </w:r>
            <w:r w:rsidRPr="004611E8">
              <w:rPr>
                <w:lang w:val="en-US"/>
              </w:rPr>
              <w:t xml:space="preserve"> </w:t>
            </w:r>
            <w:r>
              <w:t>магазинов</w:t>
            </w:r>
            <w:r w:rsidRPr="004611E8">
              <w:rPr>
                <w:lang w:val="en-US"/>
              </w:rPr>
              <w:t xml:space="preserve"> (department store, shopping moll etc.);</w:t>
            </w:r>
          </w:p>
          <w:p w:rsidR="002F7BE1" w:rsidRDefault="002F7BE1" w:rsidP="0008728C">
            <w:pPr>
              <w:pStyle w:val="ac"/>
              <w:numPr>
                <w:ilvl w:val="0"/>
                <w:numId w:val="33"/>
              </w:numPr>
              <w:tabs>
                <w:tab w:val="left" w:pos="907"/>
              </w:tabs>
              <w:ind w:left="160" w:hanging="160"/>
            </w:pPr>
            <w:r>
              <w:t>товары</w:t>
            </w:r>
            <w:r w:rsidRPr="004611E8">
              <w:rPr>
                <w:lang w:val="en-US"/>
              </w:rPr>
              <w:t xml:space="preserve"> (butter, sandwich a bottle of milk etc.) </w:t>
            </w:r>
            <w:r>
              <w:t>Грамматика:</w:t>
            </w:r>
          </w:p>
          <w:p w:rsidR="002F7BE1" w:rsidRDefault="002F7BE1" w:rsidP="0008728C">
            <w:pPr>
              <w:pStyle w:val="ac"/>
              <w:numPr>
                <w:ilvl w:val="0"/>
                <w:numId w:val="33"/>
              </w:numPr>
              <w:tabs>
                <w:tab w:val="left" w:pos="917"/>
              </w:tabs>
            </w:pPr>
            <w:r>
              <w:t>существительные исчисляемые и неисчисляемые;</w:t>
            </w:r>
          </w:p>
          <w:p w:rsidR="002F7BE1" w:rsidRPr="004611E8" w:rsidRDefault="002F7BE1" w:rsidP="0008728C">
            <w:pPr>
              <w:pStyle w:val="ac"/>
              <w:numPr>
                <w:ilvl w:val="0"/>
                <w:numId w:val="33"/>
              </w:numPr>
              <w:tabs>
                <w:tab w:val="left" w:pos="907"/>
              </w:tabs>
              <w:rPr>
                <w:lang w:val="en-US"/>
              </w:rPr>
            </w:pPr>
            <w:r>
              <w:t>употребление</w:t>
            </w:r>
            <w:r w:rsidRPr="004611E8">
              <w:rPr>
                <w:lang w:val="en-US"/>
              </w:rPr>
              <w:t xml:space="preserve"> </w:t>
            </w:r>
            <w:r>
              <w:t>слов</w:t>
            </w:r>
            <w:r w:rsidRPr="004611E8">
              <w:rPr>
                <w:lang w:val="en-US"/>
              </w:rPr>
              <w:t xml:space="preserve"> many, much, a lot of, little, few, a few </w:t>
            </w:r>
            <w:r>
              <w:t>с</w:t>
            </w:r>
            <w:r w:rsidRPr="004611E8">
              <w:rPr>
                <w:lang w:val="en-US"/>
              </w:rPr>
              <w:t xml:space="preserve"> </w:t>
            </w:r>
            <w:r>
              <w:t>существительными</w:t>
            </w:r>
            <w:r w:rsidRPr="004611E8">
              <w:rPr>
                <w:lang w:val="en-US"/>
              </w:rPr>
              <w:t>;</w:t>
            </w:r>
          </w:p>
          <w:p w:rsidR="002F7BE1" w:rsidRDefault="002F7BE1" w:rsidP="0008728C">
            <w:pPr>
              <w:pStyle w:val="ac"/>
              <w:numPr>
                <w:ilvl w:val="0"/>
                <w:numId w:val="33"/>
              </w:numPr>
              <w:tabs>
                <w:tab w:val="left" w:pos="917"/>
              </w:tabs>
            </w:pPr>
            <w:r>
              <w:t>артикли: определенный, неопределенный, нулевой;</w:t>
            </w:r>
          </w:p>
          <w:p w:rsidR="002F7BE1" w:rsidRDefault="002F7BE1" w:rsidP="0008728C">
            <w:pPr>
              <w:pStyle w:val="ac"/>
              <w:numPr>
                <w:ilvl w:val="0"/>
                <w:numId w:val="33"/>
              </w:numPr>
              <w:tabs>
                <w:tab w:val="left" w:pos="912"/>
              </w:tabs>
            </w:pPr>
            <w:r>
              <w:t>чтение артиклей;</w:t>
            </w:r>
          </w:p>
          <w:p w:rsidR="002F7BE1" w:rsidRDefault="002F7BE1" w:rsidP="0008728C">
            <w:pPr>
              <w:pStyle w:val="ac"/>
              <w:numPr>
                <w:ilvl w:val="0"/>
                <w:numId w:val="33"/>
              </w:numPr>
              <w:tabs>
                <w:tab w:val="left" w:pos="917"/>
              </w:tabs>
            </w:pPr>
            <w:r>
              <w:t>арифметические действия и вычисления.</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3"/>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17.</w:t>
            </w:r>
          </w:p>
          <w:p w:rsidR="002F7BE1" w:rsidRDefault="002F7BE1" w:rsidP="002F7BE1">
            <w:pPr>
              <w:pStyle w:val="ac"/>
            </w:pPr>
            <w:r>
              <w:t>Отработка лексики по теме «Магазины, товары» Практическое занятие № 18.</w:t>
            </w:r>
          </w:p>
          <w:p w:rsidR="002F7BE1" w:rsidRDefault="002F7BE1" w:rsidP="002F7BE1">
            <w:pPr>
              <w:pStyle w:val="ac"/>
            </w:pPr>
            <w:r>
              <w:t>Чтение диалогов на тему «Совершение покупок»</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10</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50"/>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Контрольная работа № 2</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i/>
                <w:iCs/>
              </w:rP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50"/>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 4</w:t>
            </w:r>
          </w:p>
          <w:p w:rsidR="002F7BE1" w:rsidRDefault="002F7BE1" w:rsidP="002F7BE1">
            <w:pPr>
              <w:pStyle w:val="ac"/>
            </w:pPr>
            <w:r>
              <w:t>Индивидуальный проект «Каким должен быть настоящий профессионал?» (презентация)</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10</w:t>
            </w:r>
          </w:p>
        </w:tc>
        <w:tc>
          <w:tcPr>
            <w:tcW w:w="214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2.6. Физкультура и спорт, здоровый образ жизни</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12</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02, ЛР 05, ЛР 10, ЛР11, ЛР12, ЛР15,</w:t>
            </w:r>
          </w:p>
          <w:p w:rsidR="002F7BE1" w:rsidRDefault="002F7BE1" w:rsidP="002F7BE1">
            <w:pPr>
              <w:pStyle w:val="ac"/>
              <w:jc w:val="center"/>
            </w:pPr>
            <w:r>
              <w:rPr>
                <w:i/>
                <w:iCs/>
              </w:rPr>
              <w:t>МР 01, МР 02, МР 03, МР 04, МР 05, МР 06, МР 07, МР 08, МР 09, 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ФН ЛРВР 1, ЛРВР 2.1, ЛРВР 5, ЛРВР 9.1</w:t>
            </w:r>
          </w:p>
        </w:tc>
      </w:tr>
      <w:tr w:rsidR="002F7BE1" w:rsidTr="002F7BE1">
        <w:trPr>
          <w:trHeight w:hRule="exact" w:val="4147"/>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34"/>
              </w:numPr>
              <w:tabs>
                <w:tab w:val="left" w:pos="917"/>
              </w:tabs>
              <w:rPr>
                <w:lang w:val="en-US"/>
              </w:rPr>
            </w:pPr>
            <w:r>
              <w:t>лексика</w:t>
            </w:r>
            <w:r w:rsidRPr="004611E8">
              <w:rPr>
                <w:lang w:val="en-US"/>
              </w:rPr>
              <w:t xml:space="preserve"> </w:t>
            </w:r>
            <w:r>
              <w:t>по</w:t>
            </w:r>
            <w:r w:rsidRPr="004611E8">
              <w:rPr>
                <w:lang w:val="en-US"/>
              </w:rPr>
              <w:t xml:space="preserve"> </w:t>
            </w:r>
            <w:r>
              <w:t>теме</w:t>
            </w:r>
            <w:r w:rsidRPr="004611E8">
              <w:rPr>
                <w:lang w:val="en-US"/>
              </w:rPr>
              <w:t xml:space="preserve"> (healthy-unhealthy, parts of body);</w:t>
            </w:r>
          </w:p>
          <w:p w:rsidR="002F7BE1" w:rsidRDefault="002F7BE1" w:rsidP="0008728C">
            <w:pPr>
              <w:pStyle w:val="ac"/>
              <w:numPr>
                <w:ilvl w:val="0"/>
                <w:numId w:val="34"/>
              </w:numPr>
              <w:tabs>
                <w:tab w:val="left" w:pos="917"/>
              </w:tabs>
            </w:pPr>
            <w:r>
              <w:t>правильное питание (diet, protein etc.);</w:t>
            </w:r>
          </w:p>
          <w:p w:rsidR="002F7BE1" w:rsidRDefault="002F7BE1" w:rsidP="0008728C">
            <w:pPr>
              <w:pStyle w:val="ac"/>
              <w:numPr>
                <w:ilvl w:val="0"/>
                <w:numId w:val="34"/>
              </w:numPr>
              <w:tabs>
                <w:tab w:val="left" w:pos="917"/>
              </w:tabs>
            </w:pPr>
            <w:r>
              <w:t>названия видов спорта (football, yoga, rowing, etc.);</w:t>
            </w:r>
          </w:p>
          <w:p w:rsidR="002F7BE1" w:rsidRDefault="002F7BE1" w:rsidP="002F7BE1">
            <w:pPr>
              <w:pStyle w:val="ac"/>
            </w:pPr>
            <w:r w:rsidRPr="004611E8">
              <w:rPr>
                <w:lang w:val="en-US"/>
              </w:rPr>
              <w:t>-</w:t>
            </w:r>
            <w:r>
              <w:t>лексика</w:t>
            </w:r>
            <w:r w:rsidRPr="004611E8">
              <w:rPr>
                <w:lang w:val="en-US"/>
              </w:rPr>
              <w:t xml:space="preserve"> </w:t>
            </w:r>
            <w:r>
              <w:t>по</w:t>
            </w:r>
            <w:r w:rsidRPr="004611E8">
              <w:rPr>
                <w:lang w:val="en-US"/>
              </w:rPr>
              <w:t xml:space="preserve"> </w:t>
            </w:r>
            <w:r>
              <w:t>теме</w:t>
            </w:r>
            <w:r w:rsidRPr="004611E8">
              <w:rPr>
                <w:lang w:val="en-US"/>
              </w:rPr>
              <w:t xml:space="preserve"> (running nose, catch a cold, etc.). </w:t>
            </w:r>
            <w:r>
              <w:t>Грамматика:</w:t>
            </w:r>
          </w:p>
          <w:p w:rsidR="002F7BE1" w:rsidRDefault="002F7BE1" w:rsidP="0008728C">
            <w:pPr>
              <w:pStyle w:val="ac"/>
              <w:numPr>
                <w:ilvl w:val="0"/>
                <w:numId w:val="34"/>
              </w:numPr>
              <w:tabs>
                <w:tab w:val="left" w:pos="922"/>
              </w:tabs>
            </w:pPr>
            <w:r>
              <w:t>простое прошедшее время (образование и функции в действительном и страдательном залоге. Чтение и правописание окончаний в настоящем и прошедшем времени. Слова — маркеры времени)</w:t>
            </w:r>
          </w:p>
          <w:p w:rsidR="002F7BE1" w:rsidRDefault="002F7BE1" w:rsidP="0008728C">
            <w:pPr>
              <w:pStyle w:val="ac"/>
              <w:numPr>
                <w:ilvl w:val="0"/>
                <w:numId w:val="34"/>
              </w:numPr>
              <w:tabs>
                <w:tab w:val="left" w:pos="917"/>
              </w:tabs>
            </w:pPr>
            <w:r>
              <w:t>правильные и неправильные глаголы</w:t>
            </w:r>
          </w:p>
          <w:p w:rsidR="002F7BE1" w:rsidRDefault="002F7BE1" w:rsidP="0008728C">
            <w:pPr>
              <w:pStyle w:val="ac"/>
              <w:numPr>
                <w:ilvl w:val="0"/>
                <w:numId w:val="34"/>
              </w:numPr>
              <w:tabs>
                <w:tab w:val="left" w:pos="907"/>
              </w:tabs>
            </w:pPr>
            <w:r>
              <w:t>условные предложения I, II, III типов;</w:t>
            </w:r>
          </w:p>
          <w:p w:rsidR="002F7BE1" w:rsidRDefault="002F7BE1" w:rsidP="0008728C">
            <w:pPr>
              <w:pStyle w:val="ac"/>
              <w:numPr>
                <w:ilvl w:val="0"/>
                <w:numId w:val="34"/>
              </w:numPr>
              <w:tabs>
                <w:tab w:val="left" w:pos="917"/>
              </w:tabs>
            </w:pPr>
            <w:r>
              <w:t>прямая речь.</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94"/>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19.</w:t>
            </w:r>
          </w:p>
          <w:p w:rsidR="002F7BE1" w:rsidRDefault="002F7BE1" w:rsidP="002F7BE1">
            <w:pPr>
              <w:pStyle w:val="ac"/>
              <w:ind w:firstLine="160"/>
            </w:pPr>
            <w:r>
              <w:t>Отработка лексики по теме «Физкультура и спорт» Практическое занятие № 20.</w:t>
            </w:r>
          </w:p>
          <w:p w:rsidR="002F7BE1" w:rsidRDefault="002F7BE1" w:rsidP="002F7BE1">
            <w:pPr>
              <w:pStyle w:val="ac"/>
            </w:pPr>
            <w:r>
              <w:t>Чтение монологов «Мой любимый вид спорта» Практическое занятие № 21.</w:t>
            </w:r>
          </w:p>
          <w:p w:rsidR="002F7BE1" w:rsidRDefault="002F7BE1" w:rsidP="002F7BE1">
            <w:pPr>
              <w:pStyle w:val="ac"/>
            </w:pPr>
            <w:r>
              <w:t>Сочинение на тему «Физкультура в техникуме»</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12</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31"/>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2.7.</w:t>
            </w:r>
          </w:p>
          <w:p w:rsidR="002F7BE1" w:rsidRDefault="002F7BE1" w:rsidP="002F7BE1">
            <w:pPr>
              <w:pStyle w:val="ac"/>
              <w:jc w:val="center"/>
            </w:pPr>
            <w:r>
              <w:rPr>
                <w:b/>
                <w:bCs/>
              </w:rPr>
              <w:t>Экскурсии и путешествия</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i/>
                <w:iCs/>
              </w:rPr>
              <w:t>12</w:t>
            </w:r>
          </w:p>
        </w:tc>
        <w:tc>
          <w:tcPr>
            <w:tcW w:w="2146" w:type="dxa"/>
            <w:vMerge w:val="restart"/>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ЛР 02, ЛР 07, ЛР 09, ЛР 10, ЛР11, МР 01, МР 02, МР 05, МР 06, МР 07, 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ДНН ЛРВР 1, ЛРВР 2.1, ЛРВР 5, ЛРВР 8.2</w:t>
            </w:r>
          </w:p>
        </w:tc>
      </w:tr>
      <w:tr w:rsidR="002F7BE1" w:rsidTr="002F7BE1">
        <w:trPr>
          <w:trHeight w:hRule="exact" w:val="1402"/>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35"/>
              </w:numPr>
              <w:tabs>
                <w:tab w:val="left" w:pos="917"/>
              </w:tabs>
              <w:rPr>
                <w:lang w:val="en-US"/>
              </w:rPr>
            </w:pPr>
            <w:r>
              <w:t>виды</w:t>
            </w:r>
            <w:r w:rsidRPr="004611E8">
              <w:rPr>
                <w:lang w:val="en-US"/>
              </w:rPr>
              <w:t xml:space="preserve"> </w:t>
            </w:r>
            <w:r>
              <w:t>путешествий</w:t>
            </w:r>
            <w:r w:rsidRPr="004611E8">
              <w:rPr>
                <w:lang w:val="en-US"/>
              </w:rPr>
              <w:t xml:space="preserve"> (travelling by plane, by train etc.);</w:t>
            </w:r>
          </w:p>
          <w:p w:rsidR="002F7BE1" w:rsidRPr="004611E8" w:rsidRDefault="002F7BE1" w:rsidP="0008728C">
            <w:pPr>
              <w:pStyle w:val="ac"/>
              <w:numPr>
                <w:ilvl w:val="0"/>
                <w:numId w:val="35"/>
              </w:numPr>
              <w:tabs>
                <w:tab w:val="left" w:pos="144"/>
              </w:tabs>
              <w:rPr>
                <w:lang w:val="en-US"/>
              </w:rPr>
            </w:pPr>
            <w:r>
              <w:t>виды</w:t>
            </w:r>
            <w:r w:rsidRPr="004611E8">
              <w:rPr>
                <w:lang w:val="en-US"/>
              </w:rPr>
              <w:t xml:space="preserve"> </w:t>
            </w:r>
            <w:r>
              <w:t>транспорта</w:t>
            </w:r>
            <w:r w:rsidRPr="004611E8">
              <w:rPr>
                <w:lang w:val="en-US"/>
              </w:rPr>
              <w:t xml:space="preserve"> (bus, car, plane etc.)</w:t>
            </w:r>
          </w:p>
          <w:p w:rsidR="002F7BE1" w:rsidRDefault="002F7BE1" w:rsidP="002F7BE1">
            <w:pPr>
              <w:pStyle w:val="ac"/>
            </w:pPr>
            <w:r>
              <w:t>Грамматика:</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bottom w:val="single" w:sz="4" w:space="0" w:color="auto"/>
            </w:tcBorders>
            <w:shd w:val="clear" w:color="auto" w:fill="FFFFFF"/>
            <w:vAlign w:val="center"/>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944"/>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tcBorders>
              <w:top w:val="single" w:sz="4" w:space="0" w:color="auto"/>
              <w:left w:val="single" w:sz="4" w:space="0" w:color="auto"/>
            </w:tcBorders>
            <w:shd w:val="clear" w:color="auto" w:fill="FFFFFF"/>
            <w:vAlign w:val="bottom"/>
          </w:tcPr>
          <w:p w:rsidR="002F7BE1" w:rsidRDefault="002F7BE1" w:rsidP="0008728C">
            <w:pPr>
              <w:pStyle w:val="ac"/>
              <w:numPr>
                <w:ilvl w:val="0"/>
                <w:numId w:val="36"/>
              </w:numPr>
              <w:tabs>
                <w:tab w:val="left" w:pos="917"/>
              </w:tabs>
            </w:pPr>
            <w:r>
              <w:t>настоящее совершенное действие (образование и функции в действительном и страдательном залоге; слова — маркеры времени);</w:t>
            </w:r>
          </w:p>
          <w:p w:rsidR="002F7BE1" w:rsidRDefault="002F7BE1" w:rsidP="0008728C">
            <w:pPr>
              <w:pStyle w:val="ac"/>
              <w:numPr>
                <w:ilvl w:val="0"/>
                <w:numId w:val="36"/>
              </w:numPr>
              <w:tabs>
                <w:tab w:val="left" w:pos="917"/>
              </w:tabs>
            </w:pPr>
            <w:r>
              <w:t>инфинитив, его формы;</w:t>
            </w:r>
          </w:p>
          <w:p w:rsidR="002F7BE1" w:rsidRDefault="002F7BE1" w:rsidP="0008728C">
            <w:pPr>
              <w:pStyle w:val="ac"/>
              <w:numPr>
                <w:ilvl w:val="0"/>
                <w:numId w:val="36"/>
              </w:numPr>
              <w:tabs>
                <w:tab w:val="left" w:pos="917"/>
              </w:tabs>
            </w:pPr>
            <w:r>
              <w:t>неопределенные местоимения;</w:t>
            </w:r>
          </w:p>
          <w:p w:rsidR="002F7BE1" w:rsidRDefault="002F7BE1" w:rsidP="0008728C">
            <w:pPr>
              <w:pStyle w:val="ac"/>
              <w:numPr>
                <w:ilvl w:val="0"/>
                <w:numId w:val="36"/>
              </w:numPr>
              <w:tabs>
                <w:tab w:val="left" w:pos="917"/>
              </w:tabs>
            </w:pPr>
            <w:r>
              <w:t>образование степеней сравнения наречий;</w:t>
            </w:r>
          </w:p>
          <w:p w:rsidR="002F7BE1" w:rsidRDefault="002F7BE1" w:rsidP="0008728C">
            <w:pPr>
              <w:pStyle w:val="ac"/>
              <w:numPr>
                <w:ilvl w:val="0"/>
                <w:numId w:val="36"/>
              </w:numPr>
              <w:tabs>
                <w:tab w:val="left" w:pos="917"/>
              </w:tabs>
            </w:pPr>
            <w:r>
              <w:t>наречия места.</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39"/>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22.</w:t>
            </w:r>
          </w:p>
          <w:p w:rsidR="002F7BE1" w:rsidRDefault="002F7BE1" w:rsidP="002F7BE1">
            <w:pPr>
              <w:pStyle w:val="ac"/>
            </w:pPr>
            <w:r>
              <w:t>Отработка лексики по теме «Экскурсии и путешествия»</w:t>
            </w:r>
          </w:p>
          <w:p w:rsidR="002F7BE1" w:rsidRDefault="002F7BE1" w:rsidP="002F7BE1">
            <w:pPr>
              <w:pStyle w:val="ac"/>
            </w:pPr>
            <w:r>
              <w:t>Практическое занятие № 23.</w:t>
            </w:r>
          </w:p>
          <w:p w:rsidR="002F7BE1" w:rsidRDefault="002F7BE1" w:rsidP="002F7BE1">
            <w:pPr>
              <w:pStyle w:val="ac"/>
            </w:pPr>
            <w:r>
              <w:t>Чтение монологов «Путешествие по России» Практическое занятие № 24.</w:t>
            </w:r>
          </w:p>
          <w:p w:rsidR="002F7BE1" w:rsidRDefault="002F7BE1" w:rsidP="002F7BE1">
            <w:pPr>
              <w:pStyle w:val="ac"/>
            </w:pPr>
            <w:r>
              <w:t>Чтение монологов «Путешествие по Великобритании»</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12</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2.8.</w:t>
            </w:r>
          </w:p>
          <w:p w:rsidR="002F7BE1" w:rsidRDefault="002F7BE1" w:rsidP="002F7BE1">
            <w:pPr>
              <w:pStyle w:val="ac"/>
              <w:jc w:val="center"/>
            </w:pPr>
            <w:r>
              <w:rPr>
                <w:b/>
                <w:bCs/>
              </w:rPr>
              <w:t>Россия, её национальные символы, государственное и политическое устройство</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10</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01, ЛР 02, ЛР 04, ЛР 05, ЛР 06, ЛР 10,</w:t>
            </w:r>
          </w:p>
          <w:p w:rsidR="002F7BE1" w:rsidRDefault="002F7BE1" w:rsidP="002F7BE1">
            <w:pPr>
              <w:pStyle w:val="ac"/>
              <w:jc w:val="center"/>
            </w:pPr>
            <w:r>
              <w:rPr>
                <w:i/>
                <w:iCs/>
              </w:rPr>
              <w:t>МР 02, МР 03, МР 04, МР 05, МР 06, МР 07, МР 08, МР 09,</w:t>
            </w:r>
          </w:p>
          <w:p w:rsidR="002F7BE1" w:rsidRDefault="002F7BE1" w:rsidP="002F7BE1">
            <w:pPr>
              <w:pStyle w:val="ac"/>
              <w:jc w:val="center"/>
            </w:pPr>
            <w:r>
              <w:rPr>
                <w:i/>
                <w:iCs/>
              </w:rPr>
              <w:t>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ДНН ЛРВР 1, ЛРВР 2.1, ЛРВР 3, ЛРВР 5, ЛРВР 8.2</w:t>
            </w:r>
          </w:p>
        </w:tc>
      </w:tr>
      <w:tr w:rsidR="002F7BE1" w:rsidRPr="00ED570D" w:rsidTr="002F7BE1">
        <w:trPr>
          <w:trHeight w:hRule="exact" w:val="3053"/>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t>Лексика:</w:t>
            </w:r>
          </w:p>
          <w:p w:rsidR="002F7BE1" w:rsidRDefault="002F7BE1" w:rsidP="0008728C">
            <w:pPr>
              <w:pStyle w:val="ac"/>
              <w:numPr>
                <w:ilvl w:val="0"/>
                <w:numId w:val="37"/>
              </w:numPr>
              <w:tabs>
                <w:tab w:val="left" w:pos="917"/>
              </w:tabs>
            </w:pPr>
            <w:r>
              <w:t>государственное устройство (government, president etc.);</w:t>
            </w:r>
          </w:p>
          <w:p w:rsidR="002F7BE1" w:rsidRPr="004611E8" w:rsidRDefault="002F7BE1" w:rsidP="0008728C">
            <w:pPr>
              <w:pStyle w:val="ac"/>
              <w:numPr>
                <w:ilvl w:val="0"/>
                <w:numId w:val="37"/>
              </w:numPr>
              <w:tabs>
                <w:tab w:val="left" w:pos="144"/>
              </w:tabs>
              <w:rPr>
                <w:lang w:val="en-US"/>
              </w:rPr>
            </w:pPr>
            <w:r>
              <w:t>погода</w:t>
            </w:r>
            <w:r w:rsidRPr="004611E8">
              <w:rPr>
                <w:lang w:val="en-US"/>
              </w:rPr>
              <w:t xml:space="preserve"> </w:t>
            </w:r>
            <w:r>
              <w:t>и</w:t>
            </w:r>
            <w:r w:rsidRPr="004611E8">
              <w:rPr>
                <w:lang w:val="en-US"/>
              </w:rPr>
              <w:t xml:space="preserve"> </w:t>
            </w:r>
            <w:r>
              <w:t>климат</w:t>
            </w:r>
            <w:r w:rsidRPr="004611E8">
              <w:rPr>
                <w:lang w:val="en-US"/>
              </w:rPr>
              <w:t xml:space="preserve"> (wet, mild, variable etc.).</w:t>
            </w:r>
          </w:p>
          <w:p w:rsidR="002F7BE1" w:rsidRDefault="002F7BE1" w:rsidP="002F7BE1">
            <w:pPr>
              <w:pStyle w:val="ac"/>
            </w:pPr>
            <w:r>
              <w:t>Грамматика:</w:t>
            </w:r>
          </w:p>
          <w:p w:rsidR="002F7BE1" w:rsidRPr="004611E8" w:rsidRDefault="002F7BE1" w:rsidP="0008728C">
            <w:pPr>
              <w:pStyle w:val="ac"/>
              <w:numPr>
                <w:ilvl w:val="0"/>
                <w:numId w:val="37"/>
              </w:numPr>
              <w:tabs>
                <w:tab w:val="left" w:pos="917"/>
              </w:tabs>
              <w:rPr>
                <w:lang w:val="en-US"/>
              </w:rPr>
            </w:pPr>
            <w:r>
              <w:t>сравнительные</w:t>
            </w:r>
            <w:r w:rsidRPr="004611E8">
              <w:rPr>
                <w:lang w:val="en-US"/>
              </w:rPr>
              <w:t xml:space="preserve"> </w:t>
            </w:r>
            <w:r>
              <w:t>обороты</w:t>
            </w:r>
            <w:r w:rsidRPr="004611E8">
              <w:rPr>
                <w:lang w:val="en-US"/>
              </w:rPr>
              <w:t xml:space="preserve"> then, as.. .as, not so ... as;</w:t>
            </w:r>
          </w:p>
          <w:p w:rsidR="002F7BE1" w:rsidRDefault="002F7BE1" w:rsidP="0008728C">
            <w:pPr>
              <w:pStyle w:val="ac"/>
              <w:numPr>
                <w:ilvl w:val="0"/>
                <w:numId w:val="37"/>
              </w:numPr>
              <w:tabs>
                <w:tab w:val="left" w:pos="907"/>
              </w:tabs>
            </w:pPr>
            <w:r>
              <w:t>условные предложения в официальной речи</w:t>
            </w:r>
          </w:p>
          <w:p w:rsidR="002F7BE1" w:rsidRPr="004611E8" w:rsidRDefault="002F7BE1" w:rsidP="002F7BE1">
            <w:pPr>
              <w:pStyle w:val="ac"/>
              <w:rPr>
                <w:lang w:val="en-US"/>
              </w:rPr>
            </w:pPr>
            <w:r w:rsidRPr="004611E8">
              <w:rPr>
                <w:lang w:val="en-US"/>
              </w:rPr>
              <w:t>(It would be highly appreciated if you could/can);</w:t>
            </w:r>
          </w:p>
          <w:p w:rsidR="002F7BE1" w:rsidRDefault="002F7BE1" w:rsidP="0008728C">
            <w:pPr>
              <w:pStyle w:val="ac"/>
              <w:numPr>
                <w:ilvl w:val="0"/>
                <w:numId w:val="37"/>
              </w:numPr>
              <w:tabs>
                <w:tab w:val="left" w:pos="917"/>
              </w:tabs>
            </w:pPr>
            <w:r>
              <w:t>пассивный залог;</w:t>
            </w:r>
          </w:p>
          <w:p w:rsidR="002F7BE1" w:rsidRPr="004611E8" w:rsidRDefault="002F7BE1" w:rsidP="0008728C">
            <w:pPr>
              <w:pStyle w:val="ac"/>
              <w:numPr>
                <w:ilvl w:val="0"/>
                <w:numId w:val="37"/>
              </w:numPr>
              <w:tabs>
                <w:tab w:val="left" w:pos="134"/>
              </w:tabs>
              <w:rPr>
                <w:lang w:val="en-US"/>
              </w:rPr>
            </w:pPr>
            <w:r w:rsidRPr="004611E8">
              <w:rPr>
                <w:lang w:val="en-US"/>
              </w:rPr>
              <w:t>used to +the Infinitive structure.</w:t>
            </w:r>
          </w:p>
        </w:tc>
        <w:tc>
          <w:tcPr>
            <w:tcW w:w="984" w:type="dxa"/>
            <w:tcBorders>
              <w:top w:val="single" w:sz="4" w:space="0" w:color="auto"/>
              <w:left w:val="single" w:sz="4" w:space="0" w:color="auto"/>
              <w:bottom w:val="single" w:sz="4" w:space="0" w:color="auto"/>
            </w:tcBorders>
            <w:shd w:val="clear" w:color="auto" w:fill="FFFFFF"/>
          </w:tcPr>
          <w:p w:rsidR="002F7BE1" w:rsidRPr="004611E8" w:rsidRDefault="002F7BE1" w:rsidP="002F7BE1">
            <w:pPr>
              <w:rPr>
                <w:sz w:val="10"/>
                <w:szCs w:val="10"/>
                <w:lang w:val="en-US"/>
              </w:rPr>
            </w:pPr>
          </w:p>
        </w:tc>
        <w:tc>
          <w:tcPr>
            <w:tcW w:w="2146" w:type="dxa"/>
            <w:vMerge/>
            <w:tcBorders>
              <w:left w:val="single" w:sz="4" w:space="0" w:color="auto"/>
              <w:bottom w:val="single" w:sz="4" w:space="0" w:color="auto"/>
            </w:tcBorders>
            <w:shd w:val="clear" w:color="auto" w:fill="FFFFFF"/>
          </w:tcPr>
          <w:p w:rsidR="002F7BE1" w:rsidRPr="004611E8" w:rsidRDefault="002F7BE1" w:rsidP="002F7BE1">
            <w:pPr>
              <w:rPr>
                <w:lang w:val="en-US"/>
              </w:rPr>
            </w:pPr>
          </w:p>
        </w:tc>
        <w:tc>
          <w:tcPr>
            <w:tcW w:w="2150" w:type="dxa"/>
            <w:vMerge/>
            <w:tcBorders>
              <w:left w:val="single" w:sz="4" w:space="0" w:color="auto"/>
              <w:bottom w:val="single" w:sz="4" w:space="0" w:color="auto"/>
            </w:tcBorders>
            <w:shd w:val="clear" w:color="auto" w:fill="FFFFFF"/>
          </w:tcPr>
          <w:p w:rsidR="002F7BE1" w:rsidRPr="004611E8" w:rsidRDefault="002F7BE1" w:rsidP="002F7BE1">
            <w:pPr>
              <w:rPr>
                <w:lang w:val="en-US"/>
              </w:rPr>
            </w:pPr>
          </w:p>
        </w:tc>
        <w:tc>
          <w:tcPr>
            <w:tcW w:w="1978" w:type="dxa"/>
            <w:vMerge/>
            <w:tcBorders>
              <w:left w:val="single" w:sz="4" w:space="0" w:color="auto"/>
              <w:bottom w:val="single" w:sz="4" w:space="0" w:color="auto"/>
              <w:right w:val="single" w:sz="4" w:space="0" w:color="auto"/>
            </w:tcBorders>
            <w:shd w:val="clear" w:color="auto" w:fill="FFFFFF"/>
          </w:tcPr>
          <w:p w:rsidR="002F7BE1" w:rsidRPr="004611E8" w:rsidRDefault="002F7BE1" w:rsidP="002F7BE1">
            <w:pPr>
              <w:rPr>
                <w:lang w:val="en-US"/>
              </w:rPr>
            </w:pPr>
          </w:p>
        </w:tc>
      </w:tr>
    </w:tbl>
    <w:p w:rsidR="002F7BE1" w:rsidRPr="004611E8" w:rsidRDefault="002F7BE1" w:rsidP="002F7BE1">
      <w:pPr>
        <w:spacing w:line="1" w:lineRule="exact"/>
        <w:rPr>
          <w:sz w:val="2"/>
          <w:szCs w:val="2"/>
          <w:lang w:val="en-US"/>
        </w:rPr>
      </w:pPr>
      <w:r w:rsidRPr="004611E8">
        <w:rPr>
          <w:lang w:val="en-US"/>
        </w:rP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34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25.</w:t>
            </w:r>
          </w:p>
          <w:p w:rsidR="002F7BE1" w:rsidRDefault="002F7BE1" w:rsidP="002F7BE1">
            <w:pPr>
              <w:pStyle w:val="ac"/>
            </w:pPr>
            <w:r>
              <w:t>Чтение текстов о государственном устройстве России Практическое занятие № 26.</w:t>
            </w:r>
          </w:p>
          <w:p w:rsidR="002F7BE1" w:rsidRDefault="002F7BE1" w:rsidP="002F7BE1">
            <w:pPr>
              <w:pStyle w:val="ac"/>
            </w:pPr>
            <w:r>
              <w:t>Чтение монологов «Национальные символы России»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rPr>
              <w:t>10</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17"/>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2.9. Англоговорящие страны, географическое положение, климат флора и фауна, национальные символы, государственное и политическое устройство, наиболее развитые отрасли</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i/>
                <w:iCs/>
              </w:rPr>
              <w:t>13</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02, ЛР 06, ЛР 07, ЛР 08, ЛР 10, МР 02, МР 03, МР 04, МР 05, МР 06, МР 07, МР 08, МР 09 ПРб 01, ПРб 02, ПРб 03, ПРб 04 ПРу 03</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ЛРВР 1, ЛРВР 2.1, ЛРВР 5, ЛРВР 8.1</w:t>
            </w:r>
          </w:p>
        </w:tc>
      </w:tr>
      <w:tr w:rsidR="002F7BE1" w:rsidTr="002F7BE1">
        <w:trPr>
          <w:trHeight w:hRule="exact" w:val="4104"/>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tcPr>
          <w:p w:rsidR="002F7BE1" w:rsidRDefault="002F7BE1" w:rsidP="002F7BE1">
            <w:pPr>
              <w:pStyle w:val="ac"/>
            </w:pPr>
            <w:r>
              <w:t>Лексика:</w:t>
            </w:r>
          </w:p>
          <w:p w:rsidR="002F7BE1" w:rsidRPr="004611E8" w:rsidRDefault="002F7BE1" w:rsidP="0008728C">
            <w:pPr>
              <w:pStyle w:val="ac"/>
              <w:numPr>
                <w:ilvl w:val="0"/>
                <w:numId w:val="38"/>
              </w:numPr>
              <w:tabs>
                <w:tab w:val="left" w:pos="917"/>
              </w:tabs>
              <w:rPr>
                <w:lang w:val="en-US"/>
              </w:rPr>
            </w:pPr>
            <w:r>
              <w:t>государственное</w:t>
            </w:r>
            <w:r w:rsidRPr="004611E8">
              <w:rPr>
                <w:lang w:val="en-US"/>
              </w:rPr>
              <w:t xml:space="preserve"> </w:t>
            </w:r>
            <w:r>
              <w:t>устройство</w:t>
            </w:r>
            <w:r w:rsidRPr="004611E8">
              <w:rPr>
                <w:lang w:val="en-US"/>
              </w:rPr>
              <w:t xml:space="preserve"> (government, president, Chamber of parliament etc.);</w:t>
            </w:r>
          </w:p>
          <w:p w:rsidR="002F7BE1" w:rsidRPr="004611E8" w:rsidRDefault="002F7BE1" w:rsidP="0008728C">
            <w:pPr>
              <w:pStyle w:val="ac"/>
              <w:numPr>
                <w:ilvl w:val="0"/>
                <w:numId w:val="38"/>
              </w:numPr>
              <w:tabs>
                <w:tab w:val="left" w:pos="917"/>
              </w:tabs>
              <w:rPr>
                <w:lang w:val="en-US"/>
              </w:rPr>
            </w:pPr>
            <w:r>
              <w:t>погода</w:t>
            </w:r>
            <w:r w:rsidRPr="004611E8">
              <w:rPr>
                <w:lang w:val="en-US"/>
              </w:rPr>
              <w:t xml:space="preserve"> </w:t>
            </w:r>
            <w:r>
              <w:t>и</w:t>
            </w:r>
            <w:r w:rsidRPr="004611E8">
              <w:rPr>
                <w:lang w:val="en-US"/>
              </w:rPr>
              <w:t xml:space="preserve"> </w:t>
            </w:r>
            <w:r>
              <w:t>климат</w:t>
            </w:r>
            <w:r w:rsidRPr="004611E8">
              <w:rPr>
                <w:lang w:val="en-US"/>
              </w:rPr>
              <w:t xml:space="preserve"> (wet, mild, variable etc);</w:t>
            </w:r>
          </w:p>
          <w:p w:rsidR="002F7BE1" w:rsidRPr="004611E8" w:rsidRDefault="002F7BE1" w:rsidP="0008728C">
            <w:pPr>
              <w:pStyle w:val="ac"/>
              <w:numPr>
                <w:ilvl w:val="0"/>
                <w:numId w:val="38"/>
              </w:numPr>
              <w:tabs>
                <w:tab w:val="left" w:pos="907"/>
              </w:tabs>
              <w:rPr>
                <w:lang w:val="en-US"/>
              </w:rPr>
            </w:pPr>
            <w:r>
              <w:t>экономика</w:t>
            </w:r>
            <w:r w:rsidRPr="004611E8">
              <w:rPr>
                <w:lang w:val="en-US"/>
              </w:rPr>
              <w:t xml:space="preserve"> (gross domestic product, machinery, income etc.);</w:t>
            </w:r>
          </w:p>
          <w:p w:rsidR="002F7BE1" w:rsidRPr="004611E8" w:rsidRDefault="002F7BE1" w:rsidP="002F7BE1">
            <w:pPr>
              <w:pStyle w:val="ac"/>
              <w:rPr>
                <w:lang w:val="en-US"/>
              </w:rPr>
            </w:pPr>
            <w:r w:rsidRPr="004611E8">
              <w:rPr>
                <w:lang w:val="en-US"/>
              </w:rPr>
              <w:t>-</w:t>
            </w:r>
            <w:r>
              <w:t>достопримечательности</w:t>
            </w:r>
            <w:r w:rsidRPr="004611E8">
              <w:rPr>
                <w:lang w:val="en-US"/>
              </w:rPr>
              <w:t xml:space="preserve"> (sights, Tower Bridge, Big</w:t>
            </w:r>
          </w:p>
          <w:p w:rsidR="002F7BE1" w:rsidRPr="004611E8" w:rsidRDefault="002F7BE1" w:rsidP="002F7BE1">
            <w:pPr>
              <w:pStyle w:val="ac"/>
              <w:rPr>
                <w:lang w:val="en-US"/>
              </w:rPr>
            </w:pPr>
            <w:r w:rsidRPr="004611E8">
              <w:rPr>
                <w:lang w:val="en-US"/>
              </w:rPr>
              <w:t>Ben, Tower etc)</w:t>
            </w:r>
          </w:p>
          <w:p w:rsidR="002F7BE1" w:rsidRDefault="002F7BE1" w:rsidP="002F7BE1">
            <w:pPr>
              <w:pStyle w:val="ac"/>
            </w:pPr>
            <w:r>
              <w:t>Грамматика:</w:t>
            </w:r>
          </w:p>
          <w:p w:rsidR="002F7BE1" w:rsidRDefault="002F7BE1" w:rsidP="0008728C">
            <w:pPr>
              <w:pStyle w:val="ac"/>
              <w:numPr>
                <w:ilvl w:val="0"/>
                <w:numId w:val="38"/>
              </w:numPr>
              <w:tabs>
                <w:tab w:val="left" w:pos="917"/>
              </w:tabs>
            </w:pPr>
            <w:r>
              <w:t>артикли с географическими названиями;</w:t>
            </w:r>
          </w:p>
          <w:p w:rsidR="002F7BE1" w:rsidRDefault="002F7BE1" w:rsidP="0008728C">
            <w:pPr>
              <w:pStyle w:val="ac"/>
              <w:numPr>
                <w:ilvl w:val="0"/>
                <w:numId w:val="38"/>
              </w:numPr>
              <w:tabs>
                <w:tab w:val="left" w:pos="917"/>
              </w:tabs>
            </w:pPr>
            <w:r>
              <w:t>косвенная речь;</w:t>
            </w:r>
          </w:p>
          <w:p w:rsidR="002F7BE1" w:rsidRDefault="002F7BE1" w:rsidP="0008728C">
            <w:pPr>
              <w:pStyle w:val="ac"/>
              <w:numPr>
                <w:ilvl w:val="0"/>
                <w:numId w:val="38"/>
              </w:numPr>
              <w:tabs>
                <w:tab w:val="left" w:pos="917"/>
              </w:tabs>
            </w:pPr>
            <w:r>
              <w:t>прошедшее совершенное действие (образование и функции в действительном и страдательном залоге; слова — маркеры времени).</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4"/>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27.</w:t>
            </w:r>
          </w:p>
          <w:p w:rsidR="002F7BE1" w:rsidRDefault="002F7BE1" w:rsidP="002F7BE1">
            <w:pPr>
              <w:pStyle w:val="ac"/>
            </w:pPr>
            <w:r>
              <w:t>Чтение текстов об англоязычных странах</w:t>
            </w:r>
          </w:p>
          <w:p w:rsidR="002F7BE1" w:rsidRDefault="002F7BE1" w:rsidP="002F7BE1">
            <w:pPr>
              <w:pStyle w:val="ac"/>
            </w:pPr>
            <w:r>
              <w:t>Практическое занятие № 28.</w:t>
            </w:r>
          </w:p>
          <w:p w:rsidR="002F7BE1" w:rsidRDefault="002F7BE1" w:rsidP="002F7BE1">
            <w:pPr>
              <w:pStyle w:val="ac"/>
            </w:pPr>
            <w:r>
              <w:t>Чтение монологов «Государственное устройство англоязычных стран»</w:t>
            </w:r>
          </w:p>
          <w:p w:rsidR="002F7BE1" w:rsidRDefault="002F7BE1" w:rsidP="002F7BE1">
            <w:pPr>
              <w:pStyle w:val="ac"/>
            </w:pPr>
            <w:r>
              <w:t>Практическое занятие № 29.</w:t>
            </w:r>
          </w:p>
          <w:p w:rsidR="002F7BE1" w:rsidRDefault="002F7BE1" w:rsidP="002F7BE1">
            <w:pPr>
              <w:pStyle w:val="ac"/>
            </w:pPr>
            <w:r>
              <w:t>Сочинение «Традиции англоязычных стран»</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12</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65"/>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Контрольная работа № 3</w:t>
            </w:r>
          </w:p>
        </w:tc>
        <w:tc>
          <w:tcPr>
            <w:tcW w:w="984"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b/>
                <w:bCs/>
                <w:i/>
                <w:iCs/>
              </w:rPr>
              <w:t>1</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55"/>
          <w:jc w:val="center"/>
        </w:trPr>
        <w:tc>
          <w:tcPr>
            <w:tcW w:w="15485" w:type="dxa"/>
            <w:gridSpan w:val="6"/>
            <w:tcBorders>
              <w:top w:val="single" w:sz="4" w:space="0" w:color="auto"/>
              <w:left w:val="single" w:sz="4" w:space="0" w:color="auto"/>
              <w:right w:val="single" w:sz="4" w:space="0" w:color="auto"/>
            </w:tcBorders>
            <w:shd w:val="clear" w:color="auto" w:fill="FFFFFF"/>
          </w:tcPr>
          <w:p w:rsidR="002F7BE1" w:rsidRDefault="002F7BE1" w:rsidP="002F7BE1">
            <w:pPr>
              <w:pStyle w:val="ac"/>
            </w:pPr>
            <w:r>
              <w:rPr>
                <w:b/>
                <w:bCs/>
                <w:i/>
                <w:iCs/>
              </w:rPr>
              <w:t>Профессионально ориентированное содержание</w:t>
            </w:r>
          </w:p>
        </w:tc>
      </w:tr>
      <w:tr w:rsidR="002F7BE1" w:rsidTr="002F7BE1">
        <w:trPr>
          <w:trHeight w:hRule="exact" w:val="533"/>
          <w:jc w:val="center"/>
        </w:trPr>
        <w:tc>
          <w:tcPr>
            <w:tcW w:w="2347" w:type="dxa"/>
            <w:tcBorders>
              <w:top w:val="single" w:sz="4" w:space="0" w:color="auto"/>
              <w:left w:val="single" w:sz="4" w:space="0" w:color="auto"/>
            </w:tcBorders>
            <w:shd w:val="clear" w:color="auto" w:fill="FFFFFF"/>
          </w:tcPr>
          <w:p w:rsidR="002F7BE1" w:rsidRDefault="002F7BE1" w:rsidP="002F7BE1">
            <w:pPr>
              <w:pStyle w:val="ac"/>
              <w:jc w:val="center"/>
            </w:pPr>
            <w:r>
              <w:rPr>
                <w:b/>
                <w:bCs/>
              </w:rPr>
              <w:t>Раздел 3.</w:t>
            </w:r>
          </w:p>
        </w:tc>
        <w:tc>
          <w:tcPr>
            <w:tcW w:w="5880" w:type="dxa"/>
            <w:tcBorders>
              <w:top w:val="single" w:sz="4" w:space="0" w:color="auto"/>
              <w:left w:val="single" w:sz="4" w:space="0" w:color="auto"/>
            </w:tcBorders>
            <w:shd w:val="clear" w:color="auto" w:fill="FFFFFF"/>
          </w:tcPr>
          <w:p w:rsidR="002F7BE1" w:rsidRDefault="002F7BE1" w:rsidP="002F7BE1">
            <w:pPr>
              <w:pStyle w:val="ac"/>
            </w:pPr>
            <w:r>
              <w:rPr>
                <w:b/>
                <w:bCs/>
              </w:rPr>
              <w:t>Иностранный язык для специальных целей</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b/>
                <w:bCs/>
                <w:i/>
                <w:iCs/>
              </w:rPr>
              <w:t>99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3.1.</w:t>
            </w:r>
          </w:p>
          <w:p w:rsidR="002F7BE1" w:rsidRDefault="002F7BE1" w:rsidP="002F7BE1">
            <w:pPr>
              <w:pStyle w:val="ac"/>
              <w:jc w:val="center"/>
            </w:pPr>
            <w:r>
              <w:rPr>
                <w:b/>
                <w:bCs/>
              </w:rPr>
              <w:t>Научно</w:t>
            </w:r>
            <w:r>
              <w:rPr>
                <w:b/>
                <w:bCs/>
              </w:rPr>
              <w:softHyphen/>
              <w:t>технический прогресс</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10</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spacing w:line="254" w:lineRule="auto"/>
              <w:jc w:val="center"/>
            </w:pPr>
            <w:r>
              <w:rPr>
                <w:i/>
                <w:iCs/>
              </w:rPr>
              <w:t>ЛР 04, ЛР 09, ЛР 14,</w:t>
            </w:r>
          </w:p>
          <w:p w:rsidR="002F7BE1" w:rsidRDefault="002F7BE1" w:rsidP="002F7BE1">
            <w:pPr>
              <w:pStyle w:val="ac"/>
              <w:jc w:val="center"/>
            </w:pPr>
            <w:r>
              <w:rPr>
                <w:i/>
                <w:iCs/>
              </w:rPr>
              <w:t>МР 01, МР 02, МР 03, МР 04, МР 05, МР 07, МР 08, МР 09,</w:t>
            </w:r>
          </w:p>
          <w:p w:rsidR="002F7BE1" w:rsidRDefault="002F7BE1" w:rsidP="002F7BE1">
            <w:pPr>
              <w:pStyle w:val="ac"/>
              <w:jc w:val="center"/>
            </w:pPr>
            <w:r>
              <w:rPr>
                <w:i/>
                <w:iCs/>
              </w:rPr>
              <w:t>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1, ОК 4, ОК 5, ОК 8, ПК 4.5, ПК 4.6</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ЛРВР 1, ЛРВР 2.1, ЛРВР 5</w:t>
            </w:r>
          </w:p>
        </w:tc>
      </w:tr>
      <w:tr w:rsidR="002F7BE1" w:rsidTr="002F7BE1">
        <w:trPr>
          <w:trHeight w:hRule="exact" w:val="1939"/>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39"/>
              </w:numPr>
              <w:tabs>
                <w:tab w:val="left" w:pos="144"/>
              </w:tabs>
              <w:rPr>
                <w:lang w:val="en-US"/>
              </w:rPr>
            </w:pPr>
            <w:r>
              <w:t>виды</w:t>
            </w:r>
            <w:r w:rsidRPr="004611E8">
              <w:rPr>
                <w:lang w:val="en-US"/>
              </w:rPr>
              <w:t xml:space="preserve"> </w:t>
            </w:r>
            <w:r>
              <w:t>наук</w:t>
            </w:r>
            <w:r w:rsidRPr="004611E8">
              <w:rPr>
                <w:lang w:val="en-US"/>
              </w:rPr>
              <w:t xml:space="preserve"> (science, physics, chemistry and etc.)</w:t>
            </w:r>
          </w:p>
          <w:p w:rsidR="002F7BE1" w:rsidRDefault="002F7BE1" w:rsidP="0008728C">
            <w:pPr>
              <w:pStyle w:val="ac"/>
              <w:numPr>
                <w:ilvl w:val="0"/>
                <w:numId w:val="39"/>
              </w:numPr>
              <w:tabs>
                <w:tab w:val="left" w:pos="144"/>
              </w:tabs>
            </w:pPr>
            <w:r>
              <w:t>профессионально ориентированная лексика.</w:t>
            </w:r>
          </w:p>
          <w:p w:rsidR="002F7BE1" w:rsidRDefault="002F7BE1" w:rsidP="002F7BE1">
            <w:pPr>
              <w:pStyle w:val="ac"/>
            </w:pPr>
            <w:r>
              <w:t>Грамматика:</w:t>
            </w:r>
          </w:p>
          <w:p w:rsidR="002F7BE1" w:rsidRDefault="002F7BE1" w:rsidP="002F7BE1">
            <w:pPr>
              <w:pStyle w:val="ac"/>
            </w:pPr>
            <w:r>
              <w:t>страдательный залог, грамматические структуры предложений, типичные для научно-популярного стиля.</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30.</w:t>
            </w:r>
          </w:p>
          <w:p w:rsidR="002F7BE1" w:rsidRDefault="002F7BE1" w:rsidP="002F7BE1">
            <w:pPr>
              <w:pStyle w:val="ac"/>
            </w:pPr>
            <w:r>
              <w:t>Отработка лексики по теме «Научно-технический прогресс»</w:t>
            </w:r>
          </w:p>
          <w:p w:rsidR="002F7BE1" w:rsidRDefault="002F7BE1" w:rsidP="002F7BE1">
            <w:pPr>
              <w:pStyle w:val="ac"/>
            </w:pPr>
            <w:r>
              <w:t>Практическое занятие № 31.</w:t>
            </w:r>
          </w:p>
          <w:p w:rsidR="002F7BE1" w:rsidRDefault="002F7BE1" w:rsidP="002F7BE1">
            <w:pPr>
              <w:pStyle w:val="ac"/>
            </w:pPr>
            <w:r>
              <w:t>Чтение монологов «Интернет в моей жизни»</w:t>
            </w:r>
          </w:p>
        </w:tc>
        <w:tc>
          <w:tcPr>
            <w:tcW w:w="984" w:type="dxa"/>
            <w:tcBorders>
              <w:top w:val="single" w:sz="4" w:space="0" w:color="auto"/>
              <w:left w:val="single" w:sz="4" w:space="0" w:color="auto"/>
            </w:tcBorders>
            <w:shd w:val="clear" w:color="auto" w:fill="FFFFFF"/>
          </w:tcPr>
          <w:p w:rsidR="002F7BE1" w:rsidRDefault="002F7BE1" w:rsidP="002F7BE1">
            <w:pPr>
              <w:pStyle w:val="ac"/>
              <w:spacing w:before="260"/>
              <w:jc w:val="center"/>
            </w:pPr>
            <w:r>
              <w:rPr>
                <w:i/>
                <w:iCs/>
              </w:rPr>
              <w:t>10</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12"/>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3.2. Человек и природа, экологические проблемы</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9</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04, ЛР 09, ЛР 14,</w:t>
            </w:r>
          </w:p>
          <w:p w:rsidR="002F7BE1" w:rsidRDefault="002F7BE1" w:rsidP="002F7BE1">
            <w:pPr>
              <w:pStyle w:val="ac"/>
              <w:jc w:val="center"/>
            </w:pPr>
            <w:r>
              <w:rPr>
                <w:i/>
                <w:iCs/>
              </w:rPr>
              <w:t>МР 01, МР 02, МР 03, МР 04, МР 05, МР 07, МР 08, МР 09,</w:t>
            </w:r>
          </w:p>
          <w:p w:rsidR="002F7BE1" w:rsidRDefault="002F7BE1" w:rsidP="002F7BE1">
            <w:pPr>
              <w:pStyle w:val="ac"/>
              <w:jc w:val="center"/>
            </w:pPr>
            <w:r>
              <w:rPr>
                <w:i/>
                <w:iCs/>
              </w:rPr>
              <w:t>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1, ОК 2, ОК 3, ОК 4, ОК 5, ОК 7, ПК 3.3, ПК 3.4, ПК 4.5, ПК 4.6</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ЭкН ЛРВР 1, ЛРВР 2.1, ЛРВР 5, ЛРВР 10.1</w:t>
            </w:r>
          </w:p>
        </w:tc>
      </w:tr>
      <w:tr w:rsidR="002F7BE1" w:rsidTr="002F7BE1">
        <w:trPr>
          <w:trHeight w:hRule="exact" w:val="2779"/>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40"/>
              </w:numPr>
              <w:tabs>
                <w:tab w:val="left" w:pos="139"/>
              </w:tabs>
              <w:rPr>
                <w:lang w:val="en-US"/>
              </w:rPr>
            </w:pPr>
            <w:r>
              <w:t>экологические</w:t>
            </w:r>
            <w:r w:rsidRPr="004611E8">
              <w:rPr>
                <w:lang w:val="en-US"/>
              </w:rPr>
              <w:t xml:space="preserve"> </w:t>
            </w:r>
            <w:r>
              <w:t>проблемы</w:t>
            </w:r>
            <w:r w:rsidRPr="004611E8">
              <w:rPr>
                <w:lang w:val="en-US"/>
              </w:rPr>
              <w:t xml:space="preserve"> (water pollution, air pollution, soil pollution etc.)</w:t>
            </w:r>
          </w:p>
          <w:p w:rsidR="002F7BE1" w:rsidRPr="004611E8" w:rsidRDefault="002F7BE1" w:rsidP="0008728C">
            <w:pPr>
              <w:pStyle w:val="ac"/>
              <w:numPr>
                <w:ilvl w:val="0"/>
                <w:numId w:val="40"/>
              </w:numPr>
              <w:tabs>
                <w:tab w:val="left" w:pos="134"/>
              </w:tabs>
              <w:rPr>
                <w:lang w:val="en-US"/>
              </w:rPr>
            </w:pPr>
            <w:r>
              <w:t>защита</w:t>
            </w:r>
            <w:r w:rsidRPr="004611E8">
              <w:rPr>
                <w:lang w:val="en-US"/>
              </w:rPr>
              <w:t xml:space="preserve"> </w:t>
            </w:r>
            <w:r>
              <w:t>окружающей</w:t>
            </w:r>
            <w:r w:rsidRPr="004611E8">
              <w:rPr>
                <w:lang w:val="en-US"/>
              </w:rPr>
              <w:t xml:space="preserve"> </w:t>
            </w:r>
            <w:r>
              <w:t>среды</w:t>
            </w:r>
            <w:r w:rsidRPr="004611E8">
              <w:rPr>
                <w:lang w:val="en-US"/>
              </w:rPr>
              <w:t xml:space="preserve"> (environment protection, Green Peace etc.)</w:t>
            </w:r>
          </w:p>
          <w:p w:rsidR="002F7BE1" w:rsidRDefault="002F7BE1" w:rsidP="0008728C">
            <w:pPr>
              <w:pStyle w:val="ac"/>
              <w:numPr>
                <w:ilvl w:val="0"/>
                <w:numId w:val="40"/>
              </w:numPr>
              <w:tabs>
                <w:tab w:val="left" w:pos="144"/>
              </w:tabs>
            </w:pPr>
            <w:r>
              <w:t>профессионально ориентированная лексика;</w:t>
            </w:r>
          </w:p>
          <w:p w:rsidR="002F7BE1" w:rsidRDefault="002F7BE1" w:rsidP="0008728C">
            <w:pPr>
              <w:pStyle w:val="ac"/>
              <w:numPr>
                <w:ilvl w:val="0"/>
                <w:numId w:val="40"/>
              </w:numPr>
              <w:tabs>
                <w:tab w:val="left" w:pos="139"/>
              </w:tabs>
            </w:pPr>
            <w:r>
              <w:t>лексика делового общения.</w:t>
            </w:r>
          </w:p>
          <w:p w:rsidR="002F7BE1" w:rsidRDefault="002F7BE1" w:rsidP="002F7BE1">
            <w:pPr>
              <w:pStyle w:val="ac"/>
            </w:pPr>
            <w:r>
              <w:t>Грамматика:</w:t>
            </w:r>
          </w:p>
          <w:p w:rsidR="002F7BE1" w:rsidRDefault="002F7BE1" w:rsidP="0008728C">
            <w:pPr>
              <w:pStyle w:val="ac"/>
              <w:numPr>
                <w:ilvl w:val="0"/>
                <w:numId w:val="40"/>
              </w:numPr>
              <w:tabs>
                <w:tab w:val="left" w:pos="144"/>
              </w:tabs>
            </w:pPr>
            <w:r>
              <w:t>грамматические структуры, типичные для научно</w:t>
            </w:r>
            <w:r>
              <w:softHyphen/>
              <w:t>популярных текстов.</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66"/>
          <w:jc w:val="center"/>
        </w:trPr>
        <w:tc>
          <w:tcPr>
            <w:tcW w:w="234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pPr>
            <w:r>
              <w:t>Практическое занятие № 32.</w:t>
            </w:r>
          </w:p>
          <w:p w:rsidR="002F7BE1" w:rsidRDefault="002F7BE1" w:rsidP="002F7BE1">
            <w:pPr>
              <w:pStyle w:val="ac"/>
            </w:pPr>
            <w:r>
              <w:t>Отработка лексики по теме «Экология» Практическое занятие № 33.</w:t>
            </w:r>
          </w:p>
          <w:p w:rsidR="002F7BE1" w:rsidRDefault="002F7BE1" w:rsidP="002F7BE1">
            <w:pPr>
              <w:pStyle w:val="ac"/>
            </w:pPr>
            <w:r>
              <w:t>Обсуждение экологических проблем</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3.3.</w:t>
            </w:r>
          </w:p>
          <w:p w:rsidR="002F7BE1" w:rsidRDefault="002F7BE1" w:rsidP="002F7BE1">
            <w:pPr>
              <w:pStyle w:val="ac"/>
              <w:jc w:val="center"/>
            </w:pPr>
            <w:r>
              <w:rPr>
                <w:b/>
                <w:bCs/>
              </w:rPr>
              <w:t>Достижения и инновации в области науки и техники</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17</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spacing w:line="254" w:lineRule="auto"/>
              <w:jc w:val="center"/>
            </w:pPr>
            <w:r>
              <w:rPr>
                <w:i/>
                <w:iCs/>
              </w:rPr>
              <w:t>ЛР 04, ЛР 09, ЛР 14,</w:t>
            </w:r>
          </w:p>
          <w:p w:rsidR="002F7BE1" w:rsidRDefault="002F7BE1" w:rsidP="002F7BE1">
            <w:pPr>
              <w:pStyle w:val="ac"/>
              <w:jc w:val="center"/>
            </w:pPr>
            <w:r>
              <w:rPr>
                <w:i/>
                <w:iCs/>
              </w:rPr>
              <w:t>МР 01, МР 02, МР 03, МР 04, МР 05, МР 07, МР 08, МР 09,</w:t>
            </w:r>
          </w:p>
          <w:p w:rsidR="002F7BE1" w:rsidRDefault="002F7BE1" w:rsidP="002F7BE1">
            <w:pPr>
              <w:pStyle w:val="ac"/>
              <w:jc w:val="center"/>
            </w:pPr>
            <w:r>
              <w:rPr>
                <w:i/>
                <w:iCs/>
              </w:rPr>
              <w:t>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1, ОК 2, ОК 3, ОК 4, ОК 5, ОК 7, ПК 3.3, ПК 3.4,</w:t>
            </w:r>
          </w:p>
          <w:p w:rsidR="002F7BE1" w:rsidRDefault="002F7BE1" w:rsidP="002F7BE1">
            <w:pPr>
              <w:pStyle w:val="ac"/>
              <w:jc w:val="center"/>
            </w:pPr>
            <w:r>
              <w:rPr>
                <w:i/>
                <w:iCs/>
              </w:rPr>
              <w:t>ПК 4.5</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ЭкН ЛРВР 1, ЛРВР 2.1, ЛРВР 5, ЛРВР 10.1</w:t>
            </w:r>
          </w:p>
        </w:tc>
      </w:tr>
      <w:tr w:rsidR="002F7BE1" w:rsidTr="002F7BE1">
        <w:trPr>
          <w:trHeight w:hRule="exact" w:val="1666"/>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Лексика:</w:t>
            </w:r>
          </w:p>
          <w:p w:rsidR="002F7BE1" w:rsidRDefault="002F7BE1" w:rsidP="0008728C">
            <w:pPr>
              <w:pStyle w:val="ac"/>
              <w:numPr>
                <w:ilvl w:val="0"/>
                <w:numId w:val="41"/>
              </w:numPr>
              <w:tabs>
                <w:tab w:val="left" w:pos="144"/>
              </w:tabs>
            </w:pPr>
            <w:r>
              <w:t>профессионально ориентированная лексика;</w:t>
            </w:r>
          </w:p>
          <w:p w:rsidR="002F7BE1" w:rsidRDefault="002F7BE1" w:rsidP="0008728C">
            <w:pPr>
              <w:pStyle w:val="ac"/>
              <w:numPr>
                <w:ilvl w:val="0"/>
                <w:numId w:val="41"/>
              </w:numPr>
              <w:tabs>
                <w:tab w:val="left" w:pos="139"/>
              </w:tabs>
            </w:pPr>
            <w:r>
              <w:t>лексика делового общения.</w:t>
            </w:r>
          </w:p>
          <w:p w:rsidR="002F7BE1" w:rsidRDefault="002F7BE1" w:rsidP="002F7BE1">
            <w:pPr>
              <w:pStyle w:val="ac"/>
            </w:pPr>
            <w:r>
              <w:t>Грамматика:</w:t>
            </w:r>
          </w:p>
          <w:p w:rsidR="002F7BE1" w:rsidRDefault="002F7BE1" w:rsidP="0008728C">
            <w:pPr>
              <w:pStyle w:val="ac"/>
              <w:numPr>
                <w:ilvl w:val="0"/>
                <w:numId w:val="41"/>
              </w:numPr>
              <w:tabs>
                <w:tab w:val="left" w:pos="144"/>
              </w:tabs>
            </w:pPr>
            <w:r>
              <w:t>грамматические конструкции типичные для научно - популярного стиля.</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8"/>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34</w:t>
            </w:r>
          </w:p>
          <w:p w:rsidR="002F7BE1" w:rsidRDefault="002F7BE1" w:rsidP="002F7BE1">
            <w:pPr>
              <w:pStyle w:val="ac"/>
            </w:pPr>
            <w:r>
              <w:t>Отработка лексики по теме «Наука и техника»</w:t>
            </w:r>
          </w:p>
          <w:p w:rsidR="002F7BE1" w:rsidRDefault="002F7BE1" w:rsidP="002F7BE1">
            <w:pPr>
              <w:pStyle w:val="ac"/>
            </w:pPr>
            <w:r>
              <w:t>Практическое занятие № 35</w:t>
            </w:r>
          </w:p>
          <w:p w:rsidR="002F7BE1" w:rsidRDefault="002F7BE1" w:rsidP="002F7BE1">
            <w:pPr>
              <w:pStyle w:val="ac"/>
            </w:pPr>
            <w:r>
              <w:t>Чтение монологов о великих ученых</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8</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 5</w:t>
            </w:r>
          </w:p>
          <w:p w:rsidR="002F7BE1" w:rsidRDefault="002F7BE1" w:rsidP="002F7BE1">
            <w:pPr>
              <w:pStyle w:val="ac"/>
            </w:pPr>
            <w:r>
              <w:t>Ролевая игра «Подбор персонала на открытые на предприятии вакансии»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rPr>
              <w:t>9</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22"/>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3.4.</w:t>
            </w:r>
          </w:p>
          <w:p w:rsidR="002F7BE1" w:rsidRDefault="002F7BE1" w:rsidP="002F7BE1">
            <w:pPr>
              <w:pStyle w:val="ac"/>
              <w:jc w:val="center"/>
            </w:pPr>
            <w:r>
              <w:rPr>
                <w:b/>
                <w:bCs/>
              </w:rPr>
              <w:t>Машины и механизмы.</w:t>
            </w:r>
          </w:p>
          <w:p w:rsidR="002F7BE1" w:rsidRDefault="002F7BE1" w:rsidP="002F7BE1">
            <w:pPr>
              <w:pStyle w:val="ac"/>
              <w:jc w:val="center"/>
            </w:pPr>
            <w:r>
              <w:rPr>
                <w:b/>
                <w:bCs/>
              </w:rPr>
              <w:t>Промышленное оборудование</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i/>
                <w:iCs/>
              </w:rPr>
              <w:t>28</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04, ЛР 09, ЛР 14,</w:t>
            </w:r>
          </w:p>
          <w:p w:rsidR="002F7BE1" w:rsidRDefault="002F7BE1" w:rsidP="002F7BE1">
            <w:pPr>
              <w:pStyle w:val="ac"/>
              <w:jc w:val="center"/>
            </w:pPr>
            <w:r>
              <w:rPr>
                <w:i/>
                <w:iCs/>
              </w:rPr>
              <w:t>МР 01, МР 02, МР 03, МР 04, МР 05, МР 07, МР 08, МР 09,</w:t>
            </w:r>
          </w:p>
          <w:p w:rsidR="002F7BE1" w:rsidRDefault="002F7BE1" w:rsidP="002F7BE1">
            <w:pPr>
              <w:pStyle w:val="ac"/>
              <w:jc w:val="center"/>
            </w:pPr>
            <w:r>
              <w:rPr>
                <w:i/>
                <w:iCs/>
              </w:rPr>
              <w:t>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1, ОК 2, ОК 3, ОК 4, ОК 5, ОК 7, ПК 3.3, ПК 3.4, ПК 4.5, ПК 4.6</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 ЭкН ЛРВР 1, ЛРВР 2.1, ЛРВР 5, ЛРВР 10.1</w:t>
            </w:r>
          </w:p>
        </w:tc>
      </w:tr>
      <w:tr w:rsidR="002F7BE1" w:rsidTr="002F7BE1">
        <w:trPr>
          <w:trHeight w:hRule="exact" w:val="2227"/>
          <w:jc w:val="center"/>
        </w:trPr>
        <w:tc>
          <w:tcPr>
            <w:tcW w:w="2347" w:type="dxa"/>
            <w:vMerge/>
            <w:tcBorders>
              <w:left w:val="single" w:sz="4" w:space="0" w:color="auto"/>
              <w:bottom w:val="single" w:sz="4" w:space="0" w:color="auto"/>
            </w:tcBorders>
            <w:shd w:val="clear" w:color="auto" w:fill="FFFFFF"/>
          </w:tcPr>
          <w:p w:rsidR="002F7BE1" w:rsidRDefault="002F7BE1" w:rsidP="002F7BE1"/>
        </w:tc>
        <w:tc>
          <w:tcPr>
            <w:tcW w:w="588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42"/>
              </w:numPr>
              <w:tabs>
                <w:tab w:val="left" w:pos="144"/>
              </w:tabs>
              <w:rPr>
                <w:lang w:val="en-US"/>
              </w:rPr>
            </w:pPr>
            <w:r>
              <w:t>машины</w:t>
            </w:r>
            <w:r w:rsidRPr="004611E8">
              <w:rPr>
                <w:lang w:val="en-US"/>
              </w:rPr>
              <w:t xml:space="preserve"> </w:t>
            </w:r>
            <w:r>
              <w:t>и</w:t>
            </w:r>
            <w:r w:rsidRPr="004611E8">
              <w:rPr>
                <w:lang w:val="en-US"/>
              </w:rPr>
              <w:t xml:space="preserve"> </w:t>
            </w:r>
            <w:r>
              <w:t>механизмы</w:t>
            </w:r>
            <w:r w:rsidRPr="004611E8">
              <w:rPr>
                <w:lang w:val="en-US"/>
              </w:rPr>
              <w:t xml:space="preserve"> (machinery, enginery, equipment etc.)</w:t>
            </w:r>
          </w:p>
          <w:p w:rsidR="002F7BE1" w:rsidRPr="004611E8" w:rsidRDefault="002F7BE1" w:rsidP="0008728C">
            <w:pPr>
              <w:pStyle w:val="ac"/>
              <w:numPr>
                <w:ilvl w:val="0"/>
                <w:numId w:val="42"/>
              </w:numPr>
              <w:tabs>
                <w:tab w:val="left" w:pos="149"/>
              </w:tabs>
              <w:rPr>
                <w:lang w:val="en-US"/>
              </w:rPr>
            </w:pPr>
            <w:r>
              <w:t>промышленное</w:t>
            </w:r>
            <w:r w:rsidRPr="004611E8">
              <w:rPr>
                <w:lang w:val="en-US"/>
              </w:rPr>
              <w:t xml:space="preserve"> </w:t>
            </w:r>
            <w:r>
              <w:t>оборудование</w:t>
            </w:r>
            <w:r w:rsidRPr="004611E8">
              <w:rPr>
                <w:lang w:val="en-US"/>
              </w:rPr>
              <w:t xml:space="preserve"> (industrial equipment, machine tools, bench etc.)</w:t>
            </w:r>
          </w:p>
          <w:p w:rsidR="002F7BE1" w:rsidRDefault="002F7BE1" w:rsidP="002F7BE1">
            <w:pPr>
              <w:pStyle w:val="ac"/>
            </w:pPr>
            <w:r>
              <w:t>Грамматика:</w:t>
            </w:r>
          </w:p>
          <w:p w:rsidR="002F7BE1" w:rsidRDefault="002F7BE1" w:rsidP="0008728C">
            <w:pPr>
              <w:pStyle w:val="ac"/>
              <w:numPr>
                <w:ilvl w:val="0"/>
                <w:numId w:val="42"/>
              </w:numPr>
              <w:tabs>
                <w:tab w:val="left" w:pos="144"/>
              </w:tabs>
            </w:pPr>
            <w:r>
              <w:t>грамматические структуры, типичные для научно</w:t>
            </w:r>
            <w:r>
              <w:softHyphen/>
              <w:t>популярных текстов.</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200"/>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pPr>
            <w:r>
              <w:t>Практическое занятие № 36.</w:t>
            </w:r>
          </w:p>
          <w:p w:rsidR="002F7BE1" w:rsidRDefault="002F7BE1" w:rsidP="002F7BE1">
            <w:pPr>
              <w:pStyle w:val="ac"/>
            </w:pPr>
            <w:r>
              <w:t>Отработка лексики по теме «Машины и механизмы» Практическое занятие № 37.</w:t>
            </w:r>
          </w:p>
          <w:p w:rsidR="002F7BE1" w:rsidRDefault="002F7BE1" w:rsidP="002F7BE1">
            <w:pPr>
              <w:pStyle w:val="ac"/>
            </w:pPr>
            <w:r>
              <w:t>Чтение текстов о промышленном оборудовании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rPr>
              <w:t>8</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 6</w:t>
            </w:r>
          </w:p>
          <w:p w:rsidR="002F7BE1" w:rsidRDefault="002F7BE1" w:rsidP="002F7BE1">
            <w:pPr>
              <w:pStyle w:val="ac"/>
            </w:pPr>
            <w:r>
              <w:t>Ролевая игра «Интервью корреспондента с работниками предприятия (представление, описание личных и профессиональных качеств)» Самостоятельная работа № 7</w:t>
            </w:r>
          </w:p>
          <w:p w:rsidR="002F7BE1" w:rsidRDefault="002F7BE1" w:rsidP="002F7BE1">
            <w:pPr>
              <w:pStyle w:val="ac"/>
            </w:pPr>
            <w:r>
              <w:t>Ролевая игра «Посещение вычислительного центра»</w:t>
            </w:r>
          </w:p>
        </w:tc>
        <w:tc>
          <w:tcPr>
            <w:tcW w:w="984" w:type="dxa"/>
            <w:tcBorders>
              <w:top w:val="single" w:sz="4" w:space="0" w:color="auto"/>
              <w:left w:val="single" w:sz="4" w:space="0" w:color="auto"/>
            </w:tcBorders>
            <w:shd w:val="clear" w:color="auto" w:fill="FFFFFF"/>
          </w:tcPr>
          <w:p w:rsidR="002F7BE1" w:rsidRDefault="002F7BE1" w:rsidP="002F7BE1">
            <w:pPr>
              <w:pStyle w:val="ac"/>
              <w:spacing w:before="260"/>
              <w:jc w:val="center"/>
            </w:pPr>
            <w:r>
              <w:rPr>
                <w:i/>
                <w:iCs/>
              </w:rPr>
              <w:t>20</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3.5. Современные компьютерные технологии в промышленности</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18</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01, ЛР 02, ЛР 04, ЛР 05, ЛР 06, ЛР 07, ЛР 08, ЛР 09, ЛР 11, ЛР 13, ЛР 15,</w:t>
            </w:r>
          </w:p>
          <w:p w:rsidR="002F7BE1" w:rsidRDefault="002F7BE1" w:rsidP="002F7BE1">
            <w:pPr>
              <w:pStyle w:val="ac"/>
              <w:jc w:val="center"/>
            </w:pPr>
            <w:r>
              <w:rPr>
                <w:i/>
                <w:iCs/>
              </w:rPr>
              <w:t>МР 01, МР 02, МР 03, МР 04, МР 05, МР 06, МР 07, МР 08, МР 09, 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1, ОК 2, ОК 3, ОК 4, ОК 5, ОК 6, ОК 7, ПК 3.3, ПК 3.4, ПК 4.5</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ГН, ПатН</w:t>
            </w:r>
          </w:p>
          <w:p w:rsidR="002F7BE1" w:rsidRDefault="002F7BE1" w:rsidP="002F7BE1">
            <w:pPr>
              <w:pStyle w:val="ac"/>
              <w:jc w:val="center"/>
            </w:pPr>
            <w:r>
              <w:rPr>
                <w:i/>
                <w:iCs/>
              </w:rPr>
              <w:t>ЛРВР 1, ЛРВР 2.1, ЛРВР 5, ЛРВР 10.2</w:t>
            </w:r>
          </w:p>
        </w:tc>
      </w:tr>
      <w:tr w:rsidR="002F7BE1" w:rsidTr="002F7BE1">
        <w:trPr>
          <w:trHeight w:hRule="exact" w:val="1939"/>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Лексика:</w:t>
            </w:r>
          </w:p>
          <w:p w:rsidR="002F7BE1" w:rsidRPr="004611E8" w:rsidRDefault="002F7BE1" w:rsidP="0008728C">
            <w:pPr>
              <w:pStyle w:val="ac"/>
              <w:numPr>
                <w:ilvl w:val="0"/>
                <w:numId w:val="43"/>
              </w:numPr>
              <w:tabs>
                <w:tab w:val="left" w:pos="144"/>
              </w:tabs>
              <w:rPr>
                <w:lang w:val="en-US"/>
              </w:rPr>
            </w:pPr>
            <w:r>
              <w:t>виды</w:t>
            </w:r>
            <w:r w:rsidRPr="004611E8">
              <w:rPr>
                <w:lang w:val="en-US"/>
              </w:rPr>
              <w:t xml:space="preserve"> </w:t>
            </w:r>
            <w:r>
              <w:t>наук</w:t>
            </w:r>
            <w:r w:rsidRPr="004611E8">
              <w:rPr>
                <w:lang w:val="en-US"/>
              </w:rPr>
              <w:t xml:space="preserve"> (science, physics, chemistry and etc.)</w:t>
            </w:r>
          </w:p>
          <w:p w:rsidR="002F7BE1" w:rsidRDefault="002F7BE1" w:rsidP="0008728C">
            <w:pPr>
              <w:pStyle w:val="ac"/>
              <w:numPr>
                <w:ilvl w:val="0"/>
                <w:numId w:val="43"/>
              </w:numPr>
              <w:tabs>
                <w:tab w:val="left" w:pos="144"/>
              </w:tabs>
            </w:pPr>
            <w:r>
              <w:t>профессионально ориентированная лексика.</w:t>
            </w:r>
          </w:p>
          <w:p w:rsidR="002F7BE1" w:rsidRDefault="002F7BE1" w:rsidP="002F7BE1">
            <w:pPr>
              <w:pStyle w:val="ac"/>
            </w:pPr>
            <w:r>
              <w:t>Грамматика:</w:t>
            </w:r>
          </w:p>
          <w:p w:rsidR="002F7BE1" w:rsidRDefault="002F7BE1" w:rsidP="002F7BE1">
            <w:pPr>
              <w:pStyle w:val="ac"/>
            </w:pPr>
            <w:r>
              <w:t>страдательный залог, грамматические структуры предложений, типичные для научно-популярного стиля.</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38.</w:t>
            </w:r>
          </w:p>
          <w:p w:rsidR="002F7BE1" w:rsidRDefault="002F7BE1" w:rsidP="002F7BE1">
            <w:pPr>
              <w:pStyle w:val="ac"/>
            </w:pPr>
            <w:r>
              <w:t>Отработка лексики по теме «Компьютерные</w:t>
            </w:r>
          </w:p>
          <w:p w:rsidR="002F7BE1" w:rsidRDefault="002F7BE1" w:rsidP="002F7BE1">
            <w:pPr>
              <w:pStyle w:val="ac"/>
            </w:pPr>
            <w:r>
              <w:t>технологии»</w:t>
            </w:r>
          </w:p>
          <w:p w:rsidR="002F7BE1" w:rsidRDefault="002F7BE1" w:rsidP="002F7BE1">
            <w:pPr>
              <w:pStyle w:val="ac"/>
            </w:pPr>
            <w:r>
              <w:t>Практическое занятие № 39.</w:t>
            </w:r>
          </w:p>
          <w:p w:rsidR="002F7BE1" w:rsidRDefault="002F7BE1" w:rsidP="002F7BE1">
            <w:pPr>
              <w:pStyle w:val="ac"/>
            </w:pPr>
            <w:r>
              <w:t>Чтение текстов о сельскохозяйственных технологиях</w:t>
            </w:r>
          </w:p>
        </w:tc>
        <w:tc>
          <w:tcPr>
            <w:tcW w:w="984" w:type="dxa"/>
            <w:tcBorders>
              <w:top w:val="single" w:sz="4" w:space="0" w:color="auto"/>
              <w:left w:val="single" w:sz="4" w:space="0" w:color="auto"/>
            </w:tcBorders>
            <w:shd w:val="clear" w:color="auto" w:fill="FFFFFF"/>
          </w:tcPr>
          <w:p w:rsidR="002F7BE1" w:rsidRDefault="002F7BE1" w:rsidP="002F7BE1">
            <w:pPr>
              <w:pStyle w:val="ac"/>
              <w:spacing w:before="260"/>
              <w:jc w:val="center"/>
            </w:pPr>
            <w:r>
              <w:rPr>
                <w:i/>
                <w:iCs/>
              </w:rPr>
              <w:t>8</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 8</w:t>
            </w:r>
          </w:p>
          <w:p w:rsidR="002F7BE1" w:rsidRDefault="002F7BE1" w:rsidP="002F7BE1">
            <w:pPr>
              <w:pStyle w:val="ac"/>
            </w:pPr>
            <w:r>
              <w:t>Ролевая игра «Вывод на рынок нового продукта: его описание, характеристики (спецификация), достоинства, инструкция по эксплуатации»</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i/>
                <w:iCs/>
              </w:rPr>
              <w:t>10</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8"/>
          <w:jc w:val="center"/>
        </w:trPr>
        <w:tc>
          <w:tcPr>
            <w:tcW w:w="2347"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b/>
                <w:bCs/>
              </w:rPr>
              <w:t>Тема 3.6</w:t>
            </w:r>
          </w:p>
        </w:tc>
        <w:tc>
          <w:tcPr>
            <w:tcW w:w="588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b/>
                <w:bCs/>
                <w:i/>
                <w:iCs/>
              </w:rPr>
              <w:t>17</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ГН, ПатН,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47"/>
        <w:gridCol w:w="5880"/>
        <w:gridCol w:w="984"/>
        <w:gridCol w:w="2146"/>
        <w:gridCol w:w="2150"/>
        <w:gridCol w:w="1978"/>
      </w:tblGrid>
      <w:tr w:rsidR="002F7BE1" w:rsidTr="002F7BE1">
        <w:trPr>
          <w:trHeight w:hRule="exact" w:val="1949"/>
          <w:jc w:val="center"/>
        </w:trPr>
        <w:tc>
          <w:tcPr>
            <w:tcW w:w="234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8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392"/>
          <w:jc w:val="center"/>
        </w:trPr>
        <w:tc>
          <w:tcPr>
            <w:tcW w:w="2347"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Отраслевые выставки</w:t>
            </w:r>
          </w:p>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Лексика:</w:t>
            </w:r>
          </w:p>
          <w:p w:rsidR="002F7BE1" w:rsidRDefault="002F7BE1" w:rsidP="0008728C">
            <w:pPr>
              <w:pStyle w:val="ac"/>
              <w:numPr>
                <w:ilvl w:val="0"/>
                <w:numId w:val="44"/>
              </w:numPr>
              <w:tabs>
                <w:tab w:val="left" w:pos="144"/>
              </w:tabs>
            </w:pPr>
            <w:r>
              <w:t>профессионально ориентированная лексика;</w:t>
            </w:r>
          </w:p>
          <w:p w:rsidR="002F7BE1" w:rsidRDefault="002F7BE1" w:rsidP="0008728C">
            <w:pPr>
              <w:pStyle w:val="ac"/>
              <w:numPr>
                <w:ilvl w:val="0"/>
                <w:numId w:val="44"/>
              </w:numPr>
              <w:tabs>
                <w:tab w:val="left" w:pos="139"/>
              </w:tabs>
            </w:pPr>
            <w:r>
              <w:t>лексика делового общения.</w:t>
            </w:r>
          </w:p>
          <w:p w:rsidR="002F7BE1" w:rsidRDefault="002F7BE1" w:rsidP="002F7BE1">
            <w:pPr>
              <w:pStyle w:val="ac"/>
            </w:pPr>
            <w:r>
              <w:t>Грамматика:</w:t>
            </w:r>
          </w:p>
          <w:p w:rsidR="002F7BE1" w:rsidRDefault="002F7BE1" w:rsidP="002F7BE1">
            <w:pPr>
              <w:pStyle w:val="ac"/>
              <w:spacing w:line="233" w:lineRule="auto"/>
            </w:pPr>
            <w:r>
              <w:t>-герундий, инфинитив.</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ЛР 01, ЛР 02, ЛР 04, ЛР 05, ЛР 06, ЛР 07, ЛР 08, ЛР 09, ЛР 11, ЛР 13, ЛР 15</w:t>
            </w:r>
          </w:p>
          <w:p w:rsidR="002F7BE1" w:rsidRDefault="002F7BE1" w:rsidP="002F7BE1">
            <w:pPr>
              <w:pStyle w:val="ac"/>
              <w:jc w:val="center"/>
            </w:pPr>
            <w:r>
              <w:rPr>
                <w:i/>
                <w:iCs/>
              </w:rPr>
              <w:t>МР 01, МР 02, МР 03, МР 04, МР 05, МР 06, МР 07, МР 08, МР 09, ПРб 01, ПРб 02, ПРб 03, ПРб 04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3, ОК 4, ОК 5, ОК 6, ОК 7, ОК 8, ПК 3.3, ПК 3.4, ПК 4.5, ПК 4.6</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1, ЛРВР 2.1, ЛРВР 5, ЛРВР 6, ЛР 7 ЛРВР 10.2</w:t>
            </w:r>
          </w:p>
        </w:tc>
      </w:tr>
      <w:tr w:rsidR="002F7BE1" w:rsidTr="002F7BE1">
        <w:trPr>
          <w:trHeight w:hRule="exact" w:val="1128"/>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40</w:t>
            </w:r>
          </w:p>
          <w:p w:rsidR="002F7BE1" w:rsidRDefault="002F7BE1" w:rsidP="002F7BE1">
            <w:pPr>
              <w:pStyle w:val="ac"/>
            </w:pPr>
            <w:r>
              <w:t>Чтение текстов об отраслевых выставках</w:t>
            </w:r>
          </w:p>
          <w:p w:rsidR="002F7BE1" w:rsidRDefault="002F7BE1" w:rsidP="002F7BE1">
            <w:pPr>
              <w:pStyle w:val="ac"/>
            </w:pPr>
            <w:r>
              <w:t>Практическое занятие № 41</w:t>
            </w:r>
          </w:p>
          <w:p w:rsidR="002F7BE1" w:rsidRDefault="002F7BE1" w:rsidP="002F7BE1">
            <w:pPr>
              <w:pStyle w:val="ac"/>
            </w:pPr>
            <w:r>
              <w:t>Чтение диалогов «Участие в отраслевой выставке»</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7</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347" w:type="dxa"/>
            <w:vMerge/>
            <w:tcBorders>
              <w:left w:val="single" w:sz="4" w:space="0" w:color="auto"/>
            </w:tcBorders>
            <w:shd w:val="clear" w:color="auto" w:fill="FFFFFF"/>
          </w:tcPr>
          <w:p w:rsidR="002F7BE1" w:rsidRDefault="002F7BE1" w:rsidP="002F7BE1"/>
        </w:tc>
        <w:tc>
          <w:tcPr>
            <w:tcW w:w="5880" w:type="dxa"/>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 9</w:t>
            </w:r>
          </w:p>
          <w:p w:rsidR="002F7BE1" w:rsidRDefault="002F7BE1" w:rsidP="002F7BE1">
            <w:pPr>
              <w:pStyle w:val="ac"/>
            </w:pPr>
            <w:r>
              <w:t>Ролевая игра «На международной специализированной выставке (представление продукции, переговоры с потенциальными клиентами)»</w:t>
            </w:r>
          </w:p>
        </w:tc>
        <w:tc>
          <w:tcPr>
            <w:tcW w:w="984" w:type="dxa"/>
            <w:tcBorders>
              <w:top w:val="single" w:sz="4" w:space="0" w:color="auto"/>
              <w:left w:val="single" w:sz="4" w:space="0" w:color="auto"/>
            </w:tcBorders>
            <w:shd w:val="clear" w:color="auto" w:fill="FFFFFF"/>
          </w:tcPr>
          <w:p w:rsidR="002F7BE1" w:rsidRDefault="002F7BE1" w:rsidP="002F7BE1">
            <w:pPr>
              <w:pStyle w:val="ac"/>
              <w:spacing w:before="260"/>
              <w:jc w:val="center"/>
            </w:pPr>
            <w:r>
              <w:rPr>
                <w:i/>
                <w:iCs/>
              </w:rPr>
              <w:t>10</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8227" w:type="dxa"/>
            <w:gridSpan w:val="2"/>
            <w:tcBorders>
              <w:top w:val="single" w:sz="4" w:space="0" w:color="auto"/>
              <w:left w:val="single" w:sz="4" w:space="0" w:color="auto"/>
            </w:tcBorders>
            <w:shd w:val="clear" w:color="auto" w:fill="FFFFFF"/>
            <w:vAlign w:val="bottom"/>
          </w:tcPr>
          <w:p w:rsidR="002F7BE1" w:rsidRDefault="002F7BE1" w:rsidP="002F7BE1">
            <w:pPr>
              <w:pStyle w:val="ac"/>
              <w:ind w:left="1760"/>
            </w:pPr>
            <w:r>
              <w:rPr>
                <w:b/>
                <w:bCs/>
              </w:rPr>
              <w:t>Промежуточная аттестация (дифференцированный зачет)</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8227" w:type="dxa"/>
            <w:gridSpan w:val="2"/>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left="7500"/>
            </w:pPr>
            <w:r>
              <w:rPr>
                <w:b/>
                <w:bCs/>
              </w:rPr>
              <w:t>Всего</w:t>
            </w:r>
          </w:p>
        </w:tc>
        <w:tc>
          <w:tcPr>
            <w:tcW w:w="984"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b/>
                <w:bCs/>
                <w:i/>
                <w:iCs/>
              </w:rPr>
              <w:t>256</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53"/>
          <w:headerReference w:type="default" r:id="rId54"/>
          <w:footerReference w:type="even" r:id="rId55"/>
          <w:footerReference w:type="default" r:id="rId56"/>
          <w:pgSz w:w="16840" w:h="11900" w:orient="landscape"/>
          <w:pgMar w:top="838" w:right="624" w:bottom="1018" w:left="730" w:header="410" w:footer="3" w:gutter="0"/>
          <w:cols w:space="720"/>
          <w:noEndnote/>
          <w:docGrid w:linePitch="360"/>
        </w:sectPr>
      </w:pPr>
    </w:p>
    <w:p w:rsidR="002F7BE1" w:rsidRDefault="002F7BE1" w:rsidP="0008728C">
      <w:pPr>
        <w:pStyle w:val="13"/>
        <w:keepNext/>
        <w:keepLines/>
        <w:numPr>
          <w:ilvl w:val="0"/>
          <w:numId w:val="22"/>
        </w:numPr>
        <w:tabs>
          <w:tab w:val="left" w:pos="387"/>
        </w:tabs>
        <w:spacing w:after="0" w:line="240" w:lineRule="auto"/>
      </w:pPr>
      <w:bookmarkStart w:id="159" w:name="bookmark537"/>
      <w:bookmarkStart w:id="160" w:name="bookmark535"/>
      <w:bookmarkStart w:id="161" w:name="bookmark536"/>
      <w:bookmarkStart w:id="162" w:name="bookmark538"/>
      <w:bookmarkStart w:id="163" w:name="bookmark534"/>
      <w:bookmarkEnd w:id="159"/>
      <w:r>
        <w:lastRenderedPageBreak/>
        <w:t>УСЛОВИЯ РЕАЛИЗАЦИИ ПРОГРАММЫ УЧЕБНОГО ПРЕДМЕТА</w:t>
      </w:r>
      <w:bookmarkEnd w:id="160"/>
      <w:bookmarkEnd w:id="161"/>
      <w:bookmarkEnd w:id="162"/>
      <w:bookmarkEnd w:id="163"/>
    </w:p>
    <w:p w:rsidR="002F7BE1" w:rsidRDefault="002F7BE1" w:rsidP="002F7BE1">
      <w:pPr>
        <w:pStyle w:val="11"/>
        <w:ind w:firstLine="720"/>
      </w:pPr>
      <w:r>
        <w:rPr>
          <w:b/>
          <w:bCs/>
        </w:rPr>
        <w:t>Требования к минимальному материально -техническому обеспечению</w:t>
      </w:r>
    </w:p>
    <w:p w:rsidR="002F7BE1" w:rsidRDefault="002F7BE1" w:rsidP="002F7BE1">
      <w:pPr>
        <w:pStyle w:val="11"/>
        <w:ind w:firstLine="0"/>
        <w:jc w:val="both"/>
      </w:pPr>
      <w:r>
        <w:t>Реализация программы учебного предмета требует наличия учебного кабинета «Иностранный язык».</w:t>
      </w:r>
    </w:p>
    <w:p w:rsidR="002F7BE1" w:rsidRDefault="002F7BE1" w:rsidP="002F7BE1">
      <w:pPr>
        <w:pStyle w:val="11"/>
        <w:ind w:firstLine="0"/>
        <w:jc w:val="both"/>
      </w:pPr>
      <w:r>
        <w:t>Оборудование учебного кабинета:</w:t>
      </w:r>
    </w:p>
    <w:p w:rsidR="002F7BE1" w:rsidRDefault="002F7BE1" w:rsidP="0008728C">
      <w:pPr>
        <w:pStyle w:val="11"/>
        <w:numPr>
          <w:ilvl w:val="0"/>
          <w:numId w:val="45"/>
        </w:numPr>
        <w:tabs>
          <w:tab w:val="left" w:pos="759"/>
        </w:tabs>
        <w:ind w:firstLine="420"/>
      </w:pPr>
      <w:bookmarkStart w:id="164" w:name="bookmark539"/>
      <w:bookmarkEnd w:id="164"/>
      <w:r>
        <w:t>посадочные места по количеству обучающихся;</w:t>
      </w:r>
    </w:p>
    <w:p w:rsidR="002F7BE1" w:rsidRDefault="002F7BE1" w:rsidP="0008728C">
      <w:pPr>
        <w:pStyle w:val="11"/>
        <w:numPr>
          <w:ilvl w:val="0"/>
          <w:numId w:val="45"/>
        </w:numPr>
        <w:tabs>
          <w:tab w:val="left" w:pos="759"/>
        </w:tabs>
        <w:ind w:firstLine="420"/>
      </w:pPr>
      <w:bookmarkStart w:id="165" w:name="bookmark540"/>
      <w:bookmarkEnd w:id="165"/>
      <w:r>
        <w:t>рабочее место преподавателя;</w:t>
      </w:r>
    </w:p>
    <w:p w:rsidR="002F7BE1" w:rsidRDefault="002F7BE1" w:rsidP="0008728C">
      <w:pPr>
        <w:pStyle w:val="11"/>
        <w:numPr>
          <w:ilvl w:val="0"/>
          <w:numId w:val="45"/>
        </w:numPr>
        <w:tabs>
          <w:tab w:val="left" w:pos="759"/>
        </w:tabs>
        <w:ind w:firstLine="420"/>
      </w:pPr>
      <w:bookmarkStart w:id="166" w:name="bookmark541"/>
      <w:bookmarkEnd w:id="166"/>
      <w:r>
        <w:t>комплект учебно-наглядных пособий «Грамматика английского языка»;</w:t>
      </w:r>
    </w:p>
    <w:p w:rsidR="002F7BE1" w:rsidRDefault="002F7BE1" w:rsidP="0008728C">
      <w:pPr>
        <w:pStyle w:val="11"/>
        <w:numPr>
          <w:ilvl w:val="0"/>
          <w:numId w:val="45"/>
        </w:numPr>
        <w:tabs>
          <w:tab w:val="left" w:pos="759"/>
        </w:tabs>
        <w:ind w:firstLine="420"/>
      </w:pPr>
      <w:bookmarkStart w:id="167" w:name="bookmark542"/>
      <w:bookmarkEnd w:id="167"/>
      <w:r>
        <w:t>комплект учебно-наглядных пособий «Великобритания.</w:t>
      </w:r>
    </w:p>
    <w:p w:rsidR="002F7BE1" w:rsidRDefault="002F7BE1" w:rsidP="002F7BE1">
      <w:pPr>
        <w:pStyle w:val="11"/>
        <w:ind w:firstLine="720"/>
      </w:pPr>
      <w:r>
        <w:t>Достопримечательности Лондона»</w:t>
      </w:r>
    </w:p>
    <w:p w:rsidR="002F7BE1" w:rsidRDefault="002F7BE1" w:rsidP="002F7BE1">
      <w:pPr>
        <w:pStyle w:val="11"/>
        <w:ind w:firstLine="0"/>
      </w:pPr>
      <w:r>
        <w:t>Технические средства обучения:</w:t>
      </w:r>
    </w:p>
    <w:p w:rsidR="002F7BE1" w:rsidRDefault="002F7BE1" w:rsidP="0008728C">
      <w:pPr>
        <w:pStyle w:val="11"/>
        <w:numPr>
          <w:ilvl w:val="0"/>
          <w:numId w:val="45"/>
        </w:numPr>
        <w:tabs>
          <w:tab w:val="left" w:pos="759"/>
        </w:tabs>
        <w:ind w:firstLine="420"/>
      </w:pPr>
      <w:bookmarkStart w:id="168" w:name="bookmark543"/>
      <w:bookmarkEnd w:id="168"/>
      <w:r>
        <w:t>компьютер с лицензионным программным обеспечением;</w:t>
      </w:r>
    </w:p>
    <w:p w:rsidR="002F7BE1" w:rsidRDefault="002F7BE1" w:rsidP="0008728C">
      <w:pPr>
        <w:pStyle w:val="11"/>
        <w:numPr>
          <w:ilvl w:val="0"/>
          <w:numId w:val="45"/>
        </w:numPr>
        <w:tabs>
          <w:tab w:val="left" w:pos="759"/>
        </w:tabs>
        <w:ind w:firstLine="420"/>
        <w:jc w:val="both"/>
      </w:pPr>
      <w:bookmarkStart w:id="169" w:name="bookmark544"/>
      <w:bookmarkEnd w:id="169"/>
      <w:r>
        <w:t>мультимедиапроектор;</w:t>
      </w:r>
    </w:p>
    <w:p w:rsidR="002F7BE1" w:rsidRDefault="002F7BE1" w:rsidP="0008728C">
      <w:pPr>
        <w:pStyle w:val="11"/>
        <w:numPr>
          <w:ilvl w:val="0"/>
          <w:numId w:val="45"/>
        </w:numPr>
        <w:tabs>
          <w:tab w:val="left" w:pos="759"/>
        </w:tabs>
        <w:ind w:firstLine="420"/>
        <w:jc w:val="both"/>
      </w:pPr>
      <w:bookmarkStart w:id="170" w:name="bookmark545"/>
      <w:bookmarkEnd w:id="170"/>
      <w:r>
        <w:t>проектор.</w:t>
      </w:r>
    </w:p>
    <w:p w:rsidR="002F7BE1" w:rsidRDefault="002F7BE1" w:rsidP="002F7BE1">
      <w:pPr>
        <w:pStyle w:val="24"/>
        <w:keepNext/>
        <w:keepLines/>
        <w:spacing w:after="0"/>
        <w:ind w:firstLine="0"/>
        <w:jc w:val="center"/>
      </w:pPr>
      <w:bookmarkStart w:id="171" w:name="bookmark548"/>
      <w:r>
        <w:t>Информационное обеспечение обучения</w:t>
      </w:r>
      <w:bookmarkEnd w:id="171"/>
    </w:p>
    <w:p w:rsidR="002F7BE1" w:rsidRDefault="002F7BE1" w:rsidP="002F7BE1">
      <w:pPr>
        <w:pStyle w:val="24"/>
        <w:keepNext/>
        <w:keepLines/>
        <w:spacing w:after="0"/>
        <w:ind w:firstLine="0"/>
        <w:jc w:val="center"/>
      </w:pPr>
      <w:bookmarkStart w:id="172" w:name="bookmark546"/>
      <w:bookmarkStart w:id="173" w:name="bookmark547"/>
      <w:r>
        <w:t>Основные источники</w:t>
      </w:r>
      <w:bookmarkEnd w:id="172"/>
      <w:bookmarkEnd w:id="173"/>
    </w:p>
    <w:p w:rsidR="002F7BE1" w:rsidRDefault="002F7BE1" w:rsidP="002F7BE1">
      <w:pPr>
        <w:pStyle w:val="11"/>
        <w:ind w:firstLine="0"/>
        <w:jc w:val="center"/>
      </w:pPr>
      <w:r>
        <w:t>Для преподавателей</w:t>
      </w:r>
    </w:p>
    <w:p w:rsidR="002F7BE1" w:rsidRDefault="002F7BE1" w:rsidP="0008728C">
      <w:pPr>
        <w:pStyle w:val="11"/>
        <w:numPr>
          <w:ilvl w:val="0"/>
          <w:numId w:val="46"/>
        </w:numPr>
        <w:tabs>
          <w:tab w:val="left" w:pos="1414"/>
        </w:tabs>
        <w:ind w:firstLine="720"/>
      </w:pPr>
      <w:bookmarkStart w:id="174" w:name="bookmark549"/>
      <w:bookmarkEnd w:id="174"/>
      <w:r>
        <w:t>Безкоровайная Г.Т., Соколова Н.И., Койранская Е.А, Лаврик Г.В., Planet</w:t>
      </w:r>
    </w:p>
    <w:p w:rsidR="002F7BE1" w:rsidRDefault="002F7BE1" w:rsidP="002F7BE1">
      <w:pPr>
        <w:pStyle w:val="11"/>
        <w:tabs>
          <w:tab w:val="left" w:pos="9783"/>
        </w:tabs>
        <w:ind w:firstLine="720"/>
      </w:pPr>
      <w:r>
        <w:t>of English: учебник английского языка для учреждений СПО. -</w:t>
      </w:r>
      <w:r>
        <w:tab/>
        <w:t>М.:</w:t>
      </w:r>
    </w:p>
    <w:p w:rsidR="002F7BE1" w:rsidRDefault="002F7BE1" w:rsidP="002F7BE1">
      <w:pPr>
        <w:pStyle w:val="11"/>
        <w:ind w:firstLine="720"/>
      </w:pPr>
      <w:r>
        <w:t>Издательский цент «Академия», 2020.</w:t>
      </w:r>
    </w:p>
    <w:p w:rsidR="002F7BE1" w:rsidRDefault="002F7BE1" w:rsidP="0008728C">
      <w:pPr>
        <w:pStyle w:val="11"/>
        <w:numPr>
          <w:ilvl w:val="0"/>
          <w:numId w:val="46"/>
        </w:numPr>
        <w:tabs>
          <w:tab w:val="left" w:pos="1414"/>
        </w:tabs>
        <w:ind w:left="720" w:firstLine="0"/>
        <w:jc w:val="both"/>
      </w:pPr>
      <w:bookmarkStart w:id="175" w:name="bookmark550"/>
      <w:bookmarkEnd w:id="175"/>
      <w:r>
        <w:t>Агабекян И.П. Английский язык. Для студентов средних профессиональных заведений. - Ростов н/Д: Феникс, 2019.</w:t>
      </w:r>
    </w:p>
    <w:p w:rsidR="002F7BE1" w:rsidRDefault="002F7BE1" w:rsidP="002F7BE1">
      <w:pPr>
        <w:pStyle w:val="11"/>
        <w:ind w:firstLine="0"/>
        <w:jc w:val="center"/>
      </w:pPr>
      <w:r>
        <w:t>Для студентов</w:t>
      </w:r>
    </w:p>
    <w:p w:rsidR="002F7BE1" w:rsidRDefault="002F7BE1" w:rsidP="0008728C">
      <w:pPr>
        <w:pStyle w:val="11"/>
        <w:numPr>
          <w:ilvl w:val="0"/>
          <w:numId w:val="47"/>
        </w:numPr>
        <w:tabs>
          <w:tab w:val="left" w:pos="1414"/>
        </w:tabs>
        <w:ind w:firstLine="720"/>
      </w:pPr>
      <w:bookmarkStart w:id="176" w:name="bookmark551"/>
      <w:bookmarkEnd w:id="176"/>
      <w:r>
        <w:t>Безкоровайная Г.Т., Соколова Н.И., Койранская Е.А, Лаврик Г.В., Planet</w:t>
      </w:r>
    </w:p>
    <w:p w:rsidR="002F7BE1" w:rsidRDefault="002F7BE1" w:rsidP="002F7BE1">
      <w:pPr>
        <w:pStyle w:val="11"/>
        <w:tabs>
          <w:tab w:val="left" w:pos="9746"/>
        </w:tabs>
        <w:ind w:firstLine="720"/>
      </w:pPr>
      <w:r>
        <w:t>of English: учебник английского языка для учреждений СПО. -</w:t>
      </w:r>
      <w:r>
        <w:tab/>
        <w:t>М.:</w:t>
      </w:r>
    </w:p>
    <w:p w:rsidR="002F7BE1" w:rsidRDefault="002F7BE1" w:rsidP="002F7BE1">
      <w:pPr>
        <w:pStyle w:val="11"/>
        <w:ind w:firstLine="720"/>
      </w:pPr>
      <w:r>
        <w:t>Издательский цент «Академия», 2020.</w:t>
      </w:r>
    </w:p>
    <w:p w:rsidR="002F7BE1" w:rsidRDefault="002F7BE1" w:rsidP="0008728C">
      <w:pPr>
        <w:pStyle w:val="11"/>
        <w:numPr>
          <w:ilvl w:val="0"/>
          <w:numId w:val="47"/>
        </w:numPr>
        <w:tabs>
          <w:tab w:val="left" w:pos="1414"/>
        </w:tabs>
        <w:ind w:left="720" w:firstLine="0"/>
      </w:pPr>
      <w:bookmarkStart w:id="177" w:name="bookmark552"/>
      <w:bookmarkEnd w:id="177"/>
      <w:r>
        <w:t>Агабекян И.П. Английский язык. Для студентов средних профессиональных заведений. - Ростов н/Д: Феникс, 2019.</w:t>
      </w:r>
    </w:p>
    <w:p w:rsidR="002F7BE1" w:rsidRDefault="002F7BE1" w:rsidP="002F7BE1">
      <w:pPr>
        <w:pStyle w:val="11"/>
        <w:ind w:firstLine="0"/>
        <w:jc w:val="center"/>
      </w:pPr>
      <w:r>
        <w:rPr>
          <w:b/>
          <w:bCs/>
        </w:rPr>
        <w:t>Дополнительные источники</w:t>
      </w:r>
    </w:p>
    <w:p w:rsidR="002F7BE1" w:rsidRDefault="002F7BE1" w:rsidP="002F7BE1">
      <w:pPr>
        <w:pStyle w:val="11"/>
        <w:ind w:firstLine="0"/>
        <w:jc w:val="center"/>
      </w:pPr>
      <w:r>
        <w:t>Для преподавателей</w:t>
      </w:r>
    </w:p>
    <w:p w:rsidR="002F7BE1" w:rsidRDefault="002F7BE1" w:rsidP="0008728C">
      <w:pPr>
        <w:pStyle w:val="11"/>
        <w:numPr>
          <w:ilvl w:val="0"/>
          <w:numId w:val="48"/>
        </w:numPr>
        <w:tabs>
          <w:tab w:val="left" w:pos="1112"/>
        </w:tabs>
        <w:ind w:left="720" w:firstLine="0"/>
      </w:pPr>
      <w:bookmarkStart w:id="178" w:name="bookmark553"/>
      <w:bookmarkEnd w:id="178"/>
      <w:r>
        <w:rPr>
          <w:color w:val="231F20"/>
        </w:rPr>
        <w:t>Агабекян И.П. Английский язык для ссузов: учебное пособие. - М.: Издательство Проспект, 2017.</w:t>
      </w:r>
    </w:p>
    <w:p w:rsidR="002F7BE1" w:rsidRDefault="002F7BE1" w:rsidP="0008728C">
      <w:pPr>
        <w:pStyle w:val="11"/>
        <w:numPr>
          <w:ilvl w:val="0"/>
          <w:numId w:val="48"/>
        </w:numPr>
        <w:tabs>
          <w:tab w:val="left" w:pos="1112"/>
        </w:tabs>
        <w:ind w:left="720" w:firstLine="0"/>
      </w:pPr>
      <w:bookmarkStart w:id="179" w:name="bookmark554"/>
      <w:bookmarkEnd w:id="179"/>
      <w:r>
        <w:rPr>
          <w:color w:val="231F20"/>
        </w:rPr>
        <w:t>Голубев А.П. Учебное пособие для студентов средних учебных заведений: - М.: Издательский центр «Академия», 2016.</w:t>
      </w:r>
    </w:p>
    <w:p w:rsidR="002F7BE1" w:rsidRDefault="002F7BE1" w:rsidP="0008728C">
      <w:pPr>
        <w:pStyle w:val="11"/>
        <w:numPr>
          <w:ilvl w:val="0"/>
          <w:numId w:val="48"/>
        </w:numPr>
        <w:tabs>
          <w:tab w:val="left" w:pos="1117"/>
        </w:tabs>
        <w:ind w:left="720" w:firstLine="0"/>
      </w:pPr>
      <w:bookmarkStart w:id="180" w:name="bookmark555"/>
      <w:bookmarkEnd w:id="180"/>
      <w:r>
        <w:rPr>
          <w:color w:val="231F20"/>
        </w:rPr>
        <w:t>Карпова Т.А. Английский для колледжей: учебное пособие. - М.: Издательско - торговая корпорация «Дашков и К.», 2014.</w:t>
      </w:r>
    </w:p>
    <w:p w:rsidR="002F7BE1" w:rsidRDefault="002F7BE1" w:rsidP="0008728C">
      <w:pPr>
        <w:pStyle w:val="11"/>
        <w:numPr>
          <w:ilvl w:val="0"/>
          <w:numId w:val="48"/>
        </w:numPr>
        <w:tabs>
          <w:tab w:val="left" w:pos="1110"/>
        </w:tabs>
        <w:spacing w:after="300"/>
        <w:ind w:left="720" w:firstLine="0"/>
        <w:sectPr w:rsidR="002F7BE1">
          <w:headerReference w:type="even" r:id="rId57"/>
          <w:headerReference w:type="default" r:id="rId58"/>
          <w:footerReference w:type="even" r:id="rId59"/>
          <w:footerReference w:type="default" r:id="rId60"/>
          <w:pgSz w:w="11900" w:h="16840"/>
          <w:pgMar w:top="992" w:right="819" w:bottom="1213" w:left="819" w:header="564" w:footer="3" w:gutter="0"/>
          <w:cols w:space="720"/>
          <w:noEndnote/>
          <w:docGrid w:linePitch="360"/>
        </w:sectPr>
      </w:pPr>
      <w:bookmarkStart w:id="181" w:name="bookmark556"/>
      <w:bookmarkEnd w:id="181"/>
      <w:r>
        <w:rPr>
          <w:color w:val="231F20"/>
        </w:rPr>
        <w:t>Тимофеев В.Г., Вильнер А.Б., Колесникова И.Л. и др. Сборник дидактических материалов и тестов к учебнику английского языка для 10</w:t>
      </w:r>
    </w:p>
    <w:p w:rsidR="002F7BE1" w:rsidRDefault="002F7BE1" w:rsidP="002F7BE1">
      <w:pPr>
        <w:pStyle w:val="11"/>
        <w:ind w:left="740" w:firstLine="0"/>
      </w:pPr>
      <w:r>
        <w:rPr>
          <w:color w:val="231F20"/>
        </w:rPr>
        <w:lastRenderedPageBreak/>
        <w:t>класса (базовый уровень) / под ред. В.Г. Тимофеева. - М.: Издательский центр «Академия», 2016.</w:t>
      </w:r>
    </w:p>
    <w:p w:rsidR="002F7BE1" w:rsidRDefault="002F7BE1" w:rsidP="0008728C">
      <w:pPr>
        <w:pStyle w:val="11"/>
        <w:numPr>
          <w:ilvl w:val="0"/>
          <w:numId w:val="48"/>
        </w:numPr>
        <w:tabs>
          <w:tab w:val="left" w:pos="1127"/>
        </w:tabs>
        <w:ind w:left="740" w:firstLine="0"/>
      </w:pPr>
      <w:bookmarkStart w:id="182" w:name="bookmark557"/>
      <w:bookmarkEnd w:id="182"/>
      <w:r>
        <w:rPr>
          <w:color w:val="231F20"/>
        </w:rPr>
        <w:t>Иностранные языки в школе. Журнал учрежден Минобразованием и науки РФ.</w:t>
      </w:r>
    </w:p>
    <w:p w:rsidR="002F7BE1" w:rsidRDefault="002F7BE1" w:rsidP="0008728C">
      <w:pPr>
        <w:pStyle w:val="11"/>
        <w:numPr>
          <w:ilvl w:val="0"/>
          <w:numId w:val="48"/>
        </w:numPr>
        <w:tabs>
          <w:tab w:val="left" w:pos="1122"/>
        </w:tabs>
        <w:ind w:firstLine="740"/>
      </w:pPr>
      <w:bookmarkStart w:id="183" w:name="bookmark558"/>
      <w:bookmarkEnd w:id="183"/>
      <w:r>
        <w:rPr>
          <w:color w:val="231F20"/>
          <w:shd w:val="clear" w:color="auto" w:fill="FFFFFF"/>
        </w:rPr>
        <w:t>Мюллер В.К.Англо-русский и русско-английский словарь. - М: ЭКСПО,</w:t>
      </w:r>
    </w:p>
    <w:p w:rsidR="002F7BE1" w:rsidRDefault="002F7BE1" w:rsidP="002F7BE1">
      <w:pPr>
        <w:pStyle w:val="11"/>
        <w:tabs>
          <w:tab w:val="left" w:pos="946"/>
        </w:tabs>
        <w:ind w:firstLine="740"/>
        <w:jc w:val="both"/>
      </w:pPr>
      <w:bookmarkStart w:id="184" w:name="bookmark559"/>
      <w:r>
        <w:rPr>
          <w:color w:val="231F20"/>
        </w:rPr>
        <w:t>2</w:t>
      </w:r>
      <w:bookmarkEnd w:id="184"/>
      <w:r>
        <w:rPr>
          <w:color w:val="231F20"/>
        </w:rPr>
        <w:t>017.</w:t>
      </w:r>
    </w:p>
    <w:p w:rsidR="002F7BE1" w:rsidRDefault="002F7BE1" w:rsidP="0008728C">
      <w:pPr>
        <w:pStyle w:val="11"/>
        <w:numPr>
          <w:ilvl w:val="0"/>
          <w:numId w:val="48"/>
        </w:numPr>
        <w:tabs>
          <w:tab w:val="left" w:pos="1194"/>
        </w:tabs>
        <w:ind w:left="740" w:firstLine="80"/>
      </w:pPr>
      <w:bookmarkStart w:id="185" w:name="bookmark560"/>
      <w:bookmarkEnd w:id="185"/>
      <w:r>
        <w:rPr>
          <w:color w:val="231F20"/>
        </w:rPr>
        <w:t>Учебное пособие «WorkinProgress» AndyHopkins , JocelynPotter (тексты профессиональной направленности), 2018.</w:t>
      </w:r>
    </w:p>
    <w:p w:rsidR="002F7BE1" w:rsidRDefault="002F7BE1" w:rsidP="002F7BE1">
      <w:pPr>
        <w:pStyle w:val="11"/>
        <w:spacing w:after="40"/>
        <w:ind w:firstLine="0"/>
        <w:jc w:val="center"/>
      </w:pPr>
      <w:r>
        <w:t>Для студентов</w:t>
      </w:r>
    </w:p>
    <w:p w:rsidR="002F7BE1" w:rsidRDefault="002F7BE1" w:rsidP="0008728C">
      <w:pPr>
        <w:pStyle w:val="11"/>
        <w:numPr>
          <w:ilvl w:val="0"/>
          <w:numId w:val="49"/>
        </w:numPr>
        <w:tabs>
          <w:tab w:val="left" w:pos="1098"/>
        </w:tabs>
        <w:spacing w:line="276" w:lineRule="auto"/>
        <w:ind w:firstLine="740"/>
        <w:jc w:val="both"/>
      </w:pPr>
      <w:bookmarkStart w:id="186" w:name="bookmark561"/>
      <w:bookmarkEnd w:id="186"/>
      <w:r>
        <w:t>Голицынский Ю.Б. Грамматика. Сборник упражнений. - СПб.: Каро, 2018</w:t>
      </w:r>
    </w:p>
    <w:p w:rsidR="002F7BE1" w:rsidRDefault="002F7BE1" w:rsidP="0008728C">
      <w:pPr>
        <w:pStyle w:val="11"/>
        <w:numPr>
          <w:ilvl w:val="0"/>
          <w:numId w:val="49"/>
        </w:numPr>
        <w:tabs>
          <w:tab w:val="left" w:pos="1122"/>
        </w:tabs>
        <w:spacing w:line="276" w:lineRule="auto"/>
        <w:ind w:firstLine="740"/>
        <w:jc w:val="both"/>
      </w:pPr>
      <w:bookmarkStart w:id="187" w:name="bookmark562"/>
      <w:bookmarkEnd w:id="187"/>
      <w:r>
        <w:t>Тимофеев В.Г., Вильнер А.Б., Колесникова И.Л. и др. Учебник английского</w:t>
      </w:r>
    </w:p>
    <w:p w:rsidR="002F7BE1" w:rsidRDefault="002F7BE1" w:rsidP="002F7BE1">
      <w:pPr>
        <w:pStyle w:val="11"/>
        <w:tabs>
          <w:tab w:val="left" w:pos="8655"/>
        </w:tabs>
        <w:spacing w:line="276" w:lineRule="auto"/>
        <w:ind w:firstLine="740"/>
        <w:jc w:val="both"/>
      </w:pPr>
      <w:bookmarkStart w:id="188" w:name="bookmark563"/>
      <w:r>
        <w:t>я</w:t>
      </w:r>
      <w:bookmarkEnd w:id="188"/>
      <w:r>
        <w:t>зыка для 10 класса (базовый уровень) / под ред.</w:t>
      </w:r>
      <w:r>
        <w:tab/>
        <w:t>В.Г.</w:t>
      </w:r>
    </w:p>
    <w:p w:rsidR="002F7BE1" w:rsidRDefault="002F7BE1" w:rsidP="002F7BE1">
      <w:pPr>
        <w:pStyle w:val="11"/>
        <w:spacing w:line="276" w:lineRule="auto"/>
        <w:ind w:firstLine="740"/>
        <w:jc w:val="both"/>
      </w:pPr>
      <w:bookmarkStart w:id="189" w:name="bookmark564"/>
      <w:r>
        <w:t>Т</w:t>
      </w:r>
      <w:bookmarkEnd w:id="189"/>
      <w:r>
        <w:t>имофеева. - М.: Издательский центр «Академия», 2016.</w:t>
      </w:r>
    </w:p>
    <w:p w:rsidR="002F7BE1" w:rsidRDefault="002F7BE1" w:rsidP="0008728C">
      <w:pPr>
        <w:pStyle w:val="11"/>
        <w:numPr>
          <w:ilvl w:val="0"/>
          <w:numId w:val="49"/>
        </w:numPr>
        <w:tabs>
          <w:tab w:val="left" w:pos="1132"/>
        </w:tabs>
        <w:spacing w:line="276" w:lineRule="auto"/>
        <w:ind w:left="740" w:firstLine="0"/>
      </w:pPr>
      <w:bookmarkStart w:id="190" w:name="bookmark565"/>
      <w:bookmarkEnd w:id="190"/>
      <w:r>
        <w:t>Агабекян И.П. Английский язык для ссузов: учебное пособие. - М.: Издательство «Проспект», 2017.</w:t>
      </w:r>
    </w:p>
    <w:p w:rsidR="002F7BE1" w:rsidRDefault="002F7BE1" w:rsidP="002F7BE1">
      <w:pPr>
        <w:pStyle w:val="11"/>
        <w:spacing w:after="160"/>
        <w:ind w:firstLine="0"/>
        <w:jc w:val="center"/>
      </w:pPr>
      <w:r>
        <w:rPr>
          <w:b/>
          <w:bCs/>
        </w:rPr>
        <w:t>Интернет - источники:</w:t>
      </w:r>
    </w:p>
    <w:p w:rsidR="002F7BE1" w:rsidRDefault="002F7BE1" w:rsidP="0008728C">
      <w:pPr>
        <w:pStyle w:val="11"/>
        <w:numPr>
          <w:ilvl w:val="0"/>
          <w:numId w:val="50"/>
        </w:numPr>
        <w:tabs>
          <w:tab w:val="left" w:pos="1098"/>
        </w:tabs>
        <w:spacing w:after="160"/>
        <w:ind w:firstLine="740"/>
      </w:pPr>
      <w:bookmarkStart w:id="191" w:name="bookmark566"/>
      <w:bookmarkEnd w:id="191"/>
      <w:r>
        <w:t>Видеоуроки в интернет: [сайт]. - ООО «Мультиурок», 2020 - URL:</w:t>
      </w:r>
    </w:p>
    <w:p w:rsidR="002F7BE1" w:rsidRDefault="00ED570D" w:rsidP="002F7BE1">
      <w:pPr>
        <w:pStyle w:val="11"/>
        <w:spacing w:after="160"/>
        <w:ind w:firstLine="740"/>
      </w:pPr>
      <w:hyperlink r:id="rId61" w:history="1">
        <w:r w:rsidR="002F7BE1">
          <w:t>http://videouroki.net</w:t>
        </w:r>
      </w:hyperlink>
      <w:r w:rsidR="002F7BE1">
        <w:t xml:space="preserve"> (дата обращения: 06.02.2022) - Текст: электронный.</w:t>
      </w:r>
    </w:p>
    <w:p w:rsidR="002F7BE1" w:rsidRDefault="002F7BE1" w:rsidP="0008728C">
      <w:pPr>
        <w:pStyle w:val="11"/>
        <w:numPr>
          <w:ilvl w:val="0"/>
          <w:numId w:val="50"/>
        </w:numPr>
        <w:tabs>
          <w:tab w:val="left" w:pos="1127"/>
        </w:tabs>
        <w:ind w:left="740" w:firstLine="0"/>
      </w:pPr>
      <w:bookmarkStart w:id="192" w:name="bookmark567"/>
      <w:bookmarkEnd w:id="192"/>
      <w:r>
        <w:t xml:space="preserve">Единая коллекция цифровых образовательных ресурсов. - URL: </w:t>
      </w:r>
      <w:hyperlink r:id="rId62" w:history="1">
        <w:r>
          <w:t>http://school-collection.edu.ru/</w:t>
        </w:r>
      </w:hyperlink>
      <w:r>
        <w:t xml:space="preserve"> (дата обращения: 08.02.2022). - Текст: электронный.</w:t>
      </w:r>
    </w:p>
    <w:p w:rsidR="002F7BE1" w:rsidRDefault="002F7BE1" w:rsidP="0008728C">
      <w:pPr>
        <w:pStyle w:val="11"/>
        <w:numPr>
          <w:ilvl w:val="0"/>
          <w:numId w:val="50"/>
        </w:numPr>
        <w:tabs>
          <w:tab w:val="left" w:pos="1132"/>
        </w:tabs>
        <w:ind w:left="740" w:firstLine="0"/>
      </w:pPr>
      <w:bookmarkStart w:id="193" w:name="bookmark568"/>
      <w:bookmarkEnd w:id="193"/>
      <w:r>
        <w:t xml:space="preserve">Информационная система «Единое окно доступа к образовательным ресурсам». - URL: </w:t>
      </w:r>
      <w:hyperlink r:id="rId63" w:history="1">
        <w:r>
          <w:t>http://window.edu.ru/</w:t>
        </w:r>
      </w:hyperlink>
      <w:r>
        <w:t xml:space="preserve"> (дата обращения: 02.02.2022). - Текст: электронный.</w:t>
      </w:r>
    </w:p>
    <w:p w:rsidR="002F7BE1" w:rsidRDefault="002F7BE1" w:rsidP="0008728C">
      <w:pPr>
        <w:pStyle w:val="11"/>
        <w:numPr>
          <w:ilvl w:val="0"/>
          <w:numId w:val="50"/>
        </w:numPr>
        <w:tabs>
          <w:tab w:val="left" w:pos="1122"/>
        </w:tabs>
        <w:ind w:left="740" w:firstLine="0"/>
      </w:pPr>
      <w:bookmarkStart w:id="194" w:name="bookmark569"/>
      <w:bookmarkEnd w:id="194"/>
      <w:r>
        <w:t>Онлайн-словари ABBYY Lingvo. - URL:http://www.abbyyonline.ru (дата обращения: 11.02.2022). - Текст: электронный.</w:t>
      </w:r>
    </w:p>
    <w:p w:rsidR="002F7BE1" w:rsidRDefault="002F7BE1" w:rsidP="0008728C">
      <w:pPr>
        <w:pStyle w:val="11"/>
        <w:numPr>
          <w:ilvl w:val="0"/>
          <w:numId w:val="50"/>
        </w:numPr>
        <w:tabs>
          <w:tab w:val="left" w:pos="1127"/>
        </w:tabs>
        <w:ind w:left="740" w:firstLine="0"/>
      </w:pPr>
      <w:bookmarkStart w:id="195" w:name="bookmark570"/>
      <w:bookmarkEnd w:id="195"/>
      <w:r>
        <w:t>Онлайн-словари Мультитран». - URL:http://www.multitran.ru (дата обращения: 11.02.2022). - Текст: электронный.</w:t>
      </w:r>
    </w:p>
    <w:p w:rsidR="002F7BE1" w:rsidRDefault="002F7BE1" w:rsidP="0008728C">
      <w:pPr>
        <w:pStyle w:val="11"/>
        <w:numPr>
          <w:ilvl w:val="0"/>
          <w:numId w:val="50"/>
        </w:numPr>
        <w:tabs>
          <w:tab w:val="left" w:pos="1132"/>
        </w:tabs>
        <w:ind w:left="740" w:firstLine="0"/>
      </w:pPr>
      <w:bookmarkStart w:id="196" w:name="bookmark571"/>
      <w:bookmarkEnd w:id="196"/>
      <w:r>
        <w:t xml:space="preserve">Федеральный центр информационно-образовательных ресурсов. - URL: </w:t>
      </w:r>
      <w:hyperlink r:id="rId64" w:history="1">
        <w:r>
          <w:t>http://fcior.edu.ru/</w:t>
        </w:r>
      </w:hyperlink>
      <w:r>
        <w:t xml:space="preserve"> (дата обращения: 01.07.2021). - Режим доступа: свободный. - Текст: электронный.</w:t>
      </w:r>
    </w:p>
    <w:p w:rsidR="002F7BE1" w:rsidRDefault="002F7BE1" w:rsidP="0008728C">
      <w:pPr>
        <w:pStyle w:val="11"/>
        <w:numPr>
          <w:ilvl w:val="0"/>
          <w:numId w:val="50"/>
        </w:numPr>
        <w:tabs>
          <w:tab w:val="left" w:pos="1132"/>
        </w:tabs>
        <w:ind w:left="740" w:firstLine="0"/>
      </w:pPr>
      <w:bookmarkStart w:id="197" w:name="bookmark572"/>
      <w:bookmarkEnd w:id="197"/>
      <w:r>
        <w:t xml:space="preserve">Энциклопедия «Британника»: [сайт]. - Encyclopedia Britannica, Inc., 2020 - URL: </w:t>
      </w:r>
      <w:hyperlink r:id="rId65" w:history="1">
        <w:r>
          <w:t>www.britannica.com</w:t>
        </w:r>
      </w:hyperlink>
      <w:r>
        <w:t xml:space="preserve"> (дата обращения: 26.04.2020) - Текст: электронный.</w:t>
      </w:r>
    </w:p>
    <w:p w:rsidR="002F7BE1" w:rsidRDefault="002F7BE1" w:rsidP="0008728C">
      <w:pPr>
        <w:pStyle w:val="11"/>
        <w:numPr>
          <w:ilvl w:val="0"/>
          <w:numId w:val="50"/>
        </w:numPr>
        <w:tabs>
          <w:tab w:val="left" w:pos="1127"/>
        </w:tabs>
        <w:ind w:left="740" w:firstLine="0"/>
      </w:pPr>
      <w:bookmarkStart w:id="198" w:name="bookmark573"/>
      <w:bookmarkEnd w:id="198"/>
      <w:r>
        <w:t>Cambridge Dictionaries Online. - URL:</w:t>
      </w:r>
      <w:hyperlink r:id="rId66" w:history="1">
        <w:r>
          <w:t>http://dictionary.cambridge.or</w:t>
        </w:r>
      </w:hyperlink>
      <w:r>
        <w:t xml:space="preserve"> (дата обращения: 11.02.2022). - Текст: электронный.</w:t>
      </w:r>
    </w:p>
    <w:p w:rsidR="002F7BE1" w:rsidRDefault="002F7BE1" w:rsidP="0008728C">
      <w:pPr>
        <w:pStyle w:val="11"/>
        <w:numPr>
          <w:ilvl w:val="0"/>
          <w:numId w:val="50"/>
        </w:numPr>
        <w:tabs>
          <w:tab w:val="left" w:pos="1132"/>
        </w:tabs>
        <w:ind w:left="740" w:firstLine="0"/>
      </w:pPr>
      <w:bookmarkStart w:id="199" w:name="bookmark574"/>
      <w:bookmarkEnd w:id="199"/>
      <w:r>
        <w:t xml:space="preserve">Macmillan Dictionary с возможностью прослушать произношение слов: [сайт]. - Macmillan Education Limited, 2009-2020 - URL: </w:t>
      </w:r>
      <w:hyperlink r:id="rId67" w:history="1">
        <w:r>
          <w:t>www.macmillandictionary.com</w:t>
        </w:r>
      </w:hyperlink>
      <w:r>
        <w:t xml:space="preserve"> (дата обращения: 08.02.2022) - Текст: электронный.</w:t>
      </w:r>
    </w:p>
    <w:p w:rsidR="002F7BE1" w:rsidRPr="00E93974" w:rsidRDefault="002F7BE1" w:rsidP="0008728C">
      <w:pPr>
        <w:pStyle w:val="11"/>
        <w:numPr>
          <w:ilvl w:val="0"/>
          <w:numId w:val="50"/>
        </w:numPr>
        <w:tabs>
          <w:tab w:val="left" w:pos="1266"/>
        </w:tabs>
        <w:spacing w:after="100"/>
        <w:ind w:left="740" w:firstLine="0"/>
      </w:pPr>
      <w:bookmarkStart w:id="200" w:name="bookmark575"/>
      <w:bookmarkEnd w:id="200"/>
      <w:r w:rsidRPr="00E93974">
        <w:br w:type="page"/>
      </w:r>
    </w:p>
    <w:p w:rsidR="002F7BE1" w:rsidRDefault="002F7BE1" w:rsidP="0008728C">
      <w:pPr>
        <w:pStyle w:val="11"/>
        <w:numPr>
          <w:ilvl w:val="0"/>
          <w:numId w:val="51"/>
        </w:numPr>
        <w:tabs>
          <w:tab w:val="left" w:pos="374"/>
        </w:tabs>
        <w:spacing w:after="380"/>
        <w:ind w:firstLine="0"/>
        <w:jc w:val="center"/>
      </w:pPr>
      <w:bookmarkStart w:id="201" w:name="bookmark576"/>
      <w:bookmarkEnd w:id="201"/>
      <w:r>
        <w:rPr>
          <w:b/>
          <w:bCs/>
        </w:rPr>
        <w:lastRenderedPageBreak/>
        <w:t>КОНТРОЛЬ И ОЦЕНКА РЕЗУЛЬТАТОВ ОСВОЕНИЯ УЧЕБНОГО</w:t>
      </w:r>
      <w:r>
        <w:rPr>
          <w:b/>
          <w:bCs/>
        </w:rPr>
        <w:br/>
        <w:t>ПРЕДМЕТА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4790"/>
        <w:gridCol w:w="5016"/>
      </w:tblGrid>
      <w:tr w:rsidR="002F7BE1" w:rsidTr="002F7BE1">
        <w:trPr>
          <w:trHeight w:hRule="exact" w:val="845"/>
          <w:jc w:val="center"/>
        </w:trPr>
        <w:tc>
          <w:tcPr>
            <w:tcW w:w="479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Наименование образовательных результатов ФГОС СОО (предметные результаты - ПРб)</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Методы оценки</w:t>
            </w:r>
          </w:p>
        </w:tc>
      </w:tr>
      <w:tr w:rsidR="002F7BE1" w:rsidTr="002F7BE1">
        <w:trPr>
          <w:trHeight w:hRule="exact" w:val="1939"/>
          <w:jc w:val="center"/>
        </w:trPr>
        <w:tc>
          <w:tcPr>
            <w:tcW w:w="4790" w:type="dxa"/>
            <w:tcBorders>
              <w:top w:val="single" w:sz="4" w:space="0" w:color="auto"/>
              <w:left w:val="single" w:sz="4" w:space="0" w:color="auto"/>
            </w:tcBorders>
            <w:shd w:val="clear" w:color="auto" w:fill="FFFFFF"/>
          </w:tcPr>
          <w:p w:rsidR="002F7BE1" w:rsidRDefault="002F7BE1" w:rsidP="002F7BE1">
            <w:pPr>
              <w:pStyle w:val="ac"/>
            </w:pPr>
            <w:r>
              <w:t>ПРб 01. Сформированность коммуникативной иноязычной компетенции, необходимой для успешной социализации и самореализации как инструмента межкультурного общения в современном поликультурном мире</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-письменный/устный опрос (монологические и диалогические высказывания по темам, сообщения-презентации);</w:t>
            </w:r>
          </w:p>
          <w:p w:rsidR="002F7BE1" w:rsidRDefault="002F7BE1" w:rsidP="0008728C">
            <w:pPr>
              <w:pStyle w:val="ac"/>
              <w:numPr>
                <w:ilvl w:val="0"/>
                <w:numId w:val="52"/>
              </w:numPr>
              <w:tabs>
                <w:tab w:val="left" w:pos="144"/>
              </w:tabs>
            </w:pPr>
            <w:r>
              <w:t>оценка заданий для самостоятельной работы;</w:t>
            </w:r>
          </w:p>
          <w:p w:rsidR="002F7BE1" w:rsidRDefault="002F7BE1" w:rsidP="0008728C">
            <w:pPr>
              <w:pStyle w:val="ac"/>
              <w:numPr>
                <w:ilvl w:val="0"/>
                <w:numId w:val="52"/>
              </w:numPr>
              <w:tabs>
                <w:tab w:val="left" w:pos="144"/>
              </w:tabs>
            </w:pPr>
            <w:r>
              <w:t>письменные/устные диктанты;</w:t>
            </w:r>
          </w:p>
          <w:p w:rsidR="002F7BE1" w:rsidRDefault="002F7BE1" w:rsidP="0008728C">
            <w:pPr>
              <w:pStyle w:val="ac"/>
              <w:numPr>
                <w:ilvl w:val="0"/>
                <w:numId w:val="52"/>
              </w:numPr>
              <w:tabs>
                <w:tab w:val="left" w:pos="139"/>
              </w:tabs>
            </w:pPr>
            <w:r>
              <w:t>дифференцированный зачет.</w:t>
            </w:r>
          </w:p>
        </w:tc>
      </w:tr>
      <w:tr w:rsidR="002F7BE1" w:rsidTr="002F7BE1">
        <w:trPr>
          <w:trHeight w:hRule="exact" w:val="2770"/>
          <w:jc w:val="center"/>
        </w:trPr>
        <w:tc>
          <w:tcPr>
            <w:tcW w:w="4790" w:type="dxa"/>
            <w:tcBorders>
              <w:top w:val="single" w:sz="4" w:space="0" w:color="auto"/>
              <w:left w:val="single" w:sz="4" w:space="0" w:color="auto"/>
            </w:tcBorders>
            <w:shd w:val="clear" w:color="auto" w:fill="FFFFFF"/>
          </w:tcPr>
          <w:p w:rsidR="002F7BE1" w:rsidRDefault="002F7BE1" w:rsidP="002F7BE1">
            <w:pPr>
              <w:pStyle w:val="ac"/>
            </w:pPr>
            <w:r>
              <w:t>ПРб 02. Владение знаниями о социокультурной специфике страны/стран изучаемого языка и умение строить свое речевое и неречевое поведение адекватно этой специфике; умение выделять общее и различное в культуре родной страны и страны/стран изучаемого языка</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08728C">
            <w:pPr>
              <w:pStyle w:val="ac"/>
              <w:numPr>
                <w:ilvl w:val="0"/>
                <w:numId w:val="53"/>
              </w:numPr>
              <w:tabs>
                <w:tab w:val="left" w:pos="154"/>
              </w:tabs>
            </w:pPr>
            <w:r>
              <w:t>письменный/устный опрос (монологические и диалогические высказывания по темам, решение кейсов на основе прочитанных текстов, составление англо-русского терминологического словаря, сообщения- презентации);</w:t>
            </w:r>
          </w:p>
          <w:p w:rsidR="002F7BE1" w:rsidRDefault="002F7BE1" w:rsidP="002F7BE1">
            <w:pPr>
              <w:pStyle w:val="ac"/>
            </w:pPr>
            <w:r>
              <w:t>-тестирование;</w:t>
            </w:r>
          </w:p>
          <w:p w:rsidR="002F7BE1" w:rsidRDefault="002F7BE1" w:rsidP="0008728C">
            <w:pPr>
              <w:pStyle w:val="ac"/>
              <w:numPr>
                <w:ilvl w:val="0"/>
                <w:numId w:val="53"/>
              </w:numPr>
              <w:tabs>
                <w:tab w:val="left" w:pos="139"/>
              </w:tabs>
            </w:pPr>
            <w:r>
              <w:t>оценка результатов самостоятельной работы (эссе, индивидуальных проектов и т.д.).</w:t>
            </w:r>
          </w:p>
          <w:p w:rsidR="002F7BE1" w:rsidRDefault="002F7BE1" w:rsidP="0008728C">
            <w:pPr>
              <w:pStyle w:val="ac"/>
              <w:numPr>
                <w:ilvl w:val="0"/>
                <w:numId w:val="53"/>
              </w:numPr>
              <w:tabs>
                <w:tab w:val="left" w:pos="139"/>
              </w:tabs>
            </w:pPr>
            <w:r>
              <w:t>дифференцированный зачет.</w:t>
            </w:r>
          </w:p>
        </w:tc>
      </w:tr>
      <w:tr w:rsidR="002F7BE1" w:rsidTr="002F7BE1">
        <w:trPr>
          <w:trHeight w:hRule="exact" w:val="2770"/>
          <w:jc w:val="center"/>
        </w:trPr>
        <w:tc>
          <w:tcPr>
            <w:tcW w:w="4790" w:type="dxa"/>
            <w:tcBorders>
              <w:top w:val="single" w:sz="4" w:space="0" w:color="auto"/>
              <w:left w:val="single" w:sz="4" w:space="0" w:color="auto"/>
            </w:tcBorders>
            <w:shd w:val="clear" w:color="auto" w:fill="FFFFFF"/>
          </w:tcPr>
          <w:p w:rsidR="002F7BE1" w:rsidRDefault="002F7BE1" w:rsidP="002F7BE1">
            <w:pPr>
              <w:pStyle w:val="ac"/>
            </w:pPr>
            <w:r>
              <w:t>ПРб 03. Достижение порогового уровня владения иностранным языком, позволяющего выпускникам общаться в устной и письменной формах как с носителями изучаемого иностранного языка, так и с представителями других стран, использующими данный язык как средство общения</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08728C">
            <w:pPr>
              <w:pStyle w:val="ac"/>
              <w:numPr>
                <w:ilvl w:val="0"/>
                <w:numId w:val="54"/>
              </w:numPr>
              <w:tabs>
                <w:tab w:val="left" w:pos="154"/>
              </w:tabs>
            </w:pPr>
            <w:r>
              <w:t>письменный/устный опрос (монологические и диалогические высказывания по темам, решение кейсов на основе прочитанных текстов, составление англо-русского терминологического словаря, сообщения- презентации);</w:t>
            </w:r>
          </w:p>
          <w:p w:rsidR="002F7BE1" w:rsidRDefault="002F7BE1" w:rsidP="0008728C">
            <w:pPr>
              <w:pStyle w:val="ac"/>
              <w:numPr>
                <w:ilvl w:val="0"/>
                <w:numId w:val="54"/>
              </w:numPr>
              <w:tabs>
                <w:tab w:val="left" w:pos="144"/>
              </w:tabs>
            </w:pPr>
            <w:r>
              <w:t>письма личного характера;</w:t>
            </w:r>
          </w:p>
          <w:p w:rsidR="002F7BE1" w:rsidRDefault="002F7BE1" w:rsidP="0008728C">
            <w:pPr>
              <w:pStyle w:val="ac"/>
              <w:numPr>
                <w:ilvl w:val="0"/>
                <w:numId w:val="54"/>
              </w:numPr>
              <w:tabs>
                <w:tab w:val="left" w:pos="144"/>
              </w:tabs>
            </w:pPr>
            <w:r>
              <w:t>анкета/заявление;</w:t>
            </w:r>
          </w:p>
          <w:p w:rsidR="002F7BE1" w:rsidRDefault="002F7BE1" w:rsidP="002F7BE1">
            <w:pPr>
              <w:pStyle w:val="ac"/>
            </w:pPr>
            <w:r>
              <w:t>-тестирование;</w:t>
            </w:r>
          </w:p>
          <w:p w:rsidR="002F7BE1" w:rsidRDefault="002F7BE1" w:rsidP="0008728C">
            <w:pPr>
              <w:pStyle w:val="ac"/>
              <w:numPr>
                <w:ilvl w:val="0"/>
                <w:numId w:val="54"/>
              </w:numPr>
              <w:tabs>
                <w:tab w:val="left" w:pos="139"/>
              </w:tabs>
            </w:pPr>
            <w:r>
              <w:t>дифференцированный зачет.</w:t>
            </w:r>
          </w:p>
        </w:tc>
      </w:tr>
      <w:tr w:rsidR="002F7BE1" w:rsidTr="002F7BE1">
        <w:trPr>
          <w:trHeight w:hRule="exact" w:val="1954"/>
          <w:jc w:val="center"/>
        </w:trPr>
        <w:tc>
          <w:tcPr>
            <w:tcW w:w="479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04. Сформированность умения использовать иностранный язык как средство для получения информации из иноязычных источников в образовательных и самообразовательных целях</w:t>
            </w:r>
          </w:p>
        </w:tc>
        <w:tc>
          <w:tcPr>
            <w:tcW w:w="5016"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08728C">
            <w:pPr>
              <w:pStyle w:val="ac"/>
              <w:numPr>
                <w:ilvl w:val="0"/>
                <w:numId w:val="55"/>
              </w:numPr>
              <w:tabs>
                <w:tab w:val="left" w:pos="139"/>
              </w:tabs>
            </w:pPr>
            <w:r>
              <w:t>оценка результатов самостоятельной работы (эссе, индивидуальных проектов и т.д.);</w:t>
            </w:r>
          </w:p>
          <w:p w:rsidR="002F7BE1" w:rsidRDefault="002F7BE1" w:rsidP="0008728C">
            <w:pPr>
              <w:pStyle w:val="ac"/>
              <w:numPr>
                <w:ilvl w:val="0"/>
                <w:numId w:val="55"/>
              </w:numPr>
              <w:tabs>
                <w:tab w:val="left" w:pos="144"/>
              </w:tabs>
            </w:pPr>
            <w:r>
              <w:t>написание энциклопедической или справочной статьи о родном городе по предложенному шаблону;</w:t>
            </w:r>
          </w:p>
          <w:p w:rsidR="002F7BE1" w:rsidRDefault="002F7BE1" w:rsidP="0008728C">
            <w:pPr>
              <w:pStyle w:val="ac"/>
              <w:numPr>
                <w:ilvl w:val="0"/>
                <w:numId w:val="55"/>
              </w:numPr>
              <w:tabs>
                <w:tab w:val="left" w:pos="144"/>
              </w:tabs>
            </w:pPr>
            <w:r>
              <w:t>составление резюме.</w:t>
            </w:r>
          </w:p>
          <w:p w:rsidR="002F7BE1" w:rsidRDefault="002F7BE1" w:rsidP="0008728C">
            <w:pPr>
              <w:pStyle w:val="ac"/>
              <w:numPr>
                <w:ilvl w:val="0"/>
                <w:numId w:val="55"/>
              </w:numPr>
              <w:tabs>
                <w:tab w:val="left" w:pos="139"/>
              </w:tabs>
            </w:pPr>
            <w:r>
              <w:t>дифференцированный зачет.</w:t>
            </w:r>
          </w:p>
        </w:tc>
      </w:tr>
    </w:tbl>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Pr="00AC3515" w:rsidRDefault="002F7BE1" w:rsidP="002F7BE1">
      <w:pPr>
        <w:pStyle w:val="a5"/>
        <w:tabs>
          <w:tab w:val="left" w:pos="1980"/>
        </w:tabs>
        <w:contextualSpacing/>
        <w:jc w:val="center"/>
      </w:pPr>
      <w:r w:rsidRPr="00AC3515">
        <w:rPr>
          <w:rStyle w:val="a7"/>
          <w:sz w:val="28"/>
          <w:szCs w:val="28"/>
        </w:rPr>
        <w:lastRenderedPageBreak/>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sidRPr="00274003">
        <w:rPr>
          <w:b/>
          <w:sz w:val="28"/>
          <w:szCs w:val="28"/>
        </w:rPr>
        <w:t>ОУД. 0</w:t>
      </w:r>
      <w:r>
        <w:rPr>
          <w:b/>
          <w:sz w:val="28"/>
          <w:szCs w:val="28"/>
        </w:rPr>
        <w:t>5 История</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Default="002F7BE1" w:rsidP="002F7BE1">
      <w:pPr>
        <w:rPr>
          <w:b/>
          <w:caps/>
          <w:sz w:val="28"/>
          <w:szCs w:val="28"/>
        </w:rPr>
      </w:pPr>
    </w:p>
    <w:p w:rsidR="002F7BE1" w:rsidRPr="00AC3515" w:rsidRDefault="002F7BE1" w:rsidP="002F7BE1">
      <w:pP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sidRPr="00AC3515">
        <w:rPr>
          <w:sz w:val="28"/>
          <w:szCs w:val="28"/>
        </w:rPr>
        <w:t xml:space="preserve"> г. Стародуб, 2023</w:t>
      </w:r>
    </w:p>
    <w:p w:rsidR="002F7BE1" w:rsidRDefault="002F7BE1" w:rsidP="002F7BE1">
      <w:pPr>
        <w:jc w:val="center"/>
        <w:rPr>
          <w:sz w:val="28"/>
          <w:szCs w:val="28"/>
        </w:rPr>
      </w:pPr>
    </w:p>
    <w:p w:rsidR="002F7BE1" w:rsidRDefault="002F7BE1" w:rsidP="002F7BE1">
      <w:pPr>
        <w:jc w:val="center"/>
        <w:rPr>
          <w:sz w:val="28"/>
          <w:szCs w:val="28"/>
          <w:lang w:val="en-US"/>
        </w:rPr>
      </w:pPr>
    </w:p>
    <w:p w:rsidR="002F7BE1" w:rsidRPr="00F579A0" w:rsidRDefault="002F7BE1" w:rsidP="002F7BE1">
      <w:pPr>
        <w:ind w:firstLine="567"/>
        <w:jc w:val="both"/>
        <w:rPr>
          <w:sz w:val="28"/>
          <w:szCs w:val="28"/>
        </w:rPr>
      </w:pPr>
      <w:r w:rsidRPr="00F579A0">
        <w:rPr>
          <w:sz w:val="28"/>
          <w:szCs w:val="28"/>
        </w:rPr>
        <w:lastRenderedPageBreak/>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Сохошко С.А</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rPr>
          <w:sz w:val="28"/>
          <w:szCs w:val="28"/>
        </w:rPr>
      </w:pPr>
    </w:p>
    <w:p w:rsidR="002F7BE1" w:rsidRDefault="002F7BE1" w:rsidP="002F7BE1">
      <w:pPr>
        <w:pStyle w:val="11"/>
        <w:spacing w:after="300"/>
        <w:ind w:firstLine="0"/>
        <w:jc w:val="center"/>
      </w:pPr>
      <w:r>
        <w:rPr>
          <w:b/>
          <w:bCs/>
        </w:rPr>
        <w:lastRenderedPageBreak/>
        <w:t>СОДЕРЖАНИЕ</w:t>
      </w:r>
    </w:p>
    <w:p w:rsidR="002F7BE1" w:rsidRPr="00394AD4" w:rsidRDefault="002F7BE1" w:rsidP="0008728C">
      <w:pPr>
        <w:pStyle w:val="ae"/>
        <w:numPr>
          <w:ilvl w:val="0"/>
          <w:numId w:val="138"/>
        </w:numPr>
        <w:tabs>
          <w:tab w:val="left" w:pos="330"/>
          <w:tab w:val="right" w:leader="dot" w:pos="10180"/>
        </w:tabs>
        <w:spacing w:after="0" w:line="360" w:lineRule="auto"/>
        <w:rPr>
          <w:sz w:val="24"/>
          <w:szCs w:val="24"/>
        </w:rPr>
      </w:pPr>
      <w:r>
        <w:fldChar w:fldCharType="begin"/>
      </w:r>
      <w:r>
        <w:instrText xml:space="preserve"> TOC \o "1-5" \h \z </w:instrText>
      </w:r>
      <w:r>
        <w:fldChar w:fldCharType="separate"/>
      </w:r>
      <w:hyperlink w:anchor="bookmark303" w:tooltip="Current Document">
        <w:r>
          <w:rPr>
            <w:sz w:val="24"/>
            <w:szCs w:val="24"/>
          </w:rPr>
          <w:t>ПОЯСНИТЕЛЬНАЯ ЗАПИСКА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2. </w:t>
      </w:r>
      <w:hyperlink w:anchor="bookmark319" w:tooltip="Current Document">
        <w:r w:rsidRPr="00394AD4">
          <w:rPr>
            <w:sz w:val="24"/>
            <w:szCs w:val="24"/>
          </w:rPr>
          <w:t>ОБЪЕМ УЧЕБНОГО</w:t>
        </w:r>
        <w:r>
          <w:rPr>
            <w:sz w:val="24"/>
            <w:szCs w:val="24"/>
          </w:rPr>
          <w:t xml:space="preserve"> ПРЕДМЕТА И ВИДЫ УЧЕБНОЙ РАБОТЫ</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3. </w:t>
      </w:r>
      <w:hyperlink w:anchor="bookmark324" w:tooltip="Current Document">
        <w:r w:rsidRPr="00394AD4">
          <w:rPr>
            <w:sz w:val="24"/>
            <w:szCs w:val="24"/>
          </w:rPr>
          <w:t>СОДЕРЖАНИЕ И ТЕМАТИЧЕСКОЕ</w:t>
        </w:r>
        <w:r>
          <w:rPr>
            <w:sz w:val="24"/>
            <w:szCs w:val="24"/>
          </w:rPr>
          <w:t xml:space="preserve"> ПЛАНИРОВАНИЕ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4. </w:t>
      </w:r>
      <w:hyperlink w:anchor="bookmark329" w:tooltip="Current Document">
        <w:r w:rsidRPr="00394AD4">
          <w:rPr>
            <w:sz w:val="24"/>
            <w:szCs w:val="24"/>
          </w:rPr>
          <w:t>УСЛОВИЯ РЕАЛИЗА</w:t>
        </w:r>
        <w:r>
          <w:rPr>
            <w:sz w:val="24"/>
            <w:szCs w:val="24"/>
          </w:rPr>
          <w:t>ЦИИ ПРОГРАММЫ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5. </w:t>
      </w:r>
      <w:hyperlink w:anchor="bookmark353" w:tooltip="Current Document">
        <w:r w:rsidRPr="00394AD4">
          <w:rPr>
            <w:sz w:val="24"/>
            <w:szCs w:val="24"/>
          </w:rPr>
          <w:t>КОНТРОЛЬ И ОЦЕНКА РЕЗУЛЬТАТОВ ОСВОЕНИЯ У</w:t>
        </w:r>
        <w:r>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pStyle w:val="11"/>
        <w:spacing w:after="400"/>
        <w:ind w:firstLine="0"/>
      </w:pPr>
      <w:hyperlink w:anchor="bookmark369" w:tooltip="Current Document"/>
      <w:r w:rsidR="002F7BE1">
        <w:fldChar w:fldCharType="end"/>
      </w: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08728C">
      <w:pPr>
        <w:pStyle w:val="13"/>
        <w:keepNext/>
        <w:keepLines/>
        <w:numPr>
          <w:ilvl w:val="0"/>
          <w:numId w:val="67"/>
        </w:numPr>
        <w:tabs>
          <w:tab w:val="left" w:pos="317"/>
        </w:tabs>
        <w:spacing w:before="120" w:line="240" w:lineRule="auto"/>
      </w:pPr>
      <w:bookmarkStart w:id="202" w:name="bookmark887"/>
      <w:bookmarkStart w:id="203" w:name="bookmark888"/>
      <w:bookmarkStart w:id="204" w:name="bookmark890"/>
      <w:r>
        <w:lastRenderedPageBreak/>
        <w:t>ПОЯСНИТЕЛЬНАЯ ЗАПИСКА</w:t>
      </w:r>
      <w:bookmarkEnd w:id="202"/>
      <w:bookmarkEnd w:id="203"/>
      <w:bookmarkEnd w:id="204"/>
    </w:p>
    <w:p w:rsidR="002F7BE1" w:rsidRDefault="002F7BE1" w:rsidP="002F7BE1">
      <w:pPr>
        <w:pStyle w:val="11"/>
        <w:spacing w:line="360" w:lineRule="auto"/>
        <w:ind w:firstLine="720"/>
        <w:jc w:val="both"/>
      </w:pPr>
      <w:bookmarkStart w:id="205" w:name="bookmark891"/>
      <w:r>
        <w:t>Программа учебного предмета «История» разработана на основе:</w:t>
      </w:r>
      <w:bookmarkEnd w:id="205"/>
    </w:p>
    <w:p w:rsidR="002F7BE1" w:rsidRDefault="002F7BE1" w:rsidP="002F7BE1">
      <w:pPr>
        <w:pStyle w:val="11"/>
        <w:spacing w:line="360" w:lineRule="auto"/>
        <w:ind w:firstLine="720"/>
        <w:jc w:val="both"/>
      </w:pPr>
      <w:r>
        <w:rPr>
          <w:shd w:val="clear" w:color="auto" w:fill="FFFFFF"/>
        </w:rPr>
        <w:t>федерального государственного образовательного стандарта среднего общего образования (Приказ Минобрнауки России от 17 мая 2012 г. N 413 в ред. в ред. Приказов Минобрнауки России от 29.12.2014 N 1645, от 31.12.2015 N 1578, от 29.06.2017 N 613, Приказов Минпросвещения России от 24.09.2020 N 519, от</w:t>
      </w:r>
    </w:p>
    <w:p w:rsidR="002F7BE1" w:rsidRDefault="002F7BE1" w:rsidP="0008728C">
      <w:pPr>
        <w:pStyle w:val="11"/>
        <w:numPr>
          <w:ilvl w:val="0"/>
          <w:numId w:val="68"/>
        </w:numPr>
        <w:tabs>
          <w:tab w:val="left" w:pos="1364"/>
        </w:tabs>
        <w:spacing w:line="360" w:lineRule="auto"/>
        <w:ind w:firstLine="0"/>
        <w:jc w:val="both"/>
      </w:pPr>
      <w:bookmarkStart w:id="206" w:name="bookmark892"/>
      <w:bookmarkEnd w:id="206"/>
      <w:r>
        <w:t>N 712) (далее - ФГОС СОО);</w:t>
      </w:r>
    </w:p>
    <w:p w:rsidR="002F7BE1" w:rsidRDefault="002F7BE1" w:rsidP="002F7BE1">
      <w:pPr>
        <w:pStyle w:val="11"/>
        <w:spacing w:line="360" w:lineRule="auto"/>
        <w:ind w:firstLine="720"/>
        <w:jc w:val="both"/>
      </w:pPr>
      <w:r>
        <w:t>примерной основной образовательной программы среднего общего образования (протокол ФУМО по общему образованию от 28 июня 2016 г. № 2/16-з) (далее - ПООП СОО);</w:t>
      </w:r>
    </w:p>
    <w:p w:rsidR="002F7BE1" w:rsidRDefault="002F7BE1" w:rsidP="002F7BE1">
      <w:pPr>
        <w:pStyle w:val="11"/>
        <w:spacing w:line="360" w:lineRule="auto"/>
        <w:ind w:firstLine="720"/>
        <w:jc w:val="both"/>
      </w:pPr>
      <w:r>
        <w:t>федерального государственного образовательного стандарта среднего профессионального образования (далее - ФГОС СПО) 35.01.11 Мастер сельскохозяйственного производства, утвержден приказом Министерства образования и науки Российской Федерации от 2 августа 2013 г. N 855</w:t>
      </w:r>
      <w:r>
        <w:rPr>
          <w:b/>
          <w:bCs/>
        </w:rPr>
        <w:t>;</w:t>
      </w:r>
    </w:p>
    <w:p w:rsidR="002F7BE1" w:rsidRDefault="002F7BE1" w:rsidP="002F7BE1">
      <w:pPr>
        <w:pStyle w:val="11"/>
        <w:spacing w:line="360" w:lineRule="auto"/>
        <w:ind w:firstLine="720"/>
        <w:jc w:val="both"/>
      </w:pPr>
      <w:r>
        <w:t xml:space="preserve">примерной рабочей программы общеобразовательной учебной дисциплины «История» технологического профиля </w:t>
      </w:r>
      <w:r>
        <w:rPr>
          <w:sz w:val="24"/>
          <w:szCs w:val="24"/>
        </w:rPr>
        <w:t>(</w:t>
      </w:r>
      <w:r>
        <w:t>для профессиональных образовательных организаций);</w:t>
      </w:r>
    </w:p>
    <w:p w:rsidR="002F7BE1" w:rsidRDefault="002F7BE1" w:rsidP="002F7BE1">
      <w:pPr>
        <w:pStyle w:val="11"/>
        <w:spacing w:line="360" w:lineRule="auto"/>
        <w:ind w:firstLine="720"/>
        <w:jc w:val="both"/>
      </w:pPr>
      <w:r>
        <w:t>учебного плана по профессии 35.01.11 Мастер сельскохозяйственного производства;</w:t>
      </w:r>
    </w:p>
    <w:p w:rsidR="002F7BE1" w:rsidRDefault="002F7BE1" w:rsidP="002F7BE1">
      <w:pPr>
        <w:pStyle w:val="11"/>
        <w:spacing w:line="360" w:lineRule="auto"/>
        <w:ind w:firstLine="720"/>
        <w:jc w:val="both"/>
      </w:pPr>
      <w:r>
        <w:t>рабочей программы воспитания по профессии 35.01.11 Мастер сельскохозяйственного производства;</w:t>
      </w:r>
    </w:p>
    <w:p w:rsidR="002F7BE1" w:rsidRDefault="002F7BE1" w:rsidP="002F7BE1">
      <w:pPr>
        <w:pStyle w:val="11"/>
        <w:spacing w:line="360" w:lineRule="auto"/>
        <w:ind w:firstLine="720"/>
        <w:jc w:val="both"/>
      </w:pPr>
      <w:r>
        <w:t>письма Департамента государственной политики в сфере среднего профессионального образования и профессионального обучения от 20.09.2022 №05 - 1649 «О проведении курса - Россия моя история» (элективный курс).</w:t>
      </w:r>
    </w:p>
    <w:p w:rsidR="002F7BE1" w:rsidRDefault="002F7BE1" w:rsidP="002F7BE1">
      <w:pPr>
        <w:pStyle w:val="11"/>
        <w:spacing w:line="360" w:lineRule="auto"/>
        <w:ind w:firstLine="720"/>
        <w:jc w:val="both"/>
      </w:pPr>
      <w:r>
        <w:t xml:space="preserve">Программа учебного предмета «История» разработана в соответствии с Концепцией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 № Р-98, на основании письма Департамента государственной политики в сфере </w:t>
      </w:r>
      <w:r>
        <w:lastRenderedPageBreak/>
        <w:t>среднего профессионального образования и профессионального обучения Министерства просвещения Российской Федерации от 30.08.2021 № 05-1136 «О направлении методик преподавания».</w:t>
      </w:r>
    </w:p>
    <w:p w:rsidR="002F7BE1" w:rsidRDefault="002F7BE1" w:rsidP="002F7BE1">
      <w:pPr>
        <w:pStyle w:val="11"/>
        <w:spacing w:line="360" w:lineRule="auto"/>
        <w:ind w:firstLine="720"/>
        <w:jc w:val="both"/>
      </w:pPr>
      <w:r>
        <w:t>Содержание рабочей программы по предмету «История» разработано на основе:</w:t>
      </w:r>
    </w:p>
    <w:p w:rsidR="002F7BE1" w:rsidRDefault="002F7BE1" w:rsidP="002F7BE1">
      <w:pPr>
        <w:pStyle w:val="11"/>
        <w:spacing w:line="360" w:lineRule="auto"/>
        <w:ind w:firstLine="720"/>
        <w:jc w:val="both"/>
      </w:pPr>
      <w:r>
        <w:t>синхронизации образовательных результатов ФГОС СОО (личностных, предметных, метапредметных) и ФГОС СПО (ОК, ПК) с учетом профильной направленности профессии;</w:t>
      </w:r>
    </w:p>
    <w:p w:rsidR="002F7BE1" w:rsidRDefault="002F7BE1" w:rsidP="002F7BE1">
      <w:pPr>
        <w:pStyle w:val="11"/>
        <w:spacing w:after="480" w:line="360" w:lineRule="auto"/>
        <w:ind w:firstLine="720"/>
        <w:jc w:val="both"/>
      </w:pPr>
      <w:r>
        <w:t>интеграции и преемственности содержания по предмету «История» и содержания учебных дисциплин, профессиональных модулей ФГОС СПО .</w:t>
      </w:r>
    </w:p>
    <w:p w:rsidR="002F7BE1" w:rsidRDefault="002F7BE1" w:rsidP="0008728C">
      <w:pPr>
        <w:pStyle w:val="11"/>
        <w:numPr>
          <w:ilvl w:val="0"/>
          <w:numId w:val="69"/>
        </w:numPr>
        <w:tabs>
          <w:tab w:val="left" w:pos="1421"/>
        </w:tabs>
        <w:spacing w:line="360" w:lineRule="auto"/>
        <w:ind w:firstLine="860"/>
        <w:jc w:val="both"/>
      </w:pPr>
      <w:bookmarkStart w:id="207" w:name="bookmark893"/>
      <w:bookmarkEnd w:id="207"/>
      <w:r>
        <w:rPr>
          <w:b/>
          <w:bCs/>
        </w:rPr>
        <w:t>Место учебного предмета в структуре основной образовательной программы:</w:t>
      </w:r>
    </w:p>
    <w:p w:rsidR="002F7BE1" w:rsidRDefault="002F7BE1" w:rsidP="002F7BE1">
      <w:pPr>
        <w:pStyle w:val="11"/>
        <w:spacing w:line="360" w:lineRule="auto"/>
        <w:ind w:firstLine="720"/>
        <w:jc w:val="both"/>
      </w:pPr>
      <w:r>
        <w:t>Учебный предмет «История» изучается в общеобразовательном цикле основной образовательной программы среднего профессионального образования (далее - ООП СПО) по 35.01.11 Мастер сельскохозяйственного производства; на базе основного общего образования с получением среднего общего образования.</w:t>
      </w:r>
    </w:p>
    <w:p w:rsidR="002F7BE1" w:rsidRDefault="002F7BE1" w:rsidP="002F7BE1">
      <w:pPr>
        <w:pStyle w:val="11"/>
        <w:spacing w:line="360" w:lineRule="auto"/>
        <w:ind w:firstLine="720"/>
        <w:jc w:val="both"/>
      </w:pPr>
      <w:r>
        <w:t>На изучение предмета «История» по 35.01.11 Мастер сельскохозяйственного производства отводится 257 часов в соответствии с учебным планом по профессии Мастер сельскохозяйственного производства.</w:t>
      </w:r>
    </w:p>
    <w:p w:rsidR="002F7BE1" w:rsidRDefault="002F7BE1" w:rsidP="002F7BE1">
      <w:pPr>
        <w:pStyle w:val="11"/>
        <w:spacing w:line="360" w:lineRule="auto"/>
        <w:ind w:firstLine="720"/>
        <w:jc w:val="both"/>
      </w:pPr>
      <w:r>
        <w:t>В программе теоретические сведения дополняются практическими занятиями в соответствии с учебным планом по профессии.</w:t>
      </w:r>
    </w:p>
    <w:p w:rsidR="002F7BE1" w:rsidRDefault="002F7BE1" w:rsidP="002F7BE1">
      <w:pPr>
        <w:pStyle w:val="11"/>
        <w:spacing w:line="360" w:lineRule="auto"/>
        <w:ind w:firstLine="720"/>
        <w:jc w:val="both"/>
      </w:pPr>
      <w:r>
        <w:t>Программа содержит тематический план, отражающий количество часов, выделяемое на изучение разделов и тем в рамках предмета «История».</w:t>
      </w:r>
    </w:p>
    <w:p w:rsidR="002F7BE1" w:rsidRDefault="002F7BE1" w:rsidP="002F7BE1">
      <w:pPr>
        <w:pStyle w:val="11"/>
        <w:spacing w:line="360" w:lineRule="auto"/>
        <w:ind w:firstLine="720"/>
        <w:jc w:val="both"/>
      </w:pPr>
      <w:r>
        <w:t>Контроль качества освоения предмета «История» проводится в процессе текущего контроля и промежуточной аттестации.</w:t>
      </w:r>
    </w:p>
    <w:p w:rsidR="002F7BE1" w:rsidRDefault="002F7BE1" w:rsidP="002F7BE1">
      <w:pPr>
        <w:pStyle w:val="11"/>
        <w:spacing w:line="360" w:lineRule="auto"/>
        <w:ind w:firstLine="720"/>
        <w:jc w:val="both"/>
        <w:sectPr w:rsidR="002F7BE1">
          <w:pgSz w:w="11900" w:h="16840"/>
          <w:pgMar w:top="1065" w:right="532" w:bottom="1247" w:left="1100" w:header="637" w:footer="3" w:gutter="0"/>
          <w:cols w:space="720"/>
          <w:noEndnote/>
          <w:docGrid w:linePitch="360"/>
        </w:sectPr>
      </w:pPr>
      <w:r>
        <w:t>Текущий контроль проводится в пределах учебного времени, отведенного на предмет, как традиционными, так и инновационными методами, включая</w:t>
      </w:r>
    </w:p>
    <w:p w:rsidR="002F7BE1" w:rsidRDefault="002F7BE1" w:rsidP="002F7BE1">
      <w:pPr>
        <w:pStyle w:val="11"/>
        <w:spacing w:line="360" w:lineRule="auto"/>
        <w:ind w:firstLine="0"/>
        <w:jc w:val="both"/>
      </w:pPr>
      <w:r>
        <w:lastRenderedPageBreak/>
        <w:t>компьютерное тестирование. Результаты контроля учитываются при подведении итогов по предмету.</w:t>
      </w:r>
    </w:p>
    <w:p w:rsidR="002F7BE1" w:rsidRDefault="002F7BE1" w:rsidP="002F7BE1">
      <w:pPr>
        <w:pStyle w:val="11"/>
        <w:spacing w:after="480" w:line="360" w:lineRule="auto"/>
        <w:ind w:firstLine="720"/>
        <w:jc w:val="both"/>
      </w:pPr>
      <w:r>
        <w:t>Промежуточная аттестация проводится в форме дифференцированного зачета по итогам изучения предмета.</w:t>
      </w:r>
    </w:p>
    <w:p w:rsidR="002F7BE1" w:rsidRDefault="002F7BE1" w:rsidP="0008728C">
      <w:pPr>
        <w:pStyle w:val="11"/>
        <w:numPr>
          <w:ilvl w:val="0"/>
          <w:numId w:val="69"/>
        </w:numPr>
        <w:tabs>
          <w:tab w:val="left" w:pos="1501"/>
        </w:tabs>
        <w:spacing w:line="360" w:lineRule="auto"/>
        <w:ind w:firstLine="800"/>
        <w:jc w:val="both"/>
      </w:pPr>
      <w:bookmarkStart w:id="208" w:name="bookmark894"/>
      <w:bookmarkEnd w:id="208"/>
      <w:r>
        <w:rPr>
          <w:b/>
          <w:bCs/>
        </w:rPr>
        <w:t>Цели и задачи учебного предмета</w:t>
      </w:r>
    </w:p>
    <w:p w:rsidR="002F7BE1" w:rsidRDefault="002F7BE1" w:rsidP="002F7BE1">
      <w:pPr>
        <w:pStyle w:val="11"/>
        <w:spacing w:line="360" w:lineRule="auto"/>
        <w:ind w:firstLine="720"/>
        <w:jc w:val="both"/>
      </w:pPr>
      <w:r>
        <w:t>Реализация программы учебного предмета «История» в структуре ООП СПО направлена на достижение цели по:</w:t>
      </w:r>
    </w:p>
    <w:p w:rsidR="002F7BE1" w:rsidRDefault="002F7BE1" w:rsidP="002F7BE1">
      <w:pPr>
        <w:pStyle w:val="11"/>
        <w:spacing w:line="360" w:lineRule="auto"/>
        <w:ind w:firstLine="720"/>
        <w:jc w:val="both"/>
      </w:pPr>
      <w:r>
        <w:t>освоению образовательных результатов ФГОС СОО: личностные (ЛР), метапредметные (МР), предметные базового уровня (ПР б),</w:t>
      </w:r>
    </w:p>
    <w:p w:rsidR="002F7BE1" w:rsidRDefault="002F7BE1" w:rsidP="002F7BE1">
      <w:pPr>
        <w:pStyle w:val="11"/>
        <w:spacing w:line="360" w:lineRule="auto"/>
        <w:ind w:firstLine="720"/>
        <w:jc w:val="both"/>
      </w:pPr>
      <w:r>
        <w:t>подготовке обучающихся к освоению общих и профессиональных компетенций (далее - ОК, ПК) в соответствии с ФГОС СПО по 35.01.11 Мастер сельскохозяйственного производства;</w:t>
      </w:r>
    </w:p>
    <w:p w:rsidR="002F7BE1" w:rsidRDefault="002F7BE1" w:rsidP="002F7BE1">
      <w:pPr>
        <w:pStyle w:val="11"/>
        <w:spacing w:line="360" w:lineRule="auto"/>
        <w:ind w:firstLine="720"/>
        <w:jc w:val="both"/>
      </w:pPr>
      <w:r>
        <w:t>В соответствии с ПООП СОО содержание программы направлено на достижение следующих задач:</w:t>
      </w:r>
    </w:p>
    <w:p w:rsidR="002F7BE1" w:rsidRDefault="002F7BE1" w:rsidP="0008728C">
      <w:pPr>
        <w:pStyle w:val="11"/>
        <w:numPr>
          <w:ilvl w:val="0"/>
          <w:numId w:val="70"/>
        </w:numPr>
        <w:tabs>
          <w:tab w:val="left" w:pos="842"/>
        </w:tabs>
        <w:spacing w:line="360" w:lineRule="auto"/>
        <w:ind w:left="720" w:hanging="360"/>
        <w:jc w:val="both"/>
      </w:pPr>
      <w:bookmarkStart w:id="209" w:name="bookmark895"/>
      <w:bookmarkEnd w:id="209"/>
      <w:r>
        <w:t>формирование представлений о современной исторической науке, ее специфике, методах исторического познания и роли в решении задач прогрессивного развития России в глобальном мире;</w:t>
      </w:r>
    </w:p>
    <w:p w:rsidR="002F7BE1" w:rsidRDefault="002F7BE1" w:rsidP="0008728C">
      <w:pPr>
        <w:pStyle w:val="11"/>
        <w:numPr>
          <w:ilvl w:val="0"/>
          <w:numId w:val="70"/>
        </w:numPr>
        <w:tabs>
          <w:tab w:val="left" w:pos="842"/>
        </w:tabs>
        <w:spacing w:line="374" w:lineRule="auto"/>
        <w:ind w:left="720" w:hanging="360"/>
        <w:jc w:val="both"/>
      </w:pPr>
      <w:bookmarkStart w:id="210" w:name="bookmark896"/>
      <w:bookmarkEnd w:id="210"/>
      <w:r>
        <w:t>овладение комплексом знаний об истории России и человечества в целом, представлениями об общем и особенном в мировом историческом процессе;</w:t>
      </w:r>
    </w:p>
    <w:p w:rsidR="002F7BE1" w:rsidRDefault="002F7BE1" w:rsidP="0008728C">
      <w:pPr>
        <w:pStyle w:val="11"/>
        <w:numPr>
          <w:ilvl w:val="0"/>
          <w:numId w:val="70"/>
        </w:numPr>
        <w:tabs>
          <w:tab w:val="left" w:pos="842"/>
        </w:tabs>
        <w:spacing w:line="372" w:lineRule="auto"/>
        <w:ind w:left="720" w:hanging="360"/>
        <w:jc w:val="both"/>
      </w:pPr>
      <w:bookmarkStart w:id="211" w:name="bookmark897"/>
      <w:bookmarkEnd w:id="211"/>
      <w:r>
        <w:t>формирование умений применять исторические знания в профессиональной и общественной деятельности, поликультурном общении;</w:t>
      </w:r>
    </w:p>
    <w:p w:rsidR="002F7BE1" w:rsidRDefault="002F7BE1" w:rsidP="0008728C">
      <w:pPr>
        <w:pStyle w:val="11"/>
        <w:numPr>
          <w:ilvl w:val="0"/>
          <w:numId w:val="70"/>
        </w:numPr>
        <w:tabs>
          <w:tab w:val="left" w:pos="842"/>
        </w:tabs>
        <w:spacing w:line="374" w:lineRule="auto"/>
        <w:ind w:left="720" w:hanging="360"/>
        <w:jc w:val="both"/>
      </w:pPr>
      <w:bookmarkStart w:id="212" w:name="bookmark898"/>
      <w:bookmarkEnd w:id="212"/>
      <w:r>
        <w:t>овладение навыками проектной деятельности и исторической реконструкции с привлечением различных источников;</w:t>
      </w:r>
    </w:p>
    <w:p w:rsidR="002F7BE1" w:rsidRDefault="002F7BE1" w:rsidP="0008728C">
      <w:pPr>
        <w:pStyle w:val="11"/>
        <w:numPr>
          <w:ilvl w:val="0"/>
          <w:numId w:val="70"/>
        </w:numPr>
        <w:tabs>
          <w:tab w:val="left" w:pos="842"/>
        </w:tabs>
        <w:spacing w:line="374" w:lineRule="auto"/>
        <w:ind w:left="720" w:hanging="360"/>
        <w:jc w:val="both"/>
      </w:pPr>
      <w:bookmarkStart w:id="213" w:name="bookmark899"/>
      <w:bookmarkEnd w:id="213"/>
      <w:r>
        <w:t>формирование умений вести диалог, обосновывать свою точку зрения в дискуссии по исторической тематике.</w:t>
      </w:r>
    </w:p>
    <w:p w:rsidR="002F7BE1" w:rsidRDefault="002F7BE1" w:rsidP="002F7BE1">
      <w:pPr>
        <w:pStyle w:val="11"/>
        <w:spacing w:line="324" w:lineRule="auto"/>
        <w:ind w:firstLine="0"/>
        <w:jc w:val="both"/>
        <w:rPr>
          <w:sz w:val="24"/>
          <w:szCs w:val="24"/>
        </w:rPr>
        <w:sectPr w:rsidR="002F7BE1">
          <w:headerReference w:type="even" r:id="rId68"/>
          <w:headerReference w:type="default" r:id="rId69"/>
          <w:footerReference w:type="even" r:id="rId70"/>
          <w:footerReference w:type="default" r:id="rId71"/>
          <w:pgSz w:w="11900" w:h="16840"/>
          <w:pgMar w:top="1129" w:right="541" w:bottom="660" w:left="1106" w:header="701" w:footer="232" w:gutter="0"/>
          <w:pgNumType w:start="379"/>
          <w:cols w:space="720"/>
          <w:noEndnote/>
          <w:docGrid w:linePitch="360"/>
        </w:sectPr>
      </w:pPr>
      <w:r>
        <w:t xml:space="preserve">В процессе освоения предмета «История» у обучающихся целенаправленно формируются универсальные учебные действия (далее - УУД), включая формирование компетенций в области учебно-исследовательской и проектной </w:t>
      </w:r>
      <w:r>
        <w:rPr>
          <w:sz w:val="24"/>
          <w:szCs w:val="24"/>
        </w:rPr>
        <w:t>7</w:t>
      </w:r>
    </w:p>
    <w:p w:rsidR="002F7BE1" w:rsidRDefault="002F7BE1" w:rsidP="002F7BE1">
      <w:pPr>
        <w:pStyle w:val="11"/>
        <w:spacing w:line="360" w:lineRule="auto"/>
        <w:ind w:firstLine="0"/>
        <w:jc w:val="both"/>
      </w:pPr>
      <w:r>
        <w:lastRenderedPageBreak/>
        <w:t>деятельности, которые в свою очередь обеспечивают преемственность формирования общих компетенций ФГОС СПО.</w:t>
      </w:r>
    </w:p>
    <w:p w:rsidR="002F7BE1" w:rsidRDefault="002F7BE1" w:rsidP="002F7BE1">
      <w:pPr>
        <w:pStyle w:val="11"/>
        <w:spacing w:line="360" w:lineRule="auto"/>
        <w:ind w:firstLine="820"/>
        <w:jc w:val="both"/>
      </w:pPr>
      <w:r>
        <w:t>Формирование УУД ориентировано на профессиональное самоопределение обучающихся, развитие базовых управленческих умений по планированию и проектированию своего профессионального будущего.</w:t>
      </w:r>
    </w:p>
    <w:p w:rsidR="002F7BE1" w:rsidRDefault="002F7BE1" w:rsidP="002F7BE1">
      <w:pPr>
        <w:pStyle w:val="11"/>
        <w:spacing w:line="360" w:lineRule="auto"/>
        <w:ind w:firstLine="820"/>
        <w:jc w:val="both"/>
      </w:pPr>
      <w:r>
        <w:t>Целью элективного курса «Россия - моя история» является формирование представлений об истории России, как истории Отечества, ее основных вехах истории, воспитание базовых национальных ценностей, уважения к истории, культуре, традициям.</w:t>
      </w:r>
    </w:p>
    <w:p w:rsidR="002F7BE1" w:rsidRDefault="002F7BE1" w:rsidP="002F7BE1">
      <w:pPr>
        <w:pStyle w:val="11"/>
        <w:spacing w:line="360" w:lineRule="auto"/>
        <w:ind w:firstLine="880"/>
        <w:jc w:val="both"/>
      </w:pPr>
      <w:r>
        <w:t>Элективный курс имеет также историко-просвещенческую направленность, формируя у молодёжи способность и готовность к защите исторической правды и сохранению исторической памяти, противодействию фальсификации исторических фактов.</w:t>
      </w:r>
    </w:p>
    <w:p w:rsidR="002F7BE1" w:rsidRDefault="002F7BE1" w:rsidP="002F7BE1">
      <w:pPr>
        <w:pStyle w:val="11"/>
        <w:spacing w:line="360" w:lineRule="auto"/>
        <w:ind w:firstLine="880"/>
        <w:jc w:val="both"/>
      </w:pPr>
      <w:r>
        <w:t>Актуальность элективного курса «Россия - моя история» заключается в его практической направленности на реализацию единства интересов личности, общества и государства в деле воспитания гражданина России.</w:t>
      </w:r>
    </w:p>
    <w:p w:rsidR="002F7BE1" w:rsidRDefault="002F7BE1" w:rsidP="002F7BE1">
      <w:pPr>
        <w:pStyle w:val="11"/>
        <w:spacing w:line="360" w:lineRule="auto"/>
        <w:ind w:firstLine="880"/>
        <w:jc w:val="both"/>
      </w:pPr>
      <w:r>
        <w:t>Курс способствует формированию патриотизма, гражданственности как важнейших направлений воспитания школьников.</w:t>
      </w:r>
    </w:p>
    <w:p w:rsidR="002F7BE1" w:rsidRDefault="002F7BE1" w:rsidP="002F7BE1">
      <w:pPr>
        <w:pStyle w:val="11"/>
        <w:spacing w:line="360" w:lineRule="auto"/>
        <w:ind w:firstLine="880"/>
        <w:jc w:val="both"/>
      </w:pPr>
      <w:r>
        <w:t>В рамках программы элективного курса обучающимися осваиваются</w:t>
      </w:r>
    </w:p>
    <w:p w:rsidR="002F7BE1" w:rsidRDefault="002F7BE1" w:rsidP="002F7BE1">
      <w:pPr>
        <w:pStyle w:val="af2"/>
        <w:ind w:left="96"/>
        <w:jc w:val="left"/>
      </w:pPr>
      <w:r>
        <w:rPr>
          <w:b w:val="0"/>
          <w:bCs w:val="0"/>
        </w:rPr>
        <w:t>следующие умения и знания: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70"/>
        <w:gridCol w:w="4114"/>
        <w:gridCol w:w="4435"/>
      </w:tblGrid>
      <w:tr w:rsidR="002F7BE1" w:rsidTr="002F7BE1">
        <w:trPr>
          <w:trHeight w:hRule="exact" w:val="662"/>
          <w:jc w:val="center"/>
        </w:trPr>
        <w:tc>
          <w:tcPr>
            <w:tcW w:w="167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Коды ОК, ПК</w:t>
            </w:r>
          </w:p>
        </w:tc>
        <w:tc>
          <w:tcPr>
            <w:tcW w:w="4114" w:type="dxa"/>
            <w:tcBorders>
              <w:top w:val="single" w:sz="4" w:space="0" w:color="auto"/>
              <w:left w:val="single" w:sz="4" w:space="0" w:color="auto"/>
            </w:tcBorders>
            <w:shd w:val="clear" w:color="auto" w:fill="FFFFFF"/>
          </w:tcPr>
          <w:p w:rsidR="002F7BE1" w:rsidRDefault="002F7BE1" w:rsidP="002F7BE1">
            <w:pPr>
              <w:pStyle w:val="ac"/>
              <w:jc w:val="center"/>
            </w:pPr>
            <w:r>
              <w:rPr>
                <w:b/>
                <w:bCs/>
              </w:rPr>
              <w:t>Умения</w:t>
            </w:r>
          </w:p>
        </w:tc>
        <w:tc>
          <w:tcPr>
            <w:tcW w:w="44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Знания</w:t>
            </w:r>
          </w:p>
        </w:tc>
      </w:tr>
      <w:tr w:rsidR="002F7BE1" w:rsidTr="002F7BE1">
        <w:trPr>
          <w:trHeight w:hRule="exact" w:val="3936"/>
          <w:jc w:val="center"/>
        </w:trPr>
        <w:tc>
          <w:tcPr>
            <w:tcW w:w="167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ОК 01,</w:t>
            </w:r>
          </w:p>
          <w:p w:rsidR="002F7BE1" w:rsidRDefault="002F7BE1" w:rsidP="002F7BE1">
            <w:pPr>
              <w:pStyle w:val="ac"/>
            </w:pPr>
            <w:r>
              <w:t>ОК 02,</w:t>
            </w:r>
          </w:p>
          <w:p w:rsidR="002F7BE1" w:rsidRDefault="002F7BE1" w:rsidP="002F7BE1">
            <w:pPr>
              <w:pStyle w:val="ac"/>
            </w:pPr>
            <w:r>
              <w:t>ОК 03,</w:t>
            </w:r>
          </w:p>
          <w:p w:rsidR="002F7BE1" w:rsidRDefault="002F7BE1" w:rsidP="002F7BE1">
            <w:pPr>
              <w:pStyle w:val="ac"/>
            </w:pPr>
            <w:r>
              <w:t>ОК 04,</w:t>
            </w:r>
          </w:p>
          <w:p w:rsidR="002F7BE1" w:rsidRDefault="002F7BE1" w:rsidP="002F7BE1">
            <w:pPr>
              <w:pStyle w:val="ac"/>
            </w:pPr>
            <w:r>
              <w:t>ОК 05,</w:t>
            </w:r>
          </w:p>
          <w:p w:rsidR="002F7BE1" w:rsidRDefault="002F7BE1" w:rsidP="002F7BE1">
            <w:pPr>
              <w:pStyle w:val="ac"/>
            </w:pPr>
            <w:r>
              <w:t>ОК 06,</w:t>
            </w:r>
          </w:p>
          <w:p w:rsidR="002F7BE1" w:rsidRDefault="002F7BE1" w:rsidP="002F7BE1">
            <w:pPr>
              <w:pStyle w:val="ac"/>
            </w:pPr>
            <w:r>
              <w:t>ОК 08</w:t>
            </w:r>
          </w:p>
        </w:tc>
        <w:tc>
          <w:tcPr>
            <w:tcW w:w="411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u w:val="single"/>
              </w:rPr>
              <w:t>Должен уметь:</w:t>
            </w:r>
          </w:p>
          <w:p w:rsidR="002F7BE1" w:rsidRDefault="002F7BE1" w:rsidP="002F7BE1">
            <w:pPr>
              <w:pStyle w:val="ac"/>
              <w:tabs>
                <w:tab w:val="left" w:pos="706"/>
              </w:tabs>
              <w:jc w:val="both"/>
            </w:pPr>
            <w:r>
              <w:rPr>
                <w:rFonts w:ascii="Arial" w:eastAsia="Arial" w:hAnsi="Arial" w:cs="Arial"/>
              </w:rPr>
              <w:t>-</w:t>
            </w:r>
            <w:r>
              <w:rPr>
                <w:rFonts w:ascii="Arial" w:eastAsia="Arial" w:hAnsi="Arial" w:cs="Arial"/>
              </w:rPr>
              <w:tab/>
            </w:r>
            <w:r>
              <w:t>отражать понимание России в</w:t>
            </w:r>
          </w:p>
          <w:p w:rsidR="002F7BE1" w:rsidRDefault="002F7BE1" w:rsidP="002F7BE1">
            <w:pPr>
              <w:pStyle w:val="ac"/>
              <w:tabs>
                <w:tab w:val="left" w:pos="1862"/>
                <w:tab w:val="left" w:pos="3187"/>
                <w:tab w:val="left" w:pos="3830"/>
              </w:tabs>
              <w:jc w:val="both"/>
            </w:pPr>
            <w:r>
              <w:t>мировых политических и социально</w:t>
            </w:r>
            <w:r>
              <w:softHyphen/>
              <w:t>экономических</w:t>
            </w:r>
            <w:r>
              <w:tab/>
              <w:t>процессах</w:t>
            </w:r>
            <w:r>
              <w:tab/>
              <w:t>XX</w:t>
            </w:r>
            <w:r>
              <w:tab/>
              <w:t>-</w:t>
            </w:r>
          </w:p>
          <w:p w:rsidR="002F7BE1" w:rsidRDefault="002F7BE1" w:rsidP="002F7BE1">
            <w:pPr>
              <w:pStyle w:val="ac"/>
              <w:tabs>
                <w:tab w:val="left" w:pos="1056"/>
                <w:tab w:val="left" w:pos="1517"/>
                <w:tab w:val="left" w:pos="2059"/>
                <w:tab w:val="left" w:pos="3149"/>
              </w:tabs>
              <w:jc w:val="both"/>
            </w:pPr>
            <w:r>
              <w:t>начала XXI века, знание достижений страны</w:t>
            </w:r>
            <w:r>
              <w:tab/>
              <w:t>и</w:t>
            </w:r>
            <w:r>
              <w:tab/>
              <w:t>ее</w:t>
            </w:r>
            <w:r>
              <w:tab/>
              <w:t>народа;</w:t>
            </w:r>
            <w:r>
              <w:tab/>
              <w:t>умение</w:t>
            </w:r>
          </w:p>
          <w:p w:rsidR="002F7BE1" w:rsidRDefault="002F7BE1" w:rsidP="002F7BE1">
            <w:pPr>
              <w:pStyle w:val="ac"/>
              <w:tabs>
                <w:tab w:val="left" w:pos="2525"/>
              </w:tabs>
              <w:jc w:val="both"/>
            </w:pPr>
            <w:r>
              <w:t>характеризовать</w:t>
            </w:r>
            <w:r>
              <w:tab/>
              <w:t>историческое</w:t>
            </w:r>
          </w:p>
          <w:p w:rsidR="002F7BE1" w:rsidRDefault="002F7BE1" w:rsidP="002F7BE1">
            <w:pPr>
              <w:pStyle w:val="ac"/>
              <w:tabs>
                <w:tab w:val="left" w:pos="1210"/>
                <w:tab w:val="left" w:pos="2702"/>
              </w:tabs>
              <w:jc w:val="both"/>
            </w:pPr>
            <w:r>
              <w:t>значение</w:t>
            </w:r>
            <w:r>
              <w:tab/>
              <w:t>Российской</w:t>
            </w:r>
            <w:r>
              <w:tab/>
              <w:t>революции,</w:t>
            </w:r>
          </w:p>
          <w:p w:rsidR="002F7BE1" w:rsidRDefault="002F7BE1" w:rsidP="002F7BE1">
            <w:pPr>
              <w:pStyle w:val="ac"/>
              <w:tabs>
                <w:tab w:val="left" w:pos="1954"/>
                <w:tab w:val="left" w:pos="3245"/>
              </w:tabs>
              <w:jc w:val="both"/>
            </w:pPr>
            <w:r>
              <w:t>Гражданской</w:t>
            </w:r>
            <w:r>
              <w:tab/>
              <w:t>войны,</w:t>
            </w:r>
            <w:r>
              <w:tab/>
              <w:t>Новой</w:t>
            </w:r>
          </w:p>
          <w:p w:rsidR="002F7BE1" w:rsidRDefault="002F7BE1" w:rsidP="002F7BE1">
            <w:pPr>
              <w:pStyle w:val="ac"/>
              <w:tabs>
                <w:tab w:val="right" w:pos="3888"/>
              </w:tabs>
              <w:jc w:val="both"/>
            </w:pPr>
            <w:r>
              <w:t>экономической</w:t>
            </w:r>
            <w:r>
              <w:tab/>
              <w:t>политики,</w:t>
            </w:r>
          </w:p>
          <w:p w:rsidR="002F7BE1" w:rsidRDefault="002F7BE1" w:rsidP="002F7BE1">
            <w:pPr>
              <w:pStyle w:val="ac"/>
              <w:tabs>
                <w:tab w:val="right" w:pos="3893"/>
              </w:tabs>
              <w:jc w:val="both"/>
            </w:pPr>
            <w:r>
              <w:t>индустриализации</w:t>
            </w:r>
            <w:r>
              <w:tab/>
              <w:t>и</w:t>
            </w:r>
          </w:p>
          <w:p w:rsidR="002F7BE1" w:rsidRDefault="002F7BE1" w:rsidP="002F7BE1">
            <w:pPr>
              <w:pStyle w:val="ac"/>
              <w:tabs>
                <w:tab w:val="left" w:pos="2434"/>
                <w:tab w:val="left" w:pos="3226"/>
              </w:tabs>
              <w:jc w:val="both"/>
            </w:pPr>
            <w:r>
              <w:t>коллективизации</w:t>
            </w:r>
            <w:r>
              <w:tab/>
              <w:t>в</w:t>
            </w:r>
            <w:r>
              <w:tab/>
              <w:t>СССР,</w:t>
            </w:r>
          </w:p>
          <w:p w:rsidR="002F7BE1" w:rsidRDefault="002F7BE1" w:rsidP="002F7BE1">
            <w:pPr>
              <w:pStyle w:val="ac"/>
              <w:tabs>
                <w:tab w:val="left" w:pos="1507"/>
                <w:tab w:val="right" w:pos="3893"/>
              </w:tabs>
              <w:jc w:val="both"/>
            </w:pPr>
            <w:r>
              <w:t>решающую роль СССР в победе над нацизмом,</w:t>
            </w:r>
            <w:r>
              <w:tab/>
              <w:t>значение</w:t>
            </w:r>
            <w:r>
              <w:tab/>
              <w:t>советских</w:t>
            </w:r>
          </w:p>
        </w:tc>
        <w:tc>
          <w:tcPr>
            <w:tcW w:w="4435"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rPr>
                <w:u w:val="single"/>
              </w:rPr>
              <w:t>Должен знать:</w:t>
            </w:r>
          </w:p>
          <w:p w:rsidR="002F7BE1" w:rsidRDefault="002F7BE1" w:rsidP="0008728C">
            <w:pPr>
              <w:pStyle w:val="ac"/>
              <w:numPr>
                <w:ilvl w:val="0"/>
                <w:numId w:val="71"/>
              </w:numPr>
              <w:tabs>
                <w:tab w:val="left" w:pos="720"/>
                <w:tab w:val="left" w:pos="2093"/>
                <w:tab w:val="left" w:pos="3370"/>
              </w:tabs>
              <w:jc w:val="both"/>
            </w:pPr>
            <w:r>
              <w:t>основные</w:t>
            </w:r>
            <w:r>
              <w:tab/>
              <w:t>периоды</w:t>
            </w:r>
            <w:r>
              <w:tab/>
              <w:t>истории</w:t>
            </w:r>
          </w:p>
          <w:p w:rsidR="002F7BE1" w:rsidRDefault="002F7BE1" w:rsidP="002F7BE1">
            <w:pPr>
              <w:pStyle w:val="ac"/>
              <w:tabs>
                <w:tab w:val="left" w:pos="1594"/>
                <w:tab w:val="left" w:pos="3182"/>
              </w:tabs>
              <w:jc w:val="both"/>
            </w:pPr>
            <w:r>
              <w:t>Российского</w:t>
            </w:r>
            <w:r>
              <w:tab/>
              <w:t>государства,</w:t>
            </w:r>
            <w:r>
              <w:tab/>
              <w:t>ключевые</w:t>
            </w:r>
          </w:p>
          <w:p w:rsidR="002F7BE1" w:rsidRDefault="002F7BE1" w:rsidP="002F7BE1">
            <w:pPr>
              <w:pStyle w:val="ac"/>
              <w:tabs>
                <w:tab w:val="left" w:pos="950"/>
                <w:tab w:val="left" w:pos="1805"/>
                <w:tab w:val="left" w:pos="3336"/>
              </w:tabs>
              <w:jc w:val="both"/>
            </w:pPr>
            <w:r>
              <w:t>социально-экономические процессы, а также</w:t>
            </w:r>
            <w:r>
              <w:tab/>
              <w:t>даты</w:t>
            </w:r>
            <w:r>
              <w:tab/>
              <w:t>важнейших</w:t>
            </w:r>
            <w:r>
              <w:tab/>
              <w:t>событий</w:t>
            </w:r>
          </w:p>
          <w:p w:rsidR="002F7BE1" w:rsidRDefault="002F7BE1" w:rsidP="002F7BE1">
            <w:pPr>
              <w:pStyle w:val="ac"/>
              <w:jc w:val="both"/>
            </w:pPr>
            <w:r>
              <w:t>отечественной истории;</w:t>
            </w:r>
          </w:p>
          <w:p w:rsidR="002F7BE1" w:rsidRDefault="002F7BE1" w:rsidP="0008728C">
            <w:pPr>
              <w:pStyle w:val="ac"/>
              <w:numPr>
                <w:ilvl w:val="0"/>
                <w:numId w:val="71"/>
              </w:numPr>
              <w:tabs>
                <w:tab w:val="left" w:pos="720"/>
              </w:tabs>
              <w:jc w:val="both"/>
            </w:pPr>
            <w:r>
              <w:t>имена героев Первой мировой,</w:t>
            </w:r>
          </w:p>
          <w:p w:rsidR="002F7BE1" w:rsidRDefault="002F7BE1" w:rsidP="002F7BE1">
            <w:pPr>
              <w:pStyle w:val="ac"/>
              <w:tabs>
                <w:tab w:val="left" w:pos="1752"/>
                <w:tab w:val="left" w:pos="2141"/>
                <w:tab w:val="left" w:pos="2640"/>
                <w:tab w:val="left" w:pos="3062"/>
                <w:tab w:val="left" w:pos="4080"/>
              </w:tabs>
              <w:jc w:val="both"/>
            </w:pPr>
            <w:r>
              <w:t>Гражданской, Великой Отечественной войн, исторических личностей, внесших значительный</w:t>
            </w:r>
            <w:r>
              <w:tab/>
              <w:t>вклад</w:t>
            </w:r>
            <w:r>
              <w:tab/>
              <w:t>в</w:t>
            </w:r>
            <w:r>
              <w:tab/>
              <w:t>социально</w:t>
            </w:r>
            <w:r>
              <w:softHyphen/>
              <w:t>экономическое,</w:t>
            </w:r>
            <w:r>
              <w:tab/>
              <w:t>политическое</w:t>
            </w:r>
            <w:r>
              <w:tab/>
              <w:t>и</w:t>
            </w:r>
          </w:p>
          <w:p w:rsidR="002F7BE1" w:rsidRDefault="002F7BE1" w:rsidP="002F7BE1">
            <w:pPr>
              <w:pStyle w:val="ac"/>
              <w:jc w:val="both"/>
            </w:pPr>
            <w:r>
              <w:t>культурное развитие России в XX - начале XXI века;</w:t>
            </w:r>
          </w:p>
          <w:p w:rsidR="002F7BE1" w:rsidRDefault="002F7BE1" w:rsidP="0008728C">
            <w:pPr>
              <w:pStyle w:val="ac"/>
              <w:numPr>
                <w:ilvl w:val="0"/>
                <w:numId w:val="71"/>
              </w:numPr>
              <w:tabs>
                <w:tab w:val="left" w:pos="720"/>
                <w:tab w:val="left" w:pos="2021"/>
                <w:tab w:val="left" w:pos="3216"/>
              </w:tabs>
              <w:jc w:val="both"/>
            </w:pPr>
            <w:r>
              <w:t>ключевые</w:t>
            </w:r>
            <w:r>
              <w:tab/>
              <w:t>события,</w:t>
            </w:r>
            <w:r>
              <w:tab/>
              <w:t>основные</w:t>
            </w:r>
          </w:p>
        </w:tc>
      </w:tr>
    </w:tbl>
    <w:p w:rsidR="002F7BE1" w:rsidRDefault="002F7BE1" w:rsidP="002F7BE1">
      <w:pPr>
        <w:sectPr w:rsidR="002F7BE1">
          <w:headerReference w:type="even" r:id="rId72"/>
          <w:headerReference w:type="default" r:id="rId73"/>
          <w:footerReference w:type="even" r:id="rId74"/>
          <w:footerReference w:type="default" r:id="rId75"/>
          <w:pgSz w:w="11900" w:h="16840"/>
          <w:pgMar w:top="1129" w:right="531" w:bottom="1211" w:left="1015" w:header="701" w:footer="3" w:gutter="0"/>
          <w:pgNumType w:start="8"/>
          <w:cols w:space="720"/>
          <w:noEndnote/>
          <w:docGrid w:linePitch="360"/>
        </w:sectPr>
      </w:pPr>
    </w:p>
    <w:p w:rsidR="002F7BE1" w:rsidRDefault="002F7BE1" w:rsidP="002F7BE1">
      <w:pPr>
        <w:pStyle w:val="42"/>
        <w:jc w:val="both"/>
      </w:pPr>
      <w:r>
        <w:lastRenderedPageBreak/>
        <w:t>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rsidR="002F7BE1" w:rsidRDefault="002F7BE1" w:rsidP="0008728C">
      <w:pPr>
        <w:pStyle w:val="42"/>
        <w:numPr>
          <w:ilvl w:val="0"/>
          <w:numId w:val="66"/>
        </w:numPr>
        <w:tabs>
          <w:tab w:val="left" w:pos="706"/>
          <w:tab w:val="left" w:pos="2947"/>
        </w:tabs>
        <w:spacing w:line="262" w:lineRule="auto"/>
        <w:jc w:val="both"/>
      </w:pPr>
      <w:bookmarkStart w:id="214" w:name="bookmark900"/>
      <w:bookmarkEnd w:id="214"/>
      <w:r>
        <w:t>составлять</w:t>
      </w:r>
      <w:r>
        <w:tab/>
        <w:t>описание</w:t>
      </w:r>
    </w:p>
    <w:p w:rsidR="002F7BE1" w:rsidRDefault="002F7BE1" w:rsidP="002F7BE1">
      <w:pPr>
        <w:pStyle w:val="42"/>
        <w:jc w:val="both"/>
      </w:pPr>
      <w:r>
        <w:t>(реконструкцию)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w:t>
      </w:r>
    </w:p>
    <w:p w:rsidR="002F7BE1" w:rsidRDefault="002F7BE1" w:rsidP="002F7BE1">
      <w:pPr>
        <w:pStyle w:val="42"/>
        <w:jc w:val="both"/>
      </w:pPr>
      <w:r>
        <w:t>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2F7BE1" w:rsidRDefault="002F7BE1" w:rsidP="0008728C">
      <w:pPr>
        <w:pStyle w:val="42"/>
        <w:numPr>
          <w:ilvl w:val="0"/>
          <w:numId w:val="66"/>
        </w:numPr>
        <w:tabs>
          <w:tab w:val="left" w:pos="917"/>
          <w:tab w:val="left" w:pos="2434"/>
        </w:tabs>
        <w:spacing w:line="262" w:lineRule="auto"/>
        <w:jc w:val="both"/>
      </w:pPr>
      <w:bookmarkStart w:id="215" w:name="bookmark901"/>
      <w:bookmarkEnd w:id="215"/>
      <w:r>
        <w:t>выявлять</w:t>
      </w:r>
      <w:r>
        <w:tab/>
        <w:t>существенные</w:t>
      </w:r>
    </w:p>
    <w:p w:rsidR="002F7BE1" w:rsidRDefault="002F7BE1" w:rsidP="002F7BE1">
      <w:pPr>
        <w:pStyle w:val="42"/>
        <w:tabs>
          <w:tab w:val="right" w:pos="3894"/>
        </w:tabs>
        <w:jc w:val="both"/>
      </w:pPr>
      <w:r>
        <w:t>черты исторических событий, явлений,</w:t>
      </w:r>
      <w:r>
        <w:tab/>
        <w:t>процессов;</w:t>
      </w:r>
    </w:p>
    <w:p w:rsidR="002F7BE1" w:rsidRDefault="002F7BE1" w:rsidP="002F7BE1">
      <w:pPr>
        <w:pStyle w:val="42"/>
        <w:jc w:val="both"/>
      </w:pPr>
      <w:r>
        <w:t>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2F7BE1" w:rsidRDefault="002F7BE1" w:rsidP="0008728C">
      <w:pPr>
        <w:pStyle w:val="42"/>
        <w:numPr>
          <w:ilvl w:val="0"/>
          <w:numId w:val="66"/>
        </w:numPr>
        <w:tabs>
          <w:tab w:val="left" w:pos="706"/>
        </w:tabs>
        <w:spacing w:line="262" w:lineRule="auto"/>
        <w:jc w:val="both"/>
      </w:pPr>
      <w:bookmarkStart w:id="216" w:name="bookmark902"/>
      <w:bookmarkEnd w:id="216"/>
      <w:r>
        <w:t>осуществлять с соблюдением</w:t>
      </w:r>
    </w:p>
    <w:p w:rsidR="002F7BE1" w:rsidRDefault="002F7BE1" w:rsidP="002F7BE1">
      <w:pPr>
        <w:pStyle w:val="42"/>
        <w:tabs>
          <w:tab w:val="right" w:pos="3894"/>
        </w:tabs>
        <w:jc w:val="both"/>
      </w:pPr>
      <w:r>
        <w:t>правил</w:t>
      </w:r>
      <w:r>
        <w:tab/>
        <w:t>информационной</w:t>
      </w:r>
    </w:p>
    <w:p w:rsidR="002F7BE1" w:rsidRDefault="002F7BE1" w:rsidP="002F7BE1">
      <w:pPr>
        <w:pStyle w:val="42"/>
        <w:tabs>
          <w:tab w:val="left" w:pos="1565"/>
          <w:tab w:val="right" w:pos="3894"/>
        </w:tabs>
        <w:jc w:val="both"/>
      </w:pPr>
      <w:r>
        <w:t>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w:t>
      </w:r>
      <w:r>
        <w:tab/>
        <w:t>и</w:t>
      </w:r>
      <w:r>
        <w:tab/>
        <w:t>достоверность</w:t>
      </w:r>
    </w:p>
    <w:p w:rsidR="002F7BE1" w:rsidRDefault="002F7BE1" w:rsidP="002F7BE1">
      <w:pPr>
        <w:pStyle w:val="42"/>
        <w:tabs>
          <w:tab w:val="right" w:pos="3894"/>
        </w:tabs>
        <w:jc w:val="both"/>
      </w:pPr>
      <w:r>
        <w:t>информации с точки зрения ее соответствия</w:t>
      </w:r>
      <w:r>
        <w:tab/>
        <w:t>исторической</w:t>
      </w:r>
    </w:p>
    <w:p w:rsidR="002F7BE1" w:rsidRDefault="002F7BE1" w:rsidP="002F7BE1">
      <w:pPr>
        <w:pStyle w:val="42"/>
        <w:jc w:val="both"/>
      </w:pPr>
      <w:r>
        <w:t>действительности;</w:t>
      </w:r>
    </w:p>
    <w:p w:rsidR="002F7BE1" w:rsidRDefault="002F7BE1" w:rsidP="0008728C">
      <w:pPr>
        <w:pStyle w:val="42"/>
        <w:numPr>
          <w:ilvl w:val="0"/>
          <w:numId w:val="66"/>
        </w:numPr>
        <w:tabs>
          <w:tab w:val="left" w:pos="706"/>
          <w:tab w:val="left" w:pos="2794"/>
        </w:tabs>
        <w:spacing w:line="262" w:lineRule="auto"/>
        <w:jc w:val="both"/>
      </w:pPr>
      <w:bookmarkStart w:id="217" w:name="bookmark903"/>
      <w:bookmarkEnd w:id="217"/>
      <w:r>
        <w:t>анализировать</w:t>
      </w:r>
      <w:r>
        <w:tab/>
        <w:t>текстовые,</w:t>
      </w:r>
    </w:p>
    <w:p w:rsidR="002F7BE1" w:rsidRDefault="002F7BE1" w:rsidP="002F7BE1">
      <w:pPr>
        <w:pStyle w:val="42"/>
        <w:tabs>
          <w:tab w:val="left" w:pos="1843"/>
        </w:tabs>
        <w:jc w:val="both"/>
      </w:pPr>
      <w:r>
        <w:t>визуальные источники исторической информации,</w:t>
      </w:r>
      <w:r>
        <w:tab/>
        <w:t>в том числе</w:t>
      </w:r>
    </w:p>
    <w:p w:rsidR="002F7BE1" w:rsidRDefault="002F7BE1" w:rsidP="002F7BE1">
      <w:pPr>
        <w:pStyle w:val="42"/>
        <w:jc w:val="both"/>
      </w:pPr>
      <w:r>
        <w:t>исторические карты/схемы, по истории России и зарубежных стран XX - начала XXI века; сопоставлять информацию, представленную в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rsidR="002F7BE1" w:rsidRDefault="002F7BE1" w:rsidP="0008728C">
      <w:pPr>
        <w:pStyle w:val="42"/>
        <w:numPr>
          <w:ilvl w:val="0"/>
          <w:numId w:val="66"/>
        </w:numPr>
        <w:tabs>
          <w:tab w:val="left" w:pos="719"/>
        </w:tabs>
        <w:jc w:val="both"/>
      </w:pPr>
      <w:bookmarkStart w:id="218" w:name="bookmark904"/>
      <w:bookmarkEnd w:id="218"/>
      <w:r>
        <w:t xml:space="preserve">основные этапы эволюции внешней политики России, роль и место </w:t>
      </w:r>
      <w:r>
        <w:lastRenderedPageBreak/>
        <w:t>России в общемировом пространстве;</w:t>
      </w:r>
    </w:p>
    <w:p w:rsidR="002F7BE1" w:rsidRDefault="002F7BE1" w:rsidP="0008728C">
      <w:pPr>
        <w:pStyle w:val="42"/>
        <w:numPr>
          <w:ilvl w:val="0"/>
          <w:numId w:val="66"/>
        </w:numPr>
        <w:tabs>
          <w:tab w:val="left" w:pos="719"/>
        </w:tabs>
        <w:jc w:val="both"/>
      </w:pPr>
      <w:bookmarkStart w:id="219" w:name="bookmark905"/>
      <w:bookmarkEnd w:id="219"/>
      <w:r>
        <w:t>основные тенденции и явления в культуре; роль науки, культуры и религии в сохранении и укреплении национальных и государственных традиций;</w:t>
      </w:r>
    </w:p>
    <w:p w:rsidR="002F7BE1" w:rsidRDefault="002F7BE1" w:rsidP="0008728C">
      <w:pPr>
        <w:pStyle w:val="42"/>
        <w:numPr>
          <w:ilvl w:val="0"/>
          <w:numId w:val="66"/>
        </w:numPr>
        <w:tabs>
          <w:tab w:val="left" w:pos="719"/>
        </w:tabs>
        <w:spacing w:line="269" w:lineRule="auto"/>
        <w:jc w:val="both"/>
      </w:pPr>
      <w:bookmarkStart w:id="220" w:name="bookmark906"/>
      <w:bookmarkEnd w:id="220"/>
      <w:r>
        <w:t>Россия накануне Первой мировой</w:t>
      </w:r>
    </w:p>
    <w:p w:rsidR="002F7BE1" w:rsidRDefault="002F7BE1" w:rsidP="002F7BE1">
      <w:pPr>
        <w:pStyle w:val="42"/>
        <w:tabs>
          <w:tab w:val="left" w:pos="1608"/>
          <w:tab w:val="left" w:pos="3226"/>
        </w:tabs>
        <w:jc w:val="both"/>
      </w:pPr>
      <w:r>
        <w:t>войны. Ход военных действий. Власть, общество,</w:t>
      </w:r>
      <w:r>
        <w:tab/>
        <w:t>экономика,</w:t>
      </w:r>
      <w:r>
        <w:tab/>
        <w:t>культура.</w:t>
      </w:r>
    </w:p>
    <w:p w:rsidR="002F7BE1" w:rsidRDefault="002F7BE1" w:rsidP="002F7BE1">
      <w:pPr>
        <w:pStyle w:val="42"/>
        <w:jc w:val="both"/>
      </w:pPr>
      <w:r>
        <w:t>Предпосылки революции;</w:t>
      </w:r>
    </w:p>
    <w:p w:rsidR="002F7BE1" w:rsidRDefault="002F7BE1" w:rsidP="0008728C">
      <w:pPr>
        <w:pStyle w:val="42"/>
        <w:numPr>
          <w:ilvl w:val="0"/>
          <w:numId w:val="66"/>
        </w:numPr>
        <w:tabs>
          <w:tab w:val="left" w:pos="719"/>
        </w:tabs>
        <w:spacing w:line="264" w:lineRule="auto"/>
        <w:jc w:val="both"/>
      </w:pPr>
      <w:bookmarkStart w:id="221" w:name="bookmark907"/>
      <w:bookmarkEnd w:id="221"/>
      <w:r>
        <w:t>Февральская революция 1917</w:t>
      </w:r>
    </w:p>
    <w:p w:rsidR="002F7BE1" w:rsidRDefault="002F7BE1" w:rsidP="002F7BE1">
      <w:pPr>
        <w:pStyle w:val="42"/>
        <w:tabs>
          <w:tab w:val="left" w:pos="1022"/>
          <w:tab w:val="left" w:pos="2984"/>
        </w:tabs>
        <w:jc w:val="both"/>
      </w:pPr>
      <w:r>
        <w:t>года.</w:t>
      </w:r>
      <w:r>
        <w:tab/>
        <w:t>Двоевластие.</w:t>
      </w:r>
      <w:r>
        <w:tab/>
        <w:t>Октябрьская</w:t>
      </w:r>
    </w:p>
    <w:p w:rsidR="002F7BE1" w:rsidRDefault="002F7BE1" w:rsidP="002F7BE1">
      <w:pPr>
        <w:pStyle w:val="42"/>
        <w:jc w:val="both"/>
      </w:pPr>
      <w:r>
        <w:t>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rsidR="002F7BE1" w:rsidRDefault="002F7BE1" w:rsidP="0008728C">
      <w:pPr>
        <w:pStyle w:val="42"/>
        <w:numPr>
          <w:ilvl w:val="0"/>
          <w:numId w:val="66"/>
        </w:numPr>
        <w:tabs>
          <w:tab w:val="left" w:pos="719"/>
        </w:tabs>
        <w:spacing w:line="262" w:lineRule="auto"/>
        <w:jc w:val="both"/>
      </w:pPr>
      <w:bookmarkStart w:id="222" w:name="bookmark908"/>
      <w:bookmarkEnd w:id="222"/>
      <w:r>
        <w:t>Нэп. Образование СССР. СССР в</w:t>
      </w:r>
    </w:p>
    <w:p w:rsidR="002F7BE1" w:rsidRDefault="002F7BE1" w:rsidP="002F7BE1">
      <w:pPr>
        <w:pStyle w:val="42"/>
        <w:tabs>
          <w:tab w:val="left" w:pos="1690"/>
          <w:tab w:val="left" w:pos="3485"/>
        </w:tabs>
        <w:jc w:val="both"/>
      </w:pPr>
      <w:r>
        <w:t>годы нэпа. «Великий перелом». Индустриализация, коллективизация, культурная</w:t>
      </w:r>
      <w:r>
        <w:tab/>
        <w:t>революция.</w:t>
      </w:r>
      <w:r>
        <w:tab/>
        <w:t>Первые</w:t>
      </w:r>
    </w:p>
    <w:p w:rsidR="002F7BE1" w:rsidRDefault="002F7BE1" w:rsidP="002F7BE1">
      <w:pPr>
        <w:pStyle w:val="42"/>
        <w:jc w:val="both"/>
      </w:pPr>
      <w:r>
        <w:t>Пятилетки. Политический строй и репрессии. Внешняя политика СССР. Укрепление Обороноспособности;</w:t>
      </w:r>
    </w:p>
    <w:p w:rsidR="002F7BE1" w:rsidRDefault="002F7BE1" w:rsidP="0008728C">
      <w:pPr>
        <w:pStyle w:val="42"/>
        <w:numPr>
          <w:ilvl w:val="0"/>
          <w:numId w:val="66"/>
        </w:numPr>
        <w:tabs>
          <w:tab w:val="left" w:pos="719"/>
        </w:tabs>
        <w:jc w:val="both"/>
      </w:pPr>
      <w:bookmarkStart w:id="223" w:name="bookmark909"/>
      <w:bookmarkEnd w:id="223"/>
      <w: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rsidR="002F7BE1" w:rsidRDefault="002F7BE1" w:rsidP="0008728C">
      <w:pPr>
        <w:pStyle w:val="42"/>
        <w:numPr>
          <w:ilvl w:val="0"/>
          <w:numId w:val="66"/>
        </w:numPr>
        <w:tabs>
          <w:tab w:val="left" w:pos="719"/>
        </w:tabs>
        <w:jc w:val="both"/>
      </w:pPr>
      <w:bookmarkStart w:id="224" w:name="bookmark910"/>
      <w:bookmarkEnd w:id="224"/>
      <w:r>
        <w:t>СССР в 1945-1991 годы. Экономические развитие и реформы.</w:t>
      </w:r>
    </w:p>
    <w:p w:rsidR="002F7BE1" w:rsidRDefault="002F7BE1" w:rsidP="002F7BE1">
      <w:pPr>
        <w:pStyle w:val="42"/>
        <w:tabs>
          <w:tab w:val="left" w:pos="2984"/>
        </w:tabs>
        <w:jc w:val="both"/>
      </w:pPr>
      <w:r>
        <w:t>Политическая система</w:t>
      </w:r>
      <w:r>
        <w:tab/>
        <w:t>«развитого</w:t>
      </w:r>
    </w:p>
    <w:p w:rsidR="002F7BE1" w:rsidRDefault="002F7BE1" w:rsidP="002F7BE1">
      <w:pPr>
        <w:pStyle w:val="42"/>
        <w:tabs>
          <w:tab w:val="left" w:pos="1992"/>
          <w:tab w:val="left" w:pos="3485"/>
        </w:tabs>
        <w:jc w:val="both"/>
      </w:pPr>
      <w:r>
        <w:t>социализма».</w:t>
      </w:r>
      <w:r>
        <w:tab/>
        <w:t>Развитие</w:t>
      </w:r>
      <w:r>
        <w:tab/>
        <w:t>науки,</w:t>
      </w:r>
    </w:p>
    <w:p w:rsidR="002F7BE1" w:rsidRDefault="002F7BE1" w:rsidP="002F7BE1">
      <w:pPr>
        <w:pStyle w:val="42"/>
        <w:tabs>
          <w:tab w:val="left" w:pos="1690"/>
          <w:tab w:val="left" w:pos="2984"/>
        </w:tabs>
        <w:jc w:val="both"/>
      </w:pPr>
      <w:r>
        <w:t>образования,</w:t>
      </w:r>
      <w:r>
        <w:tab/>
        <w:t>культуры.</w:t>
      </w:r>
      <w:r>
        <w:tab/>
        <w:t>«Холодная</w:t>
      </w:r>
    </w:p>
    <w:p w:rsidR="002F7BE1" w:rsidRDefault="002F7BE1" w:rsidP="002F7BE1">
      <w:pPr>
        <w:pStyle w:val="42"/>
        <w:jc w:val="both"/>
      </w:pPr>
      <w:r>
        <w:t>война» и внешняя политика. СССР и мировая социалистическая система. Причины распада Советского Союза;</w:t>
      </w:r>
    </w:p>
    <w:p w:rsidR="002F7BE1" w:rsidRDefault="002F7BE1" w:rsidP="002F7BE1">
      <w:pPr>
        <w:pStyle w:val="42"/>
        <w:tabs>
          <w:tab w:val="left" w:pos="2736"/>
        </w:tabs>
        <w:jc w:val="both"/>
      </w:pPr>
      <w:r>
        <w:t>различных</w:t>
      </w:r>
      <w:r>
        <w:tab/>
        <w:t>источниках;</w:t>
      </w:r>
    </w:p>
    <w:p w:rsidR="002F7BE1" w:rsidRDefault="002F7BE1" w:rsidP="002F7BE1">
      <w:pPr>
        <w:pStyle w:val="42"/>
        <w:tabs>
          <w:tab w:val="left" w:pos="2429"/>
        </w:tabs>
        <w:jc w:val="both"/>
      </w:pPr>
      <w:r>
        <w:t>формализовать</w:t>
      </w:r>
      <w:r>
        <w:tab/>
        <w:t>историческую</w:t>
      </w:r>
    </w:p>
    <w:p w:rsidR="002F7BE1" w:rsidRDefault="002F7BE1" w:rsidP="002F7BE1">
      <w:pPr>
        <w:pStyle w:val="42"/>
        <w:jc w:val="both"/>
      </w:pPr>
      <w:r>
        <w:t>информацию в виде таблиц, схем, графиков, диаграмм;</w:t>
      </w:r>
    </w:p>
    <w:p w:rsidR="002F7BE1" w:rsidRDefault="002F7BE1" w:rsidP="0008728C">
      <w:pPr>
        <w:pStyle w:val="42"/>
        <w:numPr>
          <w:ilvl w:val="0"/>
          <w:numId w:val="66"/>
        </w:numPr>
        <w:tabs>
          <w:tab w:val="left" w:pos="704"/>
          <w:tab w:val="left" w:pos="2429"/>
        </w:tabs>
        <w:spacing w:line="262" w:lineRule="auto"/>
        <w:jc w:val="both"/>
      </w:pPr>
      <w:bookmarkStart w:id="225" w:name="bookmark911"/>
      <w:bookmarkEnd w:id="225"/>
      <w:r>
        <w:t>защищать</w:t>
      </w:r>
      <w:r>
        <w:tab/>
        <w:t>историческую</w:t>
      </w:r>
    </w:p>
    <w:p w:rsidR="002F7BE1" w:rsidRDefault="002F7BE1" w:rsidP="002F7BE1">
      <w:pPr>
        <w:pStyle w:val="42"/>
        <w:tabs>
          <w:tab w:val="left" w:pos="2736"/>
        </w:tabs>
        <w:jc w:val="both"/>
      </w:pPr>
      <w:r>
        <w:t>правду, не допускать умаления подвига народа при защите Отечества, готовность давать отпор фальсификациям</w:t>
      </w:r>
      <w:r>
        <w:tab/>
        <w:t>российской</w:t>
      </w:r>
    </w:p>
    <w:p w:rsidR="002F7BE1" w:rsidRDefault="002F7BE1" w:rsidP="002F7BE1">
      <w:pPr>
        <w:pStyle w:val="42"/>
        <w:jc w:val="both"/>
      </w:pPr>
      <w:r>
        <w:lastRenderedPageBreak/>
        <w:t>истории;</w:t>
      </w:r>
    </w:p>
    <w:p w:rsidR="002F7BE1" w:rsidRDefault="002F7BE1" w:rsidP="0008728C">
      <w:pPr>
        <w:pStyle w:val="42"/>
        <w:numPr>
          <w:ilvl w:val="0"/>
          <w:numId w:val="66"/>
        </w:numPr>
        <w:tabs>
          <w:tab w:val="left" w:pos="704"/>
        </w:tabs>
        <w:jc w:val="both"/>
      </w:pPr>
      <w:bookmarkStart w:id="226" w:name="bookmark912"/>
      <w:bookmarkEnd w:id="226"/>
      <w:r>
        <w:t>демонстрировать патриотизм,</w:t>
      </w:r>
    </w:p>
    <w:p w:rsidR="002F7BE1" w:rsidRDefault="002F7BE1" w:rsidP="002F7BE1">
      <w:pPr>
        <w:pStyle w:val="42"/>
        <w:tabs>
          <w:tab w:val="left" w:pos="1656"/>
          <w:tab w:val="left" w:pos="3643"/>
        </w:tabs>
        <w:jc w:val="both"/>
      </w:pPr>
      <w:r>
        <w:t>гражданственность, уважение к своему</w:t>
      </w:r>
      <w:r>
        <w:tab/>
        <w:t>Отечеству</w:t>
      </w:r>
      <w:r>
        <w:tab/>
        <w:t>—</w:t>
      </w:r>
    </w:p>
    <w:p w:rsidR="002F7BE1" w:rsidRDefault="002F7BE1" w:rsidP="002F7BE1">
      <w:pPr>
        <w:pStyle w:val="42"/>
        <w:tabs>
          <w:tab w:val="left" w:pos="2736"/>
        </w:tabs>
        <w:jc w:val="both"/>
      </w:pPr>
      <w:r>
        <w:t>многонациональному Российскому государству, в соответствии с идеями взаимопонимания, согласия и мира между людьми и народами, в духе демократических</w:t>
      </w:r>
      <w:r>
        <w:tab/>
        <w:t>ценностей</w:t>
      </w:r>
    </w:p>
    <w:p w:rsidR="002F7BE1" w:rsidRDefault="002F7BE1" w:rsidP="002F7BE1">
      <w:pPr>
        <w:pStyle w:val="42"/>
        <w:jc w:val="both"/>
      </w:pPr>
      <w:r>
        <w:t>современного общества;</w:t>
      </w:r>
    </w:p>
    <w:p w:rsidR="002F7BE1" w:rsidRDefault="002F7BE1" w:rsidP="0008728C">
      <w:pPr>
        <w:pStyle w:val="42"/>
        <w:numPr>
          <w:ilvl w:val="0"/>
          <w:numId w:val="66"/>
        </w:numPr>
        <w:tabs>
          <w:tab w:val="left" w:pos="704"/>
        </w:tabs>
        <w:jc w:val="both"/>
      </w:pPr>
      <w:bookmarkStart w:id="227" w:name="bookmark913"/>
      <w:bookmarkEnd w:id="227"/>
      <w:r>
        <w:t>анализировать, характеризовать и сравнивать исторические события, явления, процессы с древнейших времен до настоящего времени;</w:t>
      </w:r>
    </w:p>
    <w:p w:rsidR="002F7BE1" w:rsidRDefault="002F7BE1" w:rsidP="0008728C">
      <w:pPr>
        <w:pStyle w:val="42"/>
        <w:numPr>
          <w:ilvl w:val="0"/>
          <w:numId w:val="66"/>
        </w:numPr>
        <w:tabs>
          <w:tab w:val="left" w:pos="704"/>
        </w:tabs>
        <w:spacing w:line="264" w:lineRule="auto"/>
        <w:jc w:val="both"/>
      </w:pPr>
      <w:bookmarkStart w:id="228" w:name="bookmark914"/>
      <w:bookmarkEnd w:id="228"/>
      <w:r>
        <w:t>причинно-следственные,</w:t>
      </w:r>
    </w:p>
    <w:p w:rsidR="002F7BE1" w:rsidRDefault="002F7BE1" w:rsidP="002F7BE1">
      <w:pPr>
        <w:pStyle w:val="42"/>
        <w:tabs>
          <w:tab w:val="left" w:pos="3346"/>
        </w:tabs>
        <w:jc w:val="both"/>
      </w:pPr>
      <w:r>
        <w:t>пространственные</w:t>
      </w:r>
      <w:r>
        <w:tab/>
        <w:t>связи</w:t>
      </w:r>
    </w:p>
    <w:p w:rsidR="002F7BE1" w:rsidRDefault="002F7BE1" w:rsidP="002F7BE1">
      <w:pPr>
        <w:pStyle w:val="42"/>
        <w:jc w:val="both"/>
      </w:pPr>
      <w:r>
        <w:t>исторических событий, явлений, процессов с древнейших времен до настоящего времени.</w:t>
      </w:r>
    </w:p>
    <w:p w:rsidR="002F7BE1" w:rsidRDefault="002F7BE1" w:rsidP="0008728C">
      <w:pPr>
        <w:pStyle w:val="42"/>
        <w:numPr>
          <w:ilvl w:val="0"/>
          <w:numId w:val="66"/>
        </w:numPr>
        <w:tabs>
          <w:tab w:val="left" w:pos="910"/>
        </w:tabs>
        <w:jc w:val="both"/>
      </w:pPr>
      <w:bookmarkStart w:id="229" w:name="bookmark915"/>
      <w:bookmarkEnd w:id="229"/>
      <w:r>
        <w:lastRenderedPageBreak/>
        <w:t>Российская Федерация в 1992</w:t>
      </w:r>
      <w:r>
        <w:softHyphen/>
      </w:r>
    </w:p>
    <w:p w:rsidR="002F7BE1" w:rsidRDefault="002F7BE1" w:rsidP="002F7BE1">
      <w:pPr>
        <w:pStyle w:val="42"/>
        <w:tabs>
          <w:tab w:val="left" w:pos="2170"/>
          <w:tab w:val="left" w:pos="3026"/>
        </w:tabs>
        <w:jc w:val="both"/>
      </w:pPr>
      <w:r>
        <w:t>2022 годы. Становление новой России. Возрождение Российской Федерации как великой державы в XXI веке. Экономическая</w:t>
      </w:r>
      <w:r>
        <w:tab/>
        <w:t>и</w:t>
      </w:r>
      <w:r>
        <w:tab/>
        <w:t>социальная</w:t>
      </w:r>
    </w:p>
    <w:p w:rsidR="002F7BE1" w:rsidRDefault="002F7BE1" w:rsidP="002F7BE1">
      <w:pPr>
        <w:pStyle w:val="42"/>
        <w:tabs>
          <w:tab w:val="left" w:pos="3026"/>
        </w:tabs>
        <w:jc w:val="both"/>
      </w:pPr>
      <w:r>
        <w:t>модернизация.</w:t>
      </w:r>
      <w:r>
        <w:tab/>
        <w:t>Культурное</w:t>
      </w:r>
    </w:p>
    <w:p w:rsidR="002F7BE1" w:rsidRDefault="002F7BE1" w:rsidP="002F7BE1">
      <w:pPr>
        <w:pStyle w:val="42"/>
        <w:tabs>
          <w:tab w:val="left" w:pos="1982"/>
        </w:tabs>
        <w:jc w:val="both"/>
      </w:pPr>
      <w:r>
        <w:t>пространство и повседневная жизнь. Укрепление</w:t>
      </w:r>
      <w:r>
        <w:tab/>
        <w:t>обороноспособности.</w:t>
      </w:r>
    </w:p>
    <w:p w:rsidR="002F7BE1" w:rsidRDefault="002F7BE1" w:rsidP="002F7BE1">
      <w:pPr>
        <w:pStyle w:val="42"/>
        <w:tabs>
          <w:tab w:val="left" w:pos="2170"/>
          <w:tab w:val="left" w:pos="2698"/>
          <w:tab w:val="left" w:pos="4080"/>
        </w:tabs>
        <w:jc w:val="both"/>
      </w:pPr>
      <w:r>
        <w:t>Воссоединение</w:t>
      </w:r>
      <w:r>
        <w:tab/>
        <w:t>с</w:t>
      </w:r>
      <w:r>
        <w:tab/>
        <w:t>Крымом</w:t>
      </w:r>
      <w:r>
        <w:tab/>
        <w:t>и</w:t>
      </w:r>
    </w:p>
    <w:p w:rsidR="002F7BE1" w:rsidRDefault="002F7BE1" w:rsidP="002F7BE1">
      <w:pPr>
        <w:pStyle w:val="42"/>
        <w:jc w:val="both"/>
      </w:pPr>
      <w:r>
        <w:t>Севастополем. Специальная военная операция. Место России в современном мире;</w:t>
      </w:r>
    </w:p>
    <w:p w:rsidR="002F7BE1" w:rsidRDefault="002F7BE1" w:rsidP="0008728C">
      <w:pPr>
        <w:pStyle w:val="42"/>
        <w:numPr>
          <w:ilvl w:val="0"/>
          <w:numId w:val="66"/>
        </w:numPr>
        <w:tabs>
          <w:tab w:val="left" w:pos="910"/>
        </w:tabs>
        <w:jc w:val="both"/>
      </w:pPr>
      <w:bookmarkStart w:id="230" w:name="bookmark916"/>
      <w:bookmarkEnd w:id="230"/>
      <w:r>
        <w:t>роли России в мировых</w:t>
      </w:r>
    </w:p>
    <w:p w:rsidR="002F7BE1" w:rsidRDefault="002F7BE1" w:rsidP="002F7BE1">
      <w:pPr>
        <w:pStyle w:val="42"/>
        <w:tabs>
          <w:tab w:val="left" w:pos="2170"/>
          <w:tab w:val="left" w:pos="3026"/>
        </w:tabs>
        <w:jc w:val="both"/>
      </w:pPr>
      <w:r>
        <w:t>политических</w:t>
      </w:r>
      <w:r>
        <w:tab/>
        <w:t>и</w:t>
      </w:r>
      <w:r>
        <w:tab/>
        <w:t>социально</w:t>
      </w:r>
      <w:r>
        <w:softHyphen/>
      </w:r>
    </w:p>
    <w:p w:rsidR="002F7BE1" w:rsidRDefault="002F7BE1" w:rsidP="002F7BE1">
      <w:pPr>
        <w:pStyle w:val="42"/>
        <w:jc w:val="both"/>
        <w:sectPr w:rsidR="002F7BE1">
          <w:pgSz w:w="11900" w:h="16840"/>
          <w:pgMar w:top="1120" w:right="998" w:bottom="1297" w:left="2762" w:header="692" w:footer="3" w:gutter="0"/>
          <w:cols w:num="2" w:sep="1" w:space="100"/>
          <w:noEndnote/>
          <w:docGrid w:linePitch="360"/>
        </w:sectPr>
      </w:pPr>
      <w:r>
        <w:t>экономических процессах с древнейших времен до настоящего времени.</w:t>
      </w:r>
    </w:p>
    <w:p w:rsidR="002F7BE1" w:rsidRDefault="002F7BE1" w:rsidP="002F7BE1">
      <w:pPr>
        <w:spacing w:before="43" w:after="43" w:line="240" w:lineRule="exact"/>
        <w:rPr>
          <w:sz w:val="19"/>
          <w:szCs w:val="19"/>
        </w:rPr>
      </w:pPr>
    </w:p>
    <w:p w:rsidR="002F7BE1" w:rsidRDefault="002F7BE1" w:rsidP="002F7BE1">
      <w:pPr>
        <w:spacing w:line="1" w:lineRule="exact"/>
        <w:sectPr w:rsidR="002F7BE1">
          <w:type w:val="continuous"/>
          <w:pgSz w:w="11900" w:h="16840"/>
          <w:pgMar w:top="975" w:right="0" w:bottom="1285" w:left="0" w:header="0" w:footer="3" w:gutter="0"/>
          <w:cols w:space="720"/>
          <w:noEndnote/>
          <w:docGrid w:linePitch="360"/>
        </w:sectPr>
      </w:pPr>
    </w:p>
    <w:p w:rsidR="002F7BE1" w:rsidRDefault="002F7BE1" w:rsidP="0008728C">
      <w:pPr>
        <w:pStyle w:val="11"/>
        <w:numPr>
          <w:ilvl w:val="0"/>
          <w:numId w:val="69"/>
        </w:numPr>
        <w:tabs>
          <w:tab w:val="left" w:pos="1506"/>
        </w:tabs>
        <w:spacing w:after="140" w:line="360" w:lineRule="auto"/>
        <w:ind w:firstLine="800"/>
        <w:jc w:val="both"/>
      </w:pPr>
      <w:bookmarkStart w:id="231" w:name="bookmark917"/>
      <w:bookmarkEnd w:id="231"/>
      <w:r>
        <w:rPr>
          <w:b/>
          <w:bCs/>
        </w:rPr>
        <w:lastRenderedPageBreak/>
        <w:t>Общая характеристика учебного предмета</w:t>
      </w:r>
    </w:p>
    <w:p w:rsidR="002F7BE1" w:rsidRDefault="002F7BE1" w:rsidP="002F7BE1">
      <w:pPr>
        <w:pStyle w:val="11"/>
        <w:spacing w:line="360" w:lineRule="auto"/>
        <w:ind w:firstLine="720"/>
        <w:jc w:val="both"/>
      </w:pPr>
      <w:r>
        <w:t>Предмет «История» изучается на базовом уровне.</w:t>
      </w:r>
    </w:p>
    <w:p w:rsidR="002F7BE1" w:rsidRDefault="002F7BE1" w:rsidP="002F7BE1">
      <w:pPr>
        <w:pStyle w:val="11"/>
        <w:spacing w:line="360" w:lineRule="auto"/>
        <w:ind w:firstLine="720"/>
        <w:jc w:val="both"/>
      </w:pPr>
      <w:r>
        <w:t>Предмет «История» имеет междисциплинарную связь с предметами общеобразовательного и дисциплинами общепрофессионального цикла «Человек и общество», «Литература», «Основы агрономии», «Экономические и правовые основы производственной деятельности», а также междисциплинарными курсами (далее - МДК) профессионального цикла МДК.01.01 Технология механизированных работ в растениеводстве и профессиональными модулями (далее - ПМ) ПМ 01 Выполнение механизированных работ в растениеводстве.</w:t>
      </w:r>
    </w:p>
    <w:p w:rsidR="002F7BE1" w:rsidRDefault="002F7BE1" w:rsidP="002F7BE1">
      <w:pPr>
        <w:pStyle w:val="11"/>
        <w:spacing w:line="360" w:lineRule="auto"/>
        <w:ind w:firstLine="720"/>
        <w:jc w:val="both"/>
      </w:pPr>
      <w:r>
        <w:t>Предмет «История» имеет междисциплинарную связь с учебной дисциплиной «Общие компетенции профессионала» общепрофессионального цикла в части развития читательской грамотности, а также формирования общих компетенций в сфере работы с информацией, самоорганизации и самоуправления, коммуникации.</w:t>
      </w:r>
    </w:p>
    <w:p w:rsidR="002F7BE1" w:rsidRDefault="002F7BE1" w:rsidP="002F7BE1">
      <w:pPr>
        <w:pStyle w:val="11"/>
        <w:spacing w:line="360" w:lineRule="auto"/>
        <w:ind w:firstLine="720"/>
        <w:jc w:val="both"/>
      </w:pPr>
      <w:r>
        <w:t>Содержание предмета направлено на достижение личностных, метапредметных и предметных результатов обучения, регламентированных ФГОС СОО.</w:t>
      </w:r>
    </w:p>
    <w:p w:rsidR="002F7BE1" w:rsidRDefault="002F7BE1" w:rsidP="002F7BE1">
      <w:pPr>
        <w:pStyle w:val="11"/>
        <w:spacing w:line="360" w:lineRule="auto"/>
        <w:ind w:firstLine="720"/>
        <w:jc w:val="both"/>
      </w:pPr>
      <w: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spacing w:line="360" w:lineRule="auto"/>
        <w:ind w:firstLine="720"/>
        <w:jc w:val="both"/>
      </w:pPr>
      <w:r>
        <w:lastRenderedPageBreak/>
        <w:t>В целях подготовки обучающихся к будущей профессиональной деятельности при изучении учебного предмета «История» особое внимание уделяется формированию и развитию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социальной и трудовой практике.</w:t>
      </w:r>
    </w:p>
    <w:p w:rsidR="002F7BE1" w:rsidRDefault="002F7BE1" w:rsidP="002F7BE1">
      <w:pPr>
        <w:pStyle w:val="11"/>
        <w:spacing w:after="600" w:line="360" w:lineRule="auto"/>
        <w:ind w:firstLine="720"/>
        <w:jc w:val="both"/>
      </w:pPr>
      <w:r>
        <w:t>В программе по предмету «История», реализуемой при подготовке обучающихся по профессии, профильно - ориентированное содержание находит отражение в темах: «Россия в XVI - XVIII вв.», «Россия в XIX в.», «Россия в 1918-1941гг.», «Вторая мировая война. Великая Отечественная война», «Мир во второй половине XX - начале XXI в.»</w:t>
      </w:r>
    </w:p>
    <w:p w:rsidR="002F7BE1" w:rsidRDefault="002F7BE1" w:rsidP="0008728C">
      <w:pPr>
        <w:pStyle w:val="11"/>
        <w:numPr>
          <w:ilvl w:val="0"/>
          <w:numId w:val="69"/>
        </w:numPr>
        <w:tabs>
          <w:tab w:val="left" w:pos="1239"/>
        </w:tabs>
        <w:spacing w:after="140" w:line="360" w:lineRule="auto"/>
        <w:ind w:firstLine="720"/>
        <w:jc w:val="both"/>
      </w:pPr>
      <w:bookmarkStart w:id="232" w:name="bookmark918"/>
      <w:bookmarkEnd w:id="232"/>
      <w:r>
        <w:rPr>
          <w:b/>
          <w:bCs/>
        </w:rPr>
        <w:t>Планируемые результаты освоения учебного предмета</w:t>
      </w:r>
    </w:p>
    <w:p w:rsidR="002F7BE1" w:rsidRDefault="002F7BE1" w:rsidP="002F7BE1">
      <w:pPr>
        <w:pStyle w:val="11"/>
        <w:spacing w:after="320" w:line="360" w:lineRule="auto"/>
        <w:ind w:firstLine="720"/>
        <w:jc w:val="both"/>
      </w:pPr>
      <w:r>
        <w:t xml:space="preserve">В рамках программы учебного предмета </w:t>
      </w:r>
      <w:r>
        <w:rPr>
          <w:b/>
          <w:bCs/>
        </w:rPr>
        <w:t xml:space="preserve">История </w:t>
      </w:r>
      <w:r>
        <w:t>обучающимися осваиваются личностные, метапредметные и предметные результаты в соответствии с требованиями ФГОС среднего общего образования: личностные (ЛР), метапредметные (МР), предметные для базового уровня изучения (ПРб):</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213"/>
      </w:tblGrid>
      <w:tr w:rsidR="002F7BE1" w:rsidTr="002F7BE1">
        <w:trPr>
          <w:trHeight w:hRule="exact" w:val="845"/>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Коды результатов</w:t>
            </w:r>
          </w:p>
        </w:tc>
        <w:tc>
          <w:tcPr>
            <w:tcW w:w="8213"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Планируемые результаты освоения учебного предмета включают:</w:t>
            </w:r>
          </w:p>
        </w:tc>
      </w:tr>
      <w:tr w:rsidR="002F7BE1" w:rsidTr="002F7BE1">
        <w:trPr>
          <w:trHeight w:hRule="exact" w:val="283"/>
          <w:jc w:val="center"/>
        </w:trPr>
        <w:tc>
          <w:tcPr>
            <w:tcW w:w="9759"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(ЛР)</w:t>
            </w:r>
          </w:p>
        </w:tc>
      </w:tr>
      <w:tr w:rsidR="002F7BE1" w:rsidTr="002F7BE1">
        <w:trPr>
          <w:trHeight w:hRule="exact" w:val="576"/>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 01</w:t>
            </w:r>
          </w:p>
        </w:tc>
        <w:tc>
          <w:tcPr>
            <w:tcW w:w="8213"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Российскую гражданскую идентичность, патриотизм, уважение к своему народу, чувства ответственности перед Родиной, гордости за свой край, свою</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213"/>
      </w:tblGrid>
      <w:tr w:rsidR="002F7BE1" w:rsidTr="002F7BE1">
        <w:trPr>
          <w:trHeight w:hRule="exact" w:val="845"/>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lastRenderedPageBreak/>
              <w:t>Коды результатов</w:t>
            </w:r>
          </w:p>
        </w:tc>
        <w:tc>
          <w:tcPr>
            <w:tcW w:w="8213"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ind w:firstLine="460"/>
              <w:jc w:val="both"/>
            </w:pPr>
            <w:r>
              <w:rPr>
                <w:b/>
                <w:bCs/>
              </w:rPr>
              <w:t>Планируемые результаты освоения учебного предмета включают:</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Родину, прошлое и настоящее многонационального народа России, уважение государственных символов (герб, флаг, гимн)</w:t>
            </w:r>
          </w:p>
        </w:tc>
      </w:tr>
      <w:tr w:rsidR="002F7BE1" w:rsidTr="002F7BE1">
        <w:trPr>
          <w:trHeight w:hRule="exact" w:val="1387"/>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02</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p>
        </w:tc>
      </w:tr>
      <w:tr w:rsidR="002F7BE1" w:rsidTr="002F7BE1">
        <w:trPr>
          <w:trHeight w:hRule="exact" w:val="288"/>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 03</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Готовность к служению Отечеству, его защите.</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04</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328"/>
                <w:tab w:val="left" w:pos="4267"/>
                <w:tab w:val="left" w:pos="6514"/>
              </w:tabs>
              <w:jc w:val="both"/>
            </w:pPr>
            <w:r>
              <w:t>Сформированность</w:t>
            </w:r>
            <w:r>
              <w:tab/>
              <w:t>мировоззрения,</w:t>
            </w:r>
            <w:r>
              <w:tab/>
              <w:t>соответствующего</w:t>
            </w:r>
            <w:r>
              <w:tab/>
              <w:t>современному</w:t>
            </w:r>
          </w:p>
          <w:p w:rsidR="002F7BE1" w:rsidRDefault="002F7BE1" w:rsidP="002F7BE1">
            <w:pPr>
              <w:pStyle w:val="ac"/>
              <w:jc w:val="both"/>
            </w:pPr>
            <w:r>
              <w:t>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05</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tc>
      </w:tr>
      <w:tr w:rsidR="002F7BE1" w:rsidTr="002F7BE1">
        <w:trPr>
          <w:trHeight w:hRule="exact" w:val="16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06</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6475"/>
              </w:tabs>
              <w:jc w:val="both"/>
            </w:pPr>
            <w: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w:t>
            </w:r>
            <w:r>
              <w:tab/>
              <w:t>национализма,</w:t>
            </w:r>
          </w:p>
          <w:p w:rsidR="002F7BE1" w:rsidRDefault="002F7BE1" w:rsidP="002F7BE1">
            <w:pPr>
              <w:pStyle w:val="ac"/>
              <w:jc w:val="both"/>
            </w:pPr>
            <w:r>
              <w:t>ксенофобии, дискриминации по социальным, религиозным, расовым, национальным признакам и другим негативным социальным явлениям.</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08</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Нравственное сознание и поведение на основе усвоения общечеловеческих ценностей.</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13</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22"/>
                <w:tab w:val="left" w:pos="3096"/>
                <w:tab w:val="left" w:pos="4186"/>
                <w:tab w:val="left" w:pos="5626"/>
                <w:tab w:val="left" w:pos="6053"/>
              </w:tabs>
              <w:jc w:val="both"/>
            </w:pPr>
            <w:r>
              <w:t>Осознанный выбор будущей профессии и возможностей реализации собственных</w:t>
            </w:r>
            <w:r>
              <w:tab/>
              <w:t>жизненных</w:t>
            </w:r>
            <w:r>
              <w:tab/>
              <w:t>планов;</w:t>
            </w:r>
            <w:r>
              <w:tab/>
              <w:t>отношение</w:t>
            </w:r>
            <w:r>
              <w:tab/>
              <w:t>к</w:t>
            </w:r>
            <w:r>
              <w:tab/>
              <w:t>профессиональной</w:t>
            </w:r>
          </w:p>
          <w:p w:rsidR="002F7BE1" w:rsidRDefault="002F7BE1" w:rsidP="002F7BE1">
            <w:pPr>
              <w:pStyle w:val="ac"/>
              <w:jc w:val="both"/>
            </w:pPr>
            <w:r>
              <w:t>деятельности как возможности участия в решении личных, общественных, государственных, общенациональных проблем.</w:t>
            </w:r>
          </w:p>
        </w:tc>
      </w:tr>
      <w:tr w:rsidR="002F7BE1" w:rsidTr="002F7BE1">
        <w:trPr>
          <w:trHeight w:hRule="exact" w:val="288"/>
          <w:jc w:val="center"/>
        </w:trPr>
        <w:tc>
          <w:tcPr>
            <w:tcW w:w="9759"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программы воспитания (ЛРВР)</w:t>
            </w:r>
          </w:p>
        </w:tc>
      </w:tr>
      <w:tr w:rsidR="002F7BE1" w:rsidTr="002F7BE1">
        <w:trPr>
          <w:trHeight w:hRule="exact" w:val="288"/>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ЛРВР 1</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себя гражданином и защитником великой страны</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2.1</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800"/>
                <w:tab w:val="left" w:pos="3096"/>
                <w:tab w:val="left" w:pos="4771"/>
                <w:tab w:val="left" w:pos="6038"/>
              </w:tabs>
              <w:jc w:val="both"/>
            </w:pPr>
            <w:r>
              <w:t>Проявляющий</w:t>
            </w:r>
            <w:r>
              <w:tab/>
              <w:t>активную</w:t>
            </w:r>
            <w:r>
              <w:tab/>
              <w:t>гражданскую</w:t>
            </w:r>
            <w:r>
              <w:tab/>
              <w:t>позицию,</w:t>
            </w:r>
            <w:r>
              <w:tab/>
              <w:t>демонстрирующий</w:t>
            </w:r>
          </w:p>
          <w:p w:rsidR="002F7BE1" w:rsidRDefault="002F7BE1" w:rsidP="002F7BE1">
            <w:pPr>
              <w:pStyle w:val="ac"/>
              <w:jc w:val="both"/>
            </w:pPr>
            <w:r>
              <w:t>приверженность принципам честности, порядочности, открытости</w:t>
            </w:r>
          </w:p>
        </w:tc>
      </w:tr>
      <w:tr w:rsidR="002F7BE1" w:rsidTr="002F7BE1">
        <w:trPr>
          <w:trHeight w:hRule="exact" w:val="16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3</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4.1</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людям труда, осознающий ценность собственного труда.</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5</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6</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людям старшего поколения и готовность к участию в социальной поддержке и волонтерских движениях</w:t>
            </w:r>
          </w:p>
        </w:tc>
      </w:tr>
      <w:tr w:rsidR="002F7BE1" w:rsidTr="002F7BE1">
        <w:trPr>
          <w:trHeight w:hRule="exact" w:val="850"/>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ЛРВР 7</w:t>
            </w:r>
          </w:p>
        </w:tc>
        <w:tc>
          <w:tcPr>
            <w:tcW w:w="8213"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213"/>
      </w:tblGrid>
      <w:tr w:rsidR="002F7BE1" w:rsidTr="002F7BE1">
        <w:trPr>
          <w:trHeight w:hRule="exact" w:val="845"/>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lastRenderedPageBreak/>
              <w:t>Коды результатов</w:t>
            </w:r>
          </w:p>
        </w:tc>
        <w:tc>
          <w:tcPr>
            <w:tcW w:w="8213"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ind w:firstLine="460"/>
              <w:jc w:val="both"/>
            </w:pPr>
            <w:r>
              <w:rPr>
                <w:b/>
                <w:bCs/>
              </w:rPr>
              <w:t>Планируемые результаты освоения учебного предмета включают:</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8.1</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представителям различных этнокультурных, социальных, конфессиональных и иных групп.</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8.2</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Сопричастный к сохранению, преумножению и трансляции культурных традиций и ценностей многонационального российского государства</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9.2</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Сохраняющий психологическую устойчивость в ситуативно сложных или стремительно меняющихся ситуациях</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11</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эстетическим ценностям, обладающий основами эстетической культуры</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13</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Принимающий и понимающий цели и задачи социально -экономического развития Самарской области, готовый работать на их достижение, стремящийся к повышению конкурентно-способности Самарской области в национальном и мировом масштабах.</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14</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285"/>
                <w:tab w:val="left" w:pos="3466"/>
                <w:tab w:val="left" w:pos="3970"/>
                <w:tab w:val="left" w:pos="5410"/>
                <w:tab w:val="left" w:pos="6547"/>
              </w:tabs>
              <w:jc w:val="both"/>
            </w:pPr>
            <w:r>
              <w:t>Демонстрирующий</w:t>
            </w:r>
            <w:r>
              <w:tab/>
              <w:t>гордость</w:t>
            </w:r>
            <w:r>
              <w:tab/>
              <w:t>за</w:t>
            </w:r>
            <w:r>
              <w:tab/>
              <w:t>Самарскую</w:t>
            </w:r>
            <w:r>
              <w:tab/>
              <w:t>область,</w:t>
            </w:r>
            <w:r>
              <w:tab/>
              <w:t>уважительное</w:t>
            </w:r>
          </w:p>
          <w:p w:rsidR="002F7BE1" w:rsidRDefault="002F7BE1" w:rsidP="002F7BE1">
            <w:pPr>
              <w:pStyle w:val="ac"/>
              <w:jc w:val="both"/>
            </w:pPr>
            <w:r>
              <w:t>отношение к малой Родине, культуре и искусству, традициям, праздникам, ключевым историческим событиям, выдающимся личностям Самарской области (в том числе ветеранам).</w:t>
            </w:r>
          </w:p>
        </w:tc>
      </w:tr>
      <w:tr w:rsidR="002F7BE1" w:rsidTr="002F7BE1">
        <w:trPr>
          <w:trHeight w:hRule="exact" w:val="16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15</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Стремящийся к саморазвитию и самосовершенствованию, мотивированный к обучению, к социальной и профессиональной мобильности на основе выстраивания жизненной и профессиональной траектории.</w:t>
            </w:r>
          </w:p>
          <w:p w:rsidR="002F7BE1" w:rsidRDefault="002F7BE1" w:rsidP="002F7BE1">
            <w:pPr>
              <w:pStyle w:val="ac"/>
              <w:jc w:val="both"/>
            </w:pPr>
            <w:r>
              <w:t>Демонстрирующий интерес и стремление к профессиональной деятельности в соответствии с требованиями социально-экономического развития Самарской области.</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16</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824"/>
                <w:tab w:val="left" w:pos="2347"/>
                <w:tab w:val="left" w:pos="4579"/>
                <w:tab w:val="left" w:pos="5222"/>
                <w:tab w:val="left" w:pos="6926"/>
              </w:tabs>
              <w:jc w:val="both"/>
            </w:pPr>
            <w:r>
              <w:t>Стремящийся</w:t>
            </w:r>
            <w:r>
              <w:tab/>
              <w:t>к</w:t>
            </w:r>
            <w:r>
              <w:tab/>
              <w:t>результативности</w:t>
            </w:r>
            <w:r>
              <w:tab/>
              <w:t>на</w:t>
            </w:r>
            <w:r>
              <w:tab/>
              <w:t>олимпиадах,</w:t>
            </w:r>
            <w:r>
              <w:tab/>
              <w:t>конкурсах</w:t>
            </w:r>
          </w:p>
          <w:p w:rsidR="002F7BE1" w:rsidRDefault="002F7BE1" w:rsidP="002F7BE1">
            <w:pPr>
              <w:pStyle w:val="ac"/>
              <w:jc w:val="both"/>
            </w:pPr>
            <w:r>
              <w:t>профессионального мастерства различного уровня (в том числе WorldSkills, Абилимпикс, Дельфийские игры и т.д.).</w:t>
            </w:r>
          </w:p>
        </w:tc>
      </w:tr>
      <w:tr w:rsidR="002F7BE1" w:rsidTr="002F7BE1">
        <w:trPr>
          <w:trHeight w:hRule="exact" w:val="283"/>
          <w:jc w:val="center"/>
        </w:trPr>
        <w:tc>
          <w:tcPr>
            <w:tcW w:w="9759"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Метапредметные результаты (МР)</w:t>
            </w:r>
          </w:p>
        </w:tc>
      </w:tr>
      <w:tr w:rsidR="002F7BE1" w:rsidTr="002F7BE1">
        <w:trPr>
          <w:trHeight w:hRule="exact" w:val="139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01</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867"/>
                <w:tab w:val="left" w:pos="3907"/>
                <w:tab w:val="left" w:pos="5798"/>
                <w:tab w:val="left" w:pos="7858"/>
              </w:tabs>
              <w:jc w:val="both"/>
            </w:pPr>
            <w:r>
              <w:t>Умение самостоятельно определять цели деятельности и составлять планы деятельности;</w:t>
            </w:r>
            <w:r>
              <w:tab/>
              <w:t>самостоятельно</w:t>
            </w:r>
            <w:r>
              <w:tab/>
              <w:t>осуществлять,</w:t>
            </w:r>
            <w:r>
              <w:tab/>
              <w:t>контролировать</w:t>
            </w:r>
            <w:r>
              <w:tab/>
              <w:t>и</w:t>
            </w:r>
          </w:p>
          <w:p w:rsidR="002F7BE1" w:rsidRDefault="002F7BE1" w:rsidP="002F7BE1">
            <w:pPr>
              <w:pStyle w:val="ac"/>
              <w:jc w:val="both"/>
            </w:pPr>
            <w:r>
              <w:t>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02</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03</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218"/>
                <w:tab w:val="left" w:pos="3269"/>
                <w:tab w:val="left" w:pos="4430"/>
                <w:tab w:val="left" w:pos="5650"/>
                <w:tab w:val="left" w:pos="7368"/>
              </w:tabs>
              <w:jc w:val="both"/>
            </w:pPr>
            <w: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w:t>
            </w:r>
            <w:r>
              <w:tab/>
              <w:t>поиску</w:t>
            </w:r>
            <w:r>
              <w:tab/>
              <w:t>методов</w:t>
            </w:r>
            <w:r>
              <w:tab/>
              <w:t>решения</w:t>
            </w:r>
            <w:r>
              <w:tab/>
              <w:t>практических</w:t>
            </w:r>
            <w:r>
              <w:tab/>
              <w:t>задач,</w:t>
            </w:r>
          </w:p>
          <w:p w:rsidR="002F7BE1" w:rsidRDefault="002F7BE1" w:rsidP="002F7BE1">
            <w:pPr>
              <w:pStyle w:val="ac"/>
              <w:jc w:val="both"/>
            </w:pPr>
            <w:r>
              <w:t>применению различных методов познания.</w:t>
            </w:r>
          </w:p>
        </w:tc>
      </w:tr>
      <w:tr w:rsidR="002F7BE1" w:rsidTr="002F7BE1">
        <w:trPr>
          <w:trHeight w:hRule="exact" w:val="1387"/>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04</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36"/>
                <w:tab w:val="left" w:pos="2030"/>
                <w:tab w:val="left" w:pos="3667"/>
                <w:tab w:val="left" w:pos="4147"/>
                <w:tab w:val="left" w:pos="6250"/>
              </w:tabs>
              <w:jc w:val="both"/>
            </w:pPr>
            <w:r>
              <w:t>Готовность</w:t>
            </w:r>
            <w:r>
              <w:tab/>
              <w:t>и</w:t>
            </w:r>
            <w:r>
              <w:tab/>
              <w:t>способность</w:t>
            </w:r>
            <w:r>
              <w:tab/>
              <w:t>к</w:t>
            </w:r>
            <w:r>
              <w:tab/>
              <w:t>самостоятельной</w:t>
            </w:r>
            <w:r>
              <w:tab/>
              <w:t>информационно</w:t>
            </w:r>
            <w:r>
              <w:softHyphen/>
            </w:r>
          </w:p>
          <w:p w:rsidR="002F7BE1" w:rsidRDefault="002F7BE1" w:rsidP="002F7BE1">
            <w:pPr>
              <w:pStyle w:val="ac"/>
              <w:jc w:val="both"/>
            </w:pPr>
            <w:r>
              <w:t>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tc>
      </w:tr>
      <w:tr w:rsidR="002F7BE1" w:rsidTr="002F7BE1">
        <w:trPr>
          <w:trHeight w:hRule="exact" w:val="1402"/>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МР 05</w:t>
            </w:r>
          </w:p>
        </w:tc>
        <w:tc>
          <w:tcPr>
            <w:tcW w:w="8213"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1210"/>
                <w:tab w:val="left" w:pos="3571"/>
                <w:tab w:val="left" w:pos="4838"/>
                <w:tab w:val="left" w:pos="5256"/>
                <w:tab w:val="left" w:pos="6590"/>
                <w:tab w:val="left" w:pos="7474"/>
              </w:tabs>
              <w:jc w:val="both"/>
            </w:pPr>
            <w:r>
              <w:t>Умение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w:t>
            </w:r>
            <w:r>
              <w:tab/>
              <w:t>ресурсосбережения,</w:t>
            </w:r>
            <w:r>
              <w:tab/>
              <w:t>правовых</w:t>
            </w:r>
            <w:r>
              <w:tab/>
              <w:t>и</w:t>
            </w:r>
            <w:r>
              <w:tab/>
              <w:t>этических</w:t>
            </w:r>
            <w:r>
              <w:tab/>
              <w:t>норм,</w:t>
            </w:r>
            <w:r>
              <w:tab/>
              <w:t>норм</w:t>
            </w:r>
          </w:p>
          <w:p w:rsidR="002F7BE1" w:rsidRDefault="002F7BE1" w:rsidP="002F7BE1">
            <w:pPr>
              <w:pStyle w:val="ac"/>
              <w:jc w:val="both"/>
            </w:pPr>
            <w:r>
              <w:t>информационной безопасности.</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213"/>
      </w:tblGrid>
      <w:tr w:rsidR="002F7BE1" w:rsidTr="002F7BE1">
        <w:trPr>
          <w:trHeight w:hRule="exact" w:val="845"/>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lastRenderedPageBreak/>
              <w:t>Коды результатов</w:t>
            </w:r>
          </w:p>
        </w:tc>
        <w:tc>
          <w:tcPr>
            <w:tcW w:w="8213"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Планируемые результаты освоения учебного предмета включают:</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06</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определять назначение и функции различных социальных институтов.</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07</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самостоятельно оценивать и принимать решения, определяющие стратегию поведения, с учетом гражданских и нравственных ценностей.</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08</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языковыми средствами - умение ясно, логично и точно излагать свою точку зрения, использовать адекватные языковые средства.</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09</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tc>
      </w:tr>
      <w:tr w:rsidR="002F7BE1" w:rsidTr="002F7BE1">
        <w:trPr>
          <w:trHeight w:hRule="exact" w:val="288"/>
          <w:jc w:val="center"/>
        </w:trPr>
        <w:tc>
          <w:tcPr>
            <w:tcW w:w="9759"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Предметные результаты базовый уровень (ПР б)</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 б 01</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современной исторической науке, ее специфике, методах исторического познания и роли в решении задач прогрессивного развития России в глобальном мире.</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 б 02</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комплексом знаний об истории России и человечества в целом, представлениями об общем и особенном в мировом историческом процессе.</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 б 03</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371"/>
                <w:tab w:val="left" w:pos="3528"/>
                <w:tab w:val="left" w:pos="5002"/>
                <w:tab w:val="left" w:pos="6773"/>
                <w:tab w:val="left" w:pos="7872"/>
              </w:tabs>
              <w:jc w:val="both"/>
            </w:pPr>
            <w:r>
              <w:t>Сформированность</w:t>
            </w:r>
            <w:r>
              <w:tab/>
              <w:t>умений</w:t>
            </w:r>
            <w:r>
              <w:tab/>
              <w:t>применять</w:t>
            </w:r>
            <w:r>
              <w:tab/>
              <w:t>исторические</w:t>
            </w:r>
            <w:r>
              <w:tab/>
              <w:t>знания</w:t>
            </w:r>
            <w:r>
              <w:tab/>
              <w:t>в</w:t>
            </w:r>
          </w:p>
          <w:p w:rsidR="002F7BE1" w:rsidRDefault="002F7BE1" w:rsidP="002F7BE1">
            <w:pPr>
              <w:pStyle w:val="ac"/>
              <w:jc w:val="both"/>
            </w:pPr>
            <w:r>
              <w:t>профессиональной и общественной деятельности, поликультурном общении.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 б 04</w:t>
            </w:r>
          </w:p>
        </w:tc>
        <w:tc>
          <w:tcPr>
            <w:tcW w:w="821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навыками проектной деятельности и исторической реконструкции с привлечением различных источников.</w:t>
            </w:r>
          </w:p>
        </w:tc>
      </w:tr>
      <w:tr w:rsidR="002F7BE1" w:rsidTr="002F7BE1">
        <w:trPr>
          <w:trHeight w:hRule="exact" w:val="576"/>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 б 05</w:t>
            </w:r>
          </w:p>
        </w:tc>
        <w:tc>
          <w:tcPr>
            <w:tcW w:w="8213"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умений вести диалог, обосновывать свою точку зрения в дискуссии по исторической тематике.</w:t>
            </w:r>
          </w:p>
        </w:tc>
      </w:tr>
    </w:tbl>
    <w:p w:rsidR="002F7BE1" w:rsidRDefault="002F7BE1" w:rsidP="002F7BE1">
      <w:pPr>
        <w:spacing w:after="319" w:line="1" w:lineRule="exact"/>
      </w:pPr>
    </w:p>
    <w:p w:rsidR="002F7BE1" w:rsidRDefault="002F7BE1" w:rsidP="002F7BE1">
      <w:pPr>
        <w:pStyle w:val="11"/>
        <w:spacing w:after="320" w:line="360" w:lineRule="auto"/>
        <w:ind w:firstLine="720"/>
        <w:jc w:val="both"/>
      </w:pPr>
      <w:r>
        <w:t xml:space="preserve">В процессе освоения предмета </w:t>
      </w:r>
      <w:r>
        <w:rPr>
          <w:b/>
          <w:bCs/>
        </w:rPr>
        <w:t>«</w:t>
      </w:r>
      <w:r>
        <w:t>История» у обучающихся целенаправленно формируются универсальные учебные действия, включая формирование компетенций обучающихся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94"/>
        <w:gridCol w:w="3979"/>
      </w:tblGrid>
      <w:tr w:rsidR="002F7BE1" w:rsidTr="002F7BE1">
        <w:trPr>
          <w:trHeight w:hRule="exact" w:val="1392"/>
          <w:jc w:val="center"/>
        </w:trPr>
        <w:tc>
          <w:tcPr>
            <w:tcW w:w="4570" w:type="dxa"/>
            <w:tcBorders>
              <w:top w:val="single" w:sz="4" w:space="0" w:color="auto"/>
              <w:left w:val="single" w:sz="4" w:space="0" w:color="auto"/>
            </w:tcBorders>
            <w:shd w:val="clear" w:color="auto" w:fill="FFFFFF"/>
          </w:tcPr>
          <w:p w:rsidR="002F7BE1" w:rsidRDefault="002F7BE1" w:rsidP="002F7BE1">
            <w:pPr>
              <w:pStyle w:val="ac"/>
              <w:jc w:val="center"/>
            </w:pPr>
            <w:r>
              <w:rPr>
                <w:b/>
                <w:bCs/>
              </w:rPr>
              <w:t>Виды универсальных учебных действий ФГОС СОО</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Коды ОК</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 xml:space="preserve">Наименование ОК (в соответствии с ФГОС СПО по </w:t>
            </w:r>
            <w:r>
              <w:t>35.01.11 Мастер сельскохозяйственного производства</w:t>
            </w:r>
            <w:r>
              <w:rPr>
                <w:b/>
                <w:bCs/>
              </w:rPr>
              <w:t>)</w:t>
            </w:r>
          </w:p>
        </w:tc>
      </w:tr>
      <w:tr w:rsidR="002F7BE1" w:rsidTr="002F7BE1">
        <w:trPr>
          <w:trHeight w:hRule="exact" w:val="2218"/>
          <w:jc w:val="center"/>
        </w:trPr>
        <w:tc>
          <w:tcPr>
            <w:tcW w:w="4570" w:type="dxa"/>
            <w:tcBorders>
              <w:top w:val="single" w:sz="4" w:space="0" w:color="auto"/>
              <w:left w:val="single" w:sz="4" w:space="0" w:color="auto"/>
            </w:tcBorders>
            <w:shd w:val="clear" w:color="auto" w:fill="FFFFFF"/>
          </w:tcPr>
          <w:p w:rsidR="002F7BE1" w:rsidRDefault="002F7BE1" w:rsidP="002F7BE1">
            <w:pPr>
              <w:pStyle w:val="ac"/>
            </w:pPr>
            <w:r>
              <w:t>Познавательные универсальные учебные действия (формирование собственной образовательной стратегии, сознательное формирование образовательного запроса)</w:t>
            </w:r>
          </w:p>
        </w:tc>
        <w:tc>
          <w:tcPr>
            <w:tcW w:w="994" w:type="dxa"/>
            <w:tcBorders>
              <w:top w:val="single" w:sz="4" w:space="0" w:color="auto"/>
              <w:left w:val="single" w:sz="4" w:space="0" w:color="auto"/>
            </w:tcBorders>
            <w:shd w:val="clear" w:color="auto" w:fill="FFFFFF"/>
          </w:tcPr>
          <w:p w:rsidR="002F7BE1" w:rsidRDefault="002F7BE1" w:rsidP="002F7BE1">
            <w:pPr>
              <w:pStyle w:val="ac"/>
              <w:spacing w:after="820"/>
            </w:pPr>
            <w:r>
              <w:t>ОК 01</w:t>
            </w:r>
          </w:p>
          <w:p w:rsidR="002F7BE1" w:rsidRDefault="002F7BE1" w:rsidP="002F7BE1">
            <w:pPr>
              <w:pStyle w:val="ac"/>
            </w:pPr>
            <w:r>
              <w:t>ОК 07</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Понимать сущность и социальную значимость своей будущей профессии, проявлять к ней устойчивый интерес. Организовывать собственную деятельность с соблюдением требований охраны труда и экологической безопасности.</w:t>
            </w:r>
          </w:p>
        </w:tc>
      </w:tr>
      <w:tr w:rsidR="002F7BE1" w:rsidTr="002F7BE1">
        <w:trPr>
          <w:trHeight w:hRule="exact" w:val="576"/>
          <w:jc w:val="center"/>
        </w:trPr>
        <w:tc>
          <w:tcPr>
            <w:tcW w:w="457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spacing w:line="233" w:lineRule="auto"/>
            </w:pPr>
            <w:r>
              <w:t>Коммуникативные универсальные учебные действия (коллективная и</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ОК 02</w:t>
            </w:r>
          </w:p>
        </w:tc>
        <w:tc>
          <w:tcPr>
            <w:tcW w:w="397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Организовывать собственную деятельность, исходя их цели и</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94"/>
        <w:gridCol w:w="3979"/>
      </w:tblGrid>
      <w:tr w:rsidR="002F7BE1" w:rsidTr="002F7BE1">
        <w:trPr>
          <w:trHeight w:hRule="exact" w:val="3326"/>
          <w:jc w:val="center"/>
        </w:trPr>
        <w:tc>
          <w:tcPr>
            <w:tcW w:w="4570" w:type="dxa"/>
            <w:tcBorders>
              <w:top w:val="single" w:sz="4" w:space="0" w:color="auto"/>
              <w:left w:val="single" w:sz="4" w:space="0" w:color="auto"/>
            </w:tcBorders>
            <w:shd w:val="clear" w:color="auto" w:fill="FFFFFF"/>
          </w:tcPr>
          <w:p w:rsidR="002F7BE1" w:rsidRDefault="002F7BE1" w:rsidP="002F7BE1">
            <w:pPr>
              <w:pStyle w:val="ac"/>
            </w:pPr>
            <w:r>
              <w:lastRenderedPageBreak/>
              <w:t>индивидуальная деятельность для решения учебных, познавательных, исследовательских, проектных, профессиональных задач)</w:t>
            </w:r>
          </w:p>
        </w:tc>
        <w:tc>
          <w:tcPr>
            <w:tcW w:w="994" w:type="dxa"/>
            <w:tcBorders>
              <w:top w:val="single" w:sz="4" w:space="0" w:color="auto"/>
              <w:left w:val="single" w:sz="4" w:space="0" w:color="auto"/>
            </w:tcBorders>
            <w:shd w:val="clear" w:color="auto" w:fill="FFFFFF"/>
            <w:vAlign w:val="center"/>
          </w:tcPr>
          <w:p w:rsidR="002F7BE1" w:rsidRDefault="002F7BE1" w:rsidP="002F7BE1">
            <w:pPr>
              <w:pStyle w:val="ac"/>
              <w:spacing w:after="820"/>
            </w:pPr>
            <w:r>
              <w:t>ОК 04</w:t>
            </w:r>
          </w:p>
          <w:p w:rsidR="002F7BE1" w:rsidRDefault="002F7BE1" w:rsidP="002F7BE1">
            <w:pPr>
              <w:pStyle w:val="ac"/>
              <w:spacing w:after="540"/>
            </w:pPr>
            <w:r>
              <w:t>ОК 05</w:t>
            </w:r>
          </w:p>
          <w:p w:rsidR="002F7BE1" w:rsidRDefault="002F7BE1" w:rsidP="002F7BE1">
            <w:pPr>
              <w:pStyle w:val="ac"/>
            </w:pPr>
            <w:r>
              <w:t>ОК 06</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способов ее достижения, определенных руководителем. Осуществлять поиск информации, необходимой для эффективного выполнения профессиональных задач.</w:t>
            </w:r>
          </w:p>
          <w:p w:rsidR="002F7BE1" w:rsidRDefault="002F7BE1" w:rsidP="002F7BE1">
            <w:pPr>
              <w:pStyle w:val="ac"/>
            </w:pPr>
            <w:r>
              <w:t>Использовать информационно</w:t>
            </w:r>
            <w:r>
              <w:softHyphen/>
              <w:t>коммуникационные технологии в профессиональной деятельности. Работать в команде, эффективно общаться с коллегами, руководством, клиентами.</w:t>
            </w:r>
          </w:p>
        </w:tc>
      </w:tr>
      <w:tr w:rsidR="002F7BE1" w:rsidTr="002F7BE1">
        <w:trPr>
          <w:trHeight w:hRule="exact" w:val="1675"/>
          <w:jc w:val="center"/>
        </w:trPr>
        <w:tc>
          <w:tcPr>
            <w:tcW w:w="457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Регулятивные универсальные учебные действия (целеполагание, планирование, руководство, контроль, коррекция, построение индивидуальной образовательной траектории)</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ОК 03</w:t>
            </w:r>
          </w:p>
        </w:tc>
        <w:tc>
          <w:tcPr>
            <w:tcW w:w="397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r>
    </w:tbl>
    <w:p w:rsidR="002F7BE1" w:rsidRDefault="002F7BE1" w:rsidP="002F7BE1">
      <w:pPr>
        <w:spacing w:after="299" w:line="1" w:lineRule="exact"/>
      </w:pPr>
    </w:p>
    <w:p w:rsidR="002F7BE1" w:rsidRDefault="002F7BE1" w:rsidP="002F7BE1">
      <w:pPr>
        <w:pStyle w:val="11"/>
        <w:spacing w:after="300" w:line="360" w:lineRule="auto"/>
        <w:ind w:firstLine="720"/>
      </w:pPr>
      <w:r>
        <w:t>В целях подготовки обучающихся к будущей профессиональной деятельности при изучении учебного предмета «История» закладывается основа для формирования ПК в рамках реализации ООП СПО по профессии Мастер сельскохозяйственного производства.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06"/>
        <w:gridCol w:w="8352"/>
      </w:tblGrid>
      <w:tr w:rsidR="002F7BE1" w:rsidTr="002F7BE1">
        <w:trPr>
          <w:trHeight w:hRule="exact" w:val="566"/>
          <w:jc w:val="center"/>
        </w:trPr>
        <w:tc>
          <w:tcPr>
            <w:tcW w:w="1406" w:type="dxa"/>
            <w:tcBorders>
              <w:top w:val="single" w:sz="4" w:space="0" w:color="auto"/>
              <w:left w:val="single" w:sz="4" w:space="0" w:color="auto"/>
            </w:tcBorders>
            <w:shd w:val="clear" w:color="auto" w:fill="FFFFFF"/>
          </w:tcPr>
          <w:p w:rsidR="002F7BE1" w:rsidRDefault="002F7BE1" w:rsidP="002F7BE1">
            <w:pPr>
              <w:pStyle w:val="ac"/>
              <w:ind w:firstLine="180"/>
            </w:pPr>
            <w:r>
              <w:rPr>
                <w:b/>
                <w:bCs/>
              </w:rPr>
              <w:t>Коды ПК</w:t>
            </w:r>
          </w:p>
        </w:tc>
        <w:tc>
          <w:tcPr>
            <w:tcW w:w="835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ПК (в соответствии с ФГОС СПО по 35.01.11 Мастер сельскохозяйственного производства</w:t>
            </w:r>
          </w:p>
        </w:tc>
      </w:tr>
      <w:tr w:rsidR="002F7BE1" w:rsidTr="002F7BE1">
        <w:trPr>
          <w:trHeight w:hRule="exact" w:val="840"/>
          <w:jc w:val="center"/>
        </w:trPr>
        <w:tc>
          <w:tcPr>
            <w:tcW w:w="9758"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ВД Выполнение механизированных работ по возделыванию и уборке сельскохозяйственных культур</w:t>
            </w:r>
          </w:p>
        </w:tc>
      </w:tr>
      <w:tr w:rsidR="002F7BE1" w:rsidTr="002F7BE1">
        <w:trPr>
          <w:trHeight w:hRule="exact" w:val="571"/>
          <w:jc w:val="center"/>
        </w:trPr>
        <w:tc>
          <w:tcPr>
            <w:tcW w:w="140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ПК 1.2</w:t>
            </w:r>
          </w:p>
        </w:tc>
        <w:tc>
          <w:tcPr>
            <w:tcW w:w="835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Выполнять работы по возделыванию и уборке сельскохозяйственных культур в растениеводстве.</w:t>
            </w:r>
          </w:p>
        </w:tc>
      </w:tr>
    </w:tbl>
    <w:p w:rsidR="002F7BE1" w:rsidRDefault="002F7BE1" w:rsidP="002F7BE1">
      <w:pPr>
        <w:spacing w:line="1" w:lineRule="exact"/>
        <w:rPr>
          <w:sz w:val="2"/>
          <w:szCs w:val="2"/>
        </w:rPr>
      </w:pPr>
      <w:r>
        <w:br w:type="page"/>
      </w:r>
    </w:p>
    <w:p w:rsidR="002F7BE1" w:rsidRDefault="002F7BE1" w:rsidP="0008728C">
      <w:pPr>
        <w:pStyle w:val="13"/>
        <w:keepNext/>
        <w:keepLines/>
        <w:numPr>
          <w:ilvl w:val="0"/>
          <w:numId w:val="72"/>
        </w:numPr>
        <w:tabs>
          <w:tab w:val="left" w:pos="387"/>
        </w:tabs>
        <w:spacing w:after="320" w:line="240" w:lineRule="auto"/>
      </w:pPr>
      <w:bookmarkStart w:id="233" w:name="bookmark922"/>
      <w:bookmarkStart w:id="234" w:name="bookmark920"/>
      <w:bookmarkStart w:id="235" w:name="bookmark921"/>
      <w:bookmarkStart w:id="236" w:name="bookmark923"/>
      <w:bookmarkStart w:id="237" w:name="bookmark919"/>
      <w:bookmarkEnd w:id="233"/>
      <w:r>
        <w:lastRenderedPageBreak/>
        <w:t>ОБЪЕМ УЧЕБНОГО ПРЕДМЕТА И ВИДЫ УЧЕБНОЙ РАБОТЫ</w:t>
      </w:r>
      <w:bookmarkEnd w:id="234"/>
      <w:bookmarkEnd w:id="235"/>
      <w:bookmarkEnd w:id="236"/>
      <w:bookmarkEnd w:id="237"/>
    </w:p>
    <w:tbl>
      <w:tblPr>
        <w:tblOverlap w:val="never"/>
        <w:tblW w:w="0" w:type="auto"/>
        <w:jc w:val="center"/>
        <w:tblLayout w:type="fixed"/>
        <w:tblCellMar>
          <w:left w:w="10" w:type="dxa"/>
          <w:right w:w="10" w:type="dxa"/>
        </w:tblCellMar>
        <w:tblLook w:val="0000" w:firstRow="0" w:lastRow="0" w:firstColumn="0" w:lastColumn="0" w:noHBand="0" w:noVBand="0"/>
      </w:tblPr>
      <w:tblGrid>
        <w:gridCol w:w="8107"/>
        <w:gridCol w:w="1978"/>
      </w:tblGrid>
      <w:tr w:rsidR="002F7BE1" w:rsidTr="002F7BE1">
        <w:trPr>
          <w:trHeight w:hRule="exact" w:val="518"/>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Вид учебной работы</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Объем в часах</w:t>
            </w:r>
          </w:p>
        </w:tc>
      </w:tr>
      <w:tr w:rsidR="002F7BE1" w:rsidTr="002F7BE1">
        <w:trPr>
          <w:trHeight w:hRule="exact" w:val="504"/>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Объем образовательной программы учебного предмета</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171</w:t>
            </w:r>
          </w:p>
        </w:tc>
      </w:tr>
      <w:tr w:rsidR="002F7BE1" w:rsidTr="002F7BE1">
        <w:trPr>
          <w:trHeight w:hRule="exact" w:val="504"/>
          <w:jc w:val="center"/>
        </w:trPr>
        <w:tc>
          <w:tcPr>
            <w:tcW w:w="8107" w:type="dxa"/>
            <w:tcBorders>
              <w:top w:val="single" w:sz="4" w:space="0" w:color="auto"/>
              <w:left w:val="single" w:sz="4" w:space="0" w:color="auto"/>
            </w:tcBorders>
            <w:shd w:val="clear" w:color="auto" w:fill="FFFFFF"/>
          </w:tcPr>
          <w:p w:rsidR="002F7BE1" w:rsidRDefault="002F7BE1" w:rsidP="002F7BE1">
            <w:pPr>
              <w:pStyle w:val="ac"/>
            </w:pPr>
            <w:r>
              <w:rPr>
                <w:b/>
                <w:bCs/>
              </w:rPr>
              <w:t>Основное содержание</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171</w:t>
            </w:r>
          </w:p>
        </w:tc>
      </w:tr>
      <w:tr w:rsidR="002F7BE1" w:rsidTr="002F7BE1">
        <w:trPr>
          <w:trHeight w:hRule="exact" w:val="533"/>
          <w:jc w:val="center"/>
        </w:trPr>
        <w:tc>
          <w:tcPr>
            <w:tcW w:w="10085"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28"/>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pPr>
            <w:r>
              <w:t>элективного курса</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32</w:t>
            </w:r>
          </w:p>
        </w:tc>
      </w:tr>
      <w:tr w:rsidR="002F7BE1" w:rsidTr="002F7BE1">
        <w:trPr>
          <w:trHeight w:hRule="exact" w:val="504"/>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62</w:t>
            </w:r>
          </w:p>
        </w:tc>
      </w:tr>
      <w:tr w:rsidR="002F7BE1" w:rsidTr="002F7BE1">
        <w:trPr>
          <w:trHeight w:hRule="exact" w:val="509"/>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70</w:t>
            </w:r>
          </w:p>
        </w:tc>
      </w:tr>
      <w:tr w:rsidR="002F7BE1" w:rsidTr="002F7BE1">
        <w:trPr>
          <w:trHeight w:hRule="exact" w:val="504"/>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Профессионально ориентированное содержание</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6</w:t>
            </w:r>
          </w:p>
        </w:tc>
      </w:tr>
      <w:tr w:rsidR="002F7BE1" w:rsidTr="002F7BE1">
        <w:trPr>
          <w:trHeight w:hRule="exact" w:val="499"/>
          <w:jc w:val="center"/>
        </w:trPr>
        <w:tc>
          <w:tcPr>
            <w:tcW w:w="10085"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6</w:t>
            </w:r>
          </w:p>
        </w:tc>
      </w:tr>
      <w:tr w:rsidR="002F7BE1" w:rsidTr="002F7BE1">
        <w:trPr>
          <w:trHeight w:hRule="exact" w:val="509"/>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w:t>
            </w:r>
          </w:p>
        </w:tc>
      </w:tr>
      <w:tr w:rsidR="002F7BE1" w:rsidTr="002F7BE1">
        <w:trPr>
          <w:trHeight w:hRule="exact" w:val="504"/>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Консультации</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0</w:t>
            </w:r>
          </w:p>
        </w:tc>
      </w:tr>
      <w:tr w:rsidR="002F7BE1" w:rsidTr="002F7BE1">
        <w:trPr>
          <w:trHeight w:hRule="exact" w:val="355"/>
          <w:jc w:val="center"/>
        </w:trPr>
        <w:tc>
          <w:tcPr>
            <w:tcW w:w="8107"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Промежуточная аттестация (дифференцированный зачет)</w:t>
            </w:r>
          </w:p>
        </w:tc>
        <w:tc>
          <w:tcPr>
            <w:tcW w:w="1978"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rPr>
                <w:b/>
                <w:bCs/>
              </w:rPr>
              <w:t>1</w:t>
            </w:r>
          </w:p>
        </w:tc>
      </w:tr>
    </w:tbl>
    <w:p w:rsidR="002F7BE1" w:rsidRDefault="002F7BE1" w:rsidP="002F7BE1">
      <w:pPr>
        <w:sectPr w:rsidR="002F7BE1">
          <w:type w:val="continuous"/>
          <w:pgSz w:w="11900" w:h="16840"/>
          <w:pgMar w:top="975" w:right="572" w:bottom="1285" w:left="1056" w:header="547" w:footer="3" w:gutter="0"/>
          <w:cols w:space="720"/>
          <w:noEndnote/>
          <w:docGrid w:linePitch="360"/>
        </w:sectPr>
      </w:pPr>
    </w:p>
    <w:p w:rsidR="002F7BE1" w:rsidRDefault="002F7BE1" w:rsidP="0008728C">
      <w:pPr>
        <w:pStyle w:val="13"/>
        <w:keepNext/>
        <w:keepLines/>
        <w:numPr>
          <w:ilvl w:val="0"/>
          <w:numId w:val="72"/>
        </w:numPr>
        <w:tabs>
          <w:tab w:val="left" w:pos="1207"/>
        </w:tabs>
        <w:spacing w:before="100" w:after="0" w:line="240" w:lineRule="auto"/>
        <w:ind w:firstLine="820"/>
        <w:jc w:val="left"/>
      </w:pPr>
      <w:bookmarkStart w:id="238" w:name="bookmark927"/>
      <w:bookmarkStart w:id="239" w:name="bookmark925"/>
      <w:bookmarkStart w:id="240" w:name="bookmark926"/>
      <w:bookmarkStart w:id="241" w:name="bookmark928"/>
      <w:bookmarkStart w:id="242" w:name="bookmark924"/>
      <w:bookmarkEnd w:id="238"/>
      <w:r>
        <w:lastRenderedPageBreak/>
        <w:t>СОДЕРЖАНИЕ И ТЕМАТИЧЕСКОЕ ПЛАНИРОВАНИЕ УЧЕБНОГО ПРЕДМЕТА</w:t>
      </w:r>
      <w:bookmarkEnd w:id="239"/>
      <w:bookmarkEnd w:id="240"/>
      <w:bookmarkEnd w:id="241"/>
      <w:bookmarkEnd w:id="242"/>
    </w:p>
    <w:p w:rsidR="002F7BE1" w:rsidRDefault="002F7BE1" w:rsidP="002F7BE1">
      <w:pPr>
        <w:pStyle w:val="11"/>
        <w:spacing w:after="180"/>
        <w:ind w:firstLine="0"/>
        <w:jc w:val="center"/>
      </w:pPr>
      <w:r>
        <w:t>ИСТОРИЯ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4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1.</w:t>
            </w:r>
          </w:p>
          <w:p w:rsidR="002F7BE1" w:rsidRDefault="002F7BE1" w:rsidP="002F7BE1">
            <w:pPr>
              <w:pStyle w:val="ac"/>
              <w:jc w:val="center"/>
            </w:pPr>
            <w:r>
              <w:rPr>
                <w:b/>
                <w:bCs/>
              </w:rPr>
              <w:t>Основы исторического знания.</w:t>
            </w:r>
          </w:p>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b/>
                <w:bCs/>
              </w:rPr>
              <w:t>Периодизация истории.</w:t>
            </w:r>
          </w:p>
          <w:p w:rsidR="002F7BE1" w:rsidRDefault="002F7BE1" w:rsidP="002F7BE1">
            <w:pPr>
              <w:pStyle w:val="ac"/>
            </w:pPr>
            <w:r>
              <w:t>Значение изучения истории. Проблема достоверности исторических знаний.</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i/>
                <w:iCs/>
              </w:rPr>
              <w:t>ЛР 01, ЛР 04, МР 03, МР 04, ПР 01</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ГН, ПатН, ПозН ЛРВР 5</w:t>
            </w:r>
          </w:p>
        </w:tc>
      </w:tr>
      <w:tr w:rsidR="002F7BE1" w:rsidTr="002F7BE1">
        <w:trPr>
          <w:trHeight w:hRule="exact" w:val="283"/>
          <w:jc w:val="center"/>
        </w:trPr>
        <w:tc>
          <w:tcPr>
            <w:tcW w:w="204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2.</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Древнейшая и Древняя история</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2.1 Первобытный мир и зарождение цивилизаций</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8</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spacing w:before="260"/>
            </w:pPr>
            <w:r>
              <w:rPr>
                <w:i/>
                <w:iCs/>
              </w:rPr>
              <w:t>ЛР 04</w:t>
            </w:r>
          </w:p>
          <w:p w:rsidR="002F7BE1" w:rsidRDefault="002F7BE1" w:rsidP="002F7BE1">
            <w:pPr>
              <w:pStyle w:val="ac"/>
            </w:pPr>
            <w:r>
              <w:rPr>
                <w:i/>
                <w:iCs/>
              </w:rPr>
              <w:t>МР 03, МР 04</w:t>
            </w:r>
          </w:p>
          <w:p w:rsidR="002F7BE1" w:rsidRDefault="002F7BE1" w:rsidP="002F7BE1">
            <w:pPr>
              <w:pStyle w:val="ac"/>
            </w:pPr>
            <w:r>
              <w:rPr>
                <w:i/>
                <w:iCs/>
              </w:rPr>
              <w:t>ПР 01</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ГН, ПатН, ПозН ЛРВР 5</w:t>
            </w:r>
          </w:p>
        </w:tc>
      </w:tr>
      <w:tr w:rsidR="002F7BE1" w:rsidTr="002F7BE1">
        <w:trPr>
          <w:trHeight w:hRule="exact" w:val="5261"/>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579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Происхождение человека</w:t>
            </w:r>
          </w:p>
          <w:p w:rsidR="002F7BE1" w:rsidRDefault="002F7BE1" w:rsidP="002F7BE1">
            <w:pPr>
              <w:pStyle w:val="ac"/>
              <w:tabs>
                <w:tab w:val="left" w:pos="1958"/>
                <w:tab w:val="left" w:pos="3667"/>
                <w:tab w:val="left" w:pos="4613"/>
              </w:tabs>
            </w:pPr>
            <w:r>
              <w:t>Происхождение человека. Люди эпохи палеолита. Источники знаний о древнейшем человеке. Проблемы антропогенеза.</w:t>
            </w:r>
            <w:r>
              <w:tab/>
              <w:t>Древнейшие</w:t>
            </w:r>
            <w:r>
              <w:tab/>
              <w:t>виды</w:t>
            </w:r>
            <w:r>
              <w:tab/>
              <w:t>человека.</w:t>
            </w:r>
          </w:p>
          <w:p w:rsidR="002F7BE1" w:rsidRDefault="002F7BE1" w:rsidP="002F7BE1">
            <w:pPr>
              <w:pStyle w:val="ac"/>
            </w:pPr>
            <w:r>
              <w:t>Расселение древнейших людей по земному шару. Появление человека современного вида. Палеолит. Социальные отношения. Родовая община.</w:t>
            </w:r>
          </w:p>
          <w:p w:rsidR="002F7BE1" w:rsidRDefault="002F7BE1" w:rsidP="002F7BE1">
            <w:pPr>
              <w:pStyle w:val="ac"/>
            </w:pPr>
            <w:r>
              <w:rPr>
                <w:color w:val="231F20"/>
              </w:rPr>
              <w:t>Понятие «неолитическая революция». Причины неолитической революции. Зарождение производящего хозяйства, появление земледелия и животноводства. Прародина производящего хозяйства. Последствия неолитической революции. Неолитическая революция на территории современной России. Первое и второе общественное разделение труда. Появление ремесла и торговли. Начало формирования народов. Эволюция общественных отношений, усиление неравенства. Соседская община. Племена и союзы племен. Возникновение элементов государственности.</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t>Древнейшие города.</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1. Изучение неолитической революции.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01</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160"/>
            </w:pPr>
            <w:r>
              <w:rPr>
                <w:i/>
                <w:iCs/>
              </w:rPr>
              <w:t>ТН, ПозН, ЛРВР 5</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 1.</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04, МР 03, МР 04, 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 № 1. Реферат на тему: «</w:t>
            </w:r>
            <w:r>
              <w:rPr>
                <w:color w:val="231F20"/>
              </w:rPr>
              <w:t>Происхождение человека: дискуссионные вопросы</w:t>
            </w:r>
            <w:r>
              <w:t>».</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 МР 01, 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2.2 Цивилизации Древнего мира</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10</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spacing w:before="260"/>
              <w:jc w:val="both"/>
            </w:pPr>
            <w:r>
              <w:rPr>
                <w:i/>
                <w:iCs/>
              </w:rPr>
              <w:t>ЛР 04</w:t>
            </w:r>
          </w:p>
          <w:p w:rsidR="002F7BE1" w:rsidRDefault="002F7BE1" w:rsidP="002F7BE1">
            <w:pPr>
              <w:pStyle w:val="ac"/>
              <w:jc w:val="both"/>
            </w:pPr>
            <w:r>
              <w:rPr>
                <w:i/>
                <w:iCs/>
              </w:rPr>
              <w:t>МР 03</w:t>
            </w:r>
          </w:p>
          <w:p w:rsidR="002F7BE1" w:rsidRDefault="002F7BE1" w:rsidP="002F7BE1">
            <w:pPr>
              <w:pStyle w:val="ac"/>
              <w:jc w:val="both"/>
            </w:pPr>
            <w:r>
              <w:rPr>
                <w:i/>
                <w:iCs/>
              </w:rPr>
              <w:t>ПР 02</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820"/>
            </w:pPr>
            <w:r>
              <w:rPr>
                <w:i/>
                <w:iCs/>
              </w:rPr>
              <w:t>ГН, ПозН,</w:t>
            </w:r>
          </w:p>
          <w:p w:rsidR="002F7BE1" w:rsidRDefault="002F7BE1" w:rsidP="002F7BE1">
            <w:pPr>
              <w:pStyle w:val="ac"/>
            </w:pPr>
            <w:r>
              <w:rPr>
                <w:i/>
                <w:iCs/>
              </w:rPr>
              <w:t>ЛРВР 7,</w:t>
            </w:r>
          </w:p>
          <w:p w:rsidR="002F7BE1" w:rsidRDefault="002F7BE1" w:rsidP="002F7BE1">
            <w:pPr>
              <w:pStyle w:val="ac"/>
            </w:pPr>
            <w:r>
              <w:rPr>
                <w:i/>
                <w:iCs/>
              </w:rPr>
              <w:t>ЛРВР 8.1</w:t>
            </w:r>
          </w:p>
        </w:tc>
      </w:tr>
      <w:tr w:rsidR="002F7BE1" w:rsidTr="002F7BE1">
        <w:trPr>
          <w:trHeight w:hRule="exact" w:val="2496"/>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1</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Древнейшие государства</w:t>
            </w:r>
          </w:p>
          <w:p w:rsidR="002F7BE1" w:rsidRDefault="002F7BE1" w:rsidP="002F7BE1">
            <w:pPr>
              <w:pStyle w:val="ac"/>
            </w:pPr>
            <w:r>
              <w:t>Понятие цивилизации. Особенности цивилизаций Древнего мира — древневосточной и античной. Специфика древнеегипетской цивилизации. Города- государства Шумера. Вавилон. Законы царя Хаммурапи. Финикийцы и их достижения. Древние евреи в Палестине. Хараппская цивилизация Индии. Индия под властью ариев. Зарождение древнекитайской цивилизации.</w:t>
            </w:r>
          </w:p>
        </w:tc>
        <w:tc>
          <w:tcPr>
            <w:tcW w:w="989" w:type="dxa"/>
            <w:tcBorders>
              <w:top w:val="single" w:sz="4" w:space="0" w:color="auto"/>
              <w:left w:val="single" w:sz="4" w:space="0" w:color="auto"/>
            </w:tcBorders>
            <w:shd w:val="clear" w:color="auto" w:fill="FFFFFF"/>
          </w:tcPr>
          <w:p w:rsidR="002F7BE1" w:rsidRDefault="002F7BE1" w:rsidP="002F7BE1">
            <w:pPr>
              <w:pStyle w:val="ac"/>
              <w:spacing w:before="260"/>
              <w:jc w:val="center"/>
            </w:pPr>
            <w:r>
              <w:rPr>
                <w:i/>
                <w:iCs/>
              </w:rPr>
              <w:t>1</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2</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Древний Восток</w:t>
            </w:r>
          </w:p>
          <w:p w:rsidR="002F7BE1" w:rsidRDefault="002F7BE1" w:rsidP="002F7BE1">
            <w:pPr>
              <w:pStyle w:val="ac"/>
            </w:pPr>
            <w:r>
              <w:rPr>
                <w:color w:val="231F20"/>
              </w:rPr>
              <w:t>Предпосылкискладываниявеликихдержав, их особенности. Последствия появления великих держав. Хеттское царство. Ассирийская военная держава. Урарту. Мидийско-Персидская держава — крупнейшее государство Древнего Востока. Государства Индии. Объединение Китая. Империи Цинь и Хань.</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w:t>
            </w:r>
          </w:p>
          <w:p w:rsidR="002F7BE1" w:rsidRDefault="002F7BE1" w:rsidP="002F7BE1">
            <w:pPr>
              <w:pStyle w:val="ac"/>
              <w:jc w:val="both"/>
            </w:pPr>
            <w:r>
              <w:rPr>
                <w:i/>
                <w:iCs/>
              </w:rPr>
              <w:t>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8"/>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4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3</w:t>
            </w:r>
          </w:p>
        </w:tc>
        <w:tc>
          <w:tcPr>
            <w:tcW w:w="583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Древняя Греция</w:t>
            </w:r>
          </w:p>
        </w:tc>
        <w:tc>
          <w:tcPr>
            <w:tcW w:w="98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770"/>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Эллинистические государства — синтез античной и древневосточной цивилизации. Особенности географического положения и природы Греции. Минойская и микенская цивилизации. Последствия вторжения дорийцев в Грецию. Складывание полисного строя. Характерные черты полиса. Великая греческая колонизация и ее последствия. Развитие демократии в Афинах. Македонское завоевание Греции. Походы Александра Македонского и их результаты.</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МР 03</w:t>
            </w:r>
          </w:p>
          <w:p w:rsidR="002F7BE1" w:rsidRDefault="002F7BE1" w:rsidP="002F7BE1">
            <w:pPr>
              <w:pStyle w:val="ac"/>
              <w:jc w:val="both"/>
            </w:pPr>
            <w:r>
              <w:rPr>
                <w:i/>
                <w:iCs/>
              </w:rPr>
              <w:t>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2. Изучение древнейших цивилизаций.</w:t>
            </w:r>
          </w:p>
          <w:p w:rsidR="002F7BE1" w:rsidRDefault="002F7BE1" w:rsidP="002F7BE1">
            <w:pPr>
              <w:pStyle w:val="ac"/>
            </w:pPr>
            <w:r>
              <w:t>Практическое занятие № 3. Изучение Великой греческой колонизации.</w:t>
            </w:r>
          </w:p>
          <w:p w:rsidR="002F7BE1" w:rsidRDefault="002F7BE1" w:rsidP="002F7BE1">
            <w:pPr>
              <w:pStyle w:val="ac"/>
            </w:pPr>
            <w:r>
              <w:t>Практическое занятие № 4. Изучение Великого переселения народов.</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w:t>
            </w:r>
          </w:p>
          <w:p w:rsidR="002F7BE1" w:rsidRDefault="002F7BE1" w:rsidP="002F7BE1">
            <w:pPr>
              <w:pStyle w:val="ac"/>
              <w:jc w:val="both"/>
            </w:pPr>
            <w:r>
              <w:rPr>
                <w:i/>
                <w:iCs/>
              </w:rPr>
              <w:t>ПР 01</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540"/>
            </w:pPr>
            <w:r>
              <w:rPr>
                <w:i/>
                <w:iCs/>
              </w:rPr>
              <w:t>ТН, ПозН, ЛРВР 4.2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 2</w:t>
            </w:r>
            <w:r>
              <w:rPr>
                <w:i/>
                <w:iCs/>
              </w:rPr>
              <w:t>.</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04, МР 03, МР 04, ПР 01</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 № 2. Доклад на тему: «Начало цивилизации».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05, МР 01, 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04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3.</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История средних веков</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39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3.1 Христианская Европа и исламский мир в Средние века</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17</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02</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rPr>
                <w:i/>
                <w:iCs/>
              </w:rPr>
              <w:t>ГН, ПозН,</w:t>
            </w:r>
          </w:p>
          <w:p w:rsidR="002F7BE1" w:rsidRDefault="002F7BE1" w:rsidP="002F7BE1">
            <w:pPr>
              <w:pStyle w:val="ac"/>
            </w:pPr>
            <w:r>
              <w:rPr>
                <w:i/>
                <w:iCs/>
              </w:rPr>
              <w:t>ЛРВР 7, ЛРВР 8.1</w:t>
            </w:r>
          </w:p>
        </w:tc>
      </w:tr>
      <w:tr w:rsidR="002F7BE1" w:rsidTr="002F7BE1">
        <w:trPr>
          <w:trHeight w:hRule="exact" w:val="1675"/>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46"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583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Великое переселение народов.</w:t>
            </w:r>
          </w:p>
          <w:p w:rsidR="002F7BE1" w:rsidRDefault="002F7BE1" w:rsidP="002F7BE1">
            <w:pPr>
              <w:pStyle w:val="ac"/>
            </w:pPr>
            <w:r>
              <w:t>Средние века: понятие, хронологические рамки, периодизация. Варвары и их вторжения на территорию Римской империи. Варварские королевства, особенности отношений варваров и римского населения в различных королевствах.</w:t>
            </w:r>
          </w:p>
        </w:tc>
        <w:tc>
          <w:tcPr>
            <w:tcW w:w="989"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i/>
                <w:iCs/>
              </w:rPr>
              <w:t>1</w:t>
            </w:r>
          </w:p>
        </w:tc>
        <w:tc>
          <w:tcPr>
            <w:tcW w:w="2150" w:type="dxa"/>
            <w:vMerge/>
            <w:tcBorders>
              <w:left w:val="single" w:sz="4" w:space="0" w:color="auto"/>
              <w:bottom w:val="single" w:sz="4" w:space="0" w:color="auto"/>
            </w:tcBorders>
            <w:shd w:val="clear" w:color="auto" w:fill="FFFFFF"/>
            <w:vAlign w:val="center"/>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vAlign w:val="center"/>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666"/>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46" w:type="dxa"/>
            <w:tcBorders>
              <w:top w:val="single" w:sz="4" w:space="0" w:color="auto"/>
              <w:left w:val="single" w:sz="4" w:space="0" w:color="auto"/>
            </w:tcBorders>
            <w:shd w:val="clear" w:color="auto" w:fill="FFFFFF"/>
          </w:tcPr>
          <w:p w:rsidR="002F7BE1" w:rsidRDefault="002F7BE1" w:rsidP="002F7BE1">
            <w:pPr>
              <w:pStyle w:val="ac"/>
            </w:pPr>
            <w:r>
              <w:t>2</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Возникновение ислама.</w:t>
            </w:r>
          </w:p>
          <w:p w:rsidR="002F7BE1" w:rsidRDefault="002F7BE1" w:rsidP="002F7BE1">
            <w:pPr>
              <w:pStyle w:val="ac"/>
            </w:pPr>
            <w:r>
              <w:t>Арабы. Мухаммед и его учение. Возникновение ислама. Основы мусульманского вероучения. Образование Арабского халифата. Арабские завоевания. Распад халифата. Культура исламского мира. Развитие науки.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260"/>
            </w:pPr>
            <w:r>
              <w:rPr>
                <w:i/>
                <w:iCs/>
              </w:rPr>
              <w:t>ГН, ПозН,</w:t>
            </w:r>
          </w:p>
          <w:p w:rsidR="002F7BE1" w:rsidRDefault="002F7BE1" w:rsidP="002F7BE1">
            <w:pPr>
              <w:pStyle w:val="ac"/>
            </w:pPr>
            <w:r>
              <w:rPr>
                <w:i/>
                <w:iCs/>
              </w:rPr>
              <w:t>ЛРВР 7, ЛРВР 8.1</w:t>
            </w:r>
          </w:p>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3</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Византийская империя.</w:t>
            </w:r>
          </w:p>
          <w:p w:rsidR="002F7BE1" w:rsidRDefault="002F7BE1" w:rsidP="002F7BE1">
            <w:pPr>
              <w:pStyle w:val="ac"/>
              <w:tabs>
                <w:tab w:val="left" w:pos="1680"/>
                <w:tab w:val="left" w:pos="3302"/>
                <w:tab w:val="left" w:pos="4646"/>
              </w:tabs>
              <w:jc w:val="both"/>
            </w:pPr>
            <w:r>
              <w:rPr>
                <w:color w:val="231F20"/>
              </w:rPr>
              <w:t>Территория Византии. Византийская империя: власть, управление. Расцвет Византии при Юстиниане. Византия и славяне, славянизация Балкан. Принятие христианства</w:t>
            </w:r>
            <w:r>
              <w:rPr>
                <w:color w:val="231F20"/>
              </w:rPr>
              <w:tab/>
              <w:t>славянскими</w:t>
            </w:r>
            <w:r>
              <w:rPr>
                <w:color w:val="231F20"/>
              </w:rPr>
              <w:tab/>
              <w:t>народами.</w:t>
            </w:r>
            <w:r>
              <w:rPr>
                <w:color w:val="231F20"/>
              </w:rPr>
              <w:tab/>
              <w:t>Турецкие</w:t>
            </w:r>
          </w:p>
          <w:p w:rsidR="002F7BE1" w:rsidRDefault="002F7BE1" w:rsidP="002F7BE1">
            <w:pPr>
              <w:pStyle w:val="ac"/>
              <w:tabs>
                <w:tab w:val="left" w:pos="1517"/>
                <w:tab w:val="left" w:pos="3043"/>
                <w:tab w:val="left" w:pos="4733"/>
              </w:tabs>
              <w:jc w:val="both"/>
            </w:pPr>
            <w:r>
              <w:rPr>
                <w:color w:val="231F20"/>
              </w:rPr>
              <w:t>завоевания и падение Византии. Культура Византии. Искусство,</w:t>
            </w:r>
            <w:r>
              <w:rPr>
                <w:color w:val="231F20"/>
              </w:rPr>
              <w:tab/>
              <w:t>иконопись,</w:t>
            </w:r>
            <w:r>
              <w:rPr>
                <w:color w:val="231F20"/>
              </w:rPr>
              <w:tab/>
              <w:t>архитектура.</w:t>
            </w:r>
            <w:r>
              <w:rPr>
                <w:color w:val="231F20"/>
              </w:rPr>
              <w:tab/>
              <w:t>Влияние</w:t>
            </w:r>
          </w:p>
          <w:p w:rsidR="002F7BE1" w:rsidRDefault="002F7BE1" w:rsidP="002F7BE1">
            <w:pPr>
              <w:pStyle w:val="ac"/>
              <w:jc w:val="both"/>
            </w:pPr>
            <w:r>
              <w:rPr>
                <w:color w:val="231F20"/>
              </w:rPr>
              <w:t>Византии на государственность и культуру России.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4"/>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4</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Империя Карла Великого.</w:t>
            </w:r>
          </w:p>
          <w:p w:rsidR="002F7BE1" w:rsidRDefault="002F7BE1" w:rsidP="002F7BE1">
            <w:pPr>
              <w:pStyle w:val="ac"/>
              <w:tabs>
                <w:tab w:val="left" w:pos="3302"/>
              </w:tabs>
              <w:jc w:val="both"/>
            </w:pPr>
            <w:r>
              <w:rPr>
                <w:color w:val="231F20"/>
              </w:rPr>
              <w:t>Королевство франков. Военная реформа Карла Мартела и ее значение. Карл Великий, его завоевания и держава. Каролингское</w:t>
            </w:r>
            <w:r>
              <w:rPr>
                <w:color w:val="231F20"/>
              </w:rPr>
              <w:tab/>
              <w:t>возрождение. Распад</w:t>
            </w:r>
          </w:p>
          <w:p w:rsidR="002F7BE1" w:rsidRDefault="002F7BE1" w:rsidP="002F7BE1">
            <w:pPr>
              <w:pStyle w:val="ac"/>
              <w:jc w:val="both"/>
            </w:pPr>
            <w:r>
              <w:rPr>
                <w:color w:val="231F20"/>
              </w:rPr>
              <w:t>Каролингской империи. Причины и последствия феодальной раздробленности. Британия в раннее Средневековье. Норманны и их походы.</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9"/>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5</w:t>
            </w:r>
          </w:p>
        </w:tc>
        <w:tc>
          <w:tcPr>
            <w:tcW w:w="583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Крестовые походы.</w:t>
            </w:r>
          </w:p>
          <w:p w:rsidR="002F7BE1" w:rsidRDefault="002F7BE1" w:rsidP="002F7BE1">
            <w:pPr>
              <w:pStyle w:val="ac"/>
              <w:tabs>
                <w:tab w:val="left" w:pos="1157"/>
                <w:tab w:val="left" w:pos="1949"/>
                <w:tab w:val="left" w:pos="3149"/>
                <w:tab w:val="left" w:pos="3677"/>
                <w:tab w:val="left" w:pos="5491"/>
              </w:tabs>
              <w:jc w:val="both"/>
            </w:pPr>
            <w:r>
              <w:t>Христианская церковь в Средневековье. Церковная организация и иерархия. Усиление роли римских пап. Разделение церквей, католицизм и православие. Духовенство, монастыри, их роль в средневековом обществе. Крестовые походы, их последствия. Ереси в Средние</w:t>
            </w:r>
            <w:r>
              <w:tab/>
              <w:t>века:</w:t>
            </w:r>
            <w:r>
              <w:tab/>
              <w:t>причины</w:t>
            </w:r>
            <w:r>
              <w:tab/>
              <w:t>их</w:t>
            </w:r>
            <w:r>
              <w:tab/>
              <w:t>возникновения</w:t>
            </w:r>
            <w:r>
              <w:tab/>
              <w:t>и</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02</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79"/>
        <w:gridCol w:w="5798"/>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7"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17"/>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98" w:type="dxa"/>
            <w:tcBorders>
              <w:top w:val="single" w:sz="4" w:space="0" w:color="auto"/>
              <w:left w:val="single" w:sz="4" w:space="0" w:color="auto"/>
            </w:tcBorders>
            <w:shd w:val="clear" w:color="auto" w:fill="FFFFFF"/>
            <w:vAlign w:val="bottom"/>
          </w:tcPr>
          <w:p w:rsidR="002F7BE1" w:rsidRDefault="002F7BE1" w:rsidP="002F7BE1">
            <w:pPr>
              <w:pStyle w:val="ac"/>
            </w:pPr>
            <w:r>
              <w:t>распространения. Инквизиция. Упадок папства.</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6177"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Практическое занятие № 5. Изучение мусульманского вероучения.</w:t>
            </w:r>
          </w:p>
          <w:p w:rsidR="002F7BE1" w:rsidRDefault="002F7BE1" w:rsidP="002F7BE1">
            <w:pPr>
              <w:pStyle w:val="ac"/>
            </w:pPr>
            <w:r>
              <w:rPr>
                <w:color w:val="231F20"/>
              </w:rPr>
              <w:t xml:space="preserve">Практическое занятие № 6. </w:t>
            </w:r>
            <w:r>
              <w:t>Анализ христианства славянских народов.</w:t>
            </w:r>
          </w:p>
          <w:p w:rsidR="002F7BE1" w:rsidRDefault="002F7BE1" w:rsidP="002F7BE1">
            <w:pPr>
              <w:pStyle w:val="ac"/>
            </w:pPr>
            <w:r>
              <w:t>Практическое занятие № 7. Изучение китайской культуры.</w:t>
            </w:r>
          </w:p>
          <w:p w:rsidR="002F7BE1" w:rsidRDefault="002F7BE1" w:rsidP="002F7BE1">
            <w:pPr>
              <w:pStyle w:val="ac"/>
            </w:pPr>
            <w:r>
              <w:t>Практическое занятие № 8. Изучение реформы Карла Мартела.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5</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01</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540"/>
            </w:pPr>
            <w:r>
              <w:rPr>
                <w:i/>
                <w:iCs/>
              </w:rPr>
              <w:t>ТН, ПозН, ЛРВР 4.2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7"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 3.</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04, МР 03, МР 04, ПР 01</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7" w:type="dxa"/>
            <w:gridSpan w:val="2"/>
            <w:tcBorders>
              <w:top w:val="single" w:sz="4" w:space="0" w:color="auto"/>
              <w:left w:val="single" w:sz="4" w:space="0" w:color="auto"/>
            </w:tcBorders>
            <w:shd w:val="clear" w:color="auto" w:fill="FFFFFF"/>
            <w:vAlign w:val="bottom"/>
          </w:tcPr>
          <w:p w:rsidR="002F7BE1" w:rsidRDefault="002F7BE1" w:rsidP="002F7BE1">
            <w:pPr>
              <w:pStyle w:val="ac"/>
            </w:pPr>
            <w:r>
              <w:t xml:space="preserve">Самостоятельная работа обучающихся № 3. Реферат на тему: «Феномен западноевропейского средневековья». </w:t>
            </w:r>
            <w:r>
              <w:rPr>
                <w:color w:val="231F20"/>
              </w:rPr>
              <w:t xml:space="preserve">Самостоятельная работа обучающихся № 4. </w:t>
            </w:r>
            <w:r>
              <w:t>Реферат на тему: «Восток в средние века».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spacing w:after="540"/>
              <w:jc w:val="center"/>
            </w:pPr>
            <w:r>
              <w:rPr>
                <w:i/>
                <w:iCs/>
              </w:rPr>
              <w:t>2</w:t>
            </w:r>
          </w:p>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 МР 01, 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3.2. От Древней Руси к Московскому государству</w:t>
            </w:r>
          </w:p>
        </w:tc>
        <w:tc>
          <w:tcPr>
            <w:tcW w:w="6177"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21</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69"/>
          <w:jc w:val="center"/>
        </w:trPr>
        <w:tc>
          <w:tcPr>
            <w:tcW w:w="2040" w:type="dxa"/>
            <w:vMerge/>
            <w:tcBorders>
              <w:left w:val="single" w:sz="4" w:space="0" w:color="auto"/>
            </w:tcBorders>
            <w:shd w:val="clear" w:color="auto" w:fill="FFFFFF"/>
          </w:tcPr>
          <w:p w:rsidR="002F7BE1" w:rsidRDefault="002F7BE1" w:rsidP="002F7BE1"/>
        </w:tc>
        <w:tc>
          <w:tcPr>
            <w:tcW w:w="379" w:type="dxa"/>
            <w:vMerge w:val="restart"/>
            <w:tcBorders>
              <w:top w:val="single" w:sz="4" w:space="0" w:color="auto"/>
              <w:left w:val="single" w:sz="4" w:space="0" w:color="auto"/>
            </w:tcBorders>
            <w:shd w:val="clear" w:color="auto" w:fill="FFFFFF"/>
          </w:tcPr>
          <w:p w:rsidR="002F7BE1" w:rsidRDefault="002F7BE1" w:rsidP="002F7BE1">
            <w:pPr>
              <w:pStyle w:val="ac"/>
            </w:pPr>
            <w:r>
              <w:t>1</w:t>
            </w:r>
          </w:p>
        </w:tc>
        <w:tc>
          <w:tcPr>
            <w:tcW w:w="579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Россия - великая наша держава.</w:t>
            </w:r>
          </w:p>
        </w:tc>
        <w:tc>
          <w:tcPr>
            <w:tcW w:w="989"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03</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rPr>
                <w:i/>
                <w:iCs/>
              </w:rPr>
              <w:t>ГН, ПатН,</w:t>
            </w:r>
          </w:p>
          <w:p w:rsidR="002F7BE1" w:rsidRDefault="002F7BE1" w:rsidP="002F7BE1">
            <w:pPr>
              <w:pStyle w:val="ac"/>
            </w:pPr>
            <w:r>
              <w:rPr>
                <w:i/>
                <w:iCs/>
              </w:rPr>
              <w:t>ЛРВР 5, ЛРВР 8.2</w:t>
            </w:r>
          </w:p>
        </w:tc>
      </w:tr>
      <w:tr w:rsidR="002F7BE1" w:rsidTr="002F7BE1">
        <w:trPr>
          <w:trHeight w:hRule="exact" w:val="1949"/>
          <w:jc w:val="center"/>
        </w:trPr>
        <w:tc>
          <w:tcPr>
            <w:tcW w:w="2040" w:type="dxa"/>
            <w:vMerge/>
            <w:tcBorders>
              <w:left w:val="single" w:sz="4" w:space="0" w:color="auto"/>
            </w:tcBorders>
            <w:shd w:val="clear" w:color="auto" w:fill="FFFFFF"/>
          </w:tcPr>
          <w:p w:rsidR="002F7BE1" w:rsidRDefault="002F7BE1" w:rsidP="002F7BE1"/>
        </w:tc>
        <w:tc>
          <w:tcPr>
            <w:tcW w:w="379" w:type="dxa"/>
            <w:vMerge/>
            <w:tcBorders>
              <w:left w:val="single" w:sz="4" w:space="0" w:color="auto"/>
            </w:tcBorders>
            <w:shd w:val="clear" w:color="auto" w:fill="FFFFFF"/>
          </w:tcPr>
          <w:p w:rsidR="002F7BE1" w:rsidRDefault="002F7BE1" w:rsidP="002F7BE1"/>
        </w:tc>
        <w:tc>
          <w:tcPr>
            <w:tcW w:w="5798" w:type="dxa"/>
            <w:tcBorders>
              <w:top w:val="single" w:sz="4" w:space="0" w:color="auto"/>
              <w:left w:val="single" w:sz="4" w:space="0" w:color="auto"/>
            </w:tcBorders>
            <w:shd w:val="clear" w:color="auto" w:fill="FFFFFF"/>
            <w:vAlign w:val="bottom"/>
          </w:tcPr>
          <w:p w:rsidR="002F7BE1" w:rsidRDefault="002F7BE1" w:rsidP="002F7BE1">
            <w:pPr>
              <w:pStyle w:val="ac"/>
            </w:pPr>
            <w:r>
              <w:t>Гимн России. Становление духовных основ России. Место и роль России в мировом сообществе. Содружество народов России и единство российской цивилизации. Пространство России и его геополитическое, экономическое и культурное значение. Российские инновации и устремленность в будущее.</w:t>
            </w:r>
          </w:p>
        </w:tc>
        <w:tc>
          <w:tcPr>
            <w:tcW w:w="989"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vAlign w:val="center"/>
          </w:tcPr>
          <w:p w:rsidR="002F7BE1" w:rsidRDefault="002F7BE1" w:rsidP="002F7BE1"/>
        </w:tc>
      </w:tr>
      <w:tr w:rsidR="002F7BE1" w:rsidTr="002F7BE1">
        <w:trPr>
          <w:trHeight w:hRule="exact" w:val="1128"/>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79"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79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Крещение Руси</w:t>
            </w:r>
          </w:p>
          <w:p w:rsidR="002F7BE1" w:rsidRDefault="002F7BE1" w:rsidP="002F7BE1">
            <w:pPr>
              <w:pStyle w:val="ac"/>
            </w:pPr>
            <w:r>
              <w:rPr>
                <w:color w:val="231F20"/>
              </w:rPr>
              <w:t>Началоправлениякнязя Владимира Святославича.</w:t>
            </w:r>
          </w:p>
          <w:p w:rsidR="002F7BE1" w:rsidRDefault="002F7BE1" w:rsidP="002F7BE1">
            <w:pPr>
              <w:pStyle w:val="ac"/>
            </w:pPr>
            <w:r>
              <w:rPr>
                <w:color w:val="231F20"/>
              </w:rPr>
              <w:t>Крещение Руси: причины, основные события, значение. Христианство и язычество. Церковная</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01, ЛР 04</w:t>
            </w:r>
          </w:p>
          <w:p w:rsidR="002F7BE1" w:rsidRDefault="002F7BE1" w:rsidP="002F7BE1">
            <w:pPr>
              <w:pStyle w:val="ac"/>
              <w:jc w:val="both"/>
            </w:pPr>
            <w:r>
              <w:rPr>
                <w:i/>
                <w:iCs/>
              </w:rPr>
              <w:t>МР 03, МР 04 ПР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vAlign w:val="center"/>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организация на Руси. Монастыри. Распространение культуры и письменности.</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820"/>
            </w:pPr>
            <w:r>
              <w:rPr>
                <w:i/>
                <w:iCs/>
              </w:rPr>
              <w:t>ПатН, ДНН, ЭН</w:t>
            </w:r>
          </w:p>
          <w:p w:rsidR="002F7BE1" w:rsidRDefault="002F7BE1" w:rsidP="002F7BE1">
            <w:pPr>
              <w:pStyle w:val="ac"/>
            </w:pPr>
            <w:r>
              <w:rPr>
                <w:i/>
                <w:iCs/>
              </w:rPr>
              <w:t>ЛРВР 5, ЛРВР 8.2</w:t>
            </w:r>
          </w:p>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3</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Раздробленность на Руси</w:t>
            </w:r>
          </w:p>
          <w:p w:rsidR="002F7BE1" w:rsidRDefault="002F7BE1" w:rsidP="002F7BE1">
            <w:pPr>
              <w:pStyle w:val="ac"/>
            </w:pPr>
            <w:r>
              <w:rPr>
                <w:color w:val="231F20"/>
              </w:rPr>
              <w:t>Политическая раздробленность: причины и последствия. Крупнейшие самостоятельные центры Руси, особенности их географического, социально</w:t>
            </w:r>
            <w:r>
              <w:rPr>
                <w:color w:val="231F20"/>
              </w:rPr>
              <w:softHyphen/>
              <w:t>политического и культурного развития. Новгородская земля. Владимиро-Суздальское княжество. Зарождение стремления к объединению русских земель</w:t>
            </w:r>
            <w:r>
              <w:t>.</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04</w:t>
            </w:r>
          </w:p>
          <w:p w:rsidR="002F7BE1" w:rsidRDefault="002F7BE1" w:rsidP="002F7BE1">
            <w:pPr>
              <w:pStyle w:val="ac"/>
              <w:jc w:val="both"/>
            </w:pPr>
            <w:r>
              <w:rPr>
                <w:i/>
                <w:iCs/>
              </w:rPr>
              <w:t>МР 03, МР 04 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4</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u w:val="single"/>
              </w:rPr>
              <w:t>Александр Невский как спаситель Руси</w:t>
            </w:r>
            <w:r>
              <w:rPr>
                <w:b/>
                <w:bCs/>
              </w:rPr>
              <w:t xml:space="preserve">. </w:t>
            </w:r>
            <w:r>
              <w:t>Выбор союзников Даниилом Галицким. Александр Ярославович. Невская битва и Ледовое побоище. Столкновение двух христианских течений: православие и католичество. Любечский съезд. Русь и Орда. Отношение Александра с Ордой.</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03, ЛР 04</w:t>
            </w:r>
          </w:p>
          <w:p w:rsidR="002F7BE1" w:rsidRDefault="002F7BE1" w:rsidP="002F7BE1">
            <w:pPr>
              <w:pStyle w:val="ac"/>
              <w:jc w:val="both"/>
            </w:pPr>
            <w:r>
              <w:rPr>
                <w:i/>
                <w:iCs/>
              </w:rPr>
              <w:t>МР 03, МР 04 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4"/>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5</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Начало возвышения Москвы</w:t>
            </w:r>
          </w:p>
          <w:p w:rsidR="002F7BE1" w:rsidRDefault="002F7BE1" w:rsidP="002F7BE1">
            <w:pPr>
              <w:pStyle w:val="ac"/>
            </w:pPr>
            <w:r>
              <w:rPr>
                <w:color w:val="231F20"/>
              </w:rPr>
              <w:t>Причины и основные этапы объединения русских земель. Москва и Тверь: борьба за великое княжение. Причины и ход возвышения Москвы. Княжеская власть и церковь. Дмитрий Донской. Начало борьбы с ордынским владычеством. Куликовская битва, ее значение.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7"/>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231F20"/>
              </w:rPr>
              <w:t xml:space="preserve">Практическое занятие № 9. </w:t>
            </w:r>
            <w:r>
              <w:t>Изучение образования Руси.</w:t>
            </w:r>
          </w:p>
          <w:p w:rsidR="002F7BE1" w:rsidRDefault="002F7BE1" w:rsidP="002F7BE1">
            <w:pPr>
              <w:pStyle w:val="ac"/>
            </w:pPr>
            <w:r>
              <w:t>Практическое занятие № 10. Анализ крещения Руси.</w:t>
            </w:r>
          </w:p>
          <w:p w:rsidR="002F7BE1" w:rsidRDefault="002F7BE1" w:rsidP="002F7BE1">
            <w:pPr>
              <w:pStyle w:val="ac"/>
            </w:pPr>
            <w:r>
              <w:t>Практическое занятие № 11. Изучение Владимиро</w:t>
            </w:r>
            <w:r>
              <w:softHyphen/>
              <w:t>Суздальского княжества.</w:t>
            </w:r>
          </w:p>
          <w:p w:rsidR="002F7BE1" w:rsidRDefault="002F7BE1" w:rsidP="002F7BE1">
            <w:pPr>
              <w:pStyle w:val="ac"/>
            </w:pPr>
            <w:r>
              <w:t>Практическое занятие № 12. Изучение древнерусской</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7</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w:t>
            </w:r>
          </w:p>
          <w:p w:rsidR="002F7BE1" w:rsidRDefault="002F7BE1" w:rsidP="002F7BE1">
            <w:pPr>
              <w:pStyle w:val="ac"/>
              <w:jc w:val="both"/>
            </w:pPr>
            <w:r>
              <w:rPr>
                <w:i/>
                <w:iCs/>
              </w:rPr>
              <w:t>ПР 02</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rPr>
                <w:i/>
                <w:iCs/>
              </w:rPr>
              <w:t>ТН, ПозН, ЛРВР 4.2, ЛРВР 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pPr>
            <w:r>
              <w:t>культуры.</w:t>
            </w:r>
          </w:p>
          <w:p w:rsidR="002F7BE1" w:rsidRDefault="002F7BE1" w:rsidP="002F7BE1">
            <w:pPr>
              <w:pStyle w:val="ac"/>
            </w:pPr>
            <w:r>
              <w:t>Практическое занятие № 13. Изучение Куликовской битвы.</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ЛРВР 8.2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Контрольная работа № 4.</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04, МР 03, МР 04, 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 xml:space="preserve">Самостоятельная работа обучающихся № 5. </w:t>
            </w:r>
            <w:r>
              <w:t>Доклад на тему: «Русь в эпоху раздробленности».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05, МР 01, 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3.3 Индия и Дальний Восток в Средние века</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1</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231F20"/>
              </w:rPr>
              <w:t>Восток в Средние века</w:t>
            </w:r>
          </w:p>
          <w:p w:rsidR="002F7BE1" w:rsidRDefault="002F7BE1" w:rsidP="002F7BE1">
            <w:pPr>
              <w:pStyle w:val="ac"/>
            </w:pPr>
            <w:r>
              <w:t>Средневековая Индия. Ислам в Индии. Делийский султанат. Культура средневековой Индии.</w:t>
            </w:r>
          </w:p>
          <w:p w:rsidR="002F7BE1" w:rsidRDefault="002F7BE1" w:rsidP="002F7BE1">
            <w:pPr>
              <w:pStyle w:val="ac"/>
            </w:pPr>
            <w:r>
              <w:t>Особенности развития Китая. Административно</w:t>
            </w:r>
            <w:r>
              <w:softHyphen/>
              <w:t>бюрократическая система. Китайская культура и ее влияние на соседние народы. Становление и эволюция государственности в Японии. Самураи. Правление сёгунов.</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ГН, ЭстН, ЛРВР 8.1</w:t>
            </w:r>
          </w:p>
        </w:tc>
      </w:tr>
      <w:tr w:rsidR="002F7BE1" w:rsidTr="002F7BE1">
        <w:trPr>
          <w:trHeight w:hRule="exact" w:val="288"/>
          <w:jc w:val="center"/>
        </w:trPr>
        <w:tc>
          <w:tcPr>
            <w:tcW w:w="204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4.</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История Нового времени.</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t>84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spacing w:line="233" w:lineRule="auto"/>
            </w:pPr>
            <w:r>
              <w:rPr>
                <w:b/>
                <w:bCs/>
              </w:rPr>
              <w:t>Тема 4.1.</w:t>
            </w:r>
          </w:p>
          <w:p w:rsidR="002F7BE1" w:rsidRDefault="002F7BE1" w:rsidP="002F7BE1">
            <w:pPr>
              <w:pStyle w:val="ac"/>
              <w:spacing w:line="233" w:lineRule="auto"/>
            </w:pPr>
            <w:r>
              <w:rPr>
                <w:b/>
                <w:bCs/>
              </w:rPr>
              <w:t>Начало Нового времени.</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1</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Великие географические открытия</w:t>
            </w:r>
          </w:p>
          <w:p w:rsidR="002F7BE1" w:rsidRDefault="002F7BE1" w:rsidP="002F7BE1">
            <w:pPr>
              <w:pStyle w:val="ac"/>
            </w:pPr>
            <w:r>
              <w:rPr>
                <w:color w:val="231F20"/>
              </w:rPr>
              <w:t>Великие географические открытия, их технические, экономические и интеллектуальные предпосылки. Поиски пути в Индию и открытие Нового Света (Х. Колумб, Васко да Гама, Ф.Магеллан). Разделы сфер влияния и начало формирования колониальной системы. Политические, экономические и культурные последствия Великих географических открытий.</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02,МР 03,</w:t>
            </w:r>
          </w:p>
          <w:p w:rsidR="002F7BE1" w:rsidRDefault="002F7BE1" w:rsidP="002F7BE1">
            <w:pPr>
              <w:pStyle w:val="ac"/>
              <w:jc w:val="both"/>
            </w:pPr>
            <w:r>
              <w:rPr>
                <w:i/>
                <w:iCs/>
              </w:rPr>
              <w:t>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040"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rPr>
                <w:b/>
                <w:bCs/>
              </w:rPr>
              <w:t>Тема 4.2.</w:t>
            </w:r>
          </w:p>
          <w:p w:rsidR="002F7BE1" w:rsidRDefault="002F7BE1" w:rsidP="002F7BE1">
            <w:pPr>
              <w:pStyle w:val="ac"/>
            </w:pPr>
            <w:r>
              <w:rPr>
                <w:b/>
                <w:bCs/>
              </w:rPr>
              <w:t>Страны Европы</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2040" w:type="dxa"/>
            <w:vMerge/>
            <w:tcBorders>
              <w:left w:val="single" w:sz="4" w:space="0" w:color="auto"/>
              <w:bottom w:val="single" w:sz="4" w:space="0" w:color="auto"/>
            </w:tcBorders>
            <w:shd w:val="clear" w:color="auto" w:fill="FFFFFF"/>
            <w:vAlign w:val="bottom"/>
          </w:tcPr>
          <w:p w:rsidR="002F7BE1" w:rsidRDefault="002F7BE1" w:rsidP="002F7BE1"/>
        </w:tc>
        <w:tc>
          <w:tcPr>
            <w:tcW w:w="3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1</w:t>
            </w:r>
          </w:p>
        </w:tc>
        <w:tc>
          <w:tcPr>
            <w:tcW w:w="579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231F20"/>
              </w:rPr>
              <w:t>Реформация и контрреформация</w:t>
            </w:r>
          </w:p>
        </w:tc>
        <w:tc>
          <w:tcPr>
            <w:tcW w:w="98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666"/>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и Северной Америки в XVI</w:t>
            </w:r>
            <w:r>
              <w:rPr>
                <w:b/>
                <w:bCs/>
              </w:rPr>
              <w:softHyphen/>
              <w:t>XVIII вв.</w:t>
            </w:r>
          </w:p>
        </w:tc>
        <w:tc>
          <w:tcPr>
            <w:tcW w:w="3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Понятие «протестантизм». Религиозные войны. Крестьянская война в Германии. Жан Кальвин и распространение его учения. Новая конфессиональная карта Европы. Контрреформация и попытки преобразований в католическом мире. Орден иезуитов.</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МР 02, МР 03 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260"/>
            </w:pPr>
            <w:r>
              <w:rPr>
                <w:i/>
                <w:iCs/>
              </w:rPr>
              <w:t>ГН, ДНН, ЛРВР 7</w:t>
            </w:r>
          </w:p>
        </w:tc>
      </w:tr>
      <w:tr w:rsidR="002F7BE1" w:rsidTr="002F7BE1">
        <w:trPr>
          <w:trHeight w:hRule="exact" w:val="2770"/>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Практическое занятие № 14. Изучение ранних капиталистических отношений.</w:t>
            </w:r>
          </w:p>
          <w:p w:rsidR="002F7BE1" w:rsidRDefault="002F7BE1" w:rsidP="002F7BE1">
            <w:pPr>
              <w:pStyle w:val="ac"/>
            </w:pPr>
            <w:r>
              <w:rPr>
                <w:color w:val="231F20"/>
              </w:rPr>
              <w:t>Практическое занятие № 15. Анализ Возрождения в Италии.</w:t>
            </w:r>
          </w:p>
          <w:p w:rsidR="002F7BE1" w:rsidRDefault="002F7BE1" w:rsidP="002F7BE1">
            <w:pPr>
              <w:pStyle w:val="ac"/>
            </w:pPr>
            <w:r>
              <w:rPr>
                <w:color w:val="231F20"/>
              </w:rPr>
              <w:t>Практическое занятие № 16. Анализ абсолютизма в</w:t>
            </w:r>
          </w:p>
          <w:p w:rsidR="002F7BE1" w:rsidRDefault="002F7BE1" w:rsidP="002F7BE1">
            <w:pPr>
              <w:pStyle w:val="ac"/>
            </w:pPr>
            <w:r>
              <w:rPr>
                <w:color w:val="231F20"/>
              </w:rPr>
              <w:t>Европе.</w:t>
            </w:r>
          </w:p>
          <w:p w:rsidR="002F7BE1" w:rsidRDefault="002F7BE1" w:rsidP="002F7BE1">
            <w:pPr>
              <w:pStyle w:val="ac"/>
            </w:pPr>
            <w:r>
              <w:t>Практическое занятие № 17. Изучение сёгуната Токугавы в Японии.</w:t>
            </w:r>
          </w:p>
          <w:p w:rsidR="002F7BE1" w:rsidRDefault="002F7BE1" w:rsidP="002F7BE1">
            <w:pPr>
              <w:pStyle w:val="ac"/>
            </w:pPr>
            <w:r>
              <w:t>Практическое занятие № 18. Изучение идеологии Просвещения.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rPr>
                <w:i/>
                <w:iCs/>
              </w:rPr>
              <w:t>ТН, ПозН, ЛРВР 4.2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Контрольная работа № 5.</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04, МР 03, МР 04, 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ТН, ПозН, ЛРВР 4.2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 xml:space="preserve">Самостоятельная работа обучающихся № 6. </w:t>
            </w:r>
            <w:r>
              <w:t>Доклад на тему: «Истоки модернизации в Западной Европе».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05, МР 01, МР 03, 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4.3. Россия в XVI -XVIII вв.</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33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9"/>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8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579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231F20"/>
              </w:rPr>
              <w:t>Россия при Иване Грозном</w:t>
            </w:r>
          </w:p>
          <w:p w:rsidR="002F7BE1" w:rsidRDefault="002F7BE1" w:rsidP="002F7BE1">
            <w:pPr>
              <w:pStyle w:val="ac"/>
            </w:pPr>
            <w:r>
              <w:rPr>
                <w:color w:val="231F20"/>
              </w:rPr>
              <w:t>Иван IV. Избранная рада. Реформы 1550-х годов и их значение. Становление приказной системы. Стоглавый собор. Расширение территории государства, его многонациональный характер. Походы на Казань. Присоединение Казанского и Астраханского ханств, борьба с Крымским ханством,</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pPr>
            <w:r>
              <w:rPr>
                <w:i/>
                <w:iCs/>
              </w:rPr>
              <w:t>ГН, ПатН, ЛРВР 1, ЛРВР5,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392"/>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покорение Западной Сибири. Ливонская война, ее итоги и последствия. Опричнина, споры о ее смысле. Последствия опричнины. Россия в конце XVI века, нарастание кризиса. Учреждение патриаршества. Закрепощение крестьян.</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39"/>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2</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231F20"/>
                <w:u w:val="single"/>
              </w:rPr>
              <w:t>Смута и её преодоление</w:t>
            </w:r>
          </w:p>
          <w:p w:rsidR="002F7BE1" w:rsidRDefault="002F7BE1" w:rsidP="002F7BE1">
            <w:pPr>
              <w:pStyle w:val="ac"/>
            </w:pPr>
            <w:r>
              <w:t>Династический кризис и причины Смутного времени. Избрание государей посредством народного голосования. Столкновение с иностранными захватчиками и зарождение гражданско- патриотической идентичности в ходе 1-2 народного ополчений.</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64"/>
          <w:jc w:val="center"/>
        </w:trPr>
        <w:tc>
          <w:tcPr>
            <w:tcW w:w="2040" w:type="dxa"/>
            <w:vMerge/>
            <w:tcBorders>
              <w:left w:val="single" w:sz="4" w:space="0" w:color="auto"/>
            </w:tcBorders>
            <w:shd w:val="clear" w:color="auto" w:fill="FFFFFF"/>
          </w:tcPr>
          <w:p w:rsidR="002F7BE1" w:rsidRDefault="002F7BE1" w:rsidP="002F7BE1"/>
        </w:tc>
        <w:tc>
          <w:tcPr>
            <w:tcW w:w="384" w:type="dxa"/>
            <w:vMerge w:val="restart"/>
            <w:tcBorders>
              <w:top w:val="single" w:sz="4" w:space="0" w:color="auto"/>
              <w:left w:val="single" w:sz="4" w:space="0" w:color="auto"/>
            </w:tcBorders>
            <w:shd w:val="clear" w:color="auto" w:fill="FFFFFF"/>
          </w:tcPr>
          <w:p w:rsidR="002F7BE1" w:rsidRDefault="002F7BE1" w:rsidP="002F7BE1">
            <w:pPr>
              <w:pStyle w:val="ac"/>
            </w:pPr>
            <w:r>
              <w:t>3</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Волим под царя восточного, православного</w:t>
            </w:r>
          </w:p>
        </w:tc>
        <w:tc>
          <w:tcPr>
            <w:tcW w:w="989"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rPr>
                <w:i/>
                <w:iCs/>
              </w:rPr>
              <w:t>ГН, ПатН, ЛРВР 1, ЛРВР5, ЛРВР 8.2</w:t>
            </w:r>
          </w:p>
        </w:tc>
      </w:tr>
      <w:tr w:rsidR="002F7BE1" w:rsidTr="002F7BE1">
        <w:trPr>
          <w:trHeight w:hRule="exact" w:val="1680"/>
          <w:jc w:val="center"/>
        </w:trPr>
        <w:tc>
          <w:tcPr>
            <w:tcW w:w="2040" w:type="dxa"/>
            <w:vMerge/>
            <w:tcBorders>
              <w:left w:val="single" w:sz="4" w:space="0" w:color="auto"/>
            </w:tcBorders>
            <w:shd w:val="clear" w:color="auto" w:fill="FFFFFF"/>
          </w:tcPr>
          <w:p w:rsidR="002F7BE1" w:rsidRDefault="002F7BE1" w:rsidP="002F7BE1"/>
        </w:tc>
        <w:tc>
          <w:tcPr>
            <w:tcW w:w="384" w:type="dxa"/>
            <w:vMerge/>
            <w:tcBorders>
              <w:left w:val="single" w:sz="4" w:space="0" w:color="auto"/>
            </w:tcBorders>
            <w:shd w:val="clear" w:color="auto" w:fill="FFFFFF"/>
          </w:tcPr>
          <w:p w:rsidR="002F7BE1" w:rsidRDefault="002F7BE1" w:rsidP="002F7BE1"/>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t>Взаимоотношения России и Польши. Вопросы национальной и культурной идентичности приграничных княжеств западной и южной Руси (Запорожское казачество). Борьба за свободу под руководством Богдана Хмельницкого. Земский собор 1653 г. и Переяславская Рада 1654 г.</w:t>
            </w:r>
          </w:p>
        </w:tc>
        <w:tc>
          <w:tcPr>
            <w:tcW w:w="989"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vAlign w:val="center"/>
          </w:tcPr>
          <w:p w:rsidR="002F7BE1" w:rsidRDefault="002F7BE1" w:rsidP="002F7BE1"/>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4</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u w:val="single"/>
              </w:rPr>
              <w:t>Петре Великий. Строитель великой империи.</w:t>
            </w:r>
          </w:p>
          <w:p w:rsidR="002F7BE1" w:rsidRDefault="002F7BE1" w:rsidP="002F7BE1">
            <w:pPr>
              <w:pStyle w:val="ac"/>
            </w:pPr>
            <w:r>
              <w:t>Взаимодействие Петра I с европейскими державами (северная война, прутские походы). Формирование нового курса развития России: западно</w:t>
            </w:r>
            <w:r>
              <w:softHyphen/>
              <w:t>ориентированный подход. Россия - империя. Социальные, экономические и политические изменения в стране. Строительство великой империи: цена и результаты.</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vAlign w:val="center"/>
          </w:tcPr>
          <w:p w:rsidR="002F7BE1" w:rsidRDefault="002F7BE1" w:rsidP="002F7BE1"/>
        </w:tc>
      </w:tr>
      <w:tr w:rsidR="002F7BE1" w:rsidTr="002F7BE1">
        <w:trPr>
          <w:trHeight w:hRule="exact" w:val="298"/>
          <w:jc w:val="center"/>
        </w:trPr>
        <w:tc>
          <w:tcPr>
            <w:tcW w:w="204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3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5</w:t>
            </w:r>
          </w:p>
        </w:tc>
        <w:tc>
          <w:tcPr>
            <w:tcW w:w="579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u w:val="single"/>
              </w:rPr>
              <w:t>Отторженная возвратих</w:t>
            </w:r>
          </w:p>
        </w:tc>
        <w:tc>
          <w:tcPr>
            <w:tcW w:w="98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01, ЛР 07</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666"/>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t>Просвещённый абсолютизм в России. Положение Российской империи в мировом порядке: русско- турецкие войны (присоединение Крыма), разделы Речи Посполитой. Расцвет культуры Российской империи и её значение в мире. Строительство городов в Северном Причерноморье.</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820"/>
            </w:pPr>
            <w:r>
              <w:rPr>
                <w:i/>
                <w:iCs/>
              </w:rPr>
              <w:t>ГН, ПатН, ЛРВР 1, ЛРВР5, ЛРВР 8.2</w:t>
            </w:r>
          </w:p>
        </w:tc>
      </w:tr>
      <w:tr w:rsidR="002F7BE1" w:rsidTr="002F7BE1">
        <w:trPr>
          <w:trHeight w:hRule="exact" w:val="2770"/>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Внешняя политика во второй половине XVIU в. </w:t>
            </w:r>
            <w:r>
              <w:t>Внешняя политика Екатерины II. Русско-турецкие войны и их итоги. Великие русские полководцы и флотоводцы (П.А.Румянцев, А.В.Суворов, Ф.Ф. Ушаков). Присоединение и освоение Крыма и Новороссии; Г. А. Потемкин. Участие России в разделах Речи Посполитой. Внешняя политика Павла I. Итальянский и Швейцарский походы А.В. Суворова, Средиземноморская экспедиция Ф. Ф. Ушакова.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048"/>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Практическое занятие № 19. Анализ опричнины.</w:t>
            </w:r>
          </w:p>
          <w:p w:rsidR="002F7BE1" w:rsidRDefault="002F7BE1" w:rsidP="002F7BE1">
            <w:pPr>
              <w:pStyle w:val="ac"/>
            </w:pPr>
            <w:r>
              <w:rPr>
                <w:color w:val="231F20"/>
              </w:rPr>
              <w:t>Практическое занятие № 20. Анализ Смуты.</w:t>
            </w:r>
          </w:p>
          <w:p w:rsidR="002F7BE1" w:rsidRDefault="002F7BE1" w:rsidP="002F7BE1">
            <w:pPr>
              <w:pStyle w:val="ac"/>
              <w:tabs>
                <w:tab w:val="left" w:pos="2957"/>
              </w:tabs>
            </w:pPr>
            <w:r>
              <w:rPr>
                <w:color w:val="231F20"/>
              </w:rPr>
              <w:t>Практическое занятие №</w:t>
            </w:r>
            <w:r>
              <w:rPr>
                <w:color w:val="231F20"/>
              </w:rPr>
              <w:tab/>
              <w:t>21. Обобщение народного</w:t>
            </w:r>
          </w:p>
          <w:p w:rsidR="002F7BE1" w:rsidRDefault="002F7BE1" w:rsidP="002F7BE1">
            <w:pPr>
              <w:pStyle w:val="ac"/>
            </w:pPr>
            <w:r>
              <w:rPr>
                <w:color w:val="231F20"/>
              </w:rPr>
              <w:t>движения в XVII в.</w:t>
            </w:r>
          </w:p>
          <w:p w:rsidR="002F7BE1" w:rsidRDefault="002F7BE1" w:rsidP="002F7BE1">
            <w:pPr>
              <w:pStyle w:val="ac"/>
            </w:pPr>
            <w:r>
              <w:rPr>
                <w:color w:val="231F20"/>
              </w:rPr>
              <w:t>Практическое занятие № 22. Анализ реформы Никона.</w:t>
            </w:r>
          </w:p>
          <w:p w:rsidR="002F7BE1" w:rsidRDefault="002F7BE1" w:rsidP="002F7BE1">
            <w:pPr>
              <w:pStyle w:val="ac"/>
            </w:pPr>
            <w:r>
              <w:rPr>
                <w:color w:val="231F20"/>
              </w:rPr>
              <w:t>Практическое занятие № 23. Анализ преобразований</w:t>
            </w:r>
          </w:p>
          <w:p w:rsidR="002F7BE1" w:rsidRDefault="002F7BE1" w:rsidP="002F7BE1">
            <w:pPr>
              <w:pStyle w:val="ac"/>
            </w:pPr>
            <w:r>
              <w:rPr>
                <w:color w:val="231F20"/>
              </w:rPr>
              <w:t>Петра I.</w:t>
            </w:r>
          </w:p>
          <w:p w:rsidR="002F7BE1" w:rsidRDefault="002F7BE1" w:rsidP="002F7BE1">
            <w:pPr>
              <w:pStyle w:val="ac"/>
            </w:pPr>
            <w:r>
              <w:rPr>
                <w:color w:val="231F20"/>
              </w:rPr>
              <w:t>Практическое занятие № 24. Изучение восстания Е.</w:t>
            </w:r>
          </w:p>
          <w:p w:rsidR="002F7BE1" w:rsidRDefault="002F7BE1" w:rsidP="002F7BE1">
            <w:pPr>
              <w:pStyle w:val="ac"/>
            </w:pPr>
            <w:r>
              <w:rPr>
                <w:color w:val="231F20"/>
              </w:rPr>
              <w:t>Пугачева.</w:t>
            </w:r>
          </w:p>
          <w:p w:rsidR="002F7BE1" w:rsidRDefault="002F7BE1" w:rsidP="002F7BE1">
            <w:pPr>
              <w:pStyle w:val="ac"/>
            </w:pPr>
            <w:r>
              <w:rPr>
                <w:color w:val="231F20"/>
              </w:rPr>
              <w:t>Практическое занятие № 25. Изучение присоединения Крыма и Новороссии.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9</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w:t>
            </w:r>
          </w:p>
          <w:p w:rsidR="002F7BE1" w:rsidRDefault="002F7BE1" w:rsidP="002F7BE1">
            <w:pPr>
              <w:pStyle w:val="ac"/>
              <w:jc w:val="both"/>
            </w:pPr>
            <w:r>
              <w:rPr>
                <w:i/>
                <w:iCs/>
              </w:rPr>
              <w:t>МР 03, 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i/>
                <w:iCs/>
              </w:rPr>
              <w:t>ТН, ПозН, ЛРВР 4.2, ЛРВР 5, ЛРВР 8.2, ЛРВР14</w:t>
            </w:r>
          </w:p>
        </w:tc>
      </w:tr>
      <w:tr w:rsidR="002F7BE1" w:rsidTr="002F7BE1">
        <w:trPr>
          <w:trHeight w:hRule="exact" w:val="293"/>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Контрольная работа № 6.</w:t>
            </w:r>
          </w:p>
        </w:tc>
        <w:tc>
          <w:tcPr>
            <w:tcW w:w="98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02, МР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vAlign w:val="bottom"/>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rPr>
                <w:i/>
                <w:iCs/>
              </w:rPr>
              <w:t>МР 04, 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39"/>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1882"/>
                <w:tab w:val="left" w:pos="3874"/>
              </w:tabs>
            </w:pPr>
            <w:r>
              <w:rPr>
                <w:color w:val="231F20"/>
              </w:rPr>
              <w:t xml:space="preserve">Самостоятельная работа № 7. </w:t>
            </w:r>
            <w:r>
              <w:t>Доклад на тему: «</w:t>
            </w:r>
            <w:r>
              <w:rPr>
                <w:color w:val="231F20"/>
              </w:rPr>
              <w:t>Рождение</w:t>
            </w:r>
            <w:r>
              <w:rPr>
                <w:color w:val="231F20"/>
              </w:rPr>
              <w:tab/>
              <w:t>Российского</w:t>
            </w:r>
            <w:r>
              <w:rPr>
                <w:color w:val="231F20"/>
              </w:rPr>
              <w:tab/>
              <w:t>централизованного</w:t>
            </w:r>
          </w:p>
          <w:p w:rsidR="002F7BE1" w:rsidRDefault="002F7BE1" w:rsidP="002F7BE1">
            <w:pPr>
              <w:pStyle w:val="ac"/>
            </w:pPr>
            <w:r>
              <w:rPr>
                <w:color w:val="231F20"/>
              </w:rPr>
              <w:t>государства</w:t>
            </w:r>
            <w:r>
              <w:t>».</w:t>
            </w:r>
          </w:p>
          <w:p w:rsidR="002F7BE1" w:rsidRDefault="002F7BE1" w:rsidP="002F7BE1">
            <w:pPr>
              <w:pStyle w:val="ac"/>
            </w:pPr>
            <w:r>
              <w:rPr>
                <w:color w:val="231F20"/>
              </w:rPr>
              <w:t xml:space="preserve">Самостоятельная работа № 8. </w:t>
            </w:r>
            <w:r>
              <w:t>Реферат на тему: «Россия в XVII веке: успехи и проблемы».</w:t>
            </w:r>
          </w:p>
          <w:p w:rsidR="002F7BE1" w:rsidRDefault="002F7BE1" w:rsidP="002F7BE1">
            <w:pPr>
              <w:pStyle w:val="ac"/>
            </w:pPr>
            <w:r>
              <w:t>Самостоятельная работа № 9. Реферат на тему: «Наш край в XVII веке».</w:t>
            </w:r>
          </w:p>
        </w:tc>
        <w:tc>
          <w:tcPr>
            <w:tcW w:w="989" w:type="dxa"/>
            <w:tcBorders>
              <w:top w:val="single" w:sz="4" w:space="0" w:color="auto"/>
              <w:left w:val="single" w:sz="4" w:space="0" w:color="auto"/>
            </w:tcBorders>
            <w:shd w:val="clear" w:color="auto" w:fill="FFFFFF"/>
          </w:tcPr>
          <w:p w:rsidR="002F7BE1" w:rsidRDefault="002F7BE1" w:rsidP="002F7BE1">
            <w:pPr>
              <w:pStyle w:val="ac"/>
              <w:spacing w:after="260"/>
              <w:jc w:val="center"/>
            </w:pPr>
            <w:r>
              <w:rPr>
                <w:i/>
                <w:iCs/>
              </w:rPr>
              <w:t>2</w:t>
            </w:r>
          </w:p>
          <w:p w:rsidR="002F7BE1" w:rsidRDefault="002F7BE1" w:rsidP="002F7BE1">
            <w:pPr>
              <w:pStyle w:val="ac"/>
              <w:spacing w:after="260"/>
              <w:jc w:val="center"/>
            </w:pPr>
            <w:r>
              <w:rPr>
                <w:i/>
                <w:iCs/>
              </w:rPr>
              <w:t>4</w:t>
            </w:r>
          </w:p>
          <w:p w:rsidR="002F7BE1" w:rsidRDefault="002F7BE1" w:rsidP="002F7BE1">
            <w:pPr>
              <w:pStyle w:val="ac"/>
              <w:spacing w:after="260"/>
              <w:jc w:val="center"/>
            </w:pPr>
            <w:r>
              <w:rPr>
                <w:i/>
                <w:iCs/>
              </w:rPr>
              <w:t>5</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i/>
                <w:iCs/>
              </w:rPr>
              <w:t>ЛР 05, МР 01, МР 03 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15485"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66"/>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t xml:space="preserve">Петр Первый и развитие сельскохозяйственных технологий в России. </w:t>
            </w:r>
            <w:r>
              <w:rPr>
                <w:sz w:val="28"/>
                <w:szCs w:val="28"/>
              </w:rPr>
              <w:t>О</w:t>
            </w:r>
            <w:r>
              <w:t>сновные задачи царя- реформатора — модернизация технологий производства и переработки сельхозпродукции в России, распространение агрикультурных знаний.</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i/>
                <w:iCs/>
              </w:rPr>
              <w:t>ЛР 01, ЛР 07</w:t>
            </w:r>
          </w:p>
          <w:p w:rsidR="002F7BE1" w:rsidRDefault="002F7BE1" w:rsidP="002F7BE1">
            <w:pPr>
              <w:pStyle w:val="ac"/>
            </w:pPr>
            <w:r>
              <w:rPr>
                <w:i/>
                <w:iCs/>
              </w:rPr>
              <w:t>МР 02, МР 03</w:t>
            </w:r>
          </w:p>
          <w:p w:rsidR="002F7BE1" w:rsidRDefault="002F7BE1" w:rsidP="002F7BE1">
            <w:pPr>
              <w:pStyle w:val="ac"/>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pStyle w:val="ac"/>
            </w:pPr>
            <w:r>
              <w:rPr>
                <w:i/>
                <w:iCs/>
              </w:rPr>
              <w:t>ОК 04, ОК 06</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i/>
                <w:iCs/>
              </w:rPr>
              <w:t>ГН, ПатН, ДНН, ЛРВР 1, ЛРВР 5, ЛРВР 7, ЛРВР 8.1, ЛРВР 8.2, ЛРВР 14</w:t>
            </w:r>
          </w:p>
        </w:tc>
      </w:tr>
      <w:tr w:rsidR="002F7BE1" w:rsidTr="002F7BE1">
        <w:trPr>
          <w:trHeight w:hRule="exact" w:val="283"/>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4.4.</w:t>
            </w:r>
          </w:p>
          <w:p w:rsidR="002F7BE1" w:rsidRDefault="002F7BE1" w:rsidP="002F7BE1">
            <w:pPr>
              <w:pStyle w:val="ac"/>
            </w:pPr>
            <w:r>
              <w:rPr>
                <w:b/>
                <w:bCs/>
              </w:rPr>
              <w:t>Страны Востока в XVI - XVIII вв.</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Колониальная экспансия</w:t>
            </w:r>
          </w:p>
          <w:p w:rsidR="002F7BE1" w:rsidRDefault="002F7BE1" w:rsidP="002F7BE1">
            <w:pPr>
              <w:pStyle w:val="ac"/>
            </w:pPr>
            <w:r>
              <w:t>Особенности социально - экономического и политического развития стран Востока. Значение колоний для ускоренного развития западных стран. Колониальный раздел Азии и Африки. Традиционные общества и колониальное управление.</w:t>
            </w:r>
          </w:p>
          <w:p w:rsidR="002F7BE1" w:rsidRDefault="002F7BE1" w:rsidP="002F7BE1">
            <w:pPr>
              <w:pStyle w:val="ac"/>
            </w:pPr>
            <w:r>
              <w:t>Освободительная борьба народов колоний и зависимых стран.</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i/>
                <w:iCs/>
              </w:rPr>
              <w:t>ЛР 04</w:t>
            </w:r>
          </w:p>
          <w:p w:rsidR="002F7BE1" w:rsidRDefault="002F7BE1" w:rsidP="002F7BE1">
            <w:pPr>
              <w:pStyle w:val="ac"/>
            </w:pPr>
            <w:r>
              <w:rPr>
                <w:i/>
                <w:iCs/>
              </w:rPr>
              <w:t>МР 02, МР 03</w:t>
            </w:r>
          </w:p>
          <w:p w:rsidR="002F7BE1" w:rsidRDefault="002F7BE1" w:rsidP="002F7BE1">
            <w:pPr>
              <w:pStyle w:val="ac"/>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rPr>
                <w:i/>
                <w:iCs/>
              </w:rPr>
              <w:t>ГН, ДНН, ЛРВР 8.1</w:t>
            </w:r>
          </w:p>
        </w:tc>
      </w:tr>
      <w:tr w:rsidR="002F7BE1" w:rsidTr="002F7BE1">
        <w:trPr>
          <w:trHeight w:hRule="exact" w:val="840"/>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Практическое занятие № 26. Изучение колониального раздела Азии и Африки.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rPr>
                <w:i/>
                <w:iCs/>
              </w:rPr>
              <w:t>ЛР 04</w:t>
            </w:r>
          </w:p>
          <w:p w:rsidR="002F7BE1" w:rsidRDefault="002F7BE1" w:rsidP="002F7BE1">
            <w:pPr>
              <w:pStyle w:val="ac"/>
            </w:pPr>
            <w:r>
              <w:rPr>
                <w:i/>
                <w:iCs/>
              </w:rPr>
              <w:t>МР 03, 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i/>
                <w:iCs/>
              </w:rPr>
              <w:t>ТН, ПозН, ЛРВР 4.2</w:t>
            </w:r>
          </w:p>
        </w:tc>
      </w:tr>
      <w:tr w:rsidR="002F7BE1" w:rsidTr="002F7BE1">
        <w:trPr>
          <w:trHeight w:hRule="exact" w:val="298"/>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231F20"/>
              </w:rPr>
              <w:t>Контрольная работа № 7.</w:t>
            </w:r>
          </w:p>
        </w:tc>
        <w:tc>
          <w:tcPr>
            <w:tcW w:w="98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i/>
                <w:iCs/>
              </w:rPr>
              <w:t>ЛР 02, МР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vAlign w:val="bottom"/>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rPr>
                <w:i/>
                <w:iCs/>
              </w:rPr>
              <w:t>МР 04, 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 xml:space="preserve">Самостоятельная работа обучающихся № 10. </w:t>
            </w:r>
            <w:r>
              <w:t>Доклад на тему: «</w:t>
            </w:r>
            <w:r>
              <w:rPr>
                <w:color w:val="231F20"/>
              </w:rPr>
              <w:t>Страны Востока в раннее Новое время».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rPr>
                <w:i/>
                <w:iCs/>
              </w:rPr>
              <w:t>ЛР 05, МР 01, МР 03, 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4.5.</w:t>
            </w:r>
          </w:p>
          <w:p w:rsidR="002F7BE1" w:rsidRDefault="002F7BE1" w:rsidP="002F7BE1">
            <w:pPr>
              <w:pStyle w:val="ac"/>
            </w:pPr>
            <w:r>
              <w:rPr>
                <w:b/>
                <w:bCs/>
              </w:rPr>
              <w:t>Страны Европы и Америки в XIX в.</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0"/>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1</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Промышленный переворот</w:t>
            </w:r>
          </w:p>
          <w:p w:rsidR="002F7BE1" w:rsidRDefault="002F7BE1" w:rsidP="002F7BE1">
            <w:pPr>
              <w:pStyle w:val="ac"/>
            </w:pPr>
            <w:r>
              <w:t>Промышленный переворот (промышленная революция), его причины и последствия. Важнейшие изобретения. От мануфактуры к фабрике. Машинное производство. Социальные последствия промышленной революции. Индустриальное общество. Экономическое развитие Англии и Франции в ХХХ веке. Концентрация производства и капитала. Монополии и их формы. Роль государства в экономике.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1080"/>
            </w:pPr>
            <w:r>
              <w:rPr>
                <w:i/>
                <w:iCs/>
              </w:rPr>
              <w:t>ГН, ДНН, ЛРВР 8.1</w:t>
            </w:r>
          </w:p>
        </w:tc>
      </w:tr>
      <w:tr w:rsidR="002F7BE1" w:rsidTr="002F7BE1">
        <w:trPr>
          <w:trHeight w:hRule="exact" w:val="3883"/>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8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79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 xml:space="preserve">Политическое развитие стран Европы и Америки </w:t>
            </w:r>
            <w:r>
              <w:rPr>
                <w:color w:val="231F20"/>
              </w:rPr>
              <w:t>Страны Европы после Наполеоновских войн. Июльская революция во Франции. Образование независимых государств в Латинской Америке. Эволюция политической системы Великобритании, чартистское движение. Революции во Франции, Германии, Австрийской империи и Италии в 1848— 1849 годах: характер, итоги и последствия. Пути объединения национальных государств: Италии, Германии. Социально-экономическое развитие США в конце XVIII — первой половине XIX века. война в США. Отмена рабства. Итоги войны.</w:t>
            </w:r>
          </w:p>
          <w:p w:rsidR="002F7BE1" w:rsidRDefault="002F7BE1" w:rsidP="002F7BE1">
            <w:pPr>
              <w:pStyle w:val="ac"/>
            </w:pPr>
            <w:r>
              <w:rPr>
                <w:color w:val="231F20"/>
              </w:rPr>
              <w:t>Распространение социалистических идей. Первые социалисты. Учение К.Маркса. Рост рабочего</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движения. Деятельность I Интернационала.</w:t>
            </w:r>
          </w:p>
          <w:p w:rsidR="002F7BE1" w:rsidRDefault="002F7BE1" w:rsidP="002F7BE1">
            <w:pPr>
              <w:pStyle w:val="ac"/>
            </w:pPr>
            <w:r>
              <w:rPr>
                <w:color w:val="231F20"/>
              </w:rPr>
              <w:t>Возникновение социал-демократии. Образование II Интернационала.</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39"/>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3</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Западноевропейская культура</w:t>
            </w:r>
          </w:p>
          <w:p w:rsidR="002F7BE1" w:rsidRDefault="002F7BE1" w:rsidP="002F7BE1">
            <w:pPr>
              <w:pStyle w:val="ac"/>
            </w:pPr>
            <w:r>
              <w:t>Литература. Изобразительное искусство. Музыка.</w:t>
            </w:r>
          </w:p>
          <w:p w:rsidR="002F7BE1" w:rsidRDefault="002F7BE1" w:rsidP="002F7BE1">
            <w:pPr>
              <w:pStyle w:val="ac"/>
            </w:pPr>
            <w:r>
              <w:t>Романтизм, реализм, символизм в художественном творчестве. Секуляризация науки. Теория Ч. Дарвина. Важнейшие научные открытия. Революция в физике. Влияние культурных изменений на повседневную жизнь и быт людей. Автомобили и воздухоплавание.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260"/>
            </w:pPr>
            <w:r>
              <w:rPr>
                <w:i/>
                <w:iCs/>
              </w:rPr>
              <w:t>ЭН, ДНН, ЛРВР 8.1</w:t>
            </w:r>
          </w:p>
        </w:tc>
      </w:tr>
      <w:tr w:rsidR="002F7BE1" w:rsidTr="002F7BE1">
        <w:trPr>
          <w:trHeight w:hRule="exact" w:val="840"/>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Практическое занятие № 27. Изучение Крымской войны.</w:t>
            </w:r>
          </w:p>
          <w:p w:rsidR="002F7BE1" w:rsidRDefault="002F7BE1" w:rsidP="002F7BE1">
            <w:pPr>
              <w:pStyle w:val="ac"/>
            </w:pPr>
            <w:r>
              <w:rPr>
                <w:color w:val="231F20"/>
              </w:rPr>
              <w:t>Практическое занятие № 28. Изучение Гражданской войны в США.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rPr>
                <w:i/>
                <w:iCs/>
              </w:rPr>
              <w:t>ТН, ПозН, ЛРВР 4.2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Самостоятельная работа обучающихся № 11. Доклад «Восток и Запад в XIX в.: борьба и взаимовлияние».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05, МР 01, МР 03, 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vAlign w:val="center"/>
          </w:tcPr>
          <w:p w:rsidR="002F7BE1" w:rsidRDefault="002F7BE1" w:rsidP="002F7BE1"/>
        </w:tc>
      </w:tr>
      <w:tr w:rsidR="002F7BE1" w:rsidTr="002F7BE1">
        <w:trPr>
          <w:trHeight w:hRule="exact" w:val="283"/>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4.6. Россия в XIX в.</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331"/>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8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79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Россия в начале XIX в.</w:t>
            </w:r>
          </w:p>
          <w:p w:rsidR="002F7BE1" w:rsidRDefault="002F7BE1" w:rsidP="002F7BE1">
            <w:pPr>
              <w:pStyle w:val="ac"/>
            </w:pPr>
            <w:r>
              <w:t>Император Александр I и его окружение. Создание министерств. Указ о вольных хлебопашцах. Проект М. М. Сперанского. Учреждение Государственного совета. Участие России в антифранцузских коалициях. Отечественная война 1812 года. Планы сторон, основные этапы и сражения войны. Герои войны (М. И.Кутузов, П.И.Багратион, Н.Н.Раевский, Д. В. Давыдов и др.). Причины победы России в Отечественной войне 1812 года Заграничный поход русской армии 1813 — 1814 годов. Венский конгресс. Изменение внутриполитического курса Александра I в</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rPr>
                <w:i/>
                <w:iCs/>
              </w:rPr>
              <w:t>ГН, ПатН, ДНН, ЛРВР 1, ЛРВР 5, ЛРВР 7, ЛРВР 8.1,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tcBorders>
              <w:top w:val="single" w:sz="4" w:space="0" w:color="auto"/>
              <w:left w:val="single" w:sz="4" w:space="0" w:color="auto"/>
            </w:tcBorders>
            <w:shd w:val="clear" w:color="auto" w:fill="FFFFFF"/>
          </w:tcPr>
          <w:p w:rsidR="002F7BE1" w:rsidRDefault="002F7BE1" w:rsidP="002F7BE1">
            <w:pPr>
              <w:pStyle w:val="ac"/>
            </w:pPr>
            <w:r>
              <w:t>1816— 1825 годах. Аракчеевщина. Военные поселения.</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2</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Движение декабристов</w:t>
            </w:r>
          </w:p>
          <w:p w:rsidR="002F7BE1" w:rsidRDefault="002F7BE1" w:rsidP="002F7BE1">
            <w:pPr>
              <w:pStyle w:val="ac"/>
            </w:pPr>
            <w:r>
              <w:t>Движение декабристов: предпосылки возникновения, идейные основы и цели, первые организации, их участники. Южное общество; «Русская правда» П. И. Пестеля. Северное общество; Конституция Н. М. Муравьева. Выступления декабристов в Санкт- Петербурге (14 декабря 1825 года) и на юге, их итоги. Значение движения декабристов.</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pPr>
            <w:r>
              <w:t>3</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Внутренняя политика Николая 1</w:t>
            </w:r>
          </w:p>
          <w:p w:rsidR="002F7BE1" w:rsidRDefault="002F7BE1" w:rsidP="002F7BE1">
            <w:pPr>
              <w:pStyle w:val="ac"/>
            </w:pPr>
            <w:r>
              <w:t>Правление Николая I. Кодификация законов. Социально-экономическое развитие России во второй четверти XIX века. Крестьянский вопрос. Реформа управления государственными крестьянами П. Д. Киселева. Начало промышленного переворота, его экономические и социальные последствия. Финансовая реформа Е.Ф. Канкрина.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64"/>
          <w:jc w:val="center"/>
        </w:trPr>
        <w:tc>
          <w:tcPr>
            <w:tcW w:w="2040" w:type="dxa"/>
            <w:vMerge/>
            <w:tcBorders>
              <w:left w:val="single" w:sz="4" w:space="0" w:color="auto"/>
            </w:tcBorders>
            <w:shd w:val="clear" w:color="auto" w:fill="FFFFFF"/>
          </w:tcPr>
          <w:p w:rsidR="002F7BE1" w:rsidRDefault="002F7BE1" w:rsidP="002F7BE1"/>
        </w:tc>
        <w:tc>
          <w:tcPr>
            <w:tcW w:w="384" w:type="dxa"/>
            <w:vMerge w:val="restart"/>
            <w:tcBorders>
              <w:top w:val="single" w:sz="4" w:space="0" w:color="auto"/>
              <w:left w:val="single" w:sz="4" w:space="0" w:color="auto"/>
            </w:tcBorders>
            <w:shd w:val="clear" w:color="auto" w:fill="FFFFFF"/>
          </w:tcPr>
          <w:p w:rsidR="002F7BE1" w:rsidRDefault="002F7BE1" w:rsidP="002F7BE1">
            <w:pPr>
              <w:pStyle w:val="ac"/>
            </w:pPr>
            <w:r>
              <w:t>4</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Крымская война - «Пиррова победа Европы»</w:t>
            </w:r>
          </w:p>
        </w:tc>
        <w:tc>
          <w:tcPr>
            <w:tcW w:w="989"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i/>
                <w:iCs/>
              </w:rPr>
              <w:t>ГН, ПатН, ДНН, ЛРВР 1, ЛРВР 5, ЛРВР 7, ЛРВР 8.1, ЛРВР 8.2</w:t>
            </w:r>
          </w:p>
        </w:tc>
      </w:tr>
      <w:tr w:rsidR="002F7BE1" w:rsidTr="002F7BE1">
        <w:trPr>
          <w:trHeight w:hRule="exact" w:val="1128"/>
          <w:jc w:val="center"/>
        </w:trPr>
        <w:tc>
          <w:tcPr>
            <w:tcW w:w="2040" w:type="dxa"/>
            <w:vMerge/>
            <w:tcBorders>
              <w:left w:val="single" w:sz="4" w:space="0" w:color="auto"/>
            </w:tcBorders>
            <w:shd w:val="clear" w:color="auto" w:fill="FFFFFF"/>
          </w:tcPr>
          <w:p w:rsidR="002F7BE1" w:rsidRDefault="002F7BE1" w:rsidP="002F7BE1"/>
        </w:tc>
        <w:tc>
          <w:tcPr>
            <w:tcW w:w="384" w:type="dxa"/>
            <w:vMerge/>
            <w:tcBorders>
              <w:left w:val="single" w:sz="4" w:space="0" w:color="auto"/>
            </w:tcBorders>
            <w:shd w:val="clear" w:color="auto" w:fill="FFFFFF"/>
          </w:tcPr>
          <w:p w:rsidR="002F7BE1" w:rsidRDefault="002F7BE1" w:rsidP="002F7BE1"/>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t>«Восточный вопрос». Положение держав в восточной Европе. Курс императора Николая I. Расстановка сил перед Крымской войной. Ход военных действий. Оборона Севастополя. Итоги Крымской войны.</w:t>
            </w:r>
          </w:p>
        </w:tc>
        <w:tc>
          <w:tcPr>
            <w:tcW w:w="989"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vAlign w:val="bottom"/>
          </w:tcPr>
          <w:p w:rsidR="002F7BE1" w:rsidRDefault="002F7BE1" w:rsidP="002F7BE1"/>
        </w:tc>
      </w:tr>
      <w:tr w:rsidR="002F7BE1" w:rsidTr="002F7BE1">
        <w:trPr>
          <w:trHeight w:hRule="exact" w:val="1397"/>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8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5</w:t>
            </w:r>
          </w:p>
        </w:tc>
        <w:tc>
          <w:tcPr>
            <w:tcW w:w="579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 xml:space="preserve">Отмена крепостного права. Реформы 60-70-х гг. </w:t>
            </w:r>
            <w:r>
              <w:rPr>
                <w:color w:val="231F20"/>
              </w:rPr>
              <w:t>Необходимость и предпосылки реформ. Император Александр II и его окружение. Подготовка крестьянской реформы. Основные положения Крестьянской реформы 1861 года и условия</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vAlign w:val="bottom"/>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84"/>
        <w:gridCol w:w="5794"/>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496"/>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освобождения крестьян. Значение отмены крепостного права. Земская и городская реформы, создание системы местного самоуправления. Судебная реформа, суд присяжных. Введение всеобщей воинской повинности. Реформы в области образования и печати. Итоги и следствия реформ 1860 — 1870-х годов. «Конституция М. Т.Лорис- Меликова». Александр III. Причины контрреформ, их основные направления и последствия.</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491"/>
          <w:jc w:val="center"/>
        </w:trPr>
        <w:tc>
          <w:tcPr>
            <w:tcW w:w="2040" w:type="dxa"/>
            <w:vMerge/>
            <w:tcBorders>
              <w:left w:val="single" w:sz="4" w:space="0" w:color="auto"/>
            </w:tcBorders>
            <w:shd w:val="clear" w:color="auto" w:fill="FFFFFF"/>
          </w:tcPr>
          <w:p w:rsidR="002F7BE1" w:rsidRDefault="002F7BE1" w:rsidP="002F7BE1"/>
        </w:tc>
        <w:tc>
          <w:tcPr>
            <w:tcW w:w="384"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579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Внешняя политика в XIX в.</w:t>
            </w:r>
          </w:p>
          <w:p w:rsidR="002F7BE1" w:rsidRDefault="002F7BE1" w:rsidP="002F7BE1">
            <w:pPr>
              <w:pStyle w:val="ac"/>
            </w:pPr>
            <w:r>
              <w:t xml:space="preserve">Европейская политика. </w:t>
            </w:r>
            <w:r>
              <w:rPr>
                <w:color w:val="231F20"/>
              </w:rPr>
              <w:t>А.М.Горчаков и преодоление последствий поражения в Крымской войне. Русско-турецкая война 1877—1878 годов, ход военных действий на Балканах — в Закавказье. Присоединение Казахстана и Средней Азии. Заключение русско-французского союза. Политика России на Дальнем Востоке. Россия в международных отношениях конца XIX века.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29. Изучение Отечественной войны 1812 г.</w:t>
            </w:r>
          </w:p>
          <w:p w:rsidR="002F7BE1" w:rsidRDefault="002F7BE1" w:rsidP="002F7BE1">
            <w:pPr>
              <w:pStyle w:val="ac"/>
            </w:pPr>
            <w:r>
              <w:t>Практическое занятие № 30. Анализ теории русского социализма.</w:t>
            </w:r>
          </w:p>
          <w:p w:rsidR="002F7BE1" w:rsidRDefault="002F7BE1" w:rsidP="002F7BE1">
            <w:pPr>
              <w:pStyle w:val="ac"/>
            </w:pPr>
            <w:r>
              <w:t>Практическое занятие № 31. Анализ Народнического движения.</w:t>
            </w:r>
          </w:p>
          <w:p w:rsidR="002F7BE1" w:rsidRDefault="002F7BE1" w:rsidP="002F7BE1">
            <w:pPr>
              <w:pStyle w:val="ac"/>
            </w:pPr>
            <w:r>
              <w:t>Практическое занятие № 32. Изучение русско-турецкой войны 1877 - 1878 гг.</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5</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w:t>
            </w:r>
          </w:p>
          <w:p w:rsidR="002F7BE1" w:rsidRDefault="002F7BE1" w:rsidP="002F7BE1">
            <w:pPr>
              <w:pStyle w:val="ac"/>
              <w:jc w:val="both"/>
            </w:pPr>
            <w:r>
              <w:rPr>
                <w:i/>
                <w:iCs/>
              </w:rPr>
              <w:t>МР 03, 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ТН, ПозН, ЛРВР 4.2, ЛРВР 5, ЛРВР 8.2, ЛРВР14</w:t>
            </w:r>
          </w:p>
        </w:tc>
      </w:tr>
      <w:tr w:rsidR="002F7BE1" w:rsidTr="002F7BE1">
        <w:trPr>
          <w:trHeight w:hRule="exact" w:val="571"/>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Контрольная работа № 8.</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02, МР 03, МР 04, ПР 02</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rPr>
                <w:i/>
                <w:iCs/>
              </w:rPr>
              <w:t>ТН, ПозН, ЛРВР 4.2,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74"/>
        <w:gridCol w:w="5803"/>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7"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7"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 № 12. Реферат «Россия XIX века: реформы или революция».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i/>
                <w:iCs/>
              </w:rPr>
              <w:t>ЛР 05, МР 01, МР 03 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ЛРВР 5, ЛРВР 8.2, ЛРВР14</w:t>
            </w:r>
          </w:p>
        </w:tc>
      </w:tr>
      <w:tr w:rsidR="002F7BE1" w:rsidTr="002F7BE1">
        <w:trPr>
          <w:trHeight w:hRule="exact" w:val="283"/>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66"/>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7" w:type="dxa"/>
            <w:gridSpan w:val="2"/>
            <w:tcBorders>
              <w:top w:val="single" w:sz="4" w:space="0" w:color="auto"/>
              <w:left w:val="single" w:sz="4" w:space="0" w:color="auto"/>
            </w:tcBorders>
            <w:shd w:val="clear" w:color="auto" w:fill="FFFFFF"/>
          </w:tcPr>
          <w:p w:rsidR="002F7BE1" w:rsidRDefault="002F7BE1" w:rsidP="002F7BE1">
            <w:pPr>
              <w:pStyle w:val="ac"/>
            </w:pPr>
            <w:r>
              <w:t>Развитие промышленности в первое пореформенное двадцатилетие. Развитие от ремесленной мастерской до фабрики. Главные железнодорожные линии второй половины XIX в. Транссибирская магистраль.</w:t>
            </w:r>
          </w:p>
          <w:p w:rsidR="002F7BE1" w:rsidRDefault="002F7BE1" w:rsidP="002F7BE1">
            <w:pPr>
              <w:pStyle w:val="ac"/>
            </w:pPr>
            <w:r>
              <w:t>Перестройка помещичьих хозяйств на капиталистические отношения.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i/>
                <w:iCs/>
              </w:rPr>
              <w:t>ЛР 01, ЛР 07</w:t>
            </w:r>
          </w:p>
          <w:p w:rsidR="002F7BE1" w:rsidRDefault="002F7BE1" w:rsidP="002F7BE1">
            <w:pPr>
              <w:pStyle w:val="ac"/>
            </w:pPr>
            <w:r>
              <w:rPr>
                <w:i/>
                <w:iCs/>
              </w:rPr>
              <w:t>МР 02, МР 03</w:t>
            </w:r>
          </w:p>
          <w:p w:rsidR="002F7BE1" w:rsidRDefault="002F7BE1" w:rsidP="002F7BE1">
            <w:pPr>
              <w:pStyle w:val="ac"/>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pStyle w:val="ac"/>
            </w:pPr>
            <w:r>
              <w:rPr>
                <w:i/>
                <w:iCs/>
              </w:rPr>
              <w:t>ОК 04, ОК 06</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ГН, ПатН, ДНН, ЛРВР 1, ЛРВР 5, ЛРВР 7, ЛРВР 8.1, ЛРВР 8.2, ЛРВР 14</w:t>
            </w: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4.7.</w:t>
            </w:r>
          </w:p>
          <w:p w:rsidR="002F7BE1" w:rsidRDefault="002F7BE1" w:rsidP="002F7BE1">
            <w:pPr>
              <w:pStyle w:val="ac"/>
            </w:pPr>
            <w:r>
              <w:rPr>
                <w:b/>
                <w:bCs/>
              </w:rPr>
              <w:t>Страны Востока в период колониализма</w:t>
            </w:r>
          </w:p>
        </w:tc>
        <w:tc>
          <w:tcPr>
            <w:tcW w:w="6177"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040" w:type="dxa"/>
            <w:vMerge/>
            <w:tcBorders>
              <w:left w:val="single" w:sz="4" w:space="0" w:color="auto"/>
            </w:tcBorders>
            <w:shd w:val="clear" w:color="auto" w:fill="FFFFFF"/>
          </w:tcPr>
          <w:p w:rsidR="002F7BE1" w:rsidRDefault="002F7BE1" w:rsidP="002F7BE1"/>
        </w:tc>
        <w:tc>
          <w:tcPr>
            <w:tcW w:w="374" w:type="dxa"/>
            <w:tcBorders>
              <w:top w:val="single" w:sz="4" w:space="0" w:color="auto"/>
              <w:left w:val="single" w:sz="4" w:space="0" w:color="auto"/>
            </w:tcBorders>
            <w:shd w:val="clear" w:color="auto" w:fill="FFFFFF"/>
          </w:tcPr>
          <w:p w:rsidR="002F7BE1" w:rsidRDefault="002F7BE1" w:rsidP="002F7BE1">
            <w:pPr>
              <w:pStyle w:val="ac"/>
            </w:pPr>
            <w:r>
              <w:t>1</w:t>
            </w:r>
          </w:p>
        </w:tc>
        <w:tc>
          <w:tcPr>
            <w:tcW w:w="58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Колониальная экспансия</w:t>
            </w:r>
          </w:p>
          <w:p w:rsidR="002F7BE1" w:rsidRDefault="002F7BE1" w:rsidP="002F7BE1">
            <w:pPr>
              <w:pStyle w:val="ac"/>
            </w:pPr>
            <w:r>
              <w:t>Особенности социально-экономического и политического развития стран Востока. Значение колоний для ускоренного развития западных стран. Колониальный раздел Азии и Африки. Традиционные общества и колониальное управление.</w:t>
            </w:r>
          </w:p>
          <w:p w:rsidR="002F7BE1" w:rsidRDefault="002F7BE1" w:rsidP="002F7BE1">
            <w:pPr>
              <w:pStyle w:val="ac"/>
            </w:pPr>
            <w:r>
              <w:t>Освободительная борьба народов колоний и зависимых стран.</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i/>
                <w:iCs/>
              </w:rPr>
              <w:t>ЛР 04</w:t>
            </w:r>
          </w:p>
          <w:p w:rsidR="002F7BE1" w:rsidRDefault="002F7BE1" w:rsidP="002F7BE1">
            <w:pPr>
              <w:pStyle w:val="ac"/>
            </w:pPr>
            <w:r>
              <w:rPr>
                <w:i/>
                <w:iCs/>
              </w:rPr>
              <w:t>МР 02, МР 03</w:t>
            </w:r>
          </w:p>
          <w:p w:rsidR="002F7BE1" w:rsidRDefault="002F7BE1" w:rsidP="002F7BE1">
            <w:pPr>
              <w:pStyle w:val="ac"/>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820"/>
            </w:pPr>
            <w:r>
              <w:rPr>
                <w:i/>
                <w:iCs/>
              </w:rPr>
              <w:t>ГН, ПозН, ЛРВР 8.1</w:t>
            </w:r>
          </w:p>
        </w:tc>
      </w:tr>
      <w:tr w:rsidR="002F7BE1" w:rsidTr="002F7BE1">
        <w:trPr>
          <w:trHeight w:hRule="exact" w:val="1387"/>
          <w:jc w:val="center"/>
        </w:trPr>
        <w:tc>
          <w:tcPr>
            <w:tcW w:w="2040" w:type="dxa"/>
            <w:vMerge/>
            <w:tcBorders>
              <w:left w:val="single" w:sz="4" w:space="0" w:color="auto"/>
            </w:tcBorders>
            <w:shd w:val="clear" w:color="auto" w:fill="FFFFFF"/>
          </w:tcPr>
          <w:p w:rsidR="002F7BE1" w:rsidRDefault="002F7BE1" w:rsidP="002F7BE1"/>
        </w:tc>
        <w:tc>
          <w:tcPr>
            <w:tcW w:w="374" w:type="dxa"/>
            <w:tcBorders>
              <w:top w:val="single" w:sz="4" w:space="0" w:color="auto"/>
              <w:left w:val="single" w:sz="4" w:space="0" w:color="auto"/>
            </w:tcBorders>
            <w:shd w:val="clear" w:color="auto" w:fill="FFFFFF"/>
          </w:tcPr>
          <w:p w:rsidR="002F7BE1" w:rsidRDefault="002F7BE1" w:rsidP="002F7BE1">
            <w:pPr>
              <w:pStyle w:val="ac"/>
            </w:pPr>
            <w:r>
              <w:t>2</w:t>
            </w:r>
          </w:p>
        </w:tc>
        <w:tc>
          <w:tcPr>
            <w:tcW w:w="58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Китай и Япония</w:t>
            </w:r>
          </w:p>
          <w:p w:rsidR="002F7BE1" w:rsidRDefault="002F7BE1" w:rsidP="002F7BE1">
            <w:pPr>
              <w:pStyle w:val="ac"/>
            </w:pPr>
            <w:r>
              <w:t>Особенности японского общества в период сёгуната Токугава. Насильственное «открытие» Японии. Революция Мэйдзи и ее последствия. Усиление Японии и начало ее экспансии в Восточной Азии.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pPr>
            <w:r>
              <w:rPr>
                <w:i/>
                <w:iCs/>
              </w:rPr>
              <w:t>ЛР 04</w:t>
            </w:r>
          </w:p>
          <w:p w:rsidR="002F7BE1" w:rsidRDefault="002F7BE1" w:rsidP="002F7BE1">
            <w:pPr>
              <w:pStyle w:val="ac"/>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rPr>
                <w:b/>
                <w:bCs/>
              </w:rPr>
              <w:t>Тема 4.8. Международные отношения в Новое время</w:t>
            </w:r>
          </w:p>
        </w:tc>
        <w:tc>
          <w:tcPr>
            <w:tcW w:w="6177"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50"/>
          <w:jc w:val="center"/>
        </w:trPr>
        <w:tc>
          <w:tcPr>
            <w:tcW w:w="2040" w:type="dxa"/>
            <w:vMerge/>
            <w:tcBorders>
              <w:left w:val="single" w:sz="4" w:space="0" w:color="auto"/>
              <w:bottom w:val="single" w:sz="4" w:space="0" w:color="auto"/>
            </w:tcBorders>
            <w:shd w:val="clear" w:color="auto" w:fill="FFFFFF"/>
            <w:vAlign w:val="bottom"/>
          </w:tcPr>
          <w:p w:rsidR="002F7BE1" w:rsidRDefault="002F7BE1" w:rsidP="002F7BE1"/>
        </w:tc>
        <w:tc>
          <w:tcPr>
            <w:tcW w:w="37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80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Международные отношения в XVII - XVIII вв.</w:t>
            </w:r>
          </w:p>
          <w:p w:rsidR="002F7BE1" w:rsidRDefault="002F7BE1" w:rsidP="002F7BE1">
            <w:pPr>
              <w:pStyle w:val="ac"/>
            </w:pPr>
            <w:r>
              <w:t>Религиозные, экономические и колониальные противоречия. Причины, ход, особенности,</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i/>
                <w:iCs/>
              </w:rPr>
              <w:t>ЛР 04</w:t>
            </w:r>
          </w:p>
          <w:p w:rsidR="002F7BE1" w:rsidRDefault="002F7BE1" w:rsidP="002F7BE1">
            <w:pPr>
              <w:pStyle w:val="ac"/>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rPr>
                <w:i/>
                <w:iCs/>
              </w:rPr>
              <w:t>ГН, ПозН, ЛРВР 8.1</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3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t>последствия Тридцатилетней войны. Династические войны XVIII века. ( Война за испанское наследство, Война за австрийское наследство). Семилетняя война — прообраз мировой войны.</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04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5.</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История в XX - XXI вв.</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115</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5.1. Мир в 1900 - 1914 гг.</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029"/>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1</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Мир в XX в.</w:t>
            </w:r>
          </w:p>
          <w:p w:rsidR="002F7BE1" w:rsidRDefault="002F7BE1" w:rsidP="002F7BE1">
            <w:pPr>
              <w:pStyle w:val="ac"/>
            </w:pPr>
            <w:r>
              <w:t>Понятие «новейшая история». Важнейшие изменения на карте мира. Первые войны за передел мира. Окончательное формирование двух блоков в Европе (Тройственного союза и Антанты), нарастание противоречий между ними. Особенности экономического развития Великобритании, Франции, Германии, США. Социальные движения и социальные реформы. Реформизм в деятельности правительств. Влияние достижений научно - технического прогресса.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540"/>
            </w:pPr>
            <w:r>
              <w:rPr>
                <w:i/>
                <w:iCs/>
              </w:rPr>
              <w:t>ГН, ПозН, ЛРВР 8.1</w:t>
            </w:r>
          </w:p>
        </w:tc>
      </w:tr>
      <w:tr w:rsidR="002F7BE1" w:rsidTr="002F7BE1">
        <w:trPr>
          <w:trHeight w:hRule="exact" w:val="1646"/>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2</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Пробуждение Азии</w:t>
            </w:r>
          </w:p>
          <w:p w:rsidR="002F7BE1" w:rsidRDefault="002F7BE1" w:rsidP="002F7BE1">
            <w:pPr>
              <w:pStyle w:val="ac"/>
            </w:pPr>
            <w:r>
              <w:t>Колонии, зависимые страны и метрополии. Синьхайская революция в Китае. Сун Ятсен. Гоминьдан. Национально-освободительная борьба в Индии против британского господства. Индийский национальный конгресс. М. Ганди.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 xml:space="preserve">Самостоятельная работа обучающихся № 13. </w:t>
            </w:r>
            <w:r>
              <w:t>Доклад на тему: «</w:t>
            </w:r>
            <w:r>
              <w:rPr>
                <w:color w:val="231F20"/>
              </w:rPr>
              <w:t>Мир начала ХХ века: достижения и противоречия</w:t>
            </w:r>
            <w:r>
              <w:t>»</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05, 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i/>
                <w:iCs/>
              </w:rPr>
              <w:t>ТН, ПозН, ЛРВР 4.2</w:t>
            </w: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5.2. Россия в начале XX в.</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5</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1"/>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83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Реформы Столыпина.</w:t>
            </w:r>
          </w:p>
          <w:p w:rsidR="002F7BE1" w:rsidRDefault="002F7BE1" w:rsidP="002F7BE1">
            <w:pPr>
              <w:pStyle w:val="ac"/>
              <w:spacing w:line="233" w:lineRule="auto"/>
            </w:pPr>
            <w:r>
              <w:rPr>
                <w:color w:val="231F20"/>
              </w:rPr>
              <w:t>П. А. Столыпин как государственный деятель.</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21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Программа П. А. Столыпина, ее главные цели и комплексный характер. Основное содержание и этапы реализации аграрной реформы, ее влияние на экономическое и социальное развитие России. Проблемы и противоречия в ходе проведения аграрной реформы. Экономический подъем. Политическая и общественная жизнь в России в 1910 — 1914 годы. Обострение внешнеполитической обстановки.</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496"/>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2</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231F20"/>
                <w:u w:val="single"/>
              </w:rPr>
              <w:t>Гибель империи</w:t>
            </w:r>
          </w:p>
          <w:p w:rsidR="002F7BE1" w:rsidRDefault="002F7BE1" w:rsidP="002F7BE1">
            <w:pPr>
              <w:pStyle w:val="ac"/>
              <w:tabs>
                <w:tab w:val="left" w:pos="2045"/>
                <w:tab w:val="left" w:pos="3456"/>
                <w:tab w:val="left" w:pos="5203"/>
              </w:tabs>
            </w:pPr>
            <w:r>
              <w:t>Первая русская революция 1905-1907 гг. Первая мировая война и её значение для российской истории: причины, предпосылки, ход военных действий (Брусиловский</w:t>
            </w:r>
            <w:r>
              <w:tab/>
              <w:t>прорыв),</w:t>
            </w:r>
            <w:r>
              <w:tab/>
              <w:t>расстановка</w:t>
            </w:r>
            <w:r>
              <w:tab/>
              <w:t>сил.</w:t>
            </w:r>
          </w:p>
          <w:p w:rsidR="002F7BE1" w:rsidRDefault="002F7BE1" w:rsidP="002F7BE1">
            <w:pPr>
              <w:pStyle w:val="ac"/>
            </w:pPr>
            <w:r>
              <w:t>Февральская революция и Брестский мир. Октябрь 1917 г. как реакция на происходящие события: причины и ход Октябрьской революции. Гражданская война.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 xml:space="preserve">Практическое занятие № 33. Анализ </w:t>
            </w:r>
            <w:r>
              <w:t>конституционной монархии.</w:t>
            </w:r>
          </w:p>
          <w:p w:rsidR="002F7BE1" w:rsidRDefault="002F7BE1" w:rsidP="002F7BE1">
            <w:pPr>
              <w:pStyle w:val="ac"/>
            </w:pPr>
            <w:r>
              <w:t>Практическое занятие № 34. Анализ русской философии.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w:t>
            </w:r>
          </w:p>
          <w:p w:rsidR="002F7BE1" w:rsidRDefault="002F7BE1" w:rsidP="002F7BE1">
            <w:pPr>
              <w:pStyle w:val="ac"/>
              <w:jc w:val="both"/>
            </w:pPr>
            <w:r>
              <w:rPr>
                <w:i/>
                <w:iCs/>
              </w:rPr>
              <w:t>МР 03, 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i/>
                <w:iCs/>
              </w:rPr>
              <w:t>ТН, ПозН, ЛРВР 4.2, ЛРВР 5, ЛРВР 8.2</w:t>
            </w:r>
          </w:p>
        </w:tc>
      </w:tr>
      <w:tr w:rsidR="002F7BE1" w:rsidTr="002F7BE1">
        <w:trPr>
          <w:trHeight w:hRule="exact" w:val="283"/>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5.3.</w:t>
            </w:r>
          </w:p>
          <w:p w:rsidR="002F7BE1" w:rsidRDefault="002F7BE1" w:rsidP="002F7BE1">
            <w:pPr>
              <w:pStyle w:val="ac"/>
            </w:pPr>
            <w:r>
              <w:rPr>
                <w:b/>
                <w:bCs/>
              </w:rPr>
              <w:t>Первая мировая война.</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75"/>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83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Первая мировая война</w:t>
            </w:r>
          </w:p>
          <w:p w:rsidR="002F7BE1" w:rsidRDefault="002F7BE1" w:rsidP="002F7BE1">
            <w:pPr>
              <w:pStyle w:val="ac"/>
            </w:pPr>
            <w:r>
              <w:t>Особенности и участники войны. Восточный фронт и его роль в войне. Переход к позиционной войне. Основные сражения в Европе в 1915—1917 годах. Брусиловский прорыв и его значение. Поражение Германии и ее союзников.</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rPr>
                <w:i/>
                <w:iCs/>
              </w:rPr>
              <w:t>ГН, ПатН, ДНН, ЛРВР 1, ЛРВР 5, ЛРВР 7,</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21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46" w:type="dxa"/>
            <w:tcBorders>
              <w:top w:val="single" w:sz="4" w:space="0" w:color="auto"/>
              <w:left w:val="single" w:sz="4" w:space="0" w:color="auto"/>
            </w:tcBorders>
            <w:shd w:val="clear" w:color="auto" w:fill="FFFFFF"/>
          </w:tcPr>
          <w:p w:rsidR="002F7BE1" w:rsidRDefault="002F7BE1" w:rsidP="002F7BE1">
            <w:pPr>
              <w:pStyle w:val="ac"/>
            </w:pPr>
            <w:r>
              <w:t>2</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Первая мировая война и общество</w:t>
            </w:r>
          </w:p>
          <w:p w:rsidR="002F7BE1" w:rsidRDefault="002F7BE1" w:rsidP="002F7BE1">
            <w:pPr>
              <w:pStyle w:val="ac"/>
            </w:pPr>
            <w:r>
              <w:rPr>
                <w:color w:val="231F20"/>
              </w:rPr>
              <w:t>Развитие военной техники в годы войны.</w:t>
            </w:r>
          </w:p>
          <w:p w:rsidR="002F7BE1" w:rsidRDefault="002F7BE1" w:rsidP="002F7BE1">
            <w:pPr>
              <w:pStyle w:val="ac"/>
            </w:pPr>
            <w:r>
              <w:rPr>
                <w:color w:val="231F20"/>
              </w:rPr>
              <w:t>Государственное регулирование экономики. Власть и общество на разных этапах войны. Нарастание тягот и бедствий населения. Антивоенные и национальные движения. Нарастание общенационального кризиса в России. Итоги Первой мировой войны. Парижская и Вашингтонская конференции и их решения.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ЛРВР 8.1,</w:t>
            </w:r>
          </w:p>
          <w:p w:rsidR="002F7BE1" w:rsidRDefault="002F7BE1" w:rsidP="002F7BE1">
            <w:pPr>
              <w:pStyle w:val="ac"/>
            </w:pPr>
            <w:r>
              <w:rPr>
                <w:i/>
                <w:iCs/>
              </w:rPr>
              <w:t>ЛРВР 8.2</w:t>
            </w:r>
          </w:p>
        </w:tc>
      </w:tr>
      <w:tr w:rsidR="002F7BE1" w:rsidTr="002F7BE1">
        <w:trPr>
          <w:trHeight w:hRule="exact" w:val="1114"/>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Практическое занятие № 35. Изучение Восточного фронта.</w:t>
            </w:r>
          </w:p>
          <w:p w:rsidR="002F7BE1" w:rsidRDefault="002F7BE1" w:rsidP="002F7BE1">
            <w:pPr>
              <w:pStyle w:val="ac"/>
            </w:pPr>
            <w:r>
              <w:rPr>
                <w:color w:val="231F20"/>
              </w:rPr>
              <w:t>Практическое занятие № 36. Соотношение в</w:t>
            </w:r>
            <w:r>
              <w:t>ласти и общество в Первой мировой войне.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w:t>
            </w:r>
          </w:p>
          <w:p w:rsidR="002F7BE1" w:rsidRDefault="002F7BE1" w:rsidP="002F7BE1">
            <w:pPr>
              <w:pStyle w:val="ac"/>
              <w:jc w:val="both"/>
            </w:pPr>
            <w:r>
              <w:rPr>
                <w:i/>
                <w:iCs/>
              </w:rPr>
              <w:t>МР 03, 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i/>
                <w:iCs/>
              </w:rPr>
              <w:t>ТН, ПозН, ЛРВР 4.2, ЛРВР 5, ЛРВР 8.2</w:t>
            </w: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5.4. Россия в 1917 г.</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874"/>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1</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От Февраля к Октябрю.</w:t>
            </w:r>
          </w:p>
          <w:p w:rsidR="002F7BE1" w:rsidRDefault="002F7BE1" w:rsidP="002F7BE1">
            <w:pPr>
              <w:pStyle w:val="ac"/>
            </w:pPr>
            <w:r>
              <w:t xml:space="preserve">Причины революции. Отречение </w:t>
            </w:r>
            <w:r>
              <w:rPr>
                <w:color w:val="231F20"/>
              </w:rPr>
              <w:t>Николая II от престола. Падение монархии как начало Великой российской революции. Временное правительство и Петроградский совет рабочих и солдатских депутатов: начало двоевластия. Причины апрельского, июньского и июльского кризисов Временного правительства. Конец двоевластия. На пороге экономической катастрофы и распада: Россия в июле—октябре 1917 года. Деятельность А.Ф.Керенского во главе Временного правительства. Выступление Л. Г.</w:t>
            </w:r>
          </w:p>
          <w:p w:rsidR="002F7BE1" w:rsidRDefault="002F7BE1" w:rsidP="002F7BE1">
            <w:pPr>
              <w:pStyle w:val="ac"/>
            </w:pPr>
            <w:r>
              <w:rPr>
                <w:color w:val="231F20"/>
              </w:rPr>
              <w:t>Корнилова и его провал. Изменения в революционной части политического поля России: раскол эсеров, рост влияния большевиков в Советах.</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ГН, ПатН, ДНН, ЛРВР 1, ЛРВР 5, ЛРВР 7, ЛРВР 8.1, ЛРВР 8.2</w:t>
            </w:r>
          </w:p>
        </w:tc>
      </w:tr>
      <w:tr w:rsidR="002F7BE1" w:rsidTr="002F7BE1">
        <w:trPr>
          <w:trHeight w:hRule="exact" w:val="293"/>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4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2</w:t>
            </w:r>
          </w:p>
        </w:tc>
        <w:tc>
          <w:tcPr>
            <w:tcW w:w="583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Октябрьская революция</w:t>
            </w:r>
          </w:p>
        </w:tc>
        <w:tc>
          <w:tcPr>
            <w:tcW w:w="98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01, ЛР 07</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rPr>
                <w:i/>
                <w:iCs/>
              </w:rPr>
              <w:t>ГН, ПатН, ДНН,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600"/>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t>События 24—25 октября в Петрограде, приход к власти большевиков во главе с В.И.Лениным. II Всероссийский съезд Советов. Декреты о мире и о земле. Формирование новых органов власти. Создание ВЧК, начало формирования Красной Армии. Отношение большевиков к созыву Учредительного собрания. Причины разгона Учредительного собрания. Создание федеративного социалистического государстваи егооформление в Конституции РСФСР 1918 года. Советско-германские переговоры и заключение Брестского мира, его условия, экономические и политические последствия.</w:t>
            </w:r>
          </w:p>
          <w:p w:rsidR="002F7BE1" w:rsidRDefault="002F7BE1" w:rsidP="002F7BE1">
            <w:pPr>
              <w:pStyle w:val="ac"/>
            </w:pPr>
            <w:r>
              <w:t>У становление однопартийного режима.</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ЛРВР 1, ЛРВР 5,</w:t>
            </w:r>
          </w:p>
          <w:p w:rsidR="002F7BE1" w:rsidRDefault="002F7BE1" w:rsidP="002F7BE1">
            <w:pPr>
              <w:pStyle w:val="ac"/>
            </w:pPr>
            <w:r>
              <w:rPr>
                <w:i/>
                <w:iCs/>
              </w:rPr>
              <w:t>ЛРВР 7,</w:t>
            </w:r>
          </w:p>
          <w:p w:rsidR="002F7BE1" w:rsidRDefault="002F7BE1" w:rsidP="002F7BE1">
            <w:pPr>
              <w:pStyle w:val="ac"/>
            </w:pPr>
            <w:r>
              <w:rPr>
                <w:i/>
                <w:iCs/>
              </w:rPr>
              <w:t>ЛРВР 8.1,</w:t>
            </w:r>
          </w:p>
          <w:p w:rsidR="002F7BE1" w:rsidRDefault="002F7BE1" w:rsidP="002F7BE1">
            <w:pPr>
              <w:pStyle w:val="ac"/>
            </w:pPr>
            <w:r>
              <w:rPr>
                <w:i/>
                <w:iCs/>
              </w:rPr>
              <w:t>ЛРВР 8.2</w:t>
            </w:r>
          </w:p>
        </w:tc>
      </w:tr>
      <w:tr w:rsidR="002F7BE1" w:rsidTr="002F7BE1">
        <w:trPr>
          <w:trHeight w:hRule="exact" w:val="835"/>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Практическое занятие № 37. Анализ первых Декретов.</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w:t>
            </w:r>
          </w:p>
          <w:p w:rsidR="002F7BE1" w:rsidRDefault="002F7BE1" w:rsidP="002F7BE1">
            <w:pPr>
              <w:pStyle w:val="ac"/>
              <w:jc w:val="both"/>
            </w:pPr>
            <w:r>
              <w:rPr>
                <w:i/>
                <w:iCs/>
              </w:rPr>
              <w:t>МР 03, 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ТН, ПозН, ЛРВР 4.2, ЛРВР 5, ЛРВР 8.2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 xml:space="preserve">Контрольная работа </w:t>
            </w:r>
            <w:r>
              <w:t>№ 9.</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02, МР 03, МР 04, 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 xml:space="preserve">Самостоятельная работа обучающихся № 14. </w:t>
            </w:r>
            <w:r>
              <w:t>Реферат на тему: «Великая российская революция».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05, 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5.5.</w:t>
            </w:r>
          </w:p>
          <w:p w:rsidR="002F7BE1" w:rsidRDefault="002F7BE1" w:rsidP="002F7BE1">
            <w:pPr>
              <w:pStyle w:val="ac"/>
            </w:pPr>
            <w:r>
              <w:rPr>
                <w:b/>
                <w:bCs/>
              </w:rPr>
              <w:t>Страны</w:t>
            </w:r>
          </w:p>
          <w:p w:rsidR="002F7BE1" w:rsidRDefault="002F7BE1" w:rsidP="002F7BE1">
            <w:pPr>
              <w:pStyle w:val="ac"/>
            </w:pPr>
            <w:r>
              <w:rPr>
                <w:b/>
                <w:bCs/>
              </w:rPr>
              <w:t>Западной</w:t>
            </w:r>
          </w:p>
          <w:p w:rsidR="002F7BE1" w:rsidRDefault="002F7BE1" w:rsidP="002F7BE1">
            <w:pPr>
              <w:pStyle w:val="ac"/>
            </w:pPr>
            <w:r>
              <w:rPr>
                <w:b/>
                <w:bCs/>
              </w:rPr>
              <w:t>Европы и США</w:t>
            </w:r>
          </w:p>
          <w:p w:rsidR="002F7BE1" w:rsidRDefault="002F7BE1" w:rsidP="002F7BE1">
            <w:pPr>
              <w:pStyle w:val="ac"/>
            </w:pPr>
            <w:r>
              <w:rPr>
                <w:b/>
                <w:bCs/>
              </w:rPr>
              <w:t>в 1918 - 1939 гг.</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9"/>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46"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583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Европа и США</w:t>
            </w:r>
          </w:p>
          <w:p w:rsidR="002F7BE1" w:rsidRDefault="002F7BE1" w:rsidP="002F7BE1">
            <w:pPr>
              <w:pStyle w:val="ac"/>
              <w:tabs>
                <w:tab w:val="left" w:pos="2539"/>
                <w:tab w:val="left" w:pos="4094"/>
                <w:tab w:val="left" w:pos="5491"/>
              </w:tabs>
              <w:jc w:val="both"/>
            </w:pPr>
            <w:r>
              <w:t>Территориальные изменения в Европе и Азии после Первой мировой войны. Революционные события 1918 — начала 1920-х годов в Европе. Ноябрьская революция в Германии и возникновение Веймарской республики. Революции в Венгрии. Зарождение коммунистического</w:t>
            </w:r>
            <w:r>
              <w:tab/>
              <w:t>движения,</w:t>
            </w:r>
            <w:r>
              <w:tab/>
              <w:t>создание</w:t>
            </w:r>
            <w:r>
              <w:tab/>
              <w:t>и</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rPr>
                <w:i/>
                <w:iCs/>
              </w:rPr>
              <w:t>ГН, ПозН, ЛРВР 8.1</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944"/>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t>деятельность Коммунистического интернационала. Экономическое развитие ведущих стран мира в 1920-х годах. Причины мирового экономического кризиса 1929 — 1933 годов. Дж. М. Кейнс и его рецепты спасения экономики. Государственное регулирование экономики и социальных отношений. «Новый курс» президента США Ф. Рузвельта и его результаты.</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043"/>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2</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Недемократические режимы</w:t>
            </w:r>
          </w:p>
          <w:p w:rsidR="002F7BE1" w:rsidRDefault="002F7BE1" w:rsidP="002F7BE1">
            <w:pPr>
              <w:pStyle w:val="ac"/>
            </w:pPr>
            <w:r>
              <w:t>Захват фашистами власти в Италии. Режим Муссолини в Италии. Победа нацистов в Германии. А. Гитлер — фюрер германского народа. Внутренняя политика А. Гитлера, установление и функционирование тоталитарного режима, причины его устойчивости. Авторитарные режимы в большинстве стран Европы: общие черты и национальные особенности. Создание и победа Народного фронта во Франции, Испании. Гражданская война в Испании.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779"/>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3</w:t>
            </w:r>
          </w:p>
        </w:tc>
        <w:tc>
          <w:tcPr>
            <w:tcW w:w="5832"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Международные отношения</w:t>
            </w:r>
          </w:p>
          <w:p w:rsidR="002F7BE1" w:rsidRDefault="002F7BE1" w:rsidP="002F7BE1">
            <w:pPr>
              <w:pStyle w:val="ac"/>
            </w:pPr>
            <w:r>
              <w:t>Деятельность Лиги Наций. Кризис Версальско - Вашингтонской системы. Агрессия Японии на Дальнем Востоке. Начало японо-китайской войны. Столкновения Японии и СССР. События у озера Хасан и реки Халхин-Гол. Складывание союза агрессивных государств «Берлин — Рим — Токио». Западная политика «умиротворения» агрессоров. Аншлюс Австрии. Мюнхенский сговор и раздел Чехословакии.</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666"/>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Практическое занятие № 38. Изучение мирового кризиса 1929 - 1933 гг.</w:t>
            </w:r>
          </w:p>
          <w:p w:rsidR="002F7BE1" w:rsidRDefault="002F7BE1" w:rsidP="002F7BE1">
            <w:pPr>
              <w:pStyle w:val="ac"/>
            </w:pPr>
            <w:r>
              <w:rPr>
                <w:color w:val="231F20"/>
              </w:rPr>
              <w:t xml:space="preserve">Практическое занятие № 39. Изучение </w:t>
            </w:r>
            <w:r>
              <w:t>Мюнхенского сговора и раздела Чехословакии.</w:t>
            </w:r>
          </w:p>
          <w:p w:rsidR="002F7BE1" w:rsidRDefault="002F7BE1" w:rsidP="002F7BE1">
            <w:pPr>
              <w:pStyle w:val="ac"/>
            </w:pPr>
            <w:r>
              <w:t>Практическое занятие № 40. Анализ искусства первой половины XX в.</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03, МР 04</w:t>
            </w:r>
          </w:p>
          <w:p w:rsidR="002F7BE1" w:rsidRDefault="002F7BE1" w:rsidP="002F7BE1">
            <w:pPr>
              <w:pStyle w:val="ac"/>
              <w:jc w:val="both"/>
            </w:pPr>
            <w:r>
              <w:rPr>
                <w:i/>
                <w:iCs/>
              </w:rPr>
              <w:t>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ТН, ПозН, ЛРВР 4.2</w:t>
            </w: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5.6. Россия в 1918 - 1941 гг.</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322"/>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1</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231F20"/>
              </w:rPr>
              <w:t>Гражданская война</w:t>
            </w:r>
          </w:p>
          <w:p w:rsidR="002F7BE1" w:rsidRDefault="002F7BE1" w:rsidP="002F7BE1">
            <w:pPr>
              <w:pStyle w:val="ac"/>
            </w:pPr>
            <w:r>
              <w:t>Причины Гражданской войны. Красные и белые: политические ориентации, лозунги и реальные действия, социальная опора. Другие участники Гражданской войны. Цели и этапы участия иностранных государств в Гражданской войне. Причины победы красных. Россия в годы Гражданской войны. Экономическая политика большевиков. Национализация, «красногвардейская атака на капитал». Политика «военного коммунизма», ее причины, цели, содержание, последствия. Последствия и итоги Гражданской войны.</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after="2480"/>
            </w:pPr>
            <w:r>
              <w:rPr>
                <w:i/>
                <w:iCs/>
              </w:rPr>
              <w:t>ГН, ПатН, ДНН, ЛРВР 1, ЛРВР 5, ЛРВР 7, ЛРВР 8.1, ЛРВР 8.2</w:t>
            </w:r>
          </w:p>
          <w:p w:rsidR="002F7BE1" w:rsidRDefault="002F7BE1" w:rsidP="002F7BE1">
            <w:pPr>
              <w:pStyle w:val="ac"/>
            </w:pPr>
            <w:r>
              <w:rPr>
                <w:i/>
                <w:iCs/>
              </w:rPr>
              <w:t>ГН, ПатН, ДНН, ЛРВР 1, ЛРВР 5, ЛРВР 7, ЛРВР 8.1, ЛРВР 8.2, ЛРВР 14</w:t>
            </w:r>
          </w:p>
        </w:tc>
      </w:tr>
      <w:tr w:rsidR="002F7BE1" w:rsidTr="002F7BE1">
        <w:trPr>
          <w:trHeight w:hRule="exact" w:val="1666"/>
          <w:jc w:val="center"/>
        </w:trPr>
        <w:tc>
          <w:tcPr>
            <w:tcW w:w="2040" w:type="dxa"/>
            <w:vMerge/>
            <w:tcBorders>
              <w:left w:val="single" w:sz="4" w:space="0" w:color="auto"/>
            </w:tcBorders>
            <w:shd w:val="clear" w:color="auto" w:fill="FFFFFF"/>
          </w:tcPr>
          <w:p w:rsidR="002F7BE1" w:rsidRDefault="002F7BE1" w:rsidP="002F7BE1"/>
        </w:tc>
        <w:tc>
          <w:tcPr>
            <w:tcW w:w="346" w:type="dxa"/>
            <w:tcBorders>
              <w:top w:val="single" w:sz="4" w:space="0" w:color="auto"/>
              <w:left w:val="single" w:sz="4" w:space="0" w:color="auto"/>
            </w:tcBorders>
            <w:shd w:val="clear" w:color="auto" w:fill="FFFFFF"/>
          </w:tcPr>
          <w:p w:rsidR="002F7BE1" w:rsidRDefault="002F7BE1" w:rsidP="002F7BE1">
            <w:pPr>
              <w:pStyle w:val="ac"/>
            </w:pPr>
            <w:r>
              <w:t>2</w:t>
            </w: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b/>
                <w:bCs/>
                <w:u w:val="single"/>
              </w:rPr>
              <w:t>От великих потрясений к Великой победе</w:t>
            </w:r>
          </w:p>
          <w:p w:rsidR="002F7BE1" w:rsidRDefault="002F7BE1" w:rsidP="002F7BE1">
            <w:pPr>
              <w:pStyle w:val="ac"/>
            </w:pPr>
            <w:r>
              <w:t>Новая экономическая политика. Антирелигиозная компания. Коллективизация и ее последствия. Индустриализация. Патриотический поворот в идеологии советской власти и его выражение в Великой Отечественной Войне.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5"/>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3</w:t>
            </w:r>
          </w:p>
        </w:tc>
        <w:tc>
          <w:tcPr>
            <w:tcW w:w="583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231F20"/>
              </w:rPr>
              <w:t>Советское государство в 20 - 30 годы.</w:t>
            </w:r>
          </w:p>
          <w:p w:rsidR="002F7BE1" w:rsidRDefault="002F7BE1" w:rsidP="002F7BE1">
            <w:pPr>
              <w:pStyle w:val="ac"/>
            </w:pPr>
            <w:r>
              <w:t xml:space="preserve">Особенности советской политической </w:t>
            </w:r>
            <w:r>
              <w:rPr>
                <w:color w:val="231F20"/>
              </w:rPr>
              <w:t>системы: однопартийность, сращивание партийного и</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46"/>
        <w:gridCol w:w="5832"/>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666"/>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32" w:type="dxa"/>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государственного аппарата, контроль над обществом. Культ вождя. И.В. Сталин. Массовые репрессии, их последствия. Стахановское движение. Повседневная жизнь и быт населения городов и деревень. Итоги развития СССР в 1930-е годы. Конституция СССР 1936 года.</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Практическое занятие № 41. Изучение России в годы Гражданской войны.</w:t>
            </w:r>
          </w:p>
          <w:p w:rsidR="002F7BE1" w:rsidRDefault="002F7BE1" w:rsidP="002F7BE1">
            <w:pPr>
              <w:pStyle w:val="ac"/>
            </w:pPr>
            <w:r>
              <w:rPr>
                <w:color w:val="231F20"/>
              </w:rPr>
              <w:t>Практическое занятие № 42. Анализ советской модели модернизации.</w:t>
            </w:r>
          </w:p>
          <w:p w:rsidR="002F7BE1" w:rsidRDefault="002F7BE1" w:rsidP="002F7BE1">
            <w:pPr>
              <w:pStyle w:val="ac"/>
            </w:pPr>
            <w:r>
              <w:rPr>
                <w:color w:val="231F20"/>
              </w:rPr>
              <w:t>Практическое занятие № 43. Изучение Стахановского движения.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w:t>
            </w:r>
          </w:p>
          <w:p w:rsidR="002F7BE1" w:rsidRDefault="002F7BE1" w:rsidP="002F7BE1">
            <w:pPr>
              <w:pStyle w:val="ac"/>
              <w:jc w:val="both"/>
            </w:pPr>
            <w:r>
              <w:rPr>
                <w:i/>
                <w:iCs/>
              </w:rPr>
              <w:t>МР 03, МР 04</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ТН, ПозН, ЛРВР 4.2, ЛРВР 5, ЛРВР 8.2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Контрольная работа № 10</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02, МР 03, МР 04, 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 xml:space="preserve">Самостоятельная работа обучающихся № 15. </w:t>
            </w:r>
            <w:r>
              <w:t xml:space="preserve">Реферат на тему: </w:t>
            </w:r>
            <w:r>
              <w:rPr>
                <w:color w:val="231F20"/>
              </w:rPr>
              <w:t>«Между Первой и Второй мировыми войнами: альтернативы развития»</w:t>
            </w:r>
          </w:p>
          <w:p w:rsidR="002F7BE1" w:rsidRDefault="002F7BE1" w:rsidP="002F7BE1">
            <w:pPr>
              <w:pStyle w:val="ac"/>
            </w:pPr>
            <w:r>
              <w:rPr>
                <w:color w:val="231F20"/>
              </w:rPr>
              <w:t xml:space="preserve">Самостоятельная работа обучающихся № 16. </w:t>
            </w:r>
            <w:r>
              <w:t>Доклад на тему: «</w:t>
            </w:r>
            <w:r>
              <w:rPr>
                <w:color w:val="231F20"/>
              </w:rPr>
              <w:t>Советский вариант модернизации: успехи и издержки».</w:t>
            </w:r>
          </w:p>
        </w:tc>
        <w:tc>
          <w:tcPr>
            <w:tcW w:w="989" w:type="dxa"/>
            <w:tcBorders>
              <w:top w:val="single" w:sz="4" w:space="0" w:color="auto"/>
              <w:left w:val="single" w:sz="4" w:space="0" w:color="auto"/>
            </w:tcBorders>
            <w:shd w:val="clear" w:color="auto" w:fill="FFFFFF"/>
          </w:tcPr>
          <w:p w:rsidR="002F7BE1" w:rsidRDefault="002F7BE1" w:rsidP="002F7BE1">
            <w:pPr>
              <w:pStyle w:val="ac"/>
              <w:spacing w:after="540"/>
              <w:jc w:val="center"/>
            </w:pPr>
            <w:r>
              <w:rPr>
                <w:i/>
                <w:iCs/>
              </w:rPr>
              <w:t>4</w:t>
            </w:r>
          </w:p>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 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15485"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66"/>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t>Форсированная индустриализация: региональная и национальная специфика. Подготовка рабочих и инженерных кадров. Крупнейшие стройки первых пятилеток в центре и национальных республиках.</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pStyle w:val="ac"/>
              <w:jc w:val="both"/>
            </w:pPr>
            <w:r>
              <w:rPr>
                <w:i/>
                <w:iCs/>
              </w:rPr>
              <w:t>ОК 04, ОК 06</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i/>
                <w:iCs/>
              </w:rPr>
              <w:t>ГН, ПатН, ДНН, ЛРВР 1, ЛРВР 5, ЛРВР 7, ЛРВР 8.1, ЛРВР 8.2, ЛРВР 14</w:t>
            </w:r>
          </w:p>
        </w:tc>
      </w:tr>
      <w:tr w:rsidR="002F7BE1" w:rsidTr="002F7BE1">
        <w:trPr>
          <w:trHeight w:hRule="exact" w:val="298"/>
          <w:jc w:val="center"/>
        </w:trPr>
        <w:tc>
          <w:tcPr>
            <w:tcW w:w="204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Тема 5.7.</w:t>
            </w:r>
          </w:p>
        </w:tc>
        <w:tc>
          <w:tcPr>
            <w:tcW w:w="6178"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17"/>
        <w:gridCol w:w="5861"/>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322"/>
          <w:jc w:val="center"/>
        </w:trPr>
        <w:tc>
          <w:tcPr>
            <w:tcW w:w="2040" w:type="dxa"/>
            <w:tcBorders>
              <w:top w:val="single" w:sz="4" w:space="0" w:color="auto"/>
              <w:left w:val="single" w:sz="4" w:space="0" w:color="auto"/>
            </w:tcBorders>
            <w:shd w:val="clear" w:color="auto" w:fill="FFFFFF"/>
          </w:tcPr>
          <w:p w:rsidR="002F7BE1" w:rsidRDefault="002F7BE1" w:rsidP="002F7BE1">
            <w:pPr>
              <w:pStyle w:val="ac"/>
            </w:pPr>
            <w:r>
              <w:rPr>
                <w:b/>
                <w:bCs/>
              </w:rPr>
              <w:t>Страны Азии в 1918 - 1939 гг.</w:t>
            </w:r>
          </w:p>
        </w:tc>
        <w:tc>
          <w:tcPr>
            <w:tcW w:w="317" w:type="dxa"/>
            <w:tcBorders>
              <w:top w:val="single" w:sz="4" w:space="0" w:color="auto"/>
              <w:left w:val="single" w:sz="4" w:space="0" w:color="auto"/>
            </w:tcBorders>
            <w:shd w:val="clear" w:color="auto" w:fill="FFFFFF"/>
          </w:tcPr>
          <w:p w:rsidR="002F7BE1" w:rsidRDefault="002F7BE1" w:rsidP="002F7BE1">
            <w:pPr>
              <w:pStyle w:val="ac"/>
            </w:pPr>
            <w:r>
              <w:t>1</w:t>
            </w:r>
          </w:p>
        </w:tc>
        <w:tc>
          <w:tcPr>
            <w:tcW w:w="5861"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Турция, Китай, Индия, Япония.</w:t>
            </w:r>
          </w:p>
          <w:p w:rsidR="002F7BE1" w:rsidRDefault="002F7BE1" w:rsidP="002F7BE1">
            <w:pPr>
              <w:pStyle w:val="ac"/>
            </w:pPr>
            <w:r>
              <w:rPr>
                <w:color w:val="231F20"/>
              </w:rPr>
              <w:t>Воздействие Первой мировой войны и Великой российской революции на страны Азии. Установление республики в Турции, деятельность М.Кемаля. Великая национальная революция 1925—1927 годов в Китае. Создание Компартии Китая. Установление диктатуры Чан Кайши и гражданская война в Китае. Создание Национального фронта борьбы против Японии. Кампания гражданского неповиновения в Индии. Идеология ненасильственного сопротивления английским колонизаторам М.Ганди. Милитаризация Японии, ее переход к внешнеполитической экспансии.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ГН, ПатН, ЛРВР 8.1</w:t>
            </w: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5.8. Вторая мировая война. Великая Отечественная война.</w:t>
            </w:r>
          </w:p>
        </w:tc>
        <w:tc>
          <w:tcPr>
            <w:tcW w:w="617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322"/>
          <w:jc w:val="center"/>
        </w:trPr>
        <w:tc>
          <w:tcPr>
            <w:tcW w:w="2040" w:type="dxa"/>
            <w:vMerge/>
            <w:tcBorders>
              <w:left w:val="single" w:sz="4" w:space="0" w:color="auto"/>
            </w:tcBorders>
            <w:shd w:val="clear" w:color="auto" w:fill="FFFFFF"/>
          </w:tcPr>
          <w:p w:rsidR="002F7BE1" w:rsidRDefault="002F7BE1" w:rsidP="002F7BE1"/>
        </w:tc>
        <w:tc>
          <w:tcPr>
            <w:tcW w:w="317" w:type="dxa"/>
            <w:tcBorders>
              <w:top w:val="single" w:sz="4" w:space="0" w:color="auto"/>
              <w:left w:val="single" w:sz="4" w:space="0" w:color="auto"/>
            </w:tcBorders>
            <w:shd w:val="clear" w:color="auto" w:fill="FFFFFF"/>
          </w:tcPr>
          <w:p w:rsidR="002F7BE1" w:rsidRDefault="002F7BE1" w:rsidP="002F7BE1">
            <w:pPr>
              <w:pStyle w:val="ac"/>
            </w:pPr>
            <w:r>
              <w:t>1</w:t>
            </w:r>
          </w:p>
        </w:tc>
        <w:tc>
          <w:tcPr>
            <w:tcW w:w="5861"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Первый период Второй мировой войны</w:t>
            </w:r>
          </w:p>
          <w:p w:rsidR="002F7BE1" w:rsidRDefault="002F7BE1" w:rsidP="002F7BE1">
            <w:pPr>
              <w:pStyle w:val="ac"/>
            </w:pPr>
            <w:r>
              <w:t>Нападение Германии на Польшу. «Странная война» на Западном фронте. Поражение Франции. Укрепление безопасности СССР: присоединение Западной Белоруссии и Западной Украины, Бессарабии и Северной Буковины, Советско-финляндская война, советизация прибалтийских республик. Нацистская программа завоевания СССР. Подготовка СССР и Германии к войне. Соотношение боевых сил к июню 1941 года. Великая Отечественная война как самостоятельный и определяющий этап Второй мировой войны. Цели сторон, соотношение сил.</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5"/>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17"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86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u w:val="single"/>
              </w:rPr>
              <w:t>Вставай, страна огромная</w:t>
            </w:r>
          </w:p>
          <w:p w:rsidR="002F7BE1" w:rsidRDefault="002F7BE1" w:rsidP="002F7BE1">
            <w:pPr>
              <w:pStyle w:val="ac"/>
              <w:spacing w:line="233" w:lineRule="auto"/>
            </w:pPr>
            <w:r>
              <w:t>Причины и предпосылки Второй мировой войны.</w:t>
            </w:r>
          </w:p>
          <w:p w:rsidR="002F7BE1" w:rsidRDefault="002F7BE1" w:rsidP="002F7BE1">
            <w:pPr>
              <w:pStyle w:val="ac"/>
            </w:pPr>
            <w:r>
              <w:t>Основные этапы и события Великой Отечественной</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17"/>
        <w:gridCol w:w="5861"/>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392"/>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1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61" w:type="dxa"/>
            <w:tcBorders>
              <w:top w:val="single" w:sz="4" w:space="0" w:color="auto"/>
              <w:left w:val="single" w:sz="4" w:space="0" w:color="auto"/>
            </w:tcBorders>
            <w:shd w:val="clear" w:color="auto" w:fill="FFFFFF"/>
            <w:vAlign w:val="bottom"/>
          </w:tcPr>
          <w:p w:rsidR="002F7BE1" w:rsidRDefault="002F7BE1" w:rsidP="002F7BE1">
            <w:pPr>
              <w:pStyle w:val="ac"/>
            </w:pPr>
            <w:r>
              <w:t>войны. Патриотический подъем народа в годы Отечественной Войны. Фронт и тыл. Защитники Родины и пособники нацистов. Великая Отечественная война в исторической памяти нашего народа.</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4978"/>
          <w:jc w:val="center"/>
        </w:trPr>
        <w:tc>
          <w:tcPr>
            <w:tcW w:w="2040" w:type="dxa"/>
            <w:vMerge/>
            <w:tcBorders>
              <w:left w:val="single" w:sz="4" w:space="0" w:color="auto"/>
            </w:tcBorders>
            <w:shd w:val="clear" w:color="auto" w:fill="FFFFFF"/>
          </w:tcPr>
          <w:p w:rsidR="002F7BE1" w:rsidRDefault="002F7BE1" w:rsidP="002F7BE1"/>
        </w:tc>
        <w:tc>
          <w:tcPr>
            <w:tcW w:w="317" w:type="dxa"/>
            <w:tcBorders>
              <w:top w:val="single" w:sz="4" w:space="0" w:color="auto"/>
              <w:left w:val="single" w:sz="4" w:space="0" w:color="auto"/>
            </w:tcBorders>
            <w:shd w:val="clear" w:color="auto" w:fill="FFFFFF"/>
          </w:tcPr>
          <w:p w:rsidR="002F7BE1" w:rsidRDefault="002F7BE1" w:rsidP="002F7BE1">
            <w:pPr>
              <w:pStyle w:val="ac"/>
            </w:pPr>
            <w:r>
              <w:t>3</w:t>
            </w:r>
          </w:p>
        </w:tc>
        <w:tc>
          <w:tcPr>
            <w:tcW w:w="5861"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Второй период Второй мировой войны</w:t>
            </w:r>
          </w:p>
          <w:p w:rsidR="002F7BE1" w:rsidRDefault="002F7BE1" w:rsidP="002F7BE1">
            <w:pPr>
              <w:pStyle w:val="ac"/>
            </w:pPr>
            <w:r>
              <w:t xml:space="preserve">Военные действия на советско-германском фронте в </w:t>
            </w:r>
            <w:r>
              <w:rPr>
                <w:color w:val="231F20"/>
              </w:rPr>
              <w:t>1942 году. Складывание антигитлеровской коалиции и ее значение. Конференции глав союзных держав и их решения. Курская битва и завершение коренного перелома. Оккупационный режим. Геноцид. Холокост. Движение Сопротивления</w:t>
            </w:r>
            <w:r>
              <w:rPr>
                <w:b/>
                <w:bCs/>
                <w:color w:val="231F20"/>
              </w:rPr>
              <w:t xml:space="preserve">. </w:t>
            </w:r>
            <w:r>
              <w:rPr>
                <w:color w:val="231F20"/>
              </w:rPr>
              <w:t>Партизанское движение в СССР, формы борьбы, роль и значение. Коллаборационизм, его причины в разных странах Европы и Азии. Главные задачи и основные наступательные операции Красной Армии на третьем этапе войны (1944). Открытие Второго фронта в Европе. Военные операции 1945 года. Разгром Германии. Советско-японская война. Атомная бомбардировка Хиросимы и Нагасаки. Окончание Второй мировой войны. Значение победы над фашизмом. Решающий вклад СССР в Победу. Людские и материальные потери воюющих сторон.</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040" w:type="dxa"/>
            <w:vMerge/>
            <w:tcBorders>
              <w:left w:val="single" w:sz="4" w:space="0" w:color="auto"/>
            </w:tcBorders>
            <w:shd w:val="clear" w:color="auto" w:fill="FFFFFF"/>
          </w:tcPr>
          <w:p w:rsidR="002F7BE1" w:rsidRDefault="002F7BE1" w:rsidP="002F7BE1"/>
        </w:tc>
        <w:tc>
          <w:tcPr>
            <w:tcW w:w="317" w:type="dxa"/>
            <w:tcBorders>
              <w:top w:val="single" w:sz="4" w:space="0" w:color="auto"/>
              <w:left w:val="single" w:sz="4" w:space="0" w:color="auto"/>
            </w:tcBorders>
            <w:shd w:val="clear" w:color="auto" w:fill="FFFFFF"/>
          </w:tcPr>
          <w:p w:rsidR="002F7BE1" w:rsidRDefault="002F7BE1" w:rsidP="002F7BE1">
            <w:pPr>
              <w:pStyle w:val="ac"/>
            </w:pPr>
            <w:r>
              <w:t>4</w:t>
            </w:r>
          </w:p>
        </w:tc>
        <w:tc>
          <w:tcPr>
            <w:tcW w:w="5861"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Сталинградская битва</w:t>
            </w:r>
          </w:p>
          <w:p w:rsidR="002F7BE1" w:rsidRDefault="002F7BE1" w:rsidP="002F7BE1">
            <w:pPr>
              <w:pStyle w:val="ac"/>
            </w:pPr>
            <w:r>
              <w:t>Сталинградская битва и начало коренного перелома в ходе войны.</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1"/>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317"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5</w:t>
            </w:r>
          </w:p>
        </w:tc>
        <w:tc>
          <w:tcPr>
            <w:tcW w:w="586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Тыл в годы войны</w:t>
            </w:r>
          </w:p>
          <w:p w:rsidR="002F7BE1" w:rsidRDefault="002F7BE1" w:rsidP="002F7BE1">
            <w:pPr>
              <w:pStyle w:val="ac"/>
            </w:pPr>
            <w:r>
              <w:t>Советский тыл в годы войны. Эвакуация. Вклад в</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ind w:left="160" w:hanging="160"/>
            </w:pPr>
            <w:r>
              <w:rPr>
                <w:i/>
                <w:iCs/>
              </w:rPr>
              <w:t>ГН, ПатН, ДНН, ЛРВР 1,</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317"/>
        <w:gridCol w:w="144"/>
        <w:gridCol w:w="5717"/>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3"/>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1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61" w:type="dxa"/>
            <w:gridSpan w:val="2"/>
            <w:tcBorders>
              <w:top w:val="single" w:sz="4" w:space="0" w:color="auto"/>
              <w:left w:val="single" w:sz="4" w:space="0" w:color="auto"/>
            </w:tcBorders>
            <w:shd w:val="clear" w:color="auto" w:fill="FFFFFF"/>
          </w:tcPr>
          <w:p w:rsidR="002F7BE1" w:rsidRDefault="002F7BE1" w:rsidP="002F7BE1">
            <w:pPr>
              <w:pStyle w:val="ac"/>
            </w:pPr>
            <w:r>
              <w:t>победу деятелей науки и культуры. Изменение положения Русской православной церкви и других конфессий в годы войны.</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ЛРВР 5, ЛРВР 7,</w:t>
            </w:r>
          </w:p>
          <w:p w:rsidR="002F7BE1" w:rsidRDefault="002F7BE1" w:rsidP="002F7BE1">
            <w:pPr>
              <w:pStyle w:val="ac"/>
            </w:pPr>
            <w:r>
              <w:rPr>
                <w:i/>
                <w:iCs/>
              </w:rPr>
              <w:t>ЛРВР 8.1,</w:t>
            </w:r>
          </w:p>
          <w:p w:rsidR="002F7BE1" w:rsidRDefault="002F7BE1" w:rsidP="002F7BE1">
            <w:pPr>
              <w:pStyle w:val="ac"/>
            </w:pPr>
            <w:r>
              <w:rPr>
                <w:i/>
                <w:iCs/>
              </w:rPr>
              <w:t>ЛРВР 8.2,</w:t>
            </w:r>
          </w:p>
          <w:p w:rsidR="002F7BE1" w:rsidRDefault="002F7BE1" w:rsidP="002F7BE1">
            <w:pPr>
              <w:pStyle w:val="ac"/>
            </w:pPr>
            <w:r>
              <w:rPr>
                <w:i/>
                <w:iCs/>
              </w:rPr>
              <w:t>ЛРВР 14</w:t>
            </w:r>
          </w:p>
        </w:tc>
      </w:tr>
      <w:tr w:rsidR="002F7BE1" w:rsidTr="002F7BE1">
        <w:trPr>
          <w:trHeight w:hRule="exact" w:val="1392"/>
          <w:jc w:val="center"/>
        </w:trPr>
        <w:tc>
          <w:tcPr>
            <w:tcW w:w="2040" w:type="dxa"/>
            <w:vMerge/>
            <w:tcBorders>
              <w:left w:val="single" w:sz="4" w:space="0" w:color="auto"/>
            </w:tcBorders>
            <w:shd w:val="clear" w:color="auto" w:fill="FFFFFF"/>
          </w:tcPr>
          <w:p w:rsidR="002F7BE1" w:rsidRDefault="002F7BE1" w:rsidP="002F7BE1"/>
        </w:tc>
        <w:tc>
          <w:tcPr>
            <w:tcW w:w="6178" w:type="dxa"/>
            <w:gridSpan w:val="3"/>
            <w:tcBorders>
              <w:top w:val="single" w:sz="4" w:space="0" w:color="auto"/>
              <w:left w:val="single" w:sz="4" w:space="0" w:color="auto"/>
            </w:tcBorders>
            <w:shd w:val="clear" w:color="auto" w:fill="FFFFFF"/>
            <w:vAlign w:val="center"/>
          </w:tcPr>
          <w:p w:rsidR="002F7BE1" w:rsidRDefault="002F7BE1" w:rsidP="002F7BE1">
            <w:pPr>
              <w:pStyle w:val="ac"/>
            </w:pPr>
            <w:r>
              <w:rPr>
                <w:color w:val="231F20"/>
              </w:rPr>
              <w:t>Практическое занятие № 44. Подготовка к войне.</w:t>
            </w:r>
          </w:p>
          <w:p w:rsidR="002F7BE1" w:rsidRDefault="002F7BE1" w:rsidP="002F7BE1">
            <w:pPr>
              <w:pStyle w:val="ac"/>
            </w:pPr>
            <w:r>
              <w:t>Практическое занятие № 45. Значение Московской битвы.</w:t>
            </w:r>
          </w:p>
          <w:p w:rsidR="002F7BE1" w:rsidRDefault="002F7BE1" w:rsidP="002F7BE1">
            <w:pPr>
              <w:pStyle w:val="ac"/>
            </w:pPr>
            <w:r>
              <w:t>Практическое занятие № 46. Значение Сталинградской битвы.</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w:t>
            </w:r>
          </w:p>
          <w:p w:rsidR="002F7BE1" w:rsidRDefault="002F7BE1" w:rsidP="002F7BE1">
            <w:pPr>
              <w:pStyle w:val="ac"/>
              <w:jc w:val="both"/>
            </w:pPr>
            <w:r>
              <w:rPr>
                <w:i/>
                <w:iCs/>
              </w:rPr>
              <w:t>МР 03, МР 04</w:t>
            </w:r>
          </w:p>
          <w:p w:rsidR="002F7BE1" w:rsidRDefault="002F7BE1" w:rsidP="002F7BE1">
            <w:pPr>
              <w:pStyle w:val="ac"/>
              <w:jc w:val="both"/>
            </w:pPr>
            <w:r>
              <w:rPr>
                <w:i/>
                <w:iCs/>
              </w:rPr>
              <w:t>ПР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ТН, ПозН, ЛРВР 4.2, ЛРВР 5, ЛРВР 8.2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3"/>
            <w:tcBorders>
              <w:top w:val="single" w:sz="4" w:space="0" w:color="auto"/>
              <w:left w:val="single" w:sz="4" w:space="0" w:color="auto"/>
            </w:tcBorders>
            <w:shd w:val="clear" w:color="auto" w:fill="FFFFFF"/>
          </w:tcPr>
          <w:p w:rsidR="002F7BE1" w:rsidRDefault="002F7BE1" w:rsidP="002F7BE1">
            <w:pPr>
              <w:pStyle w:val="ac"/>
            </w:pPr>
            <w:r>
              <w:rPr>
                <w:color w:val="231F20"/>
              </w:rPr>
              <w:t>Контрольная работа № 11.</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02, МР 03, МР 04, 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ТН, ПозН, ЛРВР 4.2, ЛРВР 5, ЛРВР 8.2, ЛРВР 14</w:t>
            </w:r>
          </w:p>
        </w:tc>
      </w:tr>
      <w:tr w:rsidR="002F7BE1" w:rsidTr="002F7BE1">
        <w:trPr>
          <w:trHeight w:hRule="exact" w:val="1114"/>
          <w:jc w:val="center"/>
        </w:trPr>
        <w:tc>
          <w:tcPr>
            <w:tcW w:w="2040" w:type="dxa"/>
            <w:vMerge/>
            <w:tcBorders>
              <w:left w:val="single" w:sz="4" w:space="0" w:color="auto"/>
            </w:tcBorders>
            <w:shd w:val="clear" w:color="auto" w:fill="FFFFFF"/>
          </w:tcPr>
          <w:p w:rsidR="002F7BE1" w:rsidRDefault="002F7BE1" w:rsidP="002F7BE1"/>
        </w:tc>
        <w:tc>
          <w:tcPr>
            <w:tcW w:w="6178" w:type="dxa"/>
            <w:gridSpan w:val="3"/>
            <w:tcBorders>
              <w:top w:val="single" w:sz="4" w:space="0" w:color="auto"/>
              <w:left w:val="single" w:sz="4" w:space="0" w:color="auto"/>
            </w:tcBorders>
            <w:shd w:val="clear" w:color="auto" w:fill="FFFFFF"/>
            <w:vAlign w:val="bottom"/>
          </w:tcPr>
          <w:p w:rsidR="002F7BE1" w:rsidRDefault="002F7BE1" w:rsidP="002F7BE1">
            <w:pPr>
              <w:pStyle w:val="ac"/>
              <w:tabs>
                <w:tab w:val="left" w:pos="4699"/>
              </w:tabs>
            </w:pPr>
            <w:r>
              <w:rPr>
                <w:color w:val="231F20"/>
              </w:rPr>
              <w:t>Самостоятельная работа обучающихся №</w:t>
            </w:r>
            <w:r>
              <w:rPr>
                <w:color w:val="231F20"/>
              </w:rPr>
              <w:tab/>
              <w:t>17. Реферат</w:t>
            </w:r>
          </w:p>
          <w:p w:rsidR="002F7BE1" w:rsidRDefault="002F7BE1" w:rsidP="002F7BE1">
            <w:pPr>
              <w:pStyle w:val="ac"/>
            </w:pPr>
            <w:r>
              <w:rPr>
                <w:color w:val="231F20"/>
              </w:rPr>
              <w:t>«Великая Отечественная война: значение и цена Победы». Самостоятельная работа обучающихся № 18. Доклад «Наш край в годы Великой Отечественной войны».</w:t>
            </w:r>
          </w:p>
        </w:tc>
        <w:tc>
          <w:tcPr>
            <w:tcW w:w="989" w:type="dxa"/>
            <w:tcBorders>
              <w:top w:val="single" w:sz="4" w:space="0" w:color="auto"/>
              <w:left w:val="single" w:sz="4" w:space="0" w:color="auto"/>
            </w:tcBorders>
            <w:shd w:val="clear" w:color="auto" w:fill="FFFFFF"/>
          </w:tcPr>
          <w:p w:rsidR="002F7BE1" w:rsidRDefault="002F7BE1" w:rsidP="002F7BE1">
            <w:pPr>
              <w:pStyle w:val="ac"/>
              <w:spacing w:after="260"/>
              <w:jc w:val="center"/>
            </w:pPr>
            <w:r>
              <w:rPr>
                <w:i/>
                <w:iCs/>
              </w:rPr>
              <w:t>3</w:t>
            </w:r>
          </w:p>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05, 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15485" w:type="dxa"/>
            <w:gridSpan w:val="8"/>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66"/>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gridSpan w:val="3"/>
            <w:tcBorders>
              <w:top w:val="single" w:sz="4" w:space="0" w:color="auto"/>
              <w:left w:val="single" w:sz="4" w:space="0" w:color="auto"/>
            </w:tcBorders>
            <w:shd w:val="clear" w:color="auto" w:fill="FFFFFF"/>
          </w:tcPr>
          <w:p w:rsidR="002F7BE1" w:rsidRDefault="002F7BE1" w:rsidP="002F7BE1">
            <w:pPr>
              <w:pStyle w:val="ac"/>
              <w:tabs>
                <w:tab w:val="left" w:pos="2093"/>
                <w:tab w:val="left" w:pos="3058"/>
                <w:tab w:val="left" w:pos="3974"/>
                <w:tab w:val="left" w:pos="5582"/>
              </w:tabs>
            </w:pPr>
            <w:r>
              <w:t>Теоретические и экспериментальные предпосылки для конструирования</w:t>
            </w:r>
            <w:r>
              <w:tab/>
              <w:t>новых</w:t>
            </w:r>
            <w:r>
              <w:tab/>
              <w:t>видов</w:t>
            </w:r>
            <w:r>
              <w:tab/>
              <w:t>вооружения.</w:t>
            </w:r>
            <w:r>
              <w:tab/>
              <w:t>Ряд</w:t>
            </w:r>
          </w:p>
          <w:p w:rsidR="002F7BE1" w:rsidRDefault="002F7BE1" w:rsidP="002F7BE1">
            <w:pPr>
              <w:pStyle w:val="ac"/>
              <w:tabs>
                <w:tab w:val="left" w:pos="2342"/>
                <w:tab w:val="left" w:pos="3518"/>
                <w:tab w:val="left" w:pos="4541"/>
              </w:tabs>
            </w:pPr>
            <w:r>
              <w:t>важнейших достижений советских ученых в области военно-прикладных</w:t>
            </w:r>
            <w:r>
              <w:tab/>
              <w:t>научных</w:t>
            </w:r>
            <w:r>
              <w:tab/>
              <w:t>знаний</w:t>
            </w:r>
            <w:r>
              <w:tab/>
              <w:t>модификации</w:t>
            </w:r>
          </w:p>
          <w:p w:rsidR="002F7BE1" w:rsidRDefault="002F7BE1" w:rsidP="002F7BE1">
            <w:pPr>
              <w:pStyle w:val="ac"/>
            </w:pPr>
            <w:r>
              <w:t>военной техники.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pStyle w:val="ac"/>
            </w:pPr>
            <w:r>
              <w:rPr>
                <w:i/>
                <w:iCs/>
              </w:rPr>
              <w:t>ОК 04, ОК 06</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i/>
                <w:iCs/>
              </w:rPr>
              <w:t>ГН, ПатН, ДНН,</w:t>
            </w:r>
          </w:p>
          <w:p w:rsidR="002F7BE1" w:rsidRDefault="002F7BE1" w:rsidP="002F7BE1">
            <w:pPr>
              <w:pStyle w:val="ac"/>
              <w:ind w:firstLine="160"/>
            </w:pPr>
            <w:r>
              <w:rPr>
                <w:i/>
                <w:iCs/>
              </w:rPr>
              <w:t>ЛРВР 1,</w:t>
            </w:r>
          </w:p>
          <w:p w:rsidR="002F7BE1" w:rsidRDefault="002F7BE1" w:rsidP="002F7BE1">
            <w:pPr>
              <w:pStyle w:val="ac"/>
            </w:pPr>
            <w:r>
              <w:rPr>
                <w:i/>
                <w:iCs/>
              </w:rPr>
              <w:t>ЛРВР 5, ЛРВР 7,</w:t>
            </w:r>
          </w:p>
          <w:p w:rsidR="002F7BE1" w:rsidRDefault="002F7BE1" w:rsidP="002F7BE1">
            <w:pPr>
              <w:pStyle w:val="ac"/>
            </w:pPr>
            <w:r>
              <w:rPr>
                <w:i/>
                <w:iCs/>
              </w:rPr>
              <w:t>ЛРВР 8.1,</w:t>
            </w:r>
          </w:p>
          <w:p w:rsidR="002F7BE1" w:rsidRDefault="002F7BE1" w:rsidP="002F7BE1">
            <w:pPr>
              <w:pStyle w:val="ac"/>
            </w:pPr>
            <w:r>
              <w:rPr>
                <w:i/>
                <w:iCs/>
              </w:rPr>
              <w:t>ЛРВР 8.2,</w:t>
            </w:r>
          </w:p>
          <w:p w:rsidR="002F7BE1" w:rsidRDefault="002F7BE1" w:rsidP="002F7BE1">
            <w:pPr>
              <w:pStyle w:val="ac"/>
            </w:pPr>
            <w:r>
              <w:rPr>
                <w:i/>
                <w:iCs/>
              </w:rPr>
              <w:t>ЛРВР 14</w:t>
            </w:r>
          </w:p>
        </w:tc>
      </w:tr>
      <w:tr w:rsidR="002F7BE1" w:rsidTr="002F7BE1">
        <w:trPr>
          <w:trHeight w:hRule="exact" w:val="28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5.9. Мир во второй половине XX - XXI в.</w:t>
            </w:r>
          </w:p>
        </w:tc>
        <w:tc>
          <w:tcPr>
            <w:tcW w:w="6178" w:type="dxa"/>
            <w:gridSpan w:val="3"/>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44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402"/>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461"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717"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Послевоенное устройство мира.</w:t>
            </w:r>
          </w:p>
          <w:p w:rsidR="002F7BE1" w:rsidRDefault="002F7BE1" w:rsidP="002F7BE1">
            <w:pPr>
              <w:pStyle w:val="ac"/>
            </w:pPr>
            <w:r>
              <w:t>Итоги Второй мировой войны и новая геополитическая ситуация в мире. Решения Потсдамской конференции. Создание ООН и ее деятельность. Начало «холодной войны». Создание</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pPr>
            <w:r>
              <w:rPr>
                <w:i/>
                <w:iCs/>
              </w:rPr>
              <w:t>ГН, ПатН, ЛРВР 8.1</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461"/>
        <w:gridCol w:w="5717"/>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6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t>НАТО и СЭВ. Формирование двухполюсного (биполярного) мира. Создание НАТО и ОВД. Берлинский кризис. Раскол Германии. Война в Корее. Гонка вооружений.</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0"/>
          <w:jc w:val="center"/>
        </w:trPr>
        <w:tc>
          <w:tcPr>
            <w:tcW w:w="2040"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tcBorders>
            <w:shd w:val="clear" w:color="auto" w:fill="FFFFFF"/>
          </w:tcPr>
          <w:p w:rsidR="002F7BE1" w:rsidRDefault="002F7BE1" w:rsidP="002F7BE1">
            <w:pPr>
              <w:pStyle w:val="ac"/>
            </w:pPr>
            <w:r>
              <w:t>2</w:t>
            </w: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rPr>
                <w:b/>
                <w:bCs/>
                <w:u w:val="single"/>
              </w:rPr>
              <w:t>В буднях великих строек</w:t>
            </w:r>
          </w:p>
          <w:p w:rsidR="002F7BE1" w:rsidRDefault="002F7BE1" w:rsidP="002F7BE1">
            <w:pPr>
              <w:pStyle w:val="ac"/>
            </w:pPr>
            <w:r>
              <w:t>Геополитические результаты Великой Отечественной. Экономика и общество СССР после Победы. Пути восстановления экономики - процессы и дискуссии. Экономическая модель послевоенного СССР, идеи социалистической автаркии. Продолжение и последующее сворачивание патриотического курса в идеологии. Атомный проект и создание советского ВПК. План преобразования природы.</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770"/>
          <w:jc w:val="center"/>
        </w:trPr>
        <w:tc>
          <w:tcPr>
            <w:tcW w:w="2040"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tcBorders>
            <w:shd w:val="clear" w:color="auto" w:fill="FFFFFF"/>
          </w:tcPr>
          <w:p w:rsidR="002F7BE1" w:rsidRDefault="002F7BE1" w:rsidP="002F7BE1">
            <w:pPr>
              <w:pStyle w:val="ac"/>
            </w:pPr>
            <w:r>
              <w:t>3</w:t>
            </w: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СССР в 1950 - 60 гг.</w:t>
            </w:r>
          </w:p>
          <w:p w:rsidR="002F7BE1" w:rsidRDefault="002F7BE1" w:rsidP="002F7BE1">
            <w:pPr>
              <w:pStyle w:val="ac"/>
            </w:pPr>
            <w:r>
              <w:rPr>
                <w:color w:val="231F20"/>
              </w:rPr>
              <w:t>Перемены после смерти И.В. Сталина. Борьба за власть, победа Н. С.Хрущева. XX съезд КПСС и его значение. Начало реабилитациижертв политических репрессий. Основные направления реформирования советской экономики и его результаты. Освоение целины. Курс на строительство коммунизма. Социальная политика; жилищное строительство. Усиление негативных явлений в экономике.</w:t>
            </w:r>
          </w:p>
          <w:p w:rsidR="002F7BE1" w:rsidRDefault="002F7BE1" w:rsidP="002F7BE1">
            <w:pPr>
              <w:pStyle w:val="ac"/>
            </w:pPr>
            <w:r>
              <w:rPr>
                <w:color w:val="231F20"/>
              </w:rPr>
              <w:t>Выступления населения.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3"/>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461"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4</w:t>
            </w:r>
          </w:p>
        </w:tc>
        <w:tc>
          <w:tcPr>
            <w:tcW w:w="5717"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СССР в 1960 - 80 гг.</w:t>
            </w:r>
          </w:p>
          <w:p w:rsidR="002F7BE1" w:rsidRDefault="002F7BE1" w:rsidP="002F7BE1">
            <w:pPr>
              <w:pStyle w:val="ac"/>
            </w:pPr>
            <w:r>
              <w:rPr>
                <w:color w:val="231F20"/>
              </w:rPr>
              <w:t>Противоречия внутриполитического курса Н. С.</w:t>
            </w:r>
          </w:p>
          <w:p w:rsidR="002F7BE1" w:rsidRDefault="002F7BE1" w:rsidP="002F7BE1">
            <w:pPr>
              <w:pStyle w:val="ac"/>
            </w:pPr>
            <w:r>
              <w:rPr>
                <w:color w:val="231F20"/>
              </w:rPr>
              <w:t>Хрущева. Причины отставки Н.С.Хрущева. Л.И.</w:t>
            </w:r>
          </w:p>
          <w:p w:rsidR="002F7BE1" w:rsidRDefault="002F7BE1" w:rsidP="002F7BE1">
            <w:pPr>
              <w:pStyle w:val="ac"/>
            </w:pPr>
            <w:r>
              <w:rPr>
                <w:color w:val="231F20"/>
              </w:rPr>
              <w:t>Брежнев. Концепция развитого социализма.</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rPr>
                <w:i/>
                <w:iCs/>
              </w:rPr>
              <w:t>ГН, ПатН, ДНН, ЛРВР 5, ЛРВР 7,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461"/>
        <w:gridCol w:w="5717"/>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322"/>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6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rPr>
                <w:color w:val="231F20"/>
              </w:rPr>
              <w:t>Преобразования в сельском хозяйстве.</w:t>
            </w:r>
          </w:p>
          <w:p w:rsidR="002F7BE1" w:rsidRDefault="002F7BE1" w:rsidP="002F7BE1">
            <w:pPr>
              <w:pStyle w:val="ac"/>
            </w:pPr>
            <w:r>
              <w:rPr>
                <w:color w:val="231F20"/>
              </w:rPr>
              <w:t>Экономическая реформа 1965 года: задачи и результаты. Достижения и проблемы в развитии науки и техники. Нарастание негативных тенденций в экономике. Застой. Теневая экономика.</w:t>
            </w:r>
          </w:p>
          <w:p w:rsidR="002F7BE1" w:rsidRDefault="002F7BE1" w:rsidP="002F7BE1">
            <w:pPr>
              <w:pStyle w:val="ac"/>
            </w:pPr>
            <w:r>
              <w:rPr>
                <w:color w:val="231F20"/>
              </w:rPr>
              <w:t>Инакомыслие, диссиденты. Социальная политика, рост благосостояния населения. Причины усиления недовольства. СССР в системе международных отношений. Установление военно-стратегического паритета между СССР и США. Переход к политике разрядки международной напряженности. Участие СССР в военных действиях в Афганистане.</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1360"/>
            </w:pPr>
            <w:r>
              <w:rPr>
                <w:i/>
                <w:iCs/>
              </w:rPr>
              <w:t>ГН, ПатН, ДНН, ЛРВР 5, ЛРВР 7, ЛРВР 8.2</w:t>
            </w:r>
          </w:p>
        </w:tc>
      </w:tr>
      <w:tr w:rsidR="002F7BE1" w:rsidTr="002F7BE1">
        <w:trPr>
          <w:trHeight w:hRule="exact" w:val="2770"/>
          <w:jc w:val="center"/>
        </w:trPr>
        <w:tc>
          <w:tcPr>
            <w:tcW w:w="2040"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tcBorders>
            <w:shd w:val="clear" w:color="auto" w:fill="FFFFFF"/>
          </w:tcPr>
          <w:p w:rsidR="002F7BE1" w:rsidRDefault="002F7BE1" w:rsidP="002F7BE1">
            <w:pPr>
              <w:pStyle w:val="ac"/>
            </w:pPr>
            <w:r>
              <w:t>5</w:t>
            </w: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rPr>
                <w:b/>
                <w:bCs/>
                <w:u w:val="single"/>
              </w:rPr>
              <w:t>От перестройки к кризису, от кризиса к возрождению</w:t>
            </w:r>
          </w:p>
          <w:p w:rsidR="002F7BE1" w:rsidRDefault="002F7BE1" w:rsidP="002F7BE1">
            <w:pPr>
              <w:pStyle w:val="ac"/>
            </w:pPr>
            <w:r>
              <w:t>Идеология и действующие лица «перестройки». Россия и страны СНГ в 1990-е годы. Кризис экономики - цена реформ. Безработица и криминализация общества. Пропаганда деструктивных идеологий среди молодёжи. Олигархизация. Конфликты на Северном Кавказе. Положение национальных меньшинств в новообразованном государстве.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75"/>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461"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6</w:t>
            </w:r>
          </w:p>
        </w:tc>
        <w:tc>
          <w:tcPr>
            <w:tcW w:w="5717"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Страны Латинской Америки</w:t>
            </w:r>
          </w:p>
          <w:p w:rsidR="002F7BE1" w:rsidRDefault="002F7BE1" w:rsidP="002F7BE1">
            <w:pPr>
              <w:pStyle w:val="ac"/>
            </w:pPr>
            <w:r>
              <w:t>Особенностиэкономического и политического развития стран Латинской Америки. Национал- реформизм. Х.Перрон. Военные перевороты и военные диктатуры. Между диктатурой и демократией. Господство США в Латинской</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rPr>
                <w:i/>
                <w:iCs/>
              </w:rPr>
              <w:t>ЛР 04</w:t>
            </w:r>
          </w:p>
          <w:p w:rsidR="002F7BE1" w:rsidRDefault="002F7BE1" w:rsidP="002F7BE1">
            <w:pPr>
              <w:pStyle w:val="ac"/>
              <w:jc w:val="both"/>
            </w:pPr>
            <w:r>
              <w:rPr>
                <w:i/>
                <w:iCs/>
              </w:rPr>
              <w:t>МР 02, МР 03</w:t>
            </w:r>
          </w:p>
          <w:p w:rsidR="002F7BE1" w:rsidRDefault="002F7BE1" w:rsidP="002F7BE1">
            <w:pPr>
              <w:pStyle w:val="ac"/>
              <w:jc w:val="both"/>
            </w:pPr>
            <w:r>
              <w:rPr>
                <w:i/>
                <w:iCs/>
              </w:rPr>
              <w:t>ПР 03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461"/>
        <w:gridCol w:w="5717"/>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218"/>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6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17" w:type="dxa"/>
            <w:tcBorders>
              <w:top w:val="single" w:sz="4" w:space="0" w:color="auto"/>
              <w:left w:val="single" w:sz="4" w:space="0" w:color="auto"/>
            </w:tcBorders>
            <w:shd w:val="clear" w:color="auto" w:fill="FFFFFF"/>
          </w:tcPr>
          <w:p w:rsidR="002F7BE1" w:rsidRDefault="002F7BE1" w:rsidP="002F7BE1">
            <w:pPr>
              <w:pStyle w:val="ac"/>
            </w:pPr>
            <w:r>
              <w:t>Америке. Кубинская революция. Ф.Кастро.</w:t>
            </w:r>
          </w:p>
          <w:p w:rsidR="002F7BE1" w:rsidRDefault="002F7BE1" w:rsidP="002F7BE1">
            <w:pPr>
              <w:pStyle w:val="ac"/>
            </w:pPr>
            <w:r>
              <w:t>Строительство социализма на Кубе. Куба после распада СССР. Чилийская революция. С. Альенде. Сандинистская революция в Никарагуа. «Левый поворот» в конце ХХ — начале ХХ1 века.</w:t>
            </w:r>
          </w:p>
          <w:p w:rsidR="002F7BE1" w:rsidRDefault="002F7BE1" w:rsidP="002F7BE1">
            <w:pPr>
              <w:pStyle w:val="ac"/>
            </w:pPr>
            <w:r>
              <w:t>Президент Венесуэлы У.Чавес и его последователи в других странах. Строительство социализма ХХ1 века</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260"/>
            </w:pPr>
            <w:r>
              <w:rPr>
                <w:i/>
                <w:iCs/>
              </w:rPr>
              <w:t>ГН, ПатН, ЛРВР 8.1</w:t>
            </w:r>
          </w:p>
        </w:tc>
      </w:tr>
      <w:tr w:rsidR="002F7BE1" w:rsidTr="002F7BE1">
        <w:trPr>
          <w:trHeight w:hRule="exact" w:val="3048"/>
          <w:jc w:val="center"/>
        </w:trPr>
        <w:tc>
          <w:tcPr>
            <w:tcW w:w="2040"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tcBorders>
            <w:shd w:val="clear" w:color="auto" w:fill="FFFFFF"/>
          </w:tcPr>
          <w:p w:rsidR="002F7BE1" w:rsidRDefault="002F7BE1" w:rsidP="002F7BE1">
            <w:pPr>
              <w:pStyle w:val="ac"/>
            </w:pPr>
            <w:r>
              <w:t>7</w:t>
            </w: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rPr>
                <w:b/>
                <w:bCs/>
                <w:u w:val="single"/>
              </w:rPr>
              <w:t>История антироссийской пропаганды</w:t>
            </w:r>
          </w:p>
          <w:p w:rsidR="002F7BE1" w:rsidRDefault="002F7BE1" w:rsidP="002F7BE1">
            <w:pPr>
              <w:pStyle w:val="ac"/>
            </w:pPr>
            <w:r>
              <w:t>Ливонская война - истоки русофобской мифологии. «Завещание Петра великого» - антироссийская фальшивка. Пропаганда Наполеона Бонапарта. Либеральная и революционная антироссийская пропаганда в Европе в XIX столетии и роль в ней российской революционной эмиграции. Образ большевистской угрозы в подготовке гитлеровской агрессии. Антисоветская пропаганда эпохи Холодной войны. Мифологемы и центры распространения современной русофобии.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501"/>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461"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8</w:t>
            </w:r>
          </w:p>
        </w:tc>
        <w:tc>
          <w:tcPr>
            <w:tcW w:w="5717"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u w:val="single"/>
              </w:rPr>
              <w:t>Слава русского оружия</w:t>
            </w:r>
          </w:p>
          <w:p w:rsidR="002F7BE1" w:rsidRDefault="002F7BE1" w:rsidP="002F7BE1">
            <w:pPr>
              <w:pStyle w:val="ac"/>
            </w:pPr>
            <w:r>
              <w:t>Ранние этапы истории российского оружейного дела: государев пушечный двор, тульские оружейники. Значение военно-промышленного комплекса в истории экономической модернизации Российской Империи: Путиловский и Обуховский заводы, развитие авиации. Сталинская индустриализация. Пятилетки. ВПК в эпоху Великой Отечественной Войны - всё для фронта, всё для победы.</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461"/>
        <w:gridCol w:w="5717"/>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04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6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t>Космическая отрасль, авиация, ракетостроение, кораблестроения. Современный российский ВПК и его новейшие разработки.</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040"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tcBorders>
            <w:shd w:val="clear" w:color="auto" w:fill="FFFFFF"/>
          </w:tcPr>
          <w:p w:rsidR="002F7BE1" w:rsidRDefault="002F7BE1" w:rsidP="002F7BE1">
            <w:pPr>
              <w:pStyle w:val="ac"/>
            </w:pPr>
            <w:r>
              <w:t>9</w:t>
            </w: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Дефолт 1998 г.</w:t>
            </w:r>
          </w:p>
          <w:p w:rsidR="002F7BE1" w:rsidRDefault="002F7BE1" w:rsidP="002F7BE1">
            <w:pPr>
              <w:pStyle w:val="ac"/>
            </w:pPr>
            <w:r>
              <w:rPr>
                <w:color w:val="231F20"/>
              </w:rPr>
              <w:t>Нарастание противоречий между центром и регионами. Военно-политический кризис в Чечне. Отставка Б. Н. Ельцина.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rPr>
                <w:i/>
                <w:iCs/>
              </w:rPr>
              <w:t>ГН, ПатН, ДНН, ЛРВР 5, ЛРВР 7, ЛРВР 8.2</w:t>
            </w:r>
          </w:p>
        </w:tc>
      </w:tr>
      <w:tr w:rsidR="002F7BE1" w:rsidTr="002F7BE1">
        <w:trPr>
          <w:trHeight w:hRule="exact" w:val="2770"/>
          <w:jc w:val="center"/>
        </w:trPr>
        <w:tc>
          <w:tcPr>
            <w:tcW w:w="2040"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tcBorders>
            <w:shd w:val="clear" w:color="auto" w:fill="FFFFFF"/>
          </w:tcPr>
          <w:p w:rsidR="002F7BE1" w:rsidRDefault="002F7BE1" w:rsidP="002F7BE1">
            <w:pPr>
              <w:pStyle w:val="ac"/>
            </w:pPr>
            <w:r>
              <w:t>10</w:t>
            </w: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rPr>
                <w:b/>
                <w:bCs/>
                <w:u w:val="single"/>
              </w:rPr>
              <w:t>Россия. XXI век.</w:t>
            </w:r>
          </w:p>
          <w:p w:rsidR="002F7BE1" w:rsidRDefault="002F7BE1" w:rsidP="002F7BE1">
            <w:pPr>
              <w:pStyle w:val="ac"/>
            </w:pPr>
            <w:r>
              <w:t>Запрос на национальное возрождение в обществе. Укрепление патриотических настроений. Владимир Путин. Деолигархизация и укрепление вертикали власти. Курс на суверенную внешнюю политику: от Мюнхенской речи до операции в Сирии. Экономическое возрождение: энергетика, сельское хозяйство, национальные проекты. Возвращение ценностей в конституцию. Спецоперация по защите Донбасса.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vAlign w:val="center"/>
          </w:tcPr>
          <w:p w:rsidR="002F7BE1" w:rsidRDefault="002F7BE1" w:rsidP="002F7BE1"/>
        </w:tc>
      </w:tr>
      <w:tr w:rsidR="002F7BE1" w:rsidTr="002F7BE1">
        <w:trPr>
          <w:trHeight w:hRule="exact" w:val="1387"/>
          <w:jc w:val="center"/>
        </w:trPr>
        <w:tc>
          <w:tcPr>
            <w:tcW w:w="2040"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tcBorders>
            <w:shd w:val="clear" w:color="auto" w:fill="FFFFFF"/>
          </w:tcPr>
          <w:p w:rsidR="002F7BE1" w:rsidRDefault="002F7BE1" w:rsidP="002F7BE1">
            <w:pPr>
              <w:pStyle w:val="ac"/>
            </w:pPr>
            <w:r>
              <w:t>11</w:t>
            </w:r>
          </w:p>
        </w:tc>
        <w:tc>
          <w:tcPr>
            <w:tcW w:w="5717" w:type="dxa"/>
            <w:tcBorders>
              <w:top w:val="single" w:sz="4" w:space="0" w:color="auto"/>
              <w:left w:val="single" w:sz="4" w:space="0" w:color="auto"/>
            </w:tcBorders>
            <w:shd w:val="clear" w:color="auto" w:fill="FFFFFF"/>
            <w:vAlign w:val="bottom"/>
          </w:tcPr>
          <w:p w:rsidR="002F7BE1" w:rsidRDefault="002F7BE1" w:rsidP="002F7BE1">
            <w:pPr>
              <w:pStyle w:val="ac"/>
            </w:pPr>
            <w:r>
              <w:rPr>
                <w:b/>
                <w:bCs/>
                <w:u w:val="single"/>
              </w:rPr>
              <w:t>Россия в деле</w:t>
            </w:r>
          </w:p>
          <w:p w:rsidR="002F7BE1" w:rsidRDefault="002F7BE1" w:rsidP="002F7BE1">
            <w:pPr>
              <w:pStyle w:val="ac"/>
            </w:pPr>
            <w:r>
              <w:t>Высокие технологии. Энергетика. Сельское хозяйство. Освоение Арктики. Развитие сообщений - дороги и мосты. Космос. Перспективы импортозамещения и технологических рывков.</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Практическое занятие № 47. Анализ экономической реформы 1965 г.</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both"/>
            </w:pPr>
            <w:r>
              <w:rPr>
                <w:i/>
                <w:iCs/>
              </w:rPr>
              <w:t>ЛР 05</w:t>
            </w:r>
          </w:p>
          <w:p w:rsidR="002F7BE1" w:rsidRDefault="002F7BE1" w:rsidP="002F7BE1">
            <w:pPr>
              <w:pStyle w:val="ac"/>
              <w:jc w:val="both"/>
            </w:pPr>
            <w:r>
              <w:rPr>
                <w:i/>
                <w:iCs/>
              </w:rPr>
              <w:t>МР 03, МР 04</w:t>
            </w:r>
          </w:p>
          <w:p w:rsidR="002F7BE1" w:rsidRDefault="002F7BE1" w:rsidP="002F7BE1">
            <w:pPr>
              <w:pStyle w:val="ac"/>
              <w:jc w:val="both"/>
            </w:pPr>
            <w:r>
              <w:rPr>
                <w:i/>
                <w:iCs/>
              </w:rPr>
              <w:t>ПР 05</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ТН, ПозН, ЛРВР 4.2, ЛРВР 5, ЛРВР 8.2</w:t>
            </w:r>
          </w:p>
        </w:tc>
      </w:tr>
      <w:tr w:rsidR="002F7BE1" w:rsidTr="002F7BE1">
        <w:trPr>
          <w:trHeight w:hRule="exact" w:val="562"/>
          <w:jc w:val="center"/>
        </w:trPr>
        <w:tc>
          <w:tcPr>
            <w:tcW w:w="2040" w:type="dxa"/>
            <w:vMerge/>
            <w:tcBorders>
              <w:left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tcBorders>
            <w:shd w:val="clear" w:color="auto" w:fill="FFFFFF"/>
          </w:tcPr>
          <w:p w:rsidR="002F7BE1" w:rsidRDefault="002F7BE1" w:rsidP="002F7BE1">
            <w:pPr>
              <w:pStyle w:val="ac"/>
            </w:pPr>
            <w:r>
              <w:rPr>
                <w:color w:val="231F20"/>
              </w:rPr>
              <w:t>Контрольная работа № 12.</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02, МР 03, МР 04, ПР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8"/>
          <w:jc w:val="center"/>
        </w:trPr>
        <w:tc>
          <w:tcPr>
            <w:tcW w:w="2040" w:type="dxa"/>
            <w:vMerge/>
            <w:tcBorders>
              <w:left w:val="single" w:sz="4" w:space="0" w:color="auto"/>
              <w:bottom w:val="single" w:sz="4" w:space="0" w:color="auto"/>
            </w:tcBorders>
            <w:shd w:val="clear" w:color="auto" w:fill="FFFFFF"/>
          </w:tcPr>
          <w:p w:rsidR="002F7BE1" w:rsidRDefault="002F7BE1" w:rsidP="002F7BE1"/>
        </w:tc>
        <w:tc>
          <w:tcPr>
            <w:tcW w:w="6178"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 № 19. Реферат на</w:t>
            </w:r>
          </w:p>
        </w:tc>
        <w:tc>
          <w:tcPr>
            <w:tcW w:w="98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6</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i/>
                <w:iCs/>
              </w:rPr>
              <w:t>ЛР 05, МР 01,</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040"/>
        <w:gridCol w:w="6178"/>
        <w:gridCol w:w="989"/>
        <w:gridCol w:w="2150"/>
        <w:gridCol w:w="2146"/>
        <w:gridCol w:w="1982"/>
      </w:tblGrid>
      <w:tr w:rsidR="002F7BE1" w:rsidTr="002F7BE1">
        <w:trPr>
          <w:trHeight w:hRule="exact" w:val="1949"/>
          <w:jc w:val="center"/>
        </w:trPr>
        <w:tc>
          <w:tcPr>
            <w:tcW w:w="204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617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944"/>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tcBorders>
              <w:top w:val="single" w:sz="4" w:space="0" w:color="auto"/>
              <w:left w:val="single" w:sz="4" w:space="0" w:color="auto"/>
            </w:tcBorders>
            <w:shd w:val="clear" w:color="auto" w:fill="FFFFFF"/>
            <w:vAlign w:val="bottom"/>
          </w:tcPr>
          <w:p w:rsidR="002F7BE1" w:rsidRDefault="002F7BE1" w:rsidP="002F7BE1">
            <w:pPr>
              <w:pStyle w:val="ac"/>
            </w:pPr>
            <w:r>
              <w:t>тему: «От индустриальной цивилизации к постиндустриальной».</w:t>
            </w:r>
          </w:p>
          <w:p w:rsidR="002F7BE1" w:rsidRDefault="002F7BE1" w:rsidP="002F7BE1">
            <w:pPr>
              <w:pStyle w:val="ac"/>
            </w:pPr>
            <w:r>
              <w:t>Самостоятельная работа обучающихся № 20. Доклад « СССР: триумф и распад».</w:t>
            </w:r>
          </w:p>
          <w:p w:rsidR="002F7BE1" w:rsidRDefault="002F7BE1" w:rsidP="002F7BE1">
            <w:pPr>
              <w:pStyle w:val="ac"/>
            </w:pPr>
            <w:r>
              <w:t xml:space="preserve">Самостоятельная работа обучающихся № 21. </w:t>
            </w:r>
            <w:r>
              <w:rPr>
                <w:color w:val="231F20"/>
              </w:rPr>
              <w:t>Реферат «Основные направления экономической политики правительства РФ»</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spacing w:after="260"/>
              <w:jc w:val="center"/>
            </w:pPr>
            <w:r>
              <w:rPr>
                <w:i/>
                <w:iCs/>
              </w:rPr>
              <w:t>6</w:t>
            </w:r>
          </w:p>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tcPr>
          <w:p w:rsidR="002F7BE1" w:rsidRDefault="002F7BE1" w:rsidP="002F7BE1">
            <w:pPr>
              <w:pStyle w:val="ac"/>
              <w:jc w:val="both"/>
            </w:pPr>
            <w:r>
              <w:rPr>
                <w:i/>
                <w:iCs/>
              </w:rPr>
              <w:t>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15485"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840"/>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tcBorders>
              <w:top w:val="single" w:sz="4" w:space="0" w:color="auto"/>
              <w:left w:val="single" w:sz="4" w:space="0" w:color="auto"/>
            </w:tcBorders>
            <w:shd w:val="clear" w:color="auto" w:fill="FFFFFF"/>
            <w:vAlign w:val="bottom"/>
          </w:tcPr>
          <w:p w:rsidR="002F7BE1" w:rsidRDefault="002F7BE1" w:rsidP="002F7BE1">
            <w:pPr>
              <w:pStyle w:val="ac"/>
            </w:pPr>
            <w:r>
              <w:t>Научно-техническая революция в СССР. Создание ракетно-ядерного щита. Начало освоения космоса. Советские научные и технические приоритеты.</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pStyle w:val="ac"/>
              <w:jc w:val="both"/>
            </w:pPr>
            <w:r>
              <w:rPr>
                <w:i/>
                <w:iCs/>
              </w:rPr>
              <w:t>ОК 04, ОК 06</w:t>
            </w: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rPr>
                <w:i/>
                <w:iCs/>
              </w:rPr>
              <w:t>ГН, ПатН, ДНН, ЛРВР 5, ЛРВР 7, ЛРВР 8.2</w:t>
            </w:r>
          </w:p>
        </w:tc>
      </w:tr>
      <w:tr w:rsidR="002F7BE1" w:rsidTr="002F7BE1">
        <w:trPr>
          <w:trHeight w:hRule="exact" w:val="835"/>
          <w:jc w:val="center"/>
        </w:trPr>
        <w:tc>
          <w:tcPr>
            <w:tcW w:w="204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178" w:type="dxa"/>
            <w:tcBorders>
              <w:top w:val="single" w:sz="4" w:space="0" w:color="auto"/>
              <w:left w:val="single" w:sz="4" w:space="0" w:color="auto"/>
            </w:tcBorders>
            <w:shd w:val="clear" w:color="auto" w:fill="FFFFFF"/>
            <w:vAlign w:val="bottom"/>
          </w:tcPr>
          <w:p w:rsidR="002F7BE1" w:rsidRDefault="002F7BE1" w:rsidP="002F7BE1">
            <w:pPr>
              <w:pStyle w:val="ac"/>
            </w:pPr>
            <w:r>
              <w:t>Советские научные и технические приоритеты. Замедление научно-технического прогресса в СССР. Лунная гонка с США.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both"/>
            </w:pPr>
            <w:r>
              <w:rPr>
                <w:i/>
                <w:iCs/>
              </w:rPr>
              <w:t>ЛР 01, ЛР 07</w:t>
            </w:r>
          </w:p>
          <w:p w:rsidR="002F7BE1" w:rsidRDefault="002F7BE1" w:rsidP="002F7BE1">
            <w:pPr>
              <w:pStyle w:val="ac"/>
              <w:jc w:val="both"/>
            </w:pPr>
            <w:r>
              <w:rPr>
                <w:i/>
                <w:iCs/>
              </w:rPr>
              <w:t>МР 02, МР 03</w:t>
            </w:r>
          </w:p>
          <w:p w:rsidR="002F7BE1" w:rsidRDefault="002F7BE1" w:rsidP="002F7BE1">
            <w:pPr>
              <w:pStyle w:val="ac"/>
              <w:jc w:val="both"/>
            </w:pPr>
            <w:r>
              <w:rPr>
                <w:i/>
                <w:iCs/>
              </w:rPr>
              <w:t>ПР 02, ПР 05</w:t>
            </w:r>
          </w:p>
        </w:tc>
        <w:tc>
          <w:tcPr>
            <w:tcW w:w="2146" w:type="dxa"/>
            <w:tcBorders>
              <w:top w:val="single" w:sz="4" w:space="0" w:color="auto"/>
              <w:left w:val="single" w:sz="4" w:space="0" w:color="auto"/>
            </w:tcBorders>
            <w:shd w:val="clear" w:color="auto" w:fill="FFFFFF"/>
          </w:tcPr>
          <w:p w:rsidR="002F7BE1" w:rsidRDefault="002F7BE1" w:rsidP="002F7BE1">
            <w:pPr>
              <w:pStyle w:val="ac"/>
              <w:jc w:val="both"/>
            </w:pPr>
            <w:r>
              <w:rPr>
                <w:i/>
                <w:iCs/>
              </w:rPr>
              <w:t>ОК 04, ОК 06</w:t>
            </w: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21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Дифференцированный зачёт</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8218" w:type="dxa"/>
            <w:gridSpan w:val="2"/>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left="7420"/>
            </w:pPr>
            <w:r>
              <w:rPr>
                <w:b/>
                <w:bCs/>
              </w:rPr>
              <w:t>Всего:</w:t>
            </w:r>
          </w:p>
        </w:tc>
        <w:tc>
          <w:tcPr>
            <w:tcW w:w="989"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i/>
                <w:iCs/>
              </w:rPr>
              <w:t>257</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76"/>
          <w:headerReference w:type="default" r:id="rId77"/>
          <w:footerReference w:type="even" r:id="rId78"/>
          <w:footerReference w:type="default" r:id="rId79"/>
          <w:pgSz w:w="16840" w:h="11900" w:orient="landscape"/>
          <w:pgMar w:top="890" w:right="735" w:bottom="1022" w:left="620" w:header="462" w:footer="3" w:gutter="0"/>
          <w:cols w:space="720"/>
          <w:noEndnote/>
          <w:docGrid w:linePitch="360"/>
        </w:sectPr>
      </w:pPr>
    </w:p>
    <w:p w:rsidR="002F7BE1" w:rsidRDefault="002F7BE1" w:rsidP="0008728C">
      <w:pPr>
        <w:pStyle w:val="13"/>
        <w:keepNext/>
        <w:keepLines/>
        <w:numPr>
          <w:ilvl w:val="0"/>
          <w:numId w:val="73"/>
        </w:numPr>
        <w:tabs>
          <w:tab w:val="left" w:pos="902"/>
        </w:tabs>
        <w:spacing w:after="160" w:line="360" w:lineRule="auto"/>
        <w:ind w:firstLine="520"/>
        <w:jc w:val="both"/>
      </w:pPr>
      <w:bookmarkStart w:id="243" w:name="bookmark932"/>
      <w:bookmarkStart w:id="244" w:name="bookmark930"/>
      <w:bookmarkStart w:id="245" w:name="bookmark931"/>
      <w:bookmarkStart w:id="246" w:name="bookmark933"/>
      <w:bookmarkStart w:id="247" w:name="bookmark929"/>
      <w:bookmarkEnd w:id="243"/>
      <w:r>
        <w:lastRenderedPageBreak/>
        <w:t>УСЛОВИЯ РЕАЛИЗАЦИИ ПРОГРАММЫ УЧЕБНОГО ПРЕДМЕТА</w:t>
      </w:r>
      <w:bookmarkEnd w:id="244"/>
      <w:bookmarkEnd w:id="245"/>
      <w:bookmarkEnd w:id="246"/>
      <w:bookmarkEnd w:id="247"/>
    </w:p>
    <w:p w:rsidR="002F7BE1" w:rsidRDefault="002F7BE1" w:rsidP="002F7BE1">
      <w:pPr>
        <w:pStyle w:val="11"/>
        <w:spacing w:line="360" w:lineRule="auto"/>
        <w:ind w:firstLine="740"/>
        <w:jc w:val="both"/>
      </w:pPr>
      <w:r>
        <w:rPr>
          <w:b/>
          <w:bCs/>
        </w:rPr>
        <w:t>Требования к минимальному материально-техническому обеспечению</w:t>
      </w:r>
    </w:p>
    <w:p w:rsidR="002F7BE1" w:rsidRDefault="002F7BE1" w:rsidP="002F7BE1">
      <w:pPr>
        <w:pStyle w:val="11"/>
        <w:spacing w:line="360" w:lineRule="auto"/>
        <w:ind w:firstLine="740"/>
        <w:jc w:val="both"/>
      </w:pPr>
      <w:r>
        <w:t>Реализация программы учебного предмета требует наличия учебного кабинета Истории.</w:t>
      </w:r>
    </w:p>
    <w:p w:rsidR="002F7BE1" w:rsidRDefault="002F7BE1" w:rsidP="002F7BE1">
      <w:pPr>
        <w:pStyle w:val="11"/>
        <w:spacing w:line="360" w:lineRule="auto"/>
        <w:ind w:firstLine="740"/>
        <w:jc w:val="both"/>
      </w:pPr>
      <w:r>
        <w:t>Оборудование учебного кабинета:</w:t>
      </w:r>
    </w:p>
    <w:p w:rsidR="002F7BE1" w:rsidRDefault="002F7BE1" w:rsidP="0008728C">
      <w:pPr>
        <w:pStyle w:val="11"/>
        <w:numPr>
          <w:ilvl w:val="0"/>
          <w:numId w:val="74"/>
        </w:numPr>
        <w:tabs>
          <w:tab w:val="left" w:pos="745"/>
        </w:tabs>
        <w:spacing w:line="374" w:lineRule="auto"/>
        <w:ind w:left="720" w:hanging="340"/>
        <w:jc w:val="both"/>
      </w:pPr>
      <w:bookmarkStart w:id="248" w:name="bookmark934"/>
      <w:bookmarkEnd w:id="248"/>
      <w:r>
        <w:t>наглядные пособия (комплекты учебных таблиц, исторических карт, плакатов, портретов выдающихся исторических личностей);</w:t>
      </w:r>
    </w:p>
    <w:p w:rsidR="002F7BE1" w:rsidRDefault="002F7BE1" w:rsidP="0008728C">
      <w:pPr>
        <w:pStyle w:val="11"/>
        <w:numPr>
          <w:ilvl w:val="0"/>
          <w:numId w:val="74"/>
        </w:numPr>
        <w:tabs>
          <w:tab w:val="left" w:pos="745"/>
        </w:tabs>
        <w:spacing w:line="389" w:lineRule="auto"/>
        <w:ind w:firstLine="380"/>
        <w:jc w:val="both"/>
      </w:pPr>
      <w:bookmarkStart w:id="249" w:name="bookmark935"/>
      <w:bookmarkEnd w:id="249"/>
      <w:r>
        <w:t>библиотечный фонд кабинета;</w:t>
      </w:r>
    </w:p>
    <w:p w:rsidR="002F7BE1" w:rsidRDefault="002F7BE1" w:rsidP="0008728C">
      <w:pPr>
        <w:pStyle w:val="11"/>
        <w:numPr>
          <w:ilvl w:val="0"/>
          <w:numId w:val="74"/>
        </w:numPr>
        <w:tabs>
          <w:tab w:val="left" w:pos="745"/>
        </w:tabs>
        <w:spacing w:line="374" w:lineRule="auto"/>
        <w:ind w:left="720" w:hanging="340"/>
        <w:jc w:val="both"/>
      </w:pPr>
      <w:bookmarkStart w:id="250" w:name="bookmark936"/>
      <w:bookmarkEnd w:id="250"/>
      <w:r>
        <w:t>комплект технической документации, в том числе паспорта на средства обучения, инструкции по их использованию и технике безопасности.</w:t>
      </w:r>
    </w:p>
    <w:p w:rsidR="002F7BE1" w:rsidRDefault="002F7BE1" w:rsidP="002F7BE1">
      <w:pPr>
        <w:pStyle w:val="11"/>
        <w:spacing w:line="360" w:lineRule="auto"/>
        <w:ind w:firstLine="720"/>
        <w:jc w:val="both"/>
      </w:pPr>
      <w:r>
        <w:t>Технические средства обучения:</w:t>
      </w:r>
    </w:p>
    <w:p w:rsidR="002F7BE1" w:rsidRDefault="002F7BE1" w:rsidP="0008728C">
      <w:pPr>
        <w:pStyle w:val="11"/>
        <w:numPr>
          <w:ilvl w:val="0"/>
          <w:numId w:val="74"/>
        </w:numPr>
        <w:tabs>
          <w:tab w:val="left" w:pos="745"/>
        </w:tabs>
        <w:spacing w:line="389" w:lineRule="auto"/>
        <w:ind w:firstLine="380"/>
        <w:jc w:val="both"/>
      </w:pPr>
      <w:bookmarkStart w:id="251" w:name="bookmark937"/>
      <w:bookmarkEnd w:id="251"/>
      <w:r>
        <w:t>экранно-звуковые пособия;</w:t>
      </w:r>
    </w:p>
    <w:p w:rsidR="002F7BE1" w:rsidRDefault="002F7BE1" w:rsidP="0008728C">
      <w:pPr>
        <w:pStyle w:val="11"/>
        <w:numPr>
          <w:ilvl w:val="0"/>
          <w:numId w:val="74"/>
        </w:numPr>
        <w:tabs>
          <w:tab w:val="left" w:pos="745"/>
        </w:tabs>
        <w:spacing w:line="389" w:lineRule="auto"/>
        <w:ind w:firstLine="380"/>
        <w:jc w:val="both"/>
      </w:pPr>
      <w:bookmarkStart w:id="252" w:name="bookmark938"/>
      <w:bookmarkEnd w:id="252"/>
      <w:r>
        <w:t>набор дисков с электронным учебным материалом;</w:t>
      </w:r>
    </w:p>
    <w:p w:rsidR="002F7BE1" w:rsidRDefault="002F7BE1" w:rsidP="0008728C">
      <w:pPr>
        <w:pStyle w:val="11"/>
        <w:numPr>
          <w:ilvl w:val="0"/>
          <w:numId w:val="74"/>
        </w:numPr>
        <w:tabs>
          <w:tab w:val="left" w:pos="745"/>
        </w:tabs>
        <w:spacing w:line="389" w:lineRule="auto"/>
        <w:ind w:firstLine="380"/>
        <w:jc w:val="both"/>
      </w:pPr>
      <w:bookmarkStart w:id="253" w:name="bookmark939"/>
      <w:bookmarkEnd w:id="253"/>
      <w:r>
        <w:t>компьютер с выходом в Интернет.</w:t>
      </w:r>
    </w:p>
    <w:p w:rsidR="002F7BE1" w:rsidRDefault="002F7BE1" w:rsidP="002F7BE1">
      <w:pPr>
        <w:pStyle w:val="24"/>
        <w:keepNext/>
        <w:keepLines/>
        <w:spacing w:after="0" w:line="360" w:lineRule="auto"/>
        <w:ind w:firstLine="0"/>
        <w:jc w:val="center"/>
      </w:pPr>
      <w:bookmarkStart w:id="254" w:name="bookmark942"/>
      <w:r>
        <w:t>Информационное обеспечение обучения</w:t>
      </w:r>
      <w:bookmarkEnd w:id="254"/>
    </w:p>
    <w:p w:rsidR="002F7BE1" w:rsidRDefault="002F7BE1" w:rsidP="002F7BE1">
      <w:pPr>
        <w:pStyle w:val="24"/>
        <w:keepNext/>
        <w:keepLines/>
        <w:spacing w:after="0" w:line="360" w:lineRule="auto"/>
        <w:ind w:firstLine="0"/>
        <w:jc w:val="center"/>
      </w:pPr>
      <w:bookmarkStart w:id="255" w:name="bookmark940"/>
      <w:bookmarkStart w:id="256" w:name="bookmark941"/>
      <w:r>
        <w:t>Основные источники</w:t>
      </w:r>
      <w:bookmarkEnd w:id="255"/>
      <w:bookmarkEnd w:id="256"/>
    </w:p>
    <w:p w:rsidR="002F7BE1" w:rsidRDefault="002F7BE1" w:rsidP="002F7BE1">
      <w:pPr>
        <w:pStyle w:val="11"/>
        <w:spacing w:line="360" w:lineRule="auto"/>
        <w:ind w:firstLine="0"/>
        <w:jc w:val="center"/>
      </w:pPr>
      <w:r>
        <w:t>Для преподавателей</w:t>
      </w:r>
    </w:p>
    <w:p w:rsidR="002F7BE1" w:rsidRDefault="002F7BE1" w:rsidP="0008728C">
      <w:pPr>
        <w:pStyle w:val="11"/>
        <w:numPr>
          <w:ilvl w:val="0"/>
          <w:numId w:val="75"/>
        </w:numPr>
        <w:tabs>
          <w:tab w:val="left" w:pos="745"/>
        </w:tabs>
        <w:spacing w:line="360" w:lineRule="auto"/>
        <w:ind w:left="720" w:hanging="340"/>
        <w:jc w:val="both"/>
      </w:pPr>
      <w:bookmarkStart w:id="257" w:name="bookmark943"/>
      <w:bookmarkEnd w:id="257"/>
      <w:r>
        <w:t>Артемов В. В. История: учебник для студ. учреждений сред.проф. образования / В.В.Артемов, Ю. Н.Лубченков. — 16-е изд., испр. — М.: Издательский центр «Академия», 2017. — 448 с.</w:t>
      </w:r>
    </w:p>
    <w:p w:rsidR="002F7BE1" w:rsidRDefault="002F7BE1" w:rsidP="002F7BE1">
      <w:pPr>
        <w:pStyle w:val="11"/>
        <w:spacing w:line="360" w:lineRule="auto"/>
        <w:ind w:firstLine="0"/>
        <w:jc w:val="center"/>
      </w:pPr>
      <w:r>
        <w:t>Для студентов</w:t>
      </w:r>
    </w:p>
    <w:p w:rsidR="002F7BE1" w:rsidRDefault="002F7BE1" w:rsidP="0008728C">
      <w:pPr>
        <w:pStyle w:val="11"/>
        <w:numPr>
          <w:ilvl w:val="0"/>
          <w:numId w:val="76"/>
        </w:numPr>
        <w:tabs>
          <w:tab w:val="left" w:pos="518"/>
        </w:tabs>
        <w:spacing w:line="360" w:lineRule="auto"/>
        <w:ind w:left="520" w:hanging="360"/>
        <w:jc w:val="both"/>
        <w:sectPr w:rsidR="002F7BE1">
          <w:headerReference w:type="even" r:id="rId80"/>
          <w:headerReference w:type="default" r:id="rId81"/>
          <w:footerReference w:type="even" r:id="rId82"/>
          <w:footerReference w:type="default" r:id="rId83"/>
          <w:pgSz w:w="11900" w:h="16840"/>
          <w:pgMar w:top="994" w:right="824" w:bottom="1210" w:left="819" w:header="566" w:footer="3" w:gutter="0"/>
          <w:cols w:space="720"/>
          <w:noEndnote/>
          <w:docGrid w:linePitch="360"/>
        </w:sectPr>
      </w:pPr>
      <w:bookmarkStart w:id="258" w:name="bookmark944"/>
      <w:bookmarkEnd w:id="258"/>
      <w:r>
        <w:t>Артемов В. В. История : учебник для студ. учреждений сред.проф. образования / В.В.Артемов, Ю. Н.Лубченков. — 16-е изд., испр. — М.: Издательский центр «Академия», 2017. — 448 с.</w:t>
      </w:r>
    </w:p>
    <w:p w:rsidR="002F7BE1" w:rsidRDefault="002F7BE1" w:rsidP="002F7BE1">
      <w:pPr>
        <w:pStyle w:val="11"/>
        <w:spacing w:after="320"/>
        <w:ind w:firstLine="0"/>
        <w:jc w:val="center"/>
      </w:pPr>
      <w:r>
        <w:rPr>
          <w:b/>
          <w:bCs/>
        </w:rPr>
        <w:lastRenderedPageBreak/>
        <w:t>Дополнительные источники</w:t>
      </w:r>
    </w:p>
    <w:p w:rsidR="002F7BE1" w:rsidRDefault="002F7BE1" w:rsidP="002F7BE1">
      <w:pPr>
        <w:pStyle w:val="11"/>
        <w:spacing w:line="360" w:lineRule="auto"/>
        <w:ind w:firstLine="0"/>
        <w:jc w:val="center"/>
      </w:pPr>
      <w:r>
        <w:t>Для преподавателей</w:t>
      </w:r>
    </w:p>
    <w:p w:rsidR="002F7BE1" w:rsidRDefault="002F7BE1" w:rsidP="0008728C">
      <w:pPr>
        <w:pStyle w:val="11"/>
        <w:numPr>
          <w:ilvl w:val="0"/>
          <w:numId w:val="77"/>
        </w:numPr>
        <w:tabs>
          <w:tab w:val="left" w:pos="358"/>
        </w:tabs>
        <w:spacing w:line="360" w:lineRule="auto"/>
        <w:ind w:left="380" w:hanging="380"/>
        <w:jc w:val="both"/>
      </w:pPr>
      <w:bookmarkStart w:id="259" w:name="bookmark945"/>
      <w:bookmarkEnd w:id="259"/>
      <w:r>
        <w:t>Н.И. Шевченко Методические рекомендации к занятиям по учебнику В.В. Артёмова, Ю.Н. Лубченкова «История для профессий и специальностей технического, естественно - научного, социально-экономического профилей», - М., ИЦ «Академия», 2013</w:t>
      </w:r>
    </w:p>
    <w:p w:rsidR="002F7BE1" w:rsidRDefault="002F7BE1" w:rsidP="0008728C">
      <w:pPr>
        <w:pStyle w:val="11"/>
        <w:numPr>
          <w:ilvl w:val="0"/>
          <w:numId w:val="77"/>
        </w:numPr>
        <w:tabs>
          <w:tab w:val="left" w:pos="382"/>
        </w:tabs>
        <w:spacing w:line="360" w:lineRule="auto"/>
        <w:ind w:left="380" w:hanging="380"/>
        <w:jc w:val="both"/>
      </w:pPr>
      <w:bookmarkStart w:id="260" w:name="bookmark946"/>
      <w:bookmarkEnd w:id="260"/>
      <w:r>
        <w:t>О.А. Северина История 10-11 классы: проектная деятельность учащихся, Волгоград, «Учитель», 2015</w:t>
      </w:r>
    </w:p>
    <w:p w:rsidR="002F7BE1" w:rsidRDefault="002F7BE1" w:rsidP="0008728C">
      <w:pPr>
        <w:pStyle w:val="11"/>
        <w:numPr>
          <w:ilvl w:val="0"/>
          <w:numId w:val="77"/>
        </w:numPr>
        <w:tabs>
          <w:tab w:val="left" w:pos="382"/>
          <w:tab w:val="left" w:pos="1606"/>
          <w:tab w:val="left" w:pos="2854"/>
          <w:tab w:val="left" w:pos="3445"/>
          <w:tab w:val="left" w:pos="3901"/>
          <w:tab w:val="left" w:pos="4875"/>
          <w:tab w:val="left" w:pos="6133"/>
          <w:tab w:val="left" w:pos="7419"/>
          <w:tab w:val="left" w:pos="8106"/>
          <w:tab w:val="left" w:pos="9531"/>
        </w:tabs>
        <w:spacing w:line="360" w:lineRule="auto"/>
        <w:ind w:left="380" w:hanging="380"/>
        <w:jc w:val="both"/>
      </w:pPr>
      <w:bookmarkStart w:id="261" w:name="bookmark947"/>
      <w:bookmarkEnd w:id="261"/>
      <w:r>
        <w:t>История.</w:t>
      </w:r>
      <w:r>
        <w:tab/>
        <w:t>Учебник</w:t>
      </w:r>
      <w:r>
        <w:tab/>
        <w:t>для</w:t>
      </w:r>
      <w:r>
        <w:tab/>
        <w:t>10</w:t>
      </w:r>
      <w:r>
        <w:tab/>
        <w:t>класса</w:t>
      </w:r>
      <w:r>
        <w:tab/>
        <w:t>(базовый</w:t>
      </w:r>
      <w:r>
        <w:tab/>
        <w:t>уровень).</w:t>
      </w:r>
      <w:r>
        <w:tab/>
        <w:t>Под</w:t>
      </w:r>
      <w:r>
        <w:tab/>
        <w:t>редакцией</w:t>
      </w:r>
      <w:r>
        <w:tab/>
        <w:t>А.В.</w:t>
      </w:r>
    </w:p>
    <w:p w:rsidR="002F7BE1" w:rsidRDefault="002F7BE1" w:rsidP="002F7BE1">
      <w:pPr>
        <w:pStyle w:val="11"/>
        <w:spacing w:line="360" w:lineRule="auto"/>
        <w:ind w:firstLine="380"/>
        <w:jc w:val="both"/>
      </w:pPr>
      <w:r>
        <w:t>Чудинова, А.В. Гладышева, 3-е изд., Москва, изд. Центр «Академия», 2012</w:t>
      </w:r>
    </w:p>
    <w:p w:rsidR="002F7BE1" w:rsidRDefault="002F7BE1" w:rsidP="0008728C">
      <w:pPr>
        <w:pStyle w:val="11"/>
        <w:numPr>
          <w:ilvl w:val="0"/>
          <w:numId w:val="77"/>
        </w:numPr>
        <w:tabs>
          <w:tab w:val="left" w:pos="382"/>
          <w:tab w:val="left" w:pos="1611"/>
          <w:tab w:val="left" w:pos="2859"/>
          <w:tab w:val="left" w:pos="3450"/>
          <w:tab w:val="left" w:pos="3886"/>
          <w:tab w:val="left" w:pos="4880"/>
          <w:tab w:val="left" w:pos="6138"/>
          <w:tab w:val="left" w:pos="7424"/>
          <w:tab w:val="left" w:pos="8110"/>
          <w:tab w:val="left" w:pos="9536"/>
        </w:tabs>
        <w:spacing w:line="360" w:lineRule="auto"/>
        <w:ind w:firstLine="0"/>
        <w:jc w:val="both"/>
      </w:pPr>
      <w:bookmarkStart w:id="262" w:name="bookmark948"/>
      <w:bookmarkEnd w:id="262"/>
      <w:r>
        <w:t>История.</w:t>
      </w:r>
      <w:r>
        <w:tab/>
        <w:t>Учебник</w:t>
      </w:r>
      <w:r>
        <w:tab/>
        <w:t>для</w:t>
      </w:r>
      <w:r>
        <w:tab/>
        <w:t>11</w:t>
      </w:r>
      <w:r>
        <w:tab/>
        <w:t>класса</w:t>
      </w:r>
      <w:r>
        <w:tab/>
        <w:t>(базовый</w:t>
      </w:r>
      <w:r>
        <w:tab/>
        <w:t>уровень).</w:t>
      </w:r>
      <w:r>
        <w:tab/>
        <w:t>Под</w:t>
      </w:r>
      <w:r>
        <w:tab/>
        <w:t>редакцией</w:t>
      </w:r>
      <w:r>
        <w:tab/>
        <w:t>А.В.</w:t>
      </w:r>
    </w:p>
    <w:p w:rsidR="002F7BE1" w:rsidRDefault="002F7BE1" w:rsidP="002F7BE1">
      <w:pPr>
        <w:pStyle w:val="11"/>
        <w:spacing w:line="360" w:lineRule="auto"/>
        <w:ind w:firstLine="380"/>
        <w:jc w:val="both"/>
      </w:pPr>
      <w:r>
        <w:t>Чудинова, А.В. Гладышева, 3-е изд., Москва, изд. Центр «Академия», 2012</w:t>
      </w:r>
    </w:p>
    <w:p w:rsidR="002F7BE1" w:rsidRDefault="002F7BE1" w:rsidP="002F7BE1">
      <w:pPr>
        <w:pStyle w:val="11"/>
        <w:spacing w:line="360" w:lineRule="auto"/>
        <w:ind w:firstLine="0"/>
        <w:jc w:val="center"/>
      </w:pPr>
      <w:r>
        <w:t>Для студентов</w:t>
      </w:r>
    </w:p>
    <w:p w:rsidR="002F7BE1" w:rsidRDefault="002F7BE1" w:rsidP="0008728C">
      <w:pPr>
        <w:pStyle w:val="11"/>
        <w:numPr>
          <w:ilvl w:val="0"/>
          <w:numId w:val="78"/>
        </w:numPr>
        <w:tabs>
          <w:tab w:val="left" w:pos="598"/>
        </w:tabs>
        <w:spacing w:line="360" w:lineRule="auto"/>
        <w:ind w:left="600" w:hanging="360"/>
        <w:jc w:val="both"/>
      </w:pPr>
      <w:bookmarkStart w:id="263" w:name="bookmark949"/>
      <w:bookmarkEnd w:id="263"/>
      <w:r>
        <w:t>История. Учебник для 10 класса (базовый уровень). Под редакцией А.В. Чудинова, А.В. Гладышева, 3-е изд., Москва, изд. Центр «Академия», 2012</w:t>
      </w:r>
    </w:p>
    <w:p w:rsidR="002F7BE1" w:rsidRDefault="002F7BE1" w:rsidP="0008728C">
      <w:pPr>
        <w:pStyle w:val="11"/>
        <w:numPr>
          <w:ilvl w:val="0"/>
          <w:numId w:val="78"/>
        </w:numPr>
        <w:tabs>
          <w:tab w:val="left" w:pos="622"/>
        </w:tabs>
        <w:spacing w:line="360" w:lineRule="auto"/>
        <w:ind w:left="600" w:hanging="360"/>
        <w:jc w:val="both"/>
      </w:pPr>
      <w:bookmarkStart w:id="264" w:name="bookmark950"/>
      <w:bookmarkEnd w:id="264"/>
      <w:r>
        <w:t>История. Учебник для 11 класса (базовый уровень). Под редакцией А.В. Чудинова, А.В. Гладышева, 3-е изд., Москва, изд. Центр «Академия», 2012</w:t>
      </w:r>
    </w:p>
    <w:p w:rsidR="002F7BE1" w:rsidRDefault="002F7BE1" w:rsidP="002F7BE1">
      <w:pPr>
        <w:pStyle w:val="11"/>
        <w:spacing w:line="360" w:lineRule="auto"/>
        <w:ind w:firstLine="0"/>
        <w:jc w:val="center"/>
      </w:pPr>
      <w:r>
        <w:rPr>
          <w:b/>
          <w:bCs/>
        </w:rPr>
        <w:t>Интернет - источники:</w:t>
      </w:r>
    </w:p>
    <w:p w:rsidR="002F7BE1" w:rsidRDefault="00ED570D" w:rsidP="0008728C">
      <w:pPr>
        <w:pStyle w:val="11"/>
        <w:numPr>
          <w:ilvl w:val="0"/>
          <w:numId w:val="79"/>
        </w:numPr>
        <w:tabs>
          <w:tab w:val="left" w:pos="598"/>
          <w:tab w:val="left" w:pos="4469"/>
        </w:tabs>
        <w:spacing w:line="360" w:lineRule="auto"/>
        <w:ind w:firstLine="240"/>
        <w:jc w:val="both"/>
      </w:pPr>
      <w:hyperlink r:id="rId84" w:history="1">
        <w:bookmarkStart w:id="265" w:name="bookmark951"/>
        <w:bookmarkEnd w:id="265"/>
        <w:r w:rsidR="002F7BE1">
          <w:rPr>
            <w:color w:val="0000FF"/>
            <w:u w:val="single"/>
          </w:rPr>
          <w:t>HTTP://WWW.ISTORYA.RU/</w:t>
        </w:r>
        <w:r w:rsidR="002F7BE1">
          <w:rPr>
            <w:color w:val="0000FF"/>
          </w:rPr>
          <w:tab/>
        </w:r>
      </w:hyperlink>
      <w:r w:rsidR="002F7BE1">
        <w:t>- САЙТ ПО ВСЕМИРНОЙ ИСТОРИИ И</w:t>
      </w:r>
    </w:p>
    <w:p w:rsidR="002F7BE1" w:rsidRDefault="002F7BE1" w:rsidP="002F7BE1">
      <w:pPr>
        <w:pStyle w:val="11"/>
        <w:spacing w:line="360" w:lineRule="auto"/>
        <w:ind w:firstLine="600"/>
        <w:jc w:val="both"/>
      </w:pPr>
      <w:r>
        <w:t>ИСТОРИИ РОССИИ.</w:t>
      </w:r>
    </w:p>
    <w:p w:rsidR="002F7BE1" w:rsidRDefault="00ED570D" w:rsidP="0008728C">
      <w:pPr>
        <w:pStyle w:val="11"/>
        <w:numPr>
          <w:ilvl w:val="0"/>
          <w:numId w:val="79"/>
        </w:numPr>
        <w:tabs>
          <w:tab w:val="left" w:pos="622"/>
          <w:tab w:val="right" w:pos="10063"/>
        </w:tabs>
        <w:spacing w:line="360" w:lineRule="auto"/>
        <w:ind w:firstLine="240"/>
        <w:jc w:val="both"/>
      </w:pPr>
      <w:hyperlink r:id="rId85" w:history="1">
        <w:bookmarkStart w:id="266" w:name="bookmark952"/>
        <w:bookmarkEnd w:id="266"/>
        <w:r w:rsidR="002F7BE1">
          <w:rPr>
            <w:color w:val="0000FF"/>
            <w:u w:val="single"/>
          </w:rPr>
          <w:t>HTTP://WWW.RUBRICON.COM/QE.ASP?QTYPE=7&amp;ID=0&amp;SRUBR=3835</w:t>
        </w:r>
        <w:r w:rsidR="002F7BE1">
          <w:rPr>
            <w:color w:val="0000FF"/>
          </w:rPr>
          <w:tab/>
        </w:r>
      </w:hyperlink>
      <w:r w:rsidR="002F7BE1">
        <w:t>-</w:t>
      </w:r>
    </w:p>
    <w:p w:rsidR="002F7BE1" w:rsidRDefault="002F7BE1" w:rsidP="002F7BE1">
      <w:pPr>
        <w:pStyle w:val="11"/>
        <w:spacing w:line="360" w:lineRule="auto"/>
        <w:ind w:firstLine="600"/>
        <w:jc w:val="both"/>
      </w:pPr>
      <w:r>
        <w:t>Информационно-энциклопедический сайт.</w:t>
      </w:r>
    </w:p>
    <w:p w:rsidR="002F7BE1" w:rsidRDefault="00ED570D" w:rsidP="0008728C">
      <w:pPr>
        <w:pStyle w:val="11"/>
        <w:numPr>
          <w:ilvl w:val="0"/>
          <w:numId w:val="79"/>
        </w:numPr>
        <w:tabs>
          <w:tab w:val="left" w:pos="622"/>
          <w:tab w:val="right" w:pos="10063"/>
        </w:tabs>
        <w:spacing w:line="360" w:lineRule="auto"/>
        <w:ind w:firstLine="240"/>
        <w:jc w:val="both"/>
      </w:pPr>
      <w:hyperlink r:id="rId86" w:history="1">
        <w:bookmarkStart w:id="267" w:name="bookmark953"/>
        <w:bookmarkEnd w:id="267"/>
        <w:r w:rsidR="002F7BE1">
          <w:rPr>
            <w:color w:val="0000FF"/>
            <w:u w:val="single"/>
          </w:rPr>
          <w:t>http://www.hrono.ru/index.php</w:t>
        </w:r>
        <w:r w:rsidR="002F7BE1">
          <w:rPr>
            <w:color w:val="0000FF"/>
          </w:rPr>
          <w:t xml:space="preserve"> </w:t>
        </w:r>
      </w:hyperlink>
      <w:r w:rsidR="002F7BE1">
        <w:t>- ХРОНОС. ВСЕМИРНАЯ ИСТОРИЯ</w:t>
      </w:r>
      <w:r w:rsidR="002F7BE1">
        <w:tab/>
        <w:t>В</w:t>
      </w:r>
    </w:p>
    <w:p w:rsidR="002F7BE1" w:rsidRDefault="002F7BE1" w:rsidP="002F7BE1">
      <w:pPr>
        <w:pStyle w:val="11"/>
        <w:spacing w:line="360" w:lineRule="auto"/>
        <w:ind w:firstLine="600"/>
        <w:jc w:val="both"/>
      </w:pPr>
      <w:r>
        <w:t>ИНТЕРНЕТЕ</w:t>
      </w:r>
    </w:p>
    <w:p w:rsidR="002F7BE1" w:rsidRDefault="00ED570D" w:rsidP="0008728C">
      <w:pPr>
        <w:pStyle w:val="11"/>
        <w:numPr>
          <w:ilvl w:val="0"/>
          <w:numId w:val="79"/>
        </w:numPr>
        <w:tabs>
          <w:tab w:val="left" w:pos="622"/>
        </w:tabs>
        <w:spacing w:line="360" w:lineRule="auto"/>
        <w:ind w:left="600" w:hanging="360"/>
        <w:jc w:val="both"/>
      </w:pPr>
      <w:hyperlink r:id="rId87" w:history="1">
        <w:bookmarkStart w:id="268" w:name="bookmark954"/>
        <w:bookmarkEnd w:id="268"/>
        <w:r w:rsidR="002F7BE1">
          <w:rPr>
            <w:color w:val="0000FF"/>
            <w:u w:val="single"/>
          </w:rPr>
          <w:t>http://www.kyrgyz.ru/</w:t>
        </w:r>
        <w:r w:rsidR="002F7BE1">
          <w:rPr>
            <w:color w:val="0000FF"/>
          </w:rPr>
          <w:t xml:space="preserve"> </w:t>
        </w:r>
      </w:hyperlink>
      <w:r w:rsidR="002F7BE1">
        <w:t>- ЦЕНТРАЛЬНОАЗИАТСКИЙ ИСТОРИЧЕСКИЙ СЕРВЕР</w:t>
      </w:r>
    </w:p>
    <w:p w:rsidR="002F7BE1" w:rsidRDefault="00ED570D" w:rsidP="0008728C">
      <w:pPr>
        <w:pStyle w:val="11"/>
        <w:numPr>
          <w:ilvl w:val="0"/>
          <w:numId w:val="79"/>
        </w:numPr>
        <w:tabs>
          <w:tab w:val="left" w:pos="622"/>
        </w:tabs>
        <w:spacing w:line="360" w:lineRule="auto"/>
        <w:ind w:firstLine="240"/>
        <w:jc w:val="both"/>
      </w:pPr>
      <w:hyperlink r:id="rId88" w:history="1">
        <w:bookmarkStart w:id="269" w:name="bookmark955"/>
        <w:bookmarkEnd w:id="269"/>
        <w:r w:rsidR="002F7BE1">
          <w:rPr>
            <w:color w:val="0000FF"/>
            <w:u w:val="single"/>
          </w:rPr>
          <w:t>HTTP://WWW.ANTICA.LT/</w:t>
        </w:r>
        <w:r w:rsidR="002F7BE1">
          <w:rPr>
            <w:color w:val="0000FF"/>
          </w:rPr>
          <w:t xml:space="preserve"> </w:t>
        </w:r>
      </w:hyperlink>
      <w:r w:rsidR="002F7BE1">
        <w:t>-АНТИЧНАЯ КУЛЬТУРА</w:t>
      </w:r>
    </w:p>
    <w:p w:rsidR="002F7BE1" w:rsidRDefault="00ED570D" w:rsidP="0008728C">
      <w:pPr>
        <w:pStyle w:val="11"/>
        <w:numPr>
          <w:ilvl w:val="0"/>
          <w:numId w:val="79"/>
        </w:numPr>
        <w:tabs>
          <w:tab w:val="left" w:pos="558"/>
        </w:tabs>
        <w:spacing w:line="360" w:lineRule="auto"/>
        <w:ind w:firstLine="180"/>
      </w:pPr>
      <w:hyperlink r:id="rId89" w:history="1">
        <w:bookmarkStart w:id="270" w:name="bookmark956"/>
        <w:bookmarkEnd w:id="270"/>
        <w:r w:rsidR="002F7BE1">
          <w:rPr>
            <w:smallCaps/>
            <w:color w:val="0000FF"/>
            <w:u w:val="single"/>
          </w:rPr>
          <w:t>http://WWW.ANTICA.LT/</w:t>
        </w:r>
        <w:r w:rsidR="002F7BE1">
          <w:rPr>
            <w:color w:val="0000FF"/>
          </w:rPr>
          <w:t xml:space="preserve"> </w:t>
        </w:r>
      </w:hyperlink>
      <w:r w:rsidR="002F7BE1">
        <w:t>- ИСТОРИЯ ДРЕВНЕГО РИМА</w:t>
      </w:r>
      <w:r w:rsidR="002F7BE1">
        <w:br w:type="page"/>
      </w:r>
    </w:p>
    <w:p w:rsidR="002F7BE1" w:rsidRDefault="002F7BE1" w:rsidP="0008728C">
      <w:pPr>
        <w:pStyle w:val="11"/>
        <w:numPr>
          <w:ilvl w:val="0"/>
          <w:numId w:val="77"/>
        </w:numPr>
        <w:tabs>
          <w:tab w:val="left" w:pos="382"/>
        </w:tabs>
        <w:spacing w:after="160"/>
        <w:ind w:firstLine="0"/>
        <w:jc w:val="center"/>
      </w:pPr>
      <w:bookmarkStart w:id="271" w:name="bookmark962"/>
      <w:bookmarkStart w:id="272" w:name="bookmark961"/>
      <w:bookmarkEnd w:id="271"/>
      <w:r>
        <w:rPr>
          <w:b/>
          <w:bCs/>
        </w:rPr>
        <w:lastRenderedPageBreak/>
        <w:t>КОНТРОЛЬ И ОЦЕНКА РЕЗУЛЬТАТОВ ОСВОЕНИЯ УЧЕБНОГО</w:t>
      </w:r>
      <w:bookmarkEnd w:id="272"/>
    </w:p>
    <w:p w:rsidR="002F7BE1" w:rsidRDefault="002F7BE1" w:rsidP="002F7BE1">
      <w:pPr>
        <w:pStyle w:val="11"/>
        <w:spacing w:after="560"/>
        <w:ind w:firstLine="0"/>
        <w:jc w:val="center"/>
      </w:pPr>
      <w:r>
        <w:rPr>
          <w:b/>
          <w:bCs/>
        </w:rPr>
        <w:t>ПРЕДМЕТА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4795"/>
        <w:gridCol w:w="5016"/>
      </w:tblGrid>
      <w:tr w:rsidR="002F7BE1" w:rsidTr="002F7BE1">
        <w:trPr>
          <w:trHeight w:hRule="exact" w:val="979"/>
          <w:jc w:val="center"/>
        </w:trPr>
        <w:tc>
          <w:tcPr>
            <w:tcW w:w="4795" w:type="dxa"/>
            <w:tcBorders>
              <w:top w:val="single" w:sz="4" w:space="0" w:color="auto"/>
              <w:lef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Наименование образовательных результатов ФГОС СОО (предметные результаты - ПР б)</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rPr>
                <w:sz w:val="28"/>
                <w:szCs w:val="28"/>
              </w:rPr>
            </w:pPr>
            <w:r>
              <w:rPr>
                <w:b/>
                <w:bCs/>
                <w:sz w:val="28"/>
                <w:szCs w:val="28"/>
              </w:rPr>
              <w:t>Методы оценки</w:t>
            </w:r>
          </w:p>
        </w:tc>
      </w:tr>
      <w:tr w:rsidR="002F7BE1" w:rsidTr="002F7BE1">
        <w:trPr>
          <w:trHeight w:hRule="exact" w:val="1992"/>
          <w:jc w:val="center"/>
        </w:trPr>
        <w:tc>
          <w:tcPr>
            <w:tcW w:w="4795" w:type="dxa"/>
            <w:tcBorders>
              <w:top w:val="single" w:sz="4" w:space="0" w:color="auto"/>
              <w:left w:val="single" w:sz="4" w:space="0" w:color="auto"/>
            </w:tcBorders>
            <w:shd w:val="clear" w:color="auto" w:fill="FFFFFF"/>
          </w:tcPr>
          <w:p w:rsidR="002F7BE1" w:rsidRDefault="002F7BE1" w:rsidP="002F7BE1">
            <w:pPr>
              <w:pStyle w:val="ac"/>
            </w:pPr>
            <w:r>
              <w:t>ПР б 01. Сформированность представлений о современной исторической науке, ее специфике, методах исторического познания и роли в решении задач прогрессивного развития России в глобальном мире.</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1171"/>
                <w:tab w:val="left" w:pos="2966"/>
                <w:tab w:val="left" w:pos="4416"/>
              </w:tabs>
            </w:pPr>
            <w:r>
              <w:t>Оценка</w:t>
            </w:r>
            <w:r>
              <w:tab/>
              <w:t>деятельности</w:t>
            </w:r>
            <w:r>
              <w:tab/>
              <w:t>студентов</w:t>
            </w:r>
            <w:r>
              <w:tab/>
              <w:t>при</w:t>
            </w:r>
          </w:p>
          <w:p w:rsidR="002F7BE1" w:rsidRDefault="002F7BE1" w:rsidP="002F7BE1">
            <w:pPr>
              <w:pStyle w:val="ac"/>
              <w:spacing w:after="260"/>
            </w:pPr>
            <w:r>
              <w:t>выполнении заданий практических занятий № 1-8 и контрольных работ 1-3.</w:t>
            </w:r>
          </w:p>
          <w:p w:rsidR="002F7BE1" w:rsidRDefault="002F7BE1" w:rsidP="002F7BE1">
            <w:pPr>
              <w:pStyle w:val="ac"/>
            </w:pPr>
            <w:r>
              <w:t>Оценка результатов выполнения заданий дифференцированного зачета.</w:t>
            </w:r>
          </w:p>
        </w:tc>
      </w:tr>
      <w:tr w:rsidR="002F7BE1" w:rsidTr="002F7BE1">
        <w:trPr>
          <w:trHeight w:hRule="exact" w:val="1987"/>
          <w:jc w:val="center"/>
        </w:trPr>
        <w:tc>
          <w:tcPr>
            <w:tcW w:w="4795" w:type="dxa"/>
            <w:tcBorders>
              <w:top w:val="single" w:sz="4" w:space="0" w:color="auto"/>
              <w:left w:val="single" w:sz="4" w:space="0" w:color="auto"/>
            </w:tcBorders>
            <w:shd w:val="clear" w:color="auto" w:fill="FFFFFF"/>
          </w:tcPr>
          <w:p w:rsidR="002F7BE1" w:rsidRDefault="002F7BE1" w:rsidP="002F7BE1">
            <w:pPr>
              <w:pStyle w:val="ac"/>
            </w:pPr>
            <w:r>
              <w:t>ПР б 02. Владение комплексом знаний об истории России и человечества в целом, представлениями об общем и особенном в мировом историческом процессе.</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1171"/>
                <w:tab w:val="left" w:pos="2966"/>
                <w:tab w:val="left" w:pos="4416"/>
              </w:tabs>
            </w:pPr>
            <w:r>
              <w:t>Оценка</w:t>
            </w:r>
            <w:r>
              <w:tab/>
              <w:t>деятельности</w:t>
            </w:r>
            <w:r>
              <w:tab/>
              <w:t>студентов</w:t>
            </w:r>
            <w:r>
              <w:tab/>
              <w:t>при</w:t>
            </w:r>
          </w:p>
          <w:p w:rsidR="002F7BE1" w:rsidRDefault="002F7BE1" w:rsidP="002F7BE1">
            <w:pPr>
              <w:pStyle w:val="ac"/>
            </w:pPr>
            <w:r>
              <w:t>выполнении заданий практических занятий № 9-18, 27, 28, 38-40 и контрольных работ 4-12.</w:t>
            </w:r>
          </w:p>
          <w:p w:rsidR="002F7BE1" w:rsidRDefault="002F7BE1" w:rsidP="002F7BE1">
            <w:pPr>
              <w:pStyle w:val="ac"/>
            </w:pPr>
            <w:r>
              <w:t>Оценка результатов выполнения заданий дифференцированного зачета.</w:t>
            </w:r>
          </w:p>
        </w:tc>
      </w:tr>
      <w:tr w:rsidR="002F7BE1" w:rsidTr="002F7BE1">
        <w:trPr>
          <w:trHeight w:hRule="exact" w:val="1987"/>
          <w:jc w:val="center"/>
        </w:trPr>
        <w:tc>
          <w:tcPr>
            <w:tcW w:w="4795" w:type="dxa"/>
            <w:tcBorders>
              <w:top w:val="single" w:sz="4" w:space="0" w:color="auto"/>
              <w:left w:val="single" w:sz="4" w:space="0" w:color="auto"/>
            </w:tcBorders>
            <w:shd w:val="clear" w:color="auto" w:fill="FFFFFF"/>
          </w:tcPr>
          <w:p w:rsidR="002F7BE1" w:rsidRDefault="002F7BE1" w:rsidP="002F7BE1">
            <w:pPr>
              <w:pStyle w:val="ac"/>
            </w:pPr>
            <w:r>
              <w:t>ПР б 03. Сформированность умений применять исторические знания в профессиональной и общественной деятельности, поликультурном общении.</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1171"/>
                <w:tab w:val="left" w:pos="2966"/>
                <w:tab w:val="left" w:pos="4416"/>
              </w:tabs>
            </w:pPr>
            <w:r>
              <w:t>Оценка</w:t>
            </w:r>
            <w:r>
              <w:tab/>
              <w:t>деятельности</w:t>
            </w:r>
            <w:r>
              <w:tab/>
              <w:t>студентов</w:t>
            </w:r>
            <w:r>
              <w:tab/>
              <w:t>при</w:t>
            </w:r>
          </w:p>
          <w:p w:rsidR="002F7BE1" w:rsidRDefault="002F7BE1" w:rsidP="002F7BE1">
            <w:pPr>
              <w:pStyle w:val="ac"/>
              <w:spacing w:after="260"/>
            </w:pPr>
            <w:r>
              <w:t>выполнении заданий практических занятий № 19-26, 29-37, 41-44.</w:t>
            </w:r>
          </w:p>
          <w:p w:rsidR="002F7BE1" w:rsidRDefault="002F7BE1" w:rsidP="002F7BE1">
            <w:pPr>
              <w:pStyle w:val="ac"/>
            </w:pPr>
            <w:r>
              <w:t>Оценка результатов выполнения заданий дифференцированного зачета.</w:t>
            </w:r>
          </w:p>
        </w:tc>
      </w:tr>
      <w:tr w:rsidR="002F7BE1" w:rsidTr="002F7BE1">
        <w:trPr>
          <w:trHeight w:hRule="exact" w:val="1987"/>
          <w:jc w:val="center"/>
        </w:trPr>
        <w:tc>
          <w:tcPr>
            <w:tcW w:w="4795" w:type="dxa"/>
            <w:tcBorders>
              <w:top w:val="single" w:sz="4" w:space="0" w:color="auto"/>
              <w:left w:val="single" w:sz="4" w:space="0" w:color="auto"/>
            </w:tcBorders>
            <w:shd w:val="clear" w:color="auto" w:fill="FFFFFF"/>
          </w:tcPr>
          <w:p w:rsidR="002F7BE1" w:rsidRDefault="002F7BE1" w:rsidP="002F7BE1">
            <w:pPr>
              <w:pStyle w:val="ac"/>
            </w:pPr>
            <w:r>
              <w:t>ПР б 04. Владение навыками проектной деятельности и исторической реконструкции с привлечением различных источников.</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1176"/>
                <w:tab w:val="left" w:pos="2966"/>
                <w:tab w:val="left" w:pos="4416"/>
              </w:tabs>
            </w:pPr>
            <w:r>
              <w:t>Оценка</w:t>
            </w:r>
            <w:r>
              <w:tab/>
              <w:t>деятельности</w:t>
            </w:r>
            <w:r>
              <w:tab/>
              <w:t>студентов</w:t>
            </w:r>
            <w:r>
              <w:tab/>
              <w:t>при</w:t>
            </w:r>
          </w:p>
          <w:p w:rsidR="002F7BE1" w:rsidRDefault="002F7BE1" w:rsidP="002F7BE1">
            <w:pPr>
              <w:pStyle w:val="ac"/>
              <w:spacing w:after="260"/>
            </w:pPr>
            <w:r>
              <w:t>выполнении заданий практических занятий № 45-46.</w:t>
            </w:r>
          </w:p>
          <w:p w:rsidR="002F7BE1" w:rsidRDefault="002F7BE1" w:rsidP="002F7BE1">
            <w:pPr>
              <w:pStyle w:val="ac"/>
            </w:pPr>
            <w:r>
              <w:t>Оценка результатов выполнения заданий дифференцированного зачета.</w:t>
            </w:r>
          </w:p>
        </w:tc>
      </w:tr>
      <w:tr w:rsidR="002F7BE1" w:rsidTr="002F7BE1">
        <w:trPr>
          <w:trHeight w:hRule="exact" w:val="1997"/>
          <w:jc w:val="center"/>
        </w:trPr>
        <w:tc>
          <w:tcPr>
            <w:tcW w:w="479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 б 05. Сформированность умений вести диалог, обосновывать свою точку зрения в дискуссии по исторической тематике.</w:t>
            </w:r>
          </w:p>
        </w:tc>
        <w:tc>
          <w:tcPr>
            <w:tcW w:w="5016"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tabs>
                <w:tab w:val="left" w:pos="1171"/>
                <w:tab w:val="left" w:pos="2966"/>
                <w:tab w:val="left" w:pos="4416"/>
              </w:tabs>
            </w:pPr>
            <w:r>
              <w:t>Оценка</w:t>
            </w:r>
            <w:r>
              <w:tab/>
              <w:t>деятельности</w:t>
            </w:r>
            <w:r>
              <w:tab/>
              <w:t>студентов</w:t>
            </w:r>
            <w:r>
              <w:tab/>
              <w:t>при</w:t>
            </w:r>
          </w:p>
          <w:p w:rsidR="002F7BE1" w:rsidRDefault="002F7BE1" w:rsidP="002F7BE1">
            <w:pPr>
              <w:pStyle w:val="ac"/>
              <w:spacing w:after="260"/>
            </w:pPr>
            <w:r>
              <w:t>выполнении заданий практических занятий № 47.</w:t>
            </w:r>
          </w:p>
          <w:p w:rsidR="002F7BE1" w:rsidRDefault="002F7BE1" w:rsidP="002F7BE1">
            <w:pPr>
              <w:pStyle w:val="ac"/>
            </w:pPr>
            <w:r>
              <w:t>Оценка результатов выполнения заданий дифференцированного зачета.</w:t>
            </w:r>
          </w:p>
        </w:tc>
      </w:tr>
    </w:tbl>
    <w:p w:rsidR="00947CA1" w:rsidRDefault="00947CA1"/>
    <w:p w:rsidR="002F7BE1" w:rsidRDefault="002F7BE1"/>
    <w:p w:rsidR="002F7BE1" w:rsidRDefault="002F7BE1"/>
    <w:p w:rsidR="002F7BE1" w:rsidRDefault="002F7BE1"/>
    <w:p w:rsidR="002F7BE1" w:rsidRDefault="002F7BE1"/>
    <w:p w:rsidR="002F7BE1" w:rsidRDefault="002F7BE1"/>
    <w:p w:rsidR="002F7BE1" w:rsidRDefault="002F7BE1"/>
    <w:p w:rsidR="002F7BE1" w:rsidRDefault="002F7BE1"/>
    <w:p w:rsidR="002F7BE1" w:rsidRPr="00AC3515" w:rsidRDefault="002F7BE1" w:rsidP="002F7BE1">
      <w:pPr>
        <w:pStyle w:val="a5"/>
        <w:tabs>
          <w:tab w:val="left" w:pos="1980"/>
        </w:tabs>
        <w:contextualSpacing/>
        <w:jc w:val="center"/>
      </w:pPr>
      <w:r w:rsidRPr="00AC3515">
        <w:rPr>
          <w:rStyle w:val="a7"/>
          <w:sz w:val="28"/>
          <w:szCs w:val="28"/>
        </w:rPr>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lastRenderedPageBreak/>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sidRPr="00274003">
        <w:rPr>
          <w:b/>
          <w:sz w:val="28"/>
          <w:szCs w:val="28"/>
        </w:rPr>
        <w:t>ОУД. 0</w:t>
      </w:r>
      <w:r>
        <w:rPr>
          <w:b/>
          <w:sz w:val="28"/>
          <w:szCs w:val="28"/>
        </w:rPr>
        <w:t>6 Физическая культура</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Default="002F7BE1" w:rsidP="002F7BE1">
      <w:pPr>
        <w:rPr>
          <w:b/>
          <w:caps/>
          <w:sz w:val="28"/>
          <w:szCs w:val="28"/>
        </w:rPr>
      </w:pPr>
    </w:p>
    <w:p w:rsidR="002F7BE1" w:rsidRPr="00AC3515" w:rsidRDefault="002F7BE1" w:rsidP="002F7BE1">
      <w:pP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Pr>
          <w:sz w:val="28"/>
          <w:szCs w:val="28"/>
        </w:rPr>
        <w:t xml:space="preserve"> г. Стародуб, 2023</w:t>
      </w:r>
    </w:p>
    <w:p w:rsidR="002F7BE1" w:rsidRDefault="002F7BE1" w:rsidP="002F7BE1">
      <w:pPr>
        <w:jc w:val="center"/>
        <w:rPr>
          <w:sz w:val="28"/>
          <w:szCs w:val="28"/>
        </w:rPr>
      </w:pPr>
    </w:p>
    <w:p w:rsidR="002F7BE1" w:rsidRDefault="002F7BE1" w:rsidP="002F7BE1">
      <w:pPr>
        <w:jc w:val="center"/>
        <w:rPr>
          <w:sz w:val="28"/>
          <w:szCs w:val="28"/>
          <w:lang w:val="en-US"/>
        </w:rPr>
      </w:pPr>
    </w:p>
    <w:p w:rsidR="002F7BE1" w:rsidRPr="00F579A0" w:rsidRDefault="002F7BE1" w:rsidP="002F7BE1">
      <w:pPr>
        <w:ind w:firstLine="567"/>
        <w:jc w:val="both"/>
        <w:rPr>
          <w:sz w:val="28"/>
          <w:szCs w:val="28"/>
        </w:rPr>
      </w:pPr>
      <w:r w:rsidRPr="00F579A0">
        <w:rPr>
          <w:sz w:val="28"/>
          <w:szCs w:val="28"/>
        </w:rPr>
        <w:lastRenderedPageBreak/>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Бычавая Л. А</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Pr="00394AD4" w:rsidRDefault="002F7BE1" w:rsidP="002F7BE1">
      <w:pPr>
        <w:rPr>
          <w:sz w:val="28"/>
          <w:szCs w:val="28"/>
        </w:rPr>
      </w:pPr>
    </w:p>
    <w:p w:rsidR="002F7BE1" w:rsidRDefault="002F7BE1" w:rsidP="002F7BE1">
      <w:pPr>
        <w:pStyle w:val="11"/>
        <w:spacing w:after="300"/>
        <w:ind w:firstLine="0"/>
        <w:jc w:val="center"/>
      </w:pPr>
      <w:r>
        <w:rPr>
          <w:b/>
          <w:bCs/>
        </w:rPr>
        <w:t>СОДЕРЖАНИЕ</w:t>
      </w:r>
    </w:p>
    <w:p w:rsidR="002F7BE1" w:rsidRPr="00394AD4" w:rsidRDefault="002F7BE1" w:rsidP="0008728C">
      <w:pPr>
        <w:pStyle w:val="ae"/>
        <w:numPr>
          <w:ilvl w:val="0"/>
          <w:numId w:val="139"/>
        </w:numPr>
        <w:tabs>
          <w:tab w:val="left" w:pos="330"/>
          <w:tab w:val="right" w:leader="dot" w:pos="10180"/>
        </w:tabs>
        <w:spacing w:after="0" w:line="360" w:lineRule="auto"/>
        <w:rPr>
          <w:sz w:val="24"/>
          <w:szCs w:val="24"/>
        </w:rPr>
      </w:pPr>
      <w:r>
        <w:fldChar w:fldCharType="begin"/>
      </w:r>
      <w:r>
        <w:instrText xml:space="preserve"> TOC \o "1-5" \h \z </w:instrText>
      </w:r>
      <w:r>
        <w:fldChar w:fldCharType="separate"/>
      </w:r>
      <w:hyperlink w:anchor="bookmark303" w:tooltip="Current Document">
        <w:r>
          <w:rPr>
            <w:sz w:val="24"/>
            <w:szCs w:val="24"/>
          </w:rPr>
          <w:t>ПОЯСНИТЕЛЬНАЯ ЗАПИСКА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2. </w:t>
      </w:r>
      <w:hyperlink w:anchor="bookmark319" w:tooltip="Current Document">
        <w:r w:rsidRPr="00394AD4">
          <w:rPr>
            <w:sz w:val="24"/>
            <w:szCs w:val="24"/>
          </w:rPr>
          <w:t>ОБЪЕМ УЧЕБНОГО</w:t>
        </w:r>
        <w:r>
          <w:rPr>
            <w:sz w:val="24"/>
            <w:szCs w:val="24"/>
          </w:rPr>
          <w:t xml:space="preserve"> ПРЕДМЕТА И ВИДЫ УЧЕБНОЙ РАБОТЫ</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3. </w:t>
      </w:r>
      <w:hyperlink w:anchor="bookmark324" w:tooltip="Current Document">
        <w:r w:rsidRPr="00394AD4">
          <w:rPr>
            <w:sz w:val="24"/>
            <w:szCs w:val="24"/>
          </w:rPr>
          <w:t>СОДЕРЖАНИЕ И ТЕМАТИЧЕСКОЕ</w:t>
        </w:r>
        <w:r>
          <w:rPr>
            <w:sz w:val="24"/>
            <w:szCs w:val="24"/>
          </w:rPr>
          <w:t xml:space="preserve"> ПЛАНИРОВАНИЕ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4. </w:t>
      </w:r>
      <w:hyperlink w:anchor="bookmark329" w:tooltip="Current Document">
        <w:r w:rsidRPr="00394AD4">
          <w:rPr>
            <w:sz w:val="24"/>
            <w:szCs w:val="24"/>
          </w:rPr>
          <w:t>УСЛОВИЯ РЕАЛИЗА</w:t>
        </w:r>
        <w:r>
          <w:rPr>
            <w:sz w:val="24"/>
            <w:szCs w:val="24"/>
          </w:rPr>
          <w:t>ЦИИ ПРОГРАММЫ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5. </w:t>
      </w:r>
      <w:hyperlink w:anchor="bookmark353" w:tooltip="Current Document">
        <w:r w:rsidRPr="00394AD4">
          <w:rPr>
            <w:sz w:val="24"/>
            <w:szCs w:val="24"/>
          </w:rPr>
          <w:t>КОНТРОЛЬ И ОЦЕНКА РЕЗУЛЬТАТОВ ОСВОЕНИЯ У</w:t>
        </w:r>
        <w:r>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pStyle w:val="11"/>
        <w:spacing w:after="400"/>
        <w:ind w:firstLine="0"/>
      </w:pPr>
      <w:hyperlink w:anchor="bookmark369" w:tooltip="Current Document"/>
      <w:r w:rsidR="002F7BE1">
        <w:fldChar w:fldCharType="end"/>
      </w: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08728C">
      <w:pPr>
        <w:pStyle w:val="13"/>
        <w:keepNext/>
        <w:keepLines/>
        <w:numPr>
          <w:ilvl w:val="0"/>
          <w:numId w:val="80"/>
        </w:numPr>
        <w:tabs>
          <w:tab w:val="left" w:pos="317"/>
        </w:tabs>
        <w:spacing w:after="320" w:line="240" w:lineRule="auto"/>
      </w:pPr>
      <w:bookmarkStart w:id="273" w:name="bookmark1109"/>
      <w:bookmarkStart w:id="274" w:name="bookmark1110"/>
      <w:bookmarkStart w:id="275" w:name="bookmark1112"/>
      <w:r>
        <w:lastRenderedPageBreak/>
        <w:t>ПОЯСНИТЕЛЬНАЯ ЗАПИСКА</w:t>
      </w:r>
      <w:bookmarkEnd w:id="273"/>
      <w:bookmarkEnd w:id="274"/>
      <w:bookmarkEnd w:id="275"/>
    </w:p>
    <w:p w:rsidR="002F7BE1" w:rsidRDefault="002F7BE1" w:rsidP="002F7BE1">
      <w:pPr>
        <w:pStyle w:val="11"/>
        <w:ind w:firstLine="740"/>
        <w:jc w:val="both"/>
      </w:pPr>
      <w:bookmarkStart w:id="276" w:name="bookmark1113"/>
      <w:r>
        <w:t>Программа учебного предмета «Физическая культура» разработана на основе:</w:t>
      </w:r>
      <w:bookmarkEnd w:id="276"/>
    </w:p>
    <w:p w:rsidR="002F7BE1" w:rsidRDefault="002F7BE1" w:rsidP="002F7BE1">
      <w:pPr>
        <w:pStyle w:val="11"/>
        <w:ind w:firstLine="740"/>
        <w:jc w:val="both"/>
      </w:pPr>
      <w:r>
        <w:t>федерального государственного образовательного стандарта среднего общего образования (Приказ Минобрнауки России от 17 мая 2012 г. N 413 в ред. в ред. Приказов Минобрнауки России от 29.12.2014 N 1645, от 31.12.2015 N 1578, от 29.06.2017 N 613, Приказов Минпросвещения России от 24.09.2020 N 519, от 11.12.2020 N 712) (далее - ФГОС СОО);</w:t>
      </w:r>
    </w:p>
    <w:p w:rsidR="002F7BE1" w:rsidRDefault="002F7BE1" w:rsidP="002F7BE1">
      <w:pPr>
        <w:pStyle w:val="11"/>
        <w:ind w:firstLine="740"/>
        <w:jc w:val="both"/>
      </w:pPr>
      <w:r>
        <w:t>примерной основной образовательной программы среднего общего образования (протокол ФУМО по общему образованию от 28 июня 2016 г. № 2/16-з) (далее - ПООП СОО);</w:t>
      </w:r>
    </w:p>
    <w:p w:rsidR="002F7BE1" w:rsidRDefault="002F7BE1" w:rsidP="002F7BE1">
      <w:pPr>
        <w:pStyle w:val="11"/>
        <w:ind w:firstLine="740"/>
        <w:jc w:val="both"/>
      </w:pPr>
      <w:r>
        <w:t>федерального государственного образовательного стандарта среднего профессионального образования (далее - ФГОС СПО 35.01.11 Мастер сельскохозяйственного производства, утвержден приказом Минобрнауки Российской Федерации от 02 августа 2013 г. № 855;</w:t>
      </w:r>
    </w:p>
    <w:p w:rsidR="002F7BE1" w:rsidRDefault="002F7BE1" w:rsidP="002F7BE1">
      <w:pPr>
        <w:pStyle w:val="11"/>
        <w:ind w:firstLine="740"/>
        <w:jc w:val="both"/>
      </w:pPr>
      <w:r>
        <w:t>примерной рабочей программы общеобразовательной учебной дисциплины «Физическая культура» по технологическому профилю (для профессиональных образовательных организаций);</w:t>
      </w:r>
    </w:p>
    <w:p w:rsidR="002F7BE1" w:rsidRDefault="002F7BE1" w:rsidP="002F7BE1">
      <w:pPr>
        <w:pStyle w:val="11"/>
        <w:ind w:firstLine="740"/>
        <w:jc w:val="both"/>
      </w:pPr>
      <w:r>
        <w:t>учебного плана по профессии 35.01.11 Мастер сельскохозяйственного производства;</w:t>
      </w:r>
    </w:p>
    <w:p w:rsidR="002F7BE1" w:rsidRDefault="002F7BE1" w:rsidP="002F7BE1">
      <w:pPr>
        <w:pStyle w:val="11"/>
        <w:ind w:firstLine="740"/>
        <w:jc w:val="both"/>
      </w:pPr>
      <w:r>
        <w:t>рабочей программы воспитания по профессии 35.01.11 Мастер сельскохозяйственного производства.</w:t>
      </w:r>
    </w:p>
    <w:p w:rsidR="002F7BE1" w:rsidRDefault="002F7BE1" w:rsidP="002F7BE1">
      <w:pPr>
        <w:pStyle w:val="11"/>
        <w:tabs>
          <w:tab w:val="left" w:pos="1428"/>
          <w:tab w:val="left" w:pos="4291"/>
          <w:tab w:val="left" w:pos="6811"/>
          <w:tab w:val="left" w:pos="8578"/>
        </w:tabs>
        <w:ind w:firstLine="740"/>
        <w:jc w:val="both"/>
      </w:pPr>
      <w:r>
        <w:t>Программа учебного предмета «Физическая культура» разработана в соответствии с Концепцией преподавания общеобразовательных дисциплин с учетом</w:t>
      </w:r>
      <w:r>
        <w:tab/>
        <w:t>профессиональной</w:t>
      </w:r>
      <w:r>
        <w:tab/>
        <w:t>направленности</w:t>
      </w:r>
      <w:r>
        <w:tab/>
        <w:t>программ</w:t>
      </w:r>
      <w:r>
        <w:tab/>
        <w:t>среднего</w:t>
      </w:r>
    </w:p>
    <w:p w:rsidR="002F7BE1" w:rsidRDefault="002F7BE1" w:rsidP="002F7BE1">
      <w:pPr>
        <w:pStyle w:val="11"/>
        <w:tabs>
          <w:tab w:val="left" w:pos="5304"/>
          <w:tab w:val="left" w:pos="5837"/>
        </w:tabs>
        <w:ind w:firstLine="0"/>
        <w:jc w:val="both"/>
      </w:pPr>
      <w:r>
        <w:t>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w:t>
      </w:r>
      <w:r>
        <w:tab/>
        <w:t>№</w:t>
      </w:r>
      <w:r>
        <w:tab/>
        <w:t>Р-98, на основании письма</w:t>
      </w:r>
    </w:p>
    <w:p w:rsidR="002F7BE1" w:rsidRDefault="002F7BE1" w:rsidP="002F7BE1">
      <w:pPr>
        <w:pStyle w:val="11"/>
        <w:tabs>
          <w:tab w:val="left" w:pos="4896"/>
        </w:tabs>
        <w:ind w:firstLine="0"/>
        <w:jc w:val="both"/>
      </w:pPr>
      <w:r>
        <w:t>Департамента государственной политики в сфере среднего профессионального образования и профессионального обучения Министерства просвещения Российской Федерации от 30.08.2021</w:t>
      </w:r>
      <w:r>
        <w:tab/>
        <w:t>№ 05-1136 «О направлении методик</w:t>
      </w:r>
    </w:p>
    <w:p w:rsidR="002F7BE1" w:rsidRDefault="002F7BE1" w:rsidP="002F7BE1">
      <w:pPr>
        <w:pStyle w:val="11"/>
        <w:ind w:firstLine="0"/>
        <w:jc w:val="both"/>
      </w:pPr>
      <w:r>
        <w:t>преподавания».</w:t>
      </w:r>
    </w:p>
    <w:p w:rsidR="002F7BE1" w:rsidRDefault="002F7BE1" w:rsidP="002F7BE1">
      <w:pPr>
        <w:pStyle w:val="11"/>
        <w:ind w:firstLine="740"/>
        <w:jc w:val="both"/>
      </w:pPr>
      <w:r>
        <w:t>Содержание рабочей программы по предмету «Физическая культура» разработано на основе:</w:t>
      </w:r>
    </w:p>
    <w:p w:rsidR="002F7BE1" w:rsidRDefault="002F7BE1" w:rsidP="002F7BE1">
      <w:pPr>
        <w:pStyle w:val="11"/>
        <w:ind w:firstLine="740"/>
        <w:jc w:val="both"/>
      </w:pPr>
      <w:r>
        <w:t>синхронизации образовательных результатов ФГОС СОО (личностных, предметных, метапредметных) и ФГОС СПО (ОК, ПК) с учетом профильной направленности специальности;</w:t>
      </w:r>
    </w:p>
    <w:p w:rsidR="002F7BE1" w:rsidRDefault="002F7BE1" w:rsidP="002F7BE1">
      <w:pPr>
        <w:pStyle w:val="11"/>
        <w:spacing w:after="320"/>
        <w:ind w:firstLine="740"/>
        <w:jc w:val="both"/>
      </w:pPr>
      <w:r>
        <w:t>интеграции и преемственности содержания по предмету «Физическая культура» и содержания учебных дисциплин, профессиональных модулей ФГОС СПО.</w:t>
      </w:r>
    </w:p>
    <w:p w:rsidR="002F7BE1" w:rsidRDefault="002F7BE1" w:rsidP="0008728C">
      <w:pPr>
        <w:pStyle w:val="11"/>
        <w:numPr>
          <w:ilvl w:val="1"/>
          <w:numId w:val="80"/>
        </w:numPr>
        <w:tabs>
          <w:tab w:val="left" w:pos="1428"/>
        </w:tabs>
        <w:spacing w:after="160"/>
        <w:ind w:firstLine="880"/>
        <w:jc w:val="both"/>
      </w:pPr>
      <w:bookmarkStart w:id="277" w:name="bookmark1114"/>
      <w:bookmarkEnd w:id="277"/>
      <w:r>
        <w:rPr>
          <w:b/>
          <w:bCs/>
        </w:rPr>
        <w:t>Место учебного предмета в структуре основной образовательной программы:</w:t>
      </w:r>
    </w:p>
    <w:p w:rsidR="002F7BE1" w:rsidRDefault="002F7BE1" w:rsidP="002F7BE1">
      <w:pPr>
        <w:pStyle w:val="11"/>
        <w:ind w:firstLine="740"/>
        <w:jc w:val="both"/>
      </w:pPr>
      <w:r>
        <w:t xml:space="preserve">Учебный предмет «Физическая культура» изучается в общеобразовательном цикле основной образовательной программы среднего профессионального </w:t>
      </w:r>
      <w:r>
        <w:lastRenderedPageBreak/>
        <w:t>образования (далее - ООП СПО) по профессии 35.01.11 Мастер сельскохозяйственного производства на базе основного общего образования с получением среднего общего образования.</w:t>
      </w:r>
    </w:p>
    <w:p w:rsidR="002F7BE1" w:rsidRDefault="002F7BE1" w:rsidP="002F7BE1">
      <w:pPr>
        <w:pStyle w:val="11"/>
        <w:ind w:firstLine="740"/>
        <w:jc w:val="both"/>
      </w:pPr>
      <w:r>
        <w:t>На изучение предмета «Физическая культура» по профессии 35.01.11 Мастер сельскохозяйственного производства отводится 257 часов в соответствии с учебным планом.</w:t>
      </w:r>
    </w:p>
    <w:p w:rsidR="002F7BE1" w:rsidRDefault="002F7BE1" w:rsidP="002F7BE1">
      <w:pPr>
        <w:pStyle w:val="11"/>
        <w:ind w:firstLine="740"/>
        <w:jc w:val="both"/>
      </w:pPr>
      <w:r>
        <w:t>В программе теоретические сведения дополняются практическими занятиями в соответствии с учебным планом по профессии</w:t>
      </w:r>
      <w:r>
        <w:rPr>
          <w:i/>
          <w:iCs/>
        </w:rPr>
        <w:t>.</w:t>
      </w:r>
    </w:p>
    <w:p w:rsidR="002F7BE1" w:rsidRDefault="002F7BE1" w:rsidP="002F7BE1">
      <w:pPr>
        <w:pStyle w:val="11"/>
        <w:ind w:firstLine="740"/>
        <w:jc w:val="both"/>
      </w:pPr>
      <w:r>
        <w:t>Программа содержит тематический план, отражающий количество часов, выделяемое на изучение разделов и тем в рамках предмета «Физическая культура».</w:t>
      </w:r>
    </w:p>
    <w:p w:rsidR="002F7BE1" w:rsidRDefault="002F7BE1" w:rsidP="002F7BE1">
      <w:pPr>
        <w:pStyle w:val="11"/>
        <w:ind w:firstLine="740"/>
        <w:jc w:val="both"/>
      </w:pPr>
      <w:r>
        <w:t>Контроль качества освоения предмета «Физическая культура» проводится в процессе текущего контроля и промежуточной аттестации.</w:t>
      </w:r>
    </w:p>
    <w:p w:rsidR="002F7BE1" w:rsidRDefault="002F7BE1" w:rsidP="002F7BE1">
      <w:pPr>
        <w:pStyle w:val="11"/>
        <w:ind w:firstLine="740"/>
        <w:jc w:val="both"/>
      </w:pPr>
      <w:r>
        <w:t>Текущий контроль проводится в пределах учебного времени, отведенного на предмет, как традиционными, так и инновационными методами, включая компьютерное тестирование. Результаты контроля учитываются при подведении итогов по предмету.</w:t>
      </w:r>
    </w:p>
    <w:p w:rsidR="002F7BE1" w:rsidRDefault="002F7BE1" w:rsidP="002F7BE1">
      <w:pPr>
        <w:pStyle w:val="11"/>
        <w:spacing w:after="320"/>
        <w:ind w:firstLine="740"/>
        <w:jc w:val="both"/>
      </w:pPr>
      <w:r>
        <w:t>Промежуточная аттестация проводится в форме дифференцированного зачета по итогам изучения предмета.</w:t>
      </w:r>
    </w:p>
    <w:p w:rsidR="002F7BE1" w:rsidRDefault="002F7BE1" w:rsidP="0008728C">
      <w:pPr>
        <w:pStyle w:val="11"/>
        <w:numPr>
          <w:ilvl w:val="1"/>
          <w:numId w:val="80"/>
        </w:numPr>
        <w:tabs>
          <w:tab w:val="left" w:pos="1501"/>
        </w:tabs>
        <w:spacing w:after="320"/>
        <w:ind w:firstLine="800"/>
        <w:jc w:val="both"/>
      </w:pPr>
      <w:bookmarkStart w:id="278" w:name="bookmark1115"/>
      <w:bookmarkEnd w:id="278"/>
      <w:r>
        <w:rPr>
          <w:b/>
          <w:bCs/>
        </w:rPr>
        <w:t>Цели и задачи учебного предмета</w:t>
      </w:r>
    </w:p>
    <w:p w:rsidR="002F7BE1" w:rsidRDefault="002F7BE1" w:rsidP="002F7BE1">
      <w:pPr>
        <w:pStyle w:val="11"/>
        <w:ind w:firstLine="740"/>
        <w:jc w:val="both"/>
      </w:pPr>
      <w:r>
        <w:t>Реализация программы учебного предмета «Физическая культура» в структуре ООП СПО направлена на достижение цели по:</w:t>
      </w:r>
    </w:p>
    <w:p w:rsidR="002F7BE1" w:rsidRDefault="002F7BE1" w:rsidP="002F7BE1">
      <w:pPr>
        <w:pStyle w:val="11"/>
        <w:ind w:firstLine="740"/>
        <w:jc w:val="both"/>
      </w:pPr>
      <w:r>
        <w:t>освоению образовательных результатов ФГОС СОО: личностные (ЛР), метапредметные (МР), предметные базового уровня (ПРб),</w:t>
      </w:r>
    </w:p>
    <w:p w:rsidR="002F7BE1" w:rsidRDefault="002F7BE1" w:rsidP="002F7BE1">
      <w:pPr>
        <w:pStyle w:val="11"/>
        <w:spacing w:after="320"/>
        <w:ind w:firstLine="740"/>
        <w:jc w:val="both"/>
      </w:pPr>
      <w:r>
        <w:t>подготовке обучающихся к освоению общих и профессиональных компетенций (далее - ОК, ПК) в соответствии с ФГОС СПО по профессии 35.01.11 Мастер сельскохозяйственного производства.</w:t>
      </w:r>
    </w:p>
    <w:p w:rsidR="002F7BE1" w:rsidRDefault="002F7BE1" w:rsidP="002F7BE1">
      <w:pPr>
        <w:pStyle w:val="11"/>
        <w:spacing w:after="320"/>
        <w:ind w:firstLine="740"/>
        <w:jc w:val="both"/>
      </w:pPr>
      <w:r>
        <w:t>В соответствии с ПООП СОО содержание программы направлено на достижение следующих задач:</w:t>
      </w:r>
    </w:p>
    <w:p w:rsidR="002F7BE1" w:rsidRDefault="002F7BE1" w:rsidP="0008728C">
      <w:pPr>
        <w:pStyle w:val="11"/>
        <w:numPr>
          <w:ilvl w:val="0"/>
          <w:numId w:val="81"/>
        </w:numPr>
        <w:tabs>
          <w:tab w:val="left" w:pos="735"/>
        </w:tabs>
        <w:ind w:left="740" w:hanging="360"/>
        <w:jc w:val="both"/>
      </w:pPr>
      <w:bookmarkStart w:id="279" w:name="bookmark1116"/>
      <w:bookmarkEnd w:id="279"/>
      <w:r>
        <w:t>формирование ценностного отношения к занятиям ФК, а также бережного отношения к собственному здоровью;</w:t>
      </w:r>
    </w:p>
    <w:p w:rsidR="002F7BE1" w:rsidRDefault="002F7BE1" w:rsidP="0008728C">
      <w:pPr>
        <w:pStyle w:val="11"/>
        <w:numPr>
          <w:ilvl w:val="0"/>
          <w:numId w:val="81"/>
        </w:numPr>
        <w:tabs>
          <w:tab w:val="left" w:pos="735"/>
        </w:tabs>
        <w:spacing w:after="320"/>
        <w:ind w:left="740" w:hanging="360"/>
        <w:jc w:val="both"/>
      </w:pPr>
      <w:bookmarkStart w:id="280" w:name="bookmark1117"/>
      <w:bookmarkEnd w:id="280"/>
      <w:r>
        <w:t>освоение системы знаний о занятиях физической культурой, их роли и значении в формировании здорового образа жизни и социальных ориентаций, в предупреждении заболеваний, связанных с учебной и производственной деятельностью, в профилактике переутомления и сохранения высокой работоспособности, о возможностях физической культуры в решении задач учебной и будущей профессиональной деятельности;</w:t>
      </w:r>
    </w:p>
    <w:p w:rsidR="002F7BE1" w:rsidRDefault="002F7BE1" w:rsidP="0008728C">
      <w:pPr>
        <w:pStyle w:val="11"/>
        <w:numPr>
          <w:ilvl w:val="0"/>
          <w:numId w:val="81"/>
        </w:numPr>
        <w:tabs>
          <w:tab w:val="left" w:pos="731"/>
        </w:tabs>
        <w:ind w:left="740" w:hanging="360"/>
        <w:jc w:val="both"/>
      </w:pPr>
      <w:bookmarkStart w:id="281" w:name="bookmark1118"/>
      <w:bookmarkEnd w:id="281"/>
      <w:r>
        <w:t xml:space="preserve">расширение двигательного опыта посредством овладения новыми физическими упражнениями разной функциональной направленности, двигательными действиями базовых видов спорта, упражнениями современных оздоровительных систем физической культуры и прикладной </w:t>
      </w:r>
      <w:r>
        <w:lastRenderedPageBreak/>
        <w:t>физической подготовки, а также формирование умений применять эти упражнения в различных по сложности условиях, в том числе при решении задач, ориентированных на будущую профессиональную деятельность;</w:t>
      </w:r>
    </w:p>
    <w:p w:rsidR="002F7BE1" w:rsidRDefault="002F7BE1" w:rsidP="0008728C">
      <w:pPr>
        <w:pStyle w:val="11"/>
        <w:numPr>
          <w:ilvl w:val="0"/>
          <w:numId w:val="81"/>
        </w:numPr>
        <w:tabs>
          <w:tab w:val="left" w:pos="731"/>
        </w:tabs>
        <w:ind w:firstLine="380"/>
        <w:jc w:val="both"/>
      </w:pPr>
      <w:bookmarkStart w:id="282" w:name="bookmark1119"/>
      <w:bookmarkEnd w:id="282"/>
      <w:r>
        <w:t>дальнейшее развитие кондиционных и координационных способностей,</w:t>
      </w:r>
    </w:p>
    <w:p w:rsidR="002F7BE1" w:rsidRDefault="002F7BE1" w:rsidP="002F7BE1">
      <w:pPr>
        <w:pStyle w:val="11"/>
        <w:tabs>
          <w:tab w:val="left" w:pos="4206"/>
          <w:tab w:val="left" w:pos="8199"/>
        </w:tabs>
        <w:ind w:firstLine="740"/>
        <w:jc w:val="both"/>
      </w:pPr>
      <w:r>
        <w:t>обеспечение общей и</w:t>
      </w:r>
      <w:r>
        <w:tab/>
        <w:t>профессионально -прикладной</w:t>
      </w:r>
      <w:r>
        <w:tab/>
        <w:t>физической</w:t>
      </w:r>
    </w:p>
    <w:p w:rsidR="002F7BE1" w:rsidRDefault="002F7BE1" w:rsidP="002F7BE1">
      <w:pPr>
        <w:pStyle w:val="11"/>
        <w:ind w:firstLine="740"/>
        <w:jc w:val="both"/>
      </w:pPr>
      <w:r>
        <w:t>подготовленности;</w:t>
      </w:r>
    </w:p>
    <w:p w:rsidR="002F7BE1" w:rsidRDefault="002F7BE1" w:rsidP="0008728C">
      <w:pPr>
        <w:pStyle w:val="11"/>
        <w:numPr>
          <w:ilvl w:val="0"/>
          <w:numId w:val="81"/>
        </w:numPr>
        <w:tabs>
          <w:tab w:val="left" w:pos="731"/>
        </w:tabs>
        <w:ind w:firstLine="380"/>
        <w:jc w:val="both"/>
      </w:pPr>
      <w:bookmarkStart w:id="283" w:name="bookmark1120"/>
      <w:bookmarkEnd w:id="283"/>
      <w:r>
        <w:t>приобретение опыта использования разнообразных форм и видов</w:t>
      </w:r>
    </w:p>
    <w:p w:rsidR="002F7BE1" w:rsidRDefault="002F7BE1" w:rsidP="002F7BE1">
      <w:pPr>
        <w:pStyle w:val="11"/>
        <w:tabs>
          <w:tab w:val="left" w:pos="4710"/>
          <w:tab w:val="left" w:pos="8353"/>
        </w:tabs>
        <w:ind w:left="740" w:firstLine="0"/>
        <w:jc w:val="both"/>
      </w:pPr>
      <w:r>
        <w:t>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w:t>
      </w:r>
      <w:r>
        <w:tab/>
        <w:t>физкультурно-спортивного</w:t>
      </w:r>
      <w:r>
        <w:tab/>
        <w:t>комплекса</w:t>
      </w:r>
    </w:p>
    <w:p w:rsidR="002F7BE1" w:rsidRDefault="002F7BE1" w:rsidP="002F7BE1">
      <w:pPr>
        <w:pStyle w:val="11"/>
        <w:ind w:left="740" w:firstLine="0"/>
        <w:jc w:val="both"/>
      </w:pPr>
      <w:r>
        <w:t>«Готов к труду и обороне» (ГТО), для достижения жизненных и профессионально значимых целей;</w:t>
      </w:r>
    </w:p>
    <w:p w:rsidR="002F7BE1" w:rsidRDefault="002F7BE1" w:rsidP="0008728C">
      <w:pPr>
        <w:pStyle w:val="11"/>
        <w:numPr>
          <w:ilvl w:val="0"/>
          <w:numId w:val="81"/>
        </w:numPr>
        <w:tabs>
          <w:tab w:val="left" w:pos="731"/>
        </w:tabs>
        <w:ind w:left="740" w:hanging="360"/>
        <w:jc w:val="both"/>
      </w:pPr>
      <w:bookmarkStart w:id="284" w:name="bookmark1121"/>
      <w:bookmarkEnd w:id="284"/>
      <w:r>
        <w:t>формирование знаний и умений оценивать состояние собственного здоровья, функциональных возможностей организма, проводить занятия в соответствии с данными самонаблюдения и самоконтроля;</w:t>
      </w:r>
    </w:p>
    <w:p w:rsidR="002F7BE1" w:rsidRDefault="002F7BE1" w:rsidP="0008728C">
      <w:pPr>
        <w:pStyle w:val="11"/>
        <w:numPr>
          <w:ilvl w:val="0"/>
          <w:numId w:val="81"/>
        </w:numPr>
        <w:tabs>
          <w:tab w:val="left" w:pos="731"/>
        </w:tabs>
        <w:ind w:left="740" w:hanging="360"/>
        <w:jc w:val="both"/>
      </w:pPr>
      <w:bookmarkStart w:id="285" w:name="bookmark1122"/>
      <w:bookmarkEnd w:id="285"/>
      <w:r>
        <w:t>овладение навыками сотрудничества в коллективных формах занятий физическими упражнениями.</w:t>
      </w:r>
    </w:p>
    <w:p w:rsidR="002F7BE1" w:rsidRDefault="002F7BE1" w:rsidP="002F7BE1">
      <w:pPr>
        <w:pStyle w:val="11"/>
        <w:ind w:firstLine="740"/>
        <w:jc w:val="both"/>
      </w:pPr>
      <w:r>
        <w:t>В процессе освоения предмета «Физическая культура» у обучающихся целенаправленно формируются универсальные учебные действия (далее - УУД), включая формирование компетенций в области учебно</w:t>
      </w:r>
      <w:r>
        <w:softHyphen/>
        <w:t>исследовательской и проектной деятельности, которые в свою очередь обеспечивают преемственность формирования общих компетенций ФГОС СПО.</w:t>
      </w:r>
    </w:p>
    <w:p w:rsidR="002F7BE1" w:rsidRDefault="002F7BE1" w:rsidP="002F7BE1">
      <w:pPr>
        <w:pStyle w:val="11"/>
        <w:spacing w:after="320"/>
        <w:ind w:firstLine="740"/>
        <w:jc w:val="both"/>
      </w:pPr>
      <w:r>
        <w:t>Формирование УУД ориентировано на профессиональное самоопределение обучающихся, развитие базовых управленческих умений по планированию и проектированию своего профессионального будущего.</w:t>
      </w:r>
    </w:p>
    <w:p w:rsidR="002F7BE1" w:rsidRDefault="002F7BE1" w:rsidP="0008728C">
      <w:pPr>
        <w:pStyle w:val="11"/>
        <w:numPr>
          <w:ilvl w:val="1"/>
          <w:numId w:val="80"/>
        </w:numPr>
        <w:tabs>
          <w:tab w:val="left" w:pos="1446"/>
        </w:tabs>
        <w:ind w:firstLine="740"/>
        <w:jc w:val="both"/>
      </w:pPr>
      <w:bookmarkStart w:id="286" w:name="bookmark1123"/>
      <w:bookmarkEnd w:id="286"/>
      <w:r>
        <w:rPr>
          <w:b/>
          <w:bCs/>
        </w:rPr>
        <w:t>Общая характеристика учебного предмета</w:t>
      </w:r>
    </w:p>
    <w:p w:rsidR="002F7BE1" w:rsidRDefault="002F7BE1" w:rsidP="002F7BE1">
      <w:pPr>
        <w:pStyle w:val="11"/>
        <w:ind w:firstLine="740"/>
        <w:jc w:val="both"/>
      </w:pPr>
      <w:r>
        <w:t>Предмет «Физическая культура» изучается на базовом уровне.</w:t>
      </w:r>
    </w:p>
    <w:p w:rsidR="002F7BE1" w:rsidRDefault="002F7BE1" w:rsidP="002F7BE1">
      <w:pPr>
        <w:pStyle w:val="11"/>
        <w:ind w:firstLine="0"/>
        <w:jc w:val="both"/>
      </w:pPr>
      <w:r>
        <w:t>Предмет «Физическая культура» имеет междисциплинарную связь с предметами общеобразовательного цикла «История», «Основы безопасности жизнедеятельности» и дисциплинами общепрофессионального цикла «Безопасность жизнедеятельности», а также междисциплинарными курсами (далее - МДК) профессионального цикла МДК.01.01. Технология механизированных работ в растениеводстве.</w:t>
      </w:r>
    </w:p>
    <w:p w:rsidR="002F7BE1" w:rsidRDefault="002F7BE1" w:rsidP="002F7BE1">
      <w:pPr>
        <w:pStyle w:val="11"/>
        <w:ind w:firstLine="740"/>
        <w:jc w:val="both"/>
      </w:pPr>
      <w:r>
        <w:t>Предмет «Физическая культура» имеет междисциплинарную связь с учебной дисциплиной «Общие компетенции профессионала» общепрофессионального цикла в части развития читательской грамотности, а также формирования общих компетенций в сфере работы с информацией, самоорганизации и самоуправления, коммуникации.</w:t>
      </w:r>
    </w:p>
    <w:p w:rsidR="002F7BE1" w:rsidRDefault="002F7BE1" w:rsidP="002F7BE1">
      <w:pPr>
        <w:pStyle w:val="11"/>
        <w:ind w:firstLine="740"/>
        <w:jc w:val="both"/>
      </w:pPr>
      <w:r>
        <w:t>Содержание предмета направлено на достижение личностных, метапредметных и предметных результатов обучения, регламентированных ФГОС СОО.</w:t>
      </w:r>
    </w:p>
    <w:p w:rsidR="002F7BE1" w:rsidRDefault="002F7BE1" w:rsidP="002F7BE1">
      <w:pPr>
        <w:pStyle w:val="11"/>
        <w:spacing w:after="320"/>
        <w:ind w:firstLine="740"/>
        <w:jc w:val="both"/>
      </w:pPr>
      <w: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spacing w:after="320"/>
        <w:ind w:firstLine="740"/>
        <w:jc w:val="both"/>
      </w:pPr>
      <w:r>
        <w:lastRenderedPageBreak/>
        <w:t>В программе по предмету «Физическая культура», реализуемой при подготовке обучающихся по специальности, профильно-ориентированное содержание находит отражение в темах:</w:t>
      </w:r>
    </w:p>
    <w:p w:rsidR="002F7BE1" w:rsidRDefault="002F7BE1" w:rsidP="002F7BE1">
      <w:pPr>
        <w:pStyle w:val="11"/>
        <w:spacing w:after="320"/>
        <w:ind w:firstLine="0"/>
      </w:pPr>
      <w:r>
        <w:t>Раздел 1. Теоретический</w:t>
      </w:r>
    </w:p>
    <w:p w:rsidR="002F7BE1" w:rsidRDefault="002F7BE1" w:rsidP="002F7BE1">
      <w:pPr>
        <w:pStyle w:val="11"/>
        <w:spacing w:after="320"/>
        <w:ind w:firstLine="0"/>
      </w:pPr>
      <w:r>
        <w:t>Тема 1.1. Физическая культура в общекультурной и профессиональной подготовке студентов СПО.</w:t>
      </w:r>
    </w:p>
    <w:p w:rsidR="002F7BE1" w:rsidRDefault="002F7BE1" w:rsidP="002F7BE1">
      <w:pPr>
        <w:pStyle w:val="11"/>
        <w:spacing w:after="320"/>
        <w:ind w:firstLine="0"/>
      </w:pPr>
      <w:r>
        <w:t>Раздел 4. Учебно-методический раздел</w:t>
      </w:r>
    </w:p>
    <w:p w:rsidR="002F7BE1" w:rsidRDefault="002F7BE1" w:rsidP="002F7BE1">
      <w:pPr>
        <w:pStyle w:val="11"/>
        <w:ind w:firstLine="0"/>
      </w:pPr>
      <w:r>
        <w:t>Тема 4.1. Изучение простейших методик самооценки работоспособности, усталости, утомления и применение средств физической культуры для их направленной коррекции.</w:t>
      </w:r>
    </w:p>
    <w:p w:rsidR="002F7BE1" w:rsidRDefault="002F7BE1" w:rsidP="002F7BE1">
      <w:pPr>
        <w:pStyle w:val="11"/>
        <w:spacing w:after="320"/>
        <w:ind w:firstLine="0"/>
      </w:pPr>
      <w:r>
        <w:t>Тема 4.2. Обучение методике составления и проведения самостоятельных занятий физическими упражнениями гигиенической и профессиональной .</w:t>
      </w:r>
    </w:p>
    <w:p w:rsidR="002F7BE1" w:rsidRDefault="002F7BE1" w:rsidP="002F7BE1">
      <w:pPr>
        <w:pStyle w:val="11"/>
        <w:spacing w:after="320"/>
        <w:ind w:firstLine="0"/>
      </w:pPr>
      <w:r>
        <w:t>Раздел 6. Теоретический</w:t>
      </w:r>
    </w:p>
    <w:p w:rsidR="002F7BE1" w:rsidRDefault="002F7BE1" w:rsidP="002F7BE1">
      <w:pPr>
        <w:pStyle w:val="11"/>
        <w:ind w:firstLine="0"/>
      </w:pPr>
      <w:r>
        <w:t>Тема 6.1. Обучение самоконтролю, его основным методам, показателям и критериям оценки.</w:t>
      </w:r>
    </w:p>
    <w:p w:rsidR="002F7BE1" w:rsidRDefault="002F7BE1" w:rsidP="002F7BE1">
      <w:pPr>
        <w:pStyle w:val="11"/>
        <w:spacing w:after="600"/>
        <w:ind w:firstLine="0"/>
      </w:pPr>
      <w:r>
        <w:t>Тема 6.2. Изучение психофизиологических основ учебного и производственного труда. Средства физической культуры в регулировании работоспособности.</w:t>
      </w:r>
    </w:p>
    <w:p w:rsidR="002F7BE1" w:rsidRDefault="002F7BE1" w:rsidP="0008728C">
      <w:pPr>
        <w:pStyle w:val="11"/>
        <w:numPr>
          <w:ilvl w:val="1"/>
          <w:numId w:val="80"/>
        </w:numPr>
        <w:tabs>
          <w:tab w:val="left" w:pos="1260"/>
        </w:tabs>
        <w:spacing w:after="320"/>
        <w:ind w:firstLine="720"/>
        <w:jc w:val="both"/>
      </w:pPr>
      <w:bookmarkStart w:id="287" w:name="bookmark1124"/>
      <w:bookmarkEnd w:id="287"/>
      <w:r>
        <w:rPr>
          <w:b/>
          <w:bCs/>
        </w:rPr>
        <w:t>Планируемые результаты освоения учебного предмета</w:t>
      </w:r>
    </w:p>
    <w:p w:rsidR="002F7BE1" w:rsidRDefault="002F7BE1" w:rsidP="002F7BE1">
      <w:pPr>
        <w:pStyle w:val="11"/>
        <w:spacing w:after="320"/>
        <w:ind w:firstLine="740"/>
        <w:jc w:val="both"/>
      </w:pPr>
      <w:r>
        <w:t>В рамках программы учебного предмета «Физическая культура» обучающимися осваиваются личностные, метапредметные и предметные результаты в соответствии с требованиями ФГОС среднего общего образования: личностные (ЛР), метапредметные (МР), предметные для базового</w:t>
      </w:r>
      <w:r>
        <w:br w:type="page"/>
      </w:r>
      <w:r>
        <w:lastRenderedPageBreak/>
        <w:t>уровня изучения (ПРб):</w:t>
      </w:r>
    </w:p>
    <w:tbl>
      <w:tblPr>
        <w:tblOverlap w:val="never"/>
        <w:tblW w:w="0" w:type="auto"/>
        <w:tblLayout w:type="fixed"/>
        <w:tblCellMar>
          <w:left w:w="10" w:type="dxa"/>
          <w:right w:w="10" w:type="dxa"/>
        </w:tblCellMar>
        <w:tblLook w:val="0000" w:firstRow="0" w:lastRow="0" w:firstColumn="0" w:lastColumn="0" w:noHBand="0" w:noVBand="0"/>
      </w:tblPr>
      <w:tblGrid>
        <w:gridCol w:w="1546"/>
        <w:gridCol w:w="7824"/>
      </w:tblGrid>
      <w:tr w:rsidR="002F7BE1" w:rsidTr="002F7BE1">
        <w:trPr>
          <w:trHeight w:hRule="exact" w:val="667"/>
        </w:trPr>
        <w:tc>
          <w:tcPr>
            <w:tcW w:w="15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Коды результатов</w:t>
            </w:r>
          </w:p>
        </w:tc>
        <w:tc>
          <w:tcPr>
            <w:tcW w:w="7824"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580"/>
              <w:jc w:val="both"/>
            </w:pPr>
            <w:r>
              <w:rPr>
                <w:b/>
                <w:bCs/>
              </w:rPr>
              <w:t>Планируемые результаты освоения дисциплины включают:</w:t>
            </w:r>
          </w:p>
        </w:tc>
      </w:tr>
      <w:tr w:rsidR="002F7BE1" w:rsidTr="002F7BE1">
        <w:trPr>
          <w:trHeight w:hRule="exact" w:val="283"/>
        </w:trPr>
        <w:tc>
          <w:tcPr>
            <w:tcW w:w="937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(ЛР)</w:t>
            </w:r>
          </w:p>
        </w:tc>
      </w:tr>
      <w:tr w:rsidR="002F7BE1" w:rsidTr="002F7BE1">
        <w:trPr>
          <w:trHeight w:hRule="exact" w:val="1666"/>
        </w:trPr>
        <w:tc>
          <w:tcPr>
            <w:tcW w:w="1546" w:type="dxa"/>
            <w:tcBorders>
              <w:top w:val="single" w:sz="4" w:space="0" w:color="auto"/>
              <w:left w:val="single" w:sz="4" w:space="0" w:color="auto"/>
            </w:tcBorders>
            <w:shd w:val="clear" w:color="auto" w:fill="FFFFFF"/>
          </w:tcPr>
          <w:p w:rsidR="002F7BE1" w:rsidRDefault="002F7BE1" w:rsidP="002F7BE1">
            <w:pPr>
              <w:pStyle w:val="ac"/>
            </w:pPr>
            <w:r>
              <w:t>ЛР 02</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85"/>
              </w:tabs>
              <w:jc w:val="both"/>
            </w:pPr>
            <w:r>
              <w:t>Гражданскую</w:t>
            </w:r>
            <w:r>
              <w:tab/>
              <w:t>позицию как активного и ответственного члена</w:t>
            </w:r>
          </w:p>
          <w:p w:rsidR="002F7BE1" w:rsidRDefault="002F7BE1" w:rsidP="002F7BE1">
            <w:pPr>
              <w:pStyle w:val="ac"/>
              <w:jc w:val="both"/>
            </w:pPr>
            <w:r>
              <w:t>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p>
        </w:tc>
      </w:tr>
      <w:tr w:rsidR="002F7BE1" w:rsidTr="002F7BE1">
        <w:trPr>
          <w:trHeight w:hRule="exact" w:val="288"/>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 03</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Готовность к служению Отечеству, его защите.</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ЛР 05</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tc>
      </w:tr>
      <w:tr w:rsidR="002F7BE1" w:rsidTr="002F7BE1">
        <w:trPr>
          <w:trHeight w:hRule="exact" w:val="1944"/>
        </w:trPr>
        <w:tc>
          <w:tcPr>
            <w:tcW w:w="1546" w:type="dxa"/>
            <w:tcBorders>
              <w:top w:val="single" w:sz="4" w:space="0" w:color="auto"/>
              <w:left w:val="single" w:sz="4" w:space="0" w:color="auto"/>
            </w:tcBorders>
            <w:shd w:val="clear" w:color="auto" w:fill="FFFFFF"/>
          </w:tcPr>
          <w:p w:rsidR="002F7BE1" w:rsidRDefault="002F7BE1" w:rsidP="002F7BE1">
            <w:pPr>
              <w:pStyle w:val="ac"/>
            </w:pPr>
            <w:r>
              <w:t>ЛР 06</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70"/>
                <w:tab w:val="left" w:pos="3120"/>
                <w:tab w:val="left" w:pos="4886"/>
              </w:tabs>
              <w:jc w:val="both"/>
            </w:pPr>
            <w: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w:t>
            </w:r>
            <w:r>
              <w:tab/>
              <w:t>способность</w:t>
            </w:r>
            <w:r>
              <w:tab/>
              <w:t>противостоять</w:t>
            </w:r>
            <w:r>
              <w:tab/>
              <w:t>идеологии экстремизма,</w:t>
            </w:r>
          </w:p>
          <w:p w:rsidR="002F7BE1" w:rsidRDefault="002F7BE1" w:rsidP="002F7BE1">
            <w:pPr>
              <w:pStyle w:val="ac"/>
              <w:tabs>
                <w:tab w:val="left" w:pos="1910"/>
                <w:tab w:val="left" w:pos="3595"/>
                <w:tab w:val="left" w:pos="5621"/>
                <w:tab w:val="left" w:pos="6274"/>
              </w:tabs>
              <w:jc w:val="both"/>
            </w:pPr>
            <w:r>
              <w:t>национализма,</w:t>
            </w:r>
            <w:r>
              <w:tab/>
              <w:t>ксенофобии,</w:t>
            </w:r>
            <w:r>
              <w:tab/>
              <w:t>дискриминации</w:t>
            </w:r>
            <w:r>
              <w:tab/>
              <w:t>по</w:t>
            </w:r>
            <w:r>
              <w:tab/>
              <w:t>социальным,</w:t>
            </w:r>
          </w:p>
          <w:p w:rsidR="002F7BE1" w:rsidRDefault="002F7BE1" w:rsidP="002F7BE1">
            <w:pPr>
              <w:pStyle w:val="ac"/>
              <w:jc w:val="both"/>
            </w:pPr>
            <w:r>
              <w:t>религиозным, расовым, национальным признакам и другим негативным социальным явлениям</w:t>
            </w:r>
          </w:p>
        </w:tc>
      </w:tr>
      <w:tr w:rsidR="002F7BE1" w:rsidTr="002F7BE1">
        <w:trPr>
          <w:trHeight w:hRule="exact" w:val="835"/>
        </w:trPr>
        <w:tc>
          <w:tcPr>
            <w:tcW w:w="1546" w:type="dxa"/>
            <w:tcBorders>
              <w:top w:val="single" w:sz="4" w:space="0" w:color="auto"/>
              <w:left w:val="single" w:sz="4" w:space="0" w:color="auto"/>
            </w:tcBorders>
            <w:shd w:val="clear" w:color="auto" w:fill="FFFFFF"/>
          </w:tcPr>
          <w:p w:rsidR="002F7BE1" w:rsidRDefault="002F7BE1" w:rsidP="002F7BE1">
            <w:pPr>
              <w:pStyle w:val="ac"/>
            </w:pPr>
            <w:r>
              <w:t>ЛР 07</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11"/>
                <w:tab w:val="left" w:pos="1810"/>
                <w:tab w:val="left" w:pos="3874"/>
                <w:tab w:val="left" w:pos="5506"/>
                <w:tab w:val="left" w:pos="6792"/>
              </w:tabs>
              <w:jc w:val="both"/>
            </w:pPr>
            <w:r>
              <w:t>Навыки сотрудничества со сверстниками, детьми младшего возраста, взрослыми</w:t>
            </w:r>
            <w:r>
              <w:tab/>
              <w:t>в</w:t>
            </w:r>
            <w:r>
              <w:tab/>
              <w:t>образовательной,</w:t>
            </w:r>
            <w:r>
              <w:tab/>
              <w:t>общественно</w:t>
            </w:r>
            <w:r>
              <w:tab/>
              <w:t>полезной,</w:t>
            </w:r>
            <w:r>
              <w:tab/>
              <w:t>учебно -</w:t>
            </w:r>
          </w:p>
          <w:p w:rsidR="002F7BE1" w:rsidRDefault="002F7BE1" w:rsidP="002F7BE1">
            <w:pPr>
              <w:pStyle w:val="ac"/>
              <w:jc w:val="both"/>
            </w:pPr>
            <w:r>
              <w:t>исследовательской, проектной и других видах деятельности</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ЛР 08</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805"/>
                <w:tab w:val="left" w:pos="3086"/>
                <w:tab w:val="left" w:pos="3581"/>
                <w:tab w:val="left" w:pos="5002"/>
                <w:tab w:val="left" w:pos="5597"/>
                <w:tab w:val="left" w:pos="6653"/>
              </w:tabs>
              <w:jc w:val="both"/>
            </w:pPr>
            <w:r>
              <w:t>Нравственное</w:t>
            </w:r>
            <w:r>
              <w:tab/>
              <w:t>сознание</w:t>
            </w:r>
            <w:r>
              <w:tab/>
              <w:t>и</w:t>
            </w:r>
            <w:r>
              <w:tab/>
              <w:t>поведение</w:t>
            </w:r>
            <w:r>
              <w:tab/>
              <w:t>на</w:t>
            </w:r>
            <w:r>
              <w:tab/>
              <w:t>основе</w:t>
            </w:r>
            <w:r>
              <w:tab/>
              <w:t>усвоения</w:t>
            </w:r>
          </w:p>
          <w:p w:rsidR="002F7BE1" w:rsidRDefault="002F7BE1" w:rsidP="002F7BE1">
            <w:pPr>
              <w:pStyle w:val="ac"/>
              <w:jc w:val="both"/>
            </w:pPr>
            <w:r>
              <w:t>общечеловеческих ценностей</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ЛР 09</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ЛР 10</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Эстетическое отношение к миру, включая эстетику быта, научного и технического творчества, спорта, общественных отношений</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ЛР 11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3298"/>
                <w:tab w:val="left" w:pos="5280"/>
                <w:tab w:val="left" w:pos="6725"/>
              </w:tabs>
              <w:jc w:val="both"/>
            </w:pPr>
            <w:r>
              <w:t>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w:t>
            </w:r>
            <w:r>
              <w:tab/>
              <w:t>деятельностью,</w:t>
            </w:r>
            <w:r>
              <w:tab/>
              <w:t>неприятие</w:t>
            </w:r>
            <w:r>
              <w:tab/>
              <w:t>вредных</w:t>
            </w:r>
          </w:p>
          <w:p w:rsidR="002F7BE1" w:rsidRDefault="002F7BE1" w:rsidP="002F7BE1">
            <w:pPr>
              <w:pStyle w:val="ac"/>
              <w:jc w:val="both"/>
            </w:pPr>
            <w:r>
              <w:t>привычек: курения, употребления алкоголя, наркотиков</w:t>
            </w:r>
          </w:p>
        </w:tc>
      </w:tr>
      <w:tr w:rsidR="002F7BE1" w:rsidTr="002F7BE1">
        <w:trPr>
          <w:trHeight w:hRule="exact" w:val="840"/>
        </w:trPr>
        <w:tc>
          <w:tcPr>
            <w:tcW w:w="1546" w:type="dxa"/>
            <w:tcBorders>
              <w:top w:val="single" w:sz="4" w:space="0" w:color="auto"/>
              <w:left w:val="single" w:sz="4" w:space="0" w:color="auto"/>
            </w:tcBorders>
            <w:shd w:val="clear" w:color="auto" w:fill="FFFFFF"/>
          </w:tcPr>
          <w:p w:rsidR="002F7BE1" w:rsidRDefault="002F7BE1" w:rsidP="002F7BE1">
            <w:pPr>
              <w:pStyle w:val="ac"/>
            </w:pPr>
            <w:r>
              <w:t>ЛР 12</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ЛР 13</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85"/>
                <w:tab w:val="left" w:pos="2338"/>
                <w:tab w:val="left" w:pos="3998"/>
                <w:tab w:val="left" w:pos="5117"/>
                <w:tab w:val="left" w:pos="5539"/>
                <w:tab w:val="left" w:pos="6754"/>
              </w:tabs>
              <w:jc w:val="both"/>
            </w:pPr>
            <w:r>
              <w:t>Осознанный выбор будущей профессии и возможностей реализации собственных жизненных планов; отношение к профессиональной деятельности</w:t>
            </w:r>
            <w:r>
              <w:tab/>
              <w:t>как</w:t>
            </w:r>
            <w:r>
              <w:tab/>
              <w:t>возможности</w:t>
            </w:r>
            <w:r>
              <w:tab/>
              <w:t>участия</w:t>
            </w:r>
            <w:r>
              <w:tab/>
              <w:t>в</w:t>
            </w:r>
            <w:r>
              <w:tab/>
              <w:t>решении</w:t>
            </w:r>
            <w:r>
              <w:tab/>
              <w:t>личных,</w:t>
            </w:r>
          </w:p>
          <w:p w:rsidR="002F7BE1" w:rsidRDefault="002F7BE1" w:rsidP="002F7BE1">
            <w:pPr>
              <w:pStyle w:val="ac"/>
              <w:jc w:val="both"/>
            </w:pPr>
            <w:r>
              <w:t>общественных, государственных, общенациональных проблем</w:t>
            </w:r>
          </w:p>
        </w:tc>
      </w:tr>
      <w:tr w:rsidR="002F7BE1" w:rsidTr="002F7BE1">
        <w:trPr>
          <w:trHeight w:hRule="exact" w:val="288"/>
        </w:trPr>
        <w:tc>
          <w:tcPr>
            <w:tcW w:w="937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программы воспитания (ЛРВР)</w:t>
            </w:r>
          </w:p>
        </w:tc>
      </w:tr>
      <w:tr w:rsidR="002F7BE1" w:rsidTr="002F7BE1">
        <w:trPr>
          <w:trHeight w:hRule="exact" w:val="835"/>
        </w:trPr>
        <w:tc>
          <w:tcPr>
            <w:tcW w:w="1546" w:type="dxa"/>
            <w:tcBorders>
              <w:top w:val="single" w:sz="4" w:space="0" w:color="auto"/>
              <w:left w:val="single" w:sz="4" w:space="0" w:color="auto"/>
            </w:tcBorders>
            <w:shd w:val="clear" w:color="auto" w:fill="FFFFFF"/>
          </w:tcPr>
          <w:p w:rsidR="002F7BE1" w:rsidRDefault="002F7BE1" w:rsidP="002F7BE1">
            <w:pPr>
              <w:pStyle w:val="ac"/>
            </w:pPr>
            <w:r>
              <w:t>ЛРВР 5</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r>
      <w:tr w:rsidR="002F7BE1" w:rsidTr="002F7BE1">
        <w:trPr>
          <w:trHeight w:hRule="exact" w:val="571"/>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ЛРВР 7</w:t>
            </w:r>
          </w:p>
        </w:tc>
        <w:tc>
          <w:tcPr>
            <w:tcW w:w="782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людям труда, осознающий ценность собственного труда.</w:t>
            </w:r>
          </w:p>
        </w:tc>
      </w:tr>
    </w:tbl>
    <w:p w:rsidR="002F7BE1" w:rsidRDefault="002F7BE1" w:rsidP="002F7BE1">
      <w:pPr>
        <w:spacing w:line="1" w:lineRule="exact"/>
        <w:rPr>
          <w:sz w:val="2"/>
          <w:szCs w:val="2"/>
        </w:rPr>
      </w:pPr>
      <w:r>
        <w:br w:type="page"/>
      </w:r>
    </w:p>
    <w:tbl>
      <w:tblPr>
        <w:tblOverlap w:val="never"/>
        <w:tblW w:w="0" w:type="auto"/>
        <w:tblLayout w:type="fixed"/>
        <w:tblCellMar>
          <w:left w:w="10" w:type="dxa"/>
          <w:right w:w="10" w:type="dxa"/>
        </w:tblCellMar>
        <w:tblLook w:val="0000" w:firstRow="0" w:lastRow="0" w:firstColumn="0" w:lastColumn="0" w:noHBand="0" w:noVBand="0"/>
      </w:tblPr>
      <w:tblGrid>
        <w:gridCol w:w="1546"/>
        <w:gridCol w:w="7824"/>
      </w:tblGrid>
      <w:tr w:rsidR="002F7BE1" w:rsidTr="002F7BE1">
        <w:trPr>
          <w:trHeight w:hRule="exact" w:val="845"/>
        </w:trPr>
        <w:tc>
          <w:tcPr>
            <w:tcW w:w="1546" w:type="dxa"/>
            <w:tcBorders>
              <w:top w:val="single" w:sz="4" w:space="0" w:color="auto"/>
              <w:left w:val="single" w:sz="4" w:space="0" w:color="auto"/>
            </w:tcBorders>
            <w:shd w:val="clear" w:color="auto" w:fill="FFFFFF"/>
          </w:tcPr>
          <w:p w:rsidR="002F7BE1" w:rsidRDefault="002F7BE1" w:rsidP="002F7BE1">
            <w:pPr>
              <w:pStyle w:val="ac"/>
            </w:pPr>
            <w:r>
              <w:lastRenderedPageBreak/>
              <w:t>ЛРВР 8.1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представителям различных этнокультурных, социальных, конфессиональных и иных групп.</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ЛРВР 8.2</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Сопричастный к сохранению, преумножению и трансляции культурных традиций и ценностей многонационального российского государства</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ЛРВР 9.1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Соблюдающий и пропагандирующий правила здорового безопасного образа жизни, спорта; предупреждающий либо преодолевающий зависимости от алкоголя, табака, психоактивных веществ, азартных игр и т.д.</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ЛРВР 9.2</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Сохраняющий психологическую устойчивость в ситуативно сложных или стремительно меняющихся ситуациях.</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эстетическим ценностям, обладающий основами эстетической культуры.</w:t>
            </w:r>
          </w:p>
        </w:tc>
      </w:tr>
      <w:tr w:rsidR="002F7BE1" w:rsidTr="002F7BE1">
        <w:trPr>
          <w:trHeight w:hRule="exact" w:val="288"/>
        </w:trPr>
        <w:tc>
          <w:tcPr>
            <w:tcW w:w="937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Метапредметные результаты (МР)</w:t>
            </w:r>
          </w:p>
        </w:tc>
      </w:tr>
      <w:tr w:rsidR="002F7BE1" w:rsidTr="002F7BE1">
        <w:trPr>
          <w:trHeight w:hRule="exact" w:val="1387"/>
        </w:trPr>
        <w:tc>
          <w:tcPr>
            <w:tcW w:w="1546" w:type="dxa"/>
            <w:tcBorders>
              <w:top w:val="single" w:sz="4" w:space="0" w:color="auto"/>
              <w:left w:val="single" w:sz="4" w:space="0" w:color="auto"/>
            </w:tcBorders>
            <w:shd w:val="clear" w:color="auto" w:fill="FFFFFF"/>
          </w:tcPr>
          <w:p w:rsidR="002F7BE1" w:rsidRDefault="002F7BE1" w:rsidP="002F7BE1">
            <w:pPr>
              <w:pStyle w:val="ac"/>
            </w:pPr>
            <w:r>
              <w:t>МР 01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r>
      <w:tr w:rsidR="002F7BE1" w:rsidTr="002F7BE1">
        <w:trPr>
          <w:trHeight w:hRule="exact" w:val="840"/>
        </w:trPr>
        <w:tc>
          <w:tcPr>
            <w:tcW w:w="1546" w:type="dxa"/>
            <w:tcBorders>
              <w:top w:val="single" w:sz="4" w:space="0" w:color="auto"/>
              <w:left w:val="single" w:sz="4" w:space="0" w:color="auto"/>
            </w:tcBorders>
            <w:shd w:val="clear" w:color="auto" w:fill="FFFFFF"/>
          </w:tcPr>
          <w:p w:rsidR="002F7BE1" w:rsidRDefault="002F7BE1" w:rsidP="002F7BE1">
            <w:pPr>
              <w:pStyle w:val="ac"/>
            </w:pPr>
            <w:r>
              <w:t>МР 02</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МР 03</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tc>
      </w:tr>
      <w:tr w:rsidR="002F7BE1" w:rsidTr="002F7BE1">
        <w:trPr>
          <w:trHeight w:hRule="exact" w:val="1666"/>
        </w:trPr>
        <w:tc>
          <w:tcPr>
            <w:tcW w:w="1546" w:type="dxa"/>
            <w:tcBorders>
              <w:top w:val="single" w:sz="4" w:space="0" w:color="auto"/>
              <w:left w:val="single" w:sz="4" w:space="0" w:color="auto"/>
            </w:tcBorders>
            <w:shd w:val="clear" w:color="auto" w:fill="FFFFFF"/>
          </w:tcPr>
          <w:p w:rsidR="002F7BE1" w:rsidRDefault="002F7BE1" w:rsidP="002F7BE1">
            <w:pPr>
              <w:pStyle w:val="ac"/>
            </w:pPr>
            <w:r>
              <w:t>МР 04</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59"/>
                <w:tab w:val="left" w:pos="1872"/>
                <w:tab w:val="left" w:pos="3432"/>
                <w:tab w:val="left" w:pos="3830"/>
                <w:tab w:val="left" w:pos="5851"/>
              </w:tabs>
              <w:jc w:val="both"/>
            </w:pPr>
            <w:r>
              <w:t>Готовность</w:t>
            </w:r>
            <w:r>
              <w:tab/>
              <w:t>и</w:t>
            </w:r>
            <w:r>
              <w:tab/>
              <w:t>способность</w:t>
            </w:r>
            <w:r>
              <w:tab/>
              <w:t>к</w:t>
            </w:r>
            <w:r>
              <w:tab/>
              <w:t>самостоятельной</w:t>
            </w:r>
            <w:r>
              <w:tab/>
              <w:t>информационно -</w:t>
            </w:r>
          </w:p>
          <w:p w:rsidR="002F7BE1" w:rsidRDefault="002F7BE1" w:rsidP="002F7BE1">
            <w:pPr>
              <w:pStyle w:val="ac"/>
              <w:tabs>
                <w:tab w:val="left" w:pos="1992"/>
                <w:tab w:val="left" w:pos="3802"/>
                <w:tab w:val="left" w:pos="5112"/>
                <w:tab w:val="left" w:pos="6518"/>
              </w:tabs>
              <w:jc w:val="both"/>
            </w:pPr>
            <w:r>
              <w:t>познавательной</w:t>
            </w:r>
            <w:r>
              <w:tab/>
              <w:t>деятельности,</w:t>
            </w:r>
            <w:r>
              <w:tab/>
              <w:t>владение</w:t>
            </w:r>
            <w:r>
              <w:tab/>
              <w:t>навыками</w:t>
            </w:r>
            <w:r>
              <w:tab/>
              <w:t>получения</w:t>
            </w:r>
          </w:p>
          <w:p w:rsidR="002F7BE1" w:rsidRDefault="002F7BE1" w:rsidP="002F7BE1">
            <w:pPr>
              <w:pStyle w:val="ac"/>
              <w:tabs>
                <w:tab w:val="left" w:pos="3710"/>
                <w:tab w:val="left" w:pos="6835"/>
              </w:tabs>
              <w:jc w:val="both"/>
            </w:pPr>
            <w:r>
              <w:t>необходимой информации из</w:t>
            </w:r>
            <w:r>
              <w:tab/>
              <w:t>словарей разных типов,</w:t>
            </w:r>
            <w:r>
              <w:tab/>
              <w:t>умение</w:t>
            </w:r>
          </w:p>
          <w:p w:rsidR="002F7BE1" w:rsidRDefault="002F7BE1" w:rsidP="002F7BE1">
            <w:pPr>
              <w:pStyle w:val="ac"/>
              <w:jc w:val="both"/>
            </w:pPr>
            <w:r>
              <w:t>ориентироваться в различных источниках информации, критически оценивать и интерпретировать информацию, получаемую из различных источников</w:t>
            </w:r>
          </w:p>
        </w:tc>
      </w:tr>
      <w:tr w:rsidR="002F7BE1" w:rsidTr="002F7BE1">
        <w:trPr>
          <w:trHeight w:hRule="exact" w:val="1387"/>
        </w:trPr>
        <w:tc>
          <w:tcPr>
            <w:tcW w:w="1546" w:type="dxa"/>
            <w:tcBorders>
              <w:top w:val="single" w:sz="4" w:space="0" w:color="auto"/>
              <w:left w:val="single" w:sz="4" w:space="0" w:color="auto"/>
            </w:tcBorders>
            <w:shd w:val="clear" w:color="auto" w:fill="FFFFFF"/>
          </w:tcPr>
          <w:p w:rsidR="002F7BE1" w:rsidRDefault="002F7BE1" w:rsidP="002F7BE1">
            <w:pPr>
              <w:pStyle w:val="ac"/>
            </w:pPr>
            <w:r>
              <w:t>МР 05</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2F7BE1" w:rsidTr="002F7BE1">
        <w:trPr>
          <w:trHeight w:hRule="exact" w:val="566"/>
        </w:trPr>
        <w:tc>
          <w:tcPr>
            <w:tcW w:w="1546" w:type="dxa"/>
            <w:tcBorders>
              <w:top w:val="single" w:sz="4" w:space="0" w:color="auto"/>
              <w:left w:val="single" w:sz="4" w:space="0" w:color="auto"/>
            </w:tcBorders>
            <w:shd w:val="clear" w:color="auto" w:fill="FFFFFF"/>
          </w:tcPr>
          <w:p w:rsidR="002F7BE1" w:rsidRDefault="002F7BE1" w:rsidP="002F7BE1">
            <w:pPr>
              <w:pStyle w:val="ac"/>
            </w:pPr>
            <w:r>
              <w:t>МР 07</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самостоятельно оценивать и принимать решения, определяющие стратегию поведения, с учетом гражданских и нравственных ценностей</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МР 09</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86"/>
                <w:tab w:val="left" w:pos="2606"/>
                <w:tab w:val="left" w:pos="4522"/>
                <w:tab w:val="left" w:pos="5909"/>
                <w:tab w:val="left" w:pos="6547"/>
              </w:tabs>
              <w:jc w:val="both"/>
            </w:pPr>
            <w:r>
              <w:t>Владение</w:t>
            </w:r>
            <w:r>
              <w:tab/>
              <w:t>навыками</w:t>
            </w:r>
            <w:r>
              <w:tab/>
              <w:t>познавательной</w:t>
            </w:r>
            <w:r>
              <w:tab/>
              <w:t>рефлексии</w:t>
            </w:r>
            <w:r>
              <w:tab/>
              <w:t>как</w:t>
            </w:r>
            <w:r>
              <w:tab/>
              <w:t>осознания</w:t>
            </w:r>
          </w:p>
          <w:p w:rsidR="002F7BE1" w:rsidRDefault="002F7BE1" w:rsidP="002F7BE1">
            <w:pPr>
              <w:pStyle w:val="ac"/>
              <w:jc w:val="both"/>
            </w:pPr>
            <w:r>
              <w:t>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tc>
      </w:tr>
      <w:tr w:rsidR="002F7BE1" w:rsidTr="002F7BE1">
        <w:trPr>
          <w:trHeight w:hRule="exact" w:val="283"/>
        </w:trPr>
        <w:tc>
          <w:tcPr>
            <w:tcW w:w="937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Предметные результаты базовый уровень (ПР б)</w:t>
            </w:r>
          </w:p>
        </w:tc>
      </w:tr>
      <w:tr w:rsidR="002F7BE1" w:rsidTr="002F7BE1">
        <w:trPr>
          <w:trHeight w:hRule="exact" w:val="1392"/>
        </w:trPr>
        <w:tc>
          <w:tcPr>
            <w:tcW w:w="1546" w:type="dxa"/>
            <w:tcBorders>
              <w:top w:val="single" w:sz="4" w:space="0" w:color="auto"/>
              <w:left w:val="single" w:sz="4" w:space="0" w:color="auto"/>
            </w:tcBorders>
            <w:shd w:val="clear" w:color="auto" w:fill="FFFFFF"/>
          </w:tcPr>
          <w:p w:rsidR="002F7BE1" w:rsidRDefault="002F7BE1" w:rsidP="002F7BE1">
            <w:pPr>
              <w:pStyle w:val="ac"/>
            </w:pPr>
            <w:r>
              <w:t>ПРб 01</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tc>
      </w:tr>
      <w:tr w:rsidR="002F7BE1" w:rsidTr="002F7BE1">
        <w:trPr>
          <w:trHeight w:hRule="exact" w:val="845"/>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02</w:t>
            </w:r>
          </w:p>
        </w:tc>
        <w:tc>
          <w:tcPr>
            <w:tcW w:w="782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1560"/>
                <w:tab w:val="left" w:pos="3499"/>
                <w:tab w:val="left" w:pos="6130"/>
              </w:tabs>
              <w:jc w:val="both"/>
            </w:pPr>
            <w:r>
              <w:t>Владение современными технологиями укрепления и сохранения здоровья,</w:t>
            </w:r>
            <w:r>
              <w:tab/>
              <w:t>поддержания</w:t>
            </w:r>
            <w:r>
              <w:tab/>
              <w:t>работоспособности,</w:t>
            </w:r>
            <w:r>
              <w:tab/>
              <w:t>профилактики</w:t>
            </w:r>
          </w:p>
          <w:p w:rsidR="002F7BE1" w:rsidRDefault="002F7BE1" w:rsidP="002F7BE1">
            <w:pPr>
              <w:pStyle w:val="ac"/>
              <w:jc w:val="both"/>
            </w:pPr>
            <w:r>
              <w:t>предупреждения заболеваний, связанных с учебной и производственной</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7824"/>
      </w:tblGrid>
      <w:tr w:rsidR="002F7BE1" w:rsidTr="002F7BE1">
        <w:trPr>
          <w:trHeight w:hRule="exact" w:val="293"/>
          <w:jc w:val="center"/>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деятельностью.</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03</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82"/>
                <w:tab w:val="left" w:pos="2750"/>
                <w:tab w:val="left" w:pos="4138"/>
                <w:tab w:val="left" w:pos="5861"/>
              </w:tabs>
              <w:jc w:val="both"/>
            </w:pPr>
            <w:r>
              <w:t>Владение</w:t>
            </w:r>
            <w:r>
              <w:tab/>
              <w:t>основными</w:t>
            </w:r>
            <w:r>
              <w:tab/>
              <w:t>способами</w:t>
            </w:r>
            <w:r>
              <w:tab/>
              <w:t>самоконтроля</w:t>
            </w:r>
            <w:r>
              <w:tab/>
              <w:t>индивидуальных</w:t>
            </w:r>
          </w:p>
          <w:p w:rsidR="002F7BE1" w:rsidRDefault="002F7BE1" w:rsidP="002F7BE1">
            <w:pPr>
              <w:pStyle w:val="ac"/>
              <w:jc w:val="both"/>
            </w:pPr>
            <w:r>
              <w:t>показателей здоровья, умственной и физической работоспособности, физического развития и физических качеств.</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04.</w:t>
            </w:r>
          </w:p>
        </w:tc>
        <w:tc>
          <w:tcPr>
            <w:tcW w:w="782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306"/>
                <w:tab w:val="left" w:pos="2990"/>
                <w:tab w:val="left" w:pos="4829"/>
                <w:tab w:val="left" w:pos="5861"/>
              </w:tabs>
              <w:jc w:val="both"/>
            </w:pPr>
            <w:r>
              <w:t>Владение</w:t>
            </w:r>
            <w:r>
              <w:tab/>
              <w:t>физическими</w:t>
            </w:r>
            <w:r>
              <w:tab/>
              <w:t>упражнениями</w:t>
            </w:r>
            <w:r>
              <w:tab/>
              <w:t>разной</w:t>
            </w:r>
            <w:r>
              <w:tab/>
              <w:t>функциональной</w:t>
            </w:r>
          </w:p>
          <w:p w:rsidR="002F7BE1" w:rsidRDefault="002F7BE1" w:rsidP="002F7BE1">
            <w:pPr>
              <w:pStyle w:val="ac"/>
              <w:tabs>
                <w:tab w:val="left" w:pos="2083"/>
                <w:tab w:val="left" w:pos="3970"/>
                <w:tab w:val="left" w:pos="4589"/>
                <w:tab w:val="left" w:pos="5074"/>
                <w:tab w:val="left" w:pos="6226"/>
                <w:tab w:val="left" w:pos="7459"/>
              </w:tabs>
              <w:jc w:val="both"/>
            </w:pPr>
            <w:r>
              <w:t>направленности,</w:t>
            </w:r>
            <w:r>
              <w:tab/>
              <w:t>использование</w:t>
            </w:r>
            <w:r>
              <w:tab/>
              <w:t>их</w:t>
            </w:r>
            <w:r>
              <w:tab/>
              <w:t>в</w:t>
            </w:r>
            <w:r>
              <w:tab/>
              <w:t>режиме</w:t>
            </w:r>
            <w:r>
              <w:tab/>
              <w:t>учебной</w:t>
            </w:r>
            <w:r>
              <w:tab/>
              <w:t>и</w:t>
            </w:r>
          </w:p>
          <w:p w:rsidR="002F7BE1" w:rsidRDefault="002F7BE1" w:rsidP="002F7BE1">
            <w:pPr>
              <w:pStyle w:val="ac"/>
              <w:jc w:val="both"/>
            </w:pPr>
            <w:r>
              <w:t>производственной деятельности с целью профилактики переутомления и сохранения высокой работоспособности.</w:t>
            </w:r>
          </w:p>
        </w:tc>
      </w:tr>
      <w:tr w:rsidR="002F7BE1" w:rsidTr="002F7BE1">
        <w:trPr>
          <w:trHeight w:hRule="exact" w:val="850"/>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05.</w:t>
            </w:r>
          </w:p>
        </w:tc>
        <w:tc>
          <w:tcPr>
            <w:tcW w:w="782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Владение техническими приемами и двигательными действиями базовых видов спорта, активное применение их в игровой и соревновательной деятельности.</w:t>
            </w:r>
          </w:p>
        </w:tc>
      </w:tr>
    </w:tbl>
    <w:p w:rsidR="002F7BE1" w:rsidRDefault="002F7BE1" w:rsidP="002F7BE1">
      <w:pPr>
        <w:spacing w:after="299" w:line="1" w:lineRule="exact"/>
      </w:pPr>
    </w:p>
    <w:p w:rsidR="002F7BE1" w:rsidRDefault="002F7BE1" w:rsidP="002F7BE1">
      <w:pPr>
        <w:pStyle w:val="11"/>
        <w:spacing w:after="300"/>
        <w:ind w:firstLine="820"/>
        <w:jc w:val="both"/>
      </w:pPr>
      <w:r>
        <w:t xml:space="preserve">В процессе освоения предмета </w:t>
      </w:r>
      <w:r>
        <w:rPr>
          <w:b/>
          <w:bCs/>
        </w:rPr>
        <w:t>«</w:t>
      </w:r>
      <w:r>
        <w:t>Физическая культура» у обучающихся целенаправленно формируются универсальные учебные действия, включая формирование компетенций обучающихся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94"/>
        <w:gridCol w:w="3979"/>
      </w:tblGrid>
      <w:tr w:rsidR="002F7BE1" w:rsidTr="002F7BE1">
        <w:trPr>
          <w:trHeight w:hRule="exact" w:val="1392"/>
          <w:jc w:val="center"/>
        </w:trPr>
        <w:tc>
          <w:tcPr>
            <w:tcW w:w="4570" w:type="dxa"/>
            <w:tcBorders>
              <w:top w:val="single" w:sz="4" w:space="0" w:color="auto"/>
              <w:left w:val="single" w:sz="4" w:space="0" w:color="auto"/>
            </w:tcBorders>
            <w:shd w:val="clear" w:color="auto" w:fill="FFFFFF"/>
          </w:tcPr>
          <w:p w:rsidR="002F7BE1" w:rsidRDefault="002F7BE1" w:rsidP="002F7BE1">
            <w:pPr>
              <w:pStyle w:val="ac"/>
              <w:jc w:val="center"/>
            </w:pPr>
            <w:r>
              <w:rPr>
                <w:b/>
                <w:bCs/>
              </w:rPr>
              <w:t>Виды универсальных учебных действий ФГОС СОО</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Коды ОК</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ОК (в соответствии с ФГОС СПО по 35.01.11 Мастер т сельскохозяйственного производства</w:t>
            </w:r>
          </w:p>
        </w:tc>
      </w:tr>
      <w:tr w:rsidR="002F7BE1" w:rsidTr="002F7BE1">
        <w:trPr>
          <w:trHeight w:hRule="exact" w:val="3874"/>
          <w:jc w:val="center"/>
        </w:trPr>
        <w:tc>
          <w:tcPr>
            <w:tcW w:w="4570" w:type="dxa"/>
            <w:tcBorders>
              <w:top w:val="single" w:sz="4" w:space="0" w:color="auto"/>
              <w:left w:val="single" w:sz="4" w:space="0" w:color="auto"/>
            </w:tcBorders>
            <w:shd w:val="clear" w:color="auto" w:fill="FFFFFF"/>
          </w:tcPr>
          <w:p w:rsidR="002F7BE1" w:rsidRDefault="002F7BE1" w:rsidP="002F7BE1">
            <w:pPr>
              <w:pStyle w:val="ac"/>
            </w:pPr>
            <w:r>
              <w:t>Познавательные универсальные учебные действия (формирование собственной образовательной стратегии, сознательное формирование образовательного запроса)</w:t>
            </w:r>
          </w:p>
        </w:tc>
        <w:tc>
          <w:tcPr>
            <w:tcW w:w="994" w:type="dxa"/>
            <w:tcBorders>
              <w:top w:val="single" w:sz="4" w:space="0" w:color="auto"/>
              <w:left w:val="single" w:sz="4" w:space="0" w:color="auto"/>
            </w:tcBorders>
            <w:shd w:val="clear" w:color="auto" w:fill="FFFFFF"/>
          </w:tcPr>
          <w:p w:rsidR="002F7BE1" w:rsidRDefault="002F7BE1" w:rsidP="002F7BE1">
            <w:pPr>
              <w:pStyle w:val="ac"/>
              <w:spacing w:after="820"/>
              <w:jc w:val="center"/>
            </w:pPr>
            <w:r>
              <w:t>ОК 01</w:t>
            </w:r>
          </w:p>
          <w:p w:rsidR="002F7BE1" w:rsidRDefault="002F7BE1" w:rsidP="002F7BE1">
            <w:pPr>
              <w:pStyle w:val="ac"/>
              <w:spacing w:after="820"/>
              <w:jc w:val="center"/>
            </w:pPr>
            <w:r>
              <w:t>ОК 2</w:t>
            </w:r>
          </w:p>
          <w:p w:rsidR="002F7BE1" w:rsidRDefault="002F7BE1" w:rsidP="002F7BE1">
            <w:pPr>
              <w:pStyle w:val="ac"/>
              <w:jc w:val="center"/>
            </w:pPr>
            <w:r>
              <w:t>ОК 3</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Понимать сущность и социальную значимость будущей профессии, проявлять к ней устойчивый интерес.</w:t>
            </w:r>
          </w:p>
          <w:p w:rsidR="002F7BE1" w:rsidRDefault="002F7BE1" w:rsidP="002F7BE1">
            <w:pPr>
              <w:pStyle w:val="ac"/>
            </w:pPr>
            <w:r>
              <w:t>Организовывать собственную деятельность, исходя из цели и способов ее достижения, определенных руководителем.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r>
      <w:tr w:rsidR="002F7BE1" w:rsidTr="002F7BE1">
        <w:trPr>
          <w:trHeight w:hRule="exact" w:val="2770"/>
          <w:jc w:val="center"/>
        </w:trPr>
        <w:tc>
          <w:tcPr>
            <w:tcW w:w="4570" w:type="dxa"/>
            <w:tcBorders>
              <w:top w:val="single" w:sz="4" w:space="0" w:color="auto"/>
              <w:left w:val="single" w:sz="4" w:space="0" w:color="auto"/>
            </w:tcBorders>
            <w:shd w:val="clear" w:color="auto" w:fill="FFFFFF"/>
          </w:tcPr>
          <w:p w:rsidR="002F7BE1" w:rsidRDefault="002F7BE1" w:rsidP="002F7BE1">
            <w:pPr>
              <w:pStyle w:val="ac"/>
            </w:pPr>
            <w:r>
              <w:t>Коммуникативные универсальные учебные действия (коллективная и индивидуальная деятельность для решения учебных, познавательных, исследовательских, проектных, профессиональных задач)</w:t>
            </w:r>
          </w:p>
        </w:tc>
        <w:tc>
          <w:tcPr>
            <w:tcW w:w="994" w:type="dxa"/>
            <w:tcBorders>
              <w:top w:val="single" w:sz="4" w:space="0" w:color="auto"/>
              <w:left w:val="single" w:sz="4" w:space="0" w:color="auto"/>
            </w:tcBorders>
            <w:shd w:val="clear" w:color="auto" w:fill="FFFFFF"/>
          </w:tcPr>
          <w:p w:rsidR="002F7BE1" w:rsidRDefault="002F7BE1" w:rsidP="002F7BE1">
            <w:pPr>
              <w:pStyle w:val="ac"/>
              <w:spacing w:after="820"/>
              <w:jc w:val="center"/>
            </w:pPr>
            <w:r>
              <w:t>ОК 04</w:t>
            </w:r>
          </w:p>
          <w:p w:rsidR="002F7BE1" w:rsidRDefault="002F7BE1" w:rsidP="002F7BE1">
            <w:pPr>
              <w:pStyle w:val="ac"/>
              <w:spacing w:after="540"/>
              <w:jc w:val="center"/>
            </w:pPr>
            <w:r>
              <w:t>ОК 05</w:t>
            </w:r>
          </w:p>
          <w:p w:rsidR="002F7BE1" w:rsidRDefault="002F7BE1" w:rsidP="002F7BE1">
            <w:pPr>
              <w:pStyle w:val="ac"/>
              <w:jc w:val="center"/>
            </w:pPr>
            <w:r>
              <w:t>ОК 6</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Осуществлять поиск информации, необходимой для эффективного выполнения профессиональных задач.</w:t>
            </w:r>
          </w:p>
          <w:p w:rsidR="002F7BE1" w:rsidRDefault="002F7BE1" w:rsidP="002F7BE1">
            <w:pPr>
              <w:pStyle w:val="ac"/>
            </w:pPr>
            <w:r>
              <w:t>Использовать информационно</w:t>
            </w:r>
            <w:r>
              <w:softHyphen/>
              <w:t>коммуникационные технологии в профессиональной деятельности. Работать в команде, эффективно общаться с коллегами, руководством, клиентами.</w:t>
            </w:r>
          </w:p>
        </w:tc>
      </w:tr>
      <w:tr w:rsidR="002F7BE1" w:rsidTr="002F7BE1">
        <w:trPr>
          <w:trHeight w:hRule="exact" w:val="1123"/>
          <w:jc w:val="center"/>
        </w:trPr>
        <w:tc>
          <w:tcPr>
            <w:tcW w:w="457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Регулятивные универсальные учебные действия (целеполагание, планирование, руководство, контроль, коррекция, построение индивидуальной</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ОК 7</w:t>
            </w:r>
          </w:p>
        </w:tc>
        <w:tc>
          <w:tcPr>
            <w:tcW w:w="397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Организовать собственную деятельность с соблюдением требований охраны труда и экологической безопасности.</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94"/>
        <w:gridCol w:w="3979"/>
      </w:tblGrid>
      <w:tr w:rsidR="002F7BE1" w:rsidTr="002F7BE1">
        <w:trPr>
          <w:trHeight w:hRule="exact" w:val="1128"/>
          <w:jc w:val="center"/>
        </w:trPr>
        <w:tc>
          <w:tcPr>
            <w:tcW w:w="457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lastRenderedPageBreak/>
              <w:t>образовательной траектории)</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ОК 8</w:t>
            </w:r>
          </w:p>
        </w:tc>
        <w:tc>
          <w:tcPr>
            <w:tcW w:w="397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Исполнять воинскую обязанность, в том числе с применением полученных профессиональных знаний (для юношей).</w:t>
            </w:r>
          </w:p>
        </w:tc>
      </w:tr>
    </w:tbl>
    <w:p w:rsidR="002F7BE1" w:rsidRDefault="002F7BE1" w:rsidP="002F7BE1">
      <w:pPr>
        <w:spacing w:after="299" w:line="1" w:lineRule="exact"/>
      </w:pPr>
    </w:p>
    <w:p w:rsidR="002F7BE1" w:rsidRDefault="002F7BE1" w:rsidP="002F7BE1">
      <w:pPr>
        <w:pStyle w:val="11"/>
        <w:spacing w:after="640"/>
        <w:ind w:firstLine="720"/>
        <w:jc w:val="both"/>
      </w:pPr>
      <w:r>
        <w:t>В целях подготовки обучающихся к будущей профессиональной деятельности при изучении учебного предмета «Физическая культура» закладывается основа для формирования ПК в рамках реализации ООП СПО по профессии 35.01.11 Мастер сельскохозяйственного производства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87"/>
        <w:gridCol w:w="8146"/>
      </w:tblGrid>
      <w:tr w:rsidR="002F7BE1" w:rsidTr="002F7BE1">
        <w:trPr>
          <w:trHeight w:hRule="exact" w:val="566"/>
          <w:jc w:val="center"/>
        </w:trPr>
        <w:tc>
          <w:tcPr>
            <w:tcW w:w="1387" w:type="dxa"/>
            <w:tcBorders>
              <w:top w:val="single" w:sz="4" w:space="0" w:color="auto"/>
              <w:left w:val="single" w:sz="4" w:space="0" w:color="auto"/>
            </w:tcBorders>
            <w:shd w:val="clear" w:color="auto" w:fill="FFFFFF"/>
          </w:tcPr>
          <w:p w:rsidR="002F7BE1" w:rsidRDefault="002F7BE1" w:rsidP="002F7BE1">
            <w:pPr>
              <w:pStyle w:val="ac"/>
              <w:ind w:firstLine="180"/>
            </w:pPr>
            <w:r>
              <w:rPr>
                <w:b/>
                <w:bCs/>
              </w:rPr>
              <w:t>Коды ПК</w:t>
            </w:r>
          </w:p>
        </w:tc>
        <w:tc>
          <w:tcPr>
            <w:tcW w:w="814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left="1560" w:hanging="440"/>
            </w:pPr>
            <w:r>
              <w:rPr>
                <w:b/>
                <w:bCs/>
              </w:rPr>
              <w:t>Наименование ПК (в соответствии с ФГОС СПО по 35.01.11 Мастер сельскохозяйственного производства)</w:t>
            </w:r>
          </w:p>
        </w:tc>
      </w:tr>
      <w:tr w:rsidR="002F7BE1" w:rsidTr="002F7BE1">
        <w:trPr>
          <w:trHeight w:hRule="exact" w:val="696"/>
          <w:jc w:val="center"/>
        </w:trPr>
        <w:tc>
          <w:tcPr>
            <w:tcW w:w="9533"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spacing w:line="218" w:lineRule="auto"/>
            </w:pPr>
            <w:r>
              <w:t>ВД 1 Выполнение механизированных работ по возделыванию и уборке сельскохозяйственных культур.</w:t>
            </w:r>
          </w:p>
        </w:tc>
      </w:tr>
      <w:tr w:rsidR="002F7BE1" w:rsidTr="002F7BE1">
        <w:trPr>
          <w:trHeight w:hRule="exact" w:val="562"/>
          <w:jc w:val="center"/>
        </w:trPr>
        <w:tc>
          <w:tcPr>
            <w:tcW w:w="1387" w:type="dxa"/>
            <w:tcBorders>
              <w:top w:val="single" w:sz="4" w:space="0" w:color="auto"/>
              <w:left w:val="single" w:sz="4" w:space="0" w:color="auto"/>
            </w:tcBorders>
            <w:shd w:val="clear" w:color="auto" w:fill="FFFFFF"/>
            <w:vAlign w:val="center"/>
          </w:tcPr>
          <w:p w:rsidR="002F7BE1" w:rsidRDefault="002F7BE1" w:rsidP="002F7BE1">
            <w:pPr>
              <w:pStyle w:val="ac"/>
            </w:pPr>
            <w:r>
              <w:t>ПК 1.1.</w:t>
            </w:r>
          </w:p>
        </w:tc>
        <w:tc>
          <w:tcPr>
            <w:tcW w:w="814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Управлять тракторами и самоходными сельскохозяйственными машинами всех видов на предприятиях сельского хозяйства.</w:t>
            </w:r>
          </w:p>
        </w:tc>
      </w:tr>
      <w:tr w:rsidR="002F7BE1" w:rsidTr="002F7BE1">
        <w:trPr>
          <w:trHeight w:hRule="exact" w:val="562"/>
          <w:jc w:val="center"/>
        </w:trPr>
        <w:tc>
          <w:tcPr>
            <w:tcW w:w="1387" w:type="dxa"/>
            <w:tcBorders>
              <w:top w:val="single" w:sz="4" w:space="0" w:color="auto"/>
              <w:left w:val="single" w:sz="4" w:space="0" w:color="auto"/>
            </w:tcBorders>
            <w:shd w:val="clear" w:color="auto" w:fill="FFFFFF"/>
            <w:vAlign w:val="center"/>
          </w:tcPr>
          <w:p w:rsidR="002F7BE1" w:rsidRDefault="002F7BE1" w:rsidP="002F7BE1">
            <w:pPr>
              <w:pStyle w:val="ac"/>
            </w:pPr>
            <w:r>
              <w:t>ПК 1.2.</w:t>
            </w:r>
          </w:p>
        </w:tc>
        <w:tc>
          <w:tcPr>
            <w:tcW w:w="814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Выполнять работы по возделыванию и уборке сельскохозяйственных культур в растениеводстве.</w:t>
            </w:r>
          </w:p>
        </w:tc>
      </w:tr>
      <w:tr w:rsidR="002F7BE1" w:rsidTr="002F7BE1">
        <w:trPr>
          <w:trHeight w:hRule="exact" w:val="850"/>
          <w:jc w:val="center"/>
        </w:trPr>
        <w:tc>
          <w:tcPr>
            <w:tcW w:w="1387"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t>ПК 1.3</w:t>
            </w:r>
          </w:p>
        </w:tc>
        <w:tc>
          <w:tcPr>
            <w:tcW w:w="8146"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1498"/>
                <w:tab w:val="left" w:pos="2582"/>
                <w:tab w:val="left" w:pos="3168"/>
                <w:tab w:val="left" w:pos="4954"/>
                <w:tab w:val="left" w:pos="6826"/>
              </w:tabs>
            </w:pPr>
            <w:r>
              <w:t>Выполнять</w:t>
            </w:r>
            <w:r>
              <w:tab/>
              <w:t>работы</w:t>
            </w:r>
            <w:r>
              <w:tab/>
              <w:t>по</w:t>
            </w:r>
            <w:r>
              <w:tab/>
              <w:t>техническому</w:t>
            </w:r>
            <w:r>
              <w:tab/>
              <w:t>обслуживанию</w:t>
            </w:r>
            <w:r>
              <w:tab/>
              <w:t>тракторов,</w:t>
            </w:r>
          </w:p>
          <w:p w:rsidR="002F7BE1" w:rsidRDefault="002F7BE1" w:rsidP="002F7BE1">
            <w:pPr>
              <w:pStyle w:val="ac"/>
            </w:pPr>
            <w:r>
              <w:t>сельскохозяйственных машин и оборудования в мастерских и пунктах технического обслуживания.</w:t>
            </w:r>
          </w:p>
        </w:tc>
      </w:tr>
    </w:tbl>
    <w:p w:rsidR="002F7BE1" w:rsidRDefault="002F7BE1" w:rsidP="002F7BE1">
      <w:pPr>
        <w:spacing w:after="299" w:line="1" w:lineRule="exact"/>
      </w:pPr>
    </w:p>
    <w:p w:rsidR="002F7BE1" w:rsidRDefault="002F7BE1" w:rsidP="0008728C">
      <w:pPr>
        <w:pStyle w:val="13"/>
        <w:keepNext/>
        <w:keepLines/>
        <w:numPr>
          <w:ilvl w:val="0"/>
          <w:numId w:val="80"/>
        </w:numPr>
        <w:tabs>
          <w:tab w:val="left" w:pos="364"/>
        </w:tabs>
        <w:spacing w:line="240" w:lineRule="auto"/>
      </w:pPr>
      <w:bookmarkStart w:id="288" w:name="bookmark1128"/>
      <w:bookmarkStart w:id="289" w:name="bookmark1126"/>
      <w:bookmarkStart w:id="290" w:name="bookmark1127"/>
      <w:bookmarkStart w:id="291" w:name="bookmark1129"/>
      <w:bookmarkStart w:id="292" w:name="bookmark1125"/>
      <w:bookmarkEnd w:id="288"/>
      <w:r>
        <w:t>ОБЪЕМ УЧЕБНОГО ПРЕДМЕТА И ВИДЫ УЧЕБНОЙ РАБОТЫ</w:t>
      </w:r>
      <w:bookmarkEnd w:id="289"/>
      <w:bookmarkEnd w:id="290"/>
      <w:bookmarkEnd w:id="291"/>
      <w:bookmarkEnd w:id="292"/>
    </w:p>
    <w:tbl>
      <w:tblPr>
        <w:tblOverlap w:val="never"/>
        <w:tblW w:w="0" w:type="auto"/>
        <w:jc w:val="center"/>
        <w:tblLayout w:type="fixed"/>
        <w:tblCellMar>
          <w:left w:w="10" w:type="dxa"/>
          <w:right w:w="10" w:type="dxa"/>
        </w:tblCellMar>
        <w:tblLook w:val="0000" w:firstRow="0" w:lastRow="0" w:firstColumn="0" w:lastColumn="0" w:noHBand="0" w:noVBand="0"/>
      </w:tblPr>
      <w:tblGrid>
        <w:gridCol w:w="7666"/>
        <w:gridCol w:w="1872"/>
      </w:tblGrid>
      <w:tr w:rsidR="002F7BE1" w:rsidTr="002F7BE1">
        <w:trPr>
          <w:trHeight w:hRule="exact" w:val="51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Вид учебной работы</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Объем в часах</w:t>
            </w:r>
          </w:p>
        </w:tc>
      </w:tr>
      <w:tr w:rsidR="002F7BE1" w:rsidTr="002F7BE1">
        <w:trPr>
          <w:trHeight w:hRule="exact" w:val="509"/>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Объем образовательной программы учебного предмета</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257</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tcPr>
          <w:p w:rsidR="002F7BE1" w:rsidRDefault="002F7BE1" w:rsidP="002F7BE1">
            <w:pPr>
              <w:pStyle w:val="ac"/>
            </w:pPr>
            <w:r>
              <w:rPr>
                <w:b/>
                <w:bCs/>
              </w:rPr>
              <w:t>Основное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171</w:t>
            </w:r>
          </w:p>
        </w:tc>
      </w:tr>
      <w:tr w:rsidR="002F7BE1" w:rsidTr="002F7BE1">
        <w:trPr>
          <w:trHeight w:hRule="exact" w:val="533"/>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10</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161</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Профессионально ориентированное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5</w:t>
            </w:r>
          </w:p>
        </w:tc>
      </w:tr>
      <w:tr w:rsidR="002F7BE1" w:rsidTr="002F7BE1">
        <w:trPr>
          <w:trHeight w:hRule="exact" w:val="504"/>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5</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color w:val="FF0000"/>
              </w:rPr>
              <w:t>-</w:t>
            </w:r>
          </w:p>
        </w:tc>
      </w:tr>
      <w:tr w:rsidR="002F7BE1" w:rsidTr="002F7BE1">
        <w:trPr>
          <w:trHeight w:hRule="exact" w:val="346"/>
          <w:jc w:val="center"/>
        </w:trPr>
        <w:tc>
          <w:tcPr>
            <w:tcW w:w="766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Самостоятельная работа</w:t>
            </w:r>
          </w:p>
        </w:tc>
        <w:tc>
          <w:tcPr>
            <w:tcW w:w="187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86</w:t>
            </w:r>
          </w:p>
        </w:tc>
      </w:tr>
      <w:tr w:rsidR="002F7BE1" w:rsidTr="002F7BE1">
        <w:trPr>
          <w:trHeight w:hRule="exact" w:val="346"/>
          <w:jc w:val="center"/>
        </w:trPr>
        <w:tc>
          <w:tcPr>
            <w:tcW w:w="766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Консультации</w:t>
            </w:r>
          </w:p>
        </w:tc>
        <w:tc>
          <w:tcPr>
            <w:tcW w:w="187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0</w:t>
            </w:r>
          </w:p>
        </w:tc>
      </w:tr>
      <w:tr w:rsidR="002F7BE1" w:rsidTr="002F7BE1">
        <w:trPr>
          <w:trHeight w:hRule="exact" w:val="355"/>
          <w:jc w:val="center"/>
        </w:trPr>
        <w:tc>
          <w:tcPr>
            <w:tcW w:w="7666"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Промежуточная аттестация (дифференцированный зачет)</w:t>
            </w:r>
          </w:p>
        </w:tc>
        <w:tc>
          <w:tcPr>
            <w:tcW w:w="187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rPr>
                <w:b/>
                <w:bCs/>
              </w:rPr>
              <w:t>2</w:t>
            </w:r>
          </w:p>
        </w:tc>
      </w:tr>
    </w:tbl>
    <w:p w:rsidR="002F7BE1" w:rsidRDefault="002F7BE1" w:rsidP="002F7BE1">
      <w:pPr>
        <w:sectPr w:rsidR="002F7BE1">
          <w:headerReference w:type="even" r:id="rId90"/>
          <w:headerReference w:type="default" r:id="rId91"/>
          <w:footerReference w:type="even" r:id="rId92"/>
          <w:footerReference w:type="default" r:id="rId93"/>
          <w:pgSz w:w="11900" w:h="16840"/>
          <w:pgMar w:top="1085" w:right="650" w:bottom="1029" w:left="1002" w:header="657" w:footer="3" w:gutter="0"/>
          <w:cols w:space="720"/>
          <w:noEndnote/>
          <w:docGrid w:linePitch="360"/>
        </w:sectPr>
      </w:pPr>
    </w:p>
    <w:p w:rsidR="002F7BE1" w:rsidRDefault="002F7BE1" w:rsidP="0008728C">
      <w:pPr>
        <w:pStyle w:val="13"/>
        <w:keepNext/>
        <w:keepLines/>
        <w:numPr>
          <w:ilvl w:val="0"/>
          <w:numId w:val="80"/>
        </w:numPr>
        <w:tabs>
          <w:tab w:val="left" w:pos="379"/>
        </w:tabs>
        <w:spacing w:before="220" w:after="180" w:line="240" w:lineRule="auto"/>
      </w:pPr>
      <w:bookmarkStart w:id="293" w:name="bookmark1132"/>
      <w:bookmarkStart w:id="294" w:name="bookmark1130"/>
      <w:bookmarkStart w:id="295" w:name="bookmark1131"/>
      <w:bookmarkStart w:id="296" w:name="bookmark1133"/>
      <w:bookmarkEnd w:id="293"/>
      <w:r>
        <w:lastRenderedPageBreak/>
        <w:t>СОДЕРЖАНИЕ И ТЕМАТИЧЕСКОЕ ПЛАНИРОВАНИЕ УЧЕБНОГО ПРЕДМЕТА</w:t>
      </w:r>
      <w:r>
        <w:br/>
      </w:r>
      <w:r>
        <w:rPr>
          <w:b w:val="0"/>
          <w:bCs w:val="0"/>
        </w:rPr>
        <w:t>«Физическая культура»</w:t>
      </w:r>
      <w:bookmarkEnd w:id="294"/>
      <w:bookmarkEnd w:id="295"/>
      <w:bookmarkEnd w:id="296"/>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5002"/>
        <w:gridCol w:w="931"/>
        <w:gridCol w:w="2285"/>
        <w:gridCol w:w="2150"/>
        <w:gridCol w:w="1978"/>
      </w:tblGrid>
      <w:tr w:rsidR="002F7BE1" w:rsidTr="002F7BE1">
        <w:trPr>
          <w:trHeight w:hRule="exact" w:val="1949"/>
          <w:jc w:val="center"/>
        </w:trPr>
        <w:tc>
          <w:tcPr>
            <w:tcW w:w="2266" w:type="dxa"/>
            <w:tcBorders>
              <w:top w:val="single" w:sz="4" w:space="0" w:color="auto"/>
              <w:left w:val="single" w:sz="4" w:space="0" w:color="auto"/>
            </w:tcBorders>
            <w:shd w:val="clear" w:color="auto" w:fill="FFFFFF"/>
            <w:vAlign w:val="center"/>
          </w:tcPr>
          <w:p w:rsidR="002F7BE1" w:rsidRDefault="002F7BE1" w:rsidP="002F7BE1">
            <w:pPr>
              <w:pStyle w:val="ac"/>
              <w:jc w:val="center"/>
            </w:pPr>
            <w:bookmarkStart w:id="297" w:name="bookmark1134"/>
            <w:r>
              <w:rPr>
                <w:b/>
                <w:bCs/>
              </w:rPr>
              <w:t>Наименование разделов и тем</w:t>
            </w:r>
            <w:bookmarkEnd w:id="297"/>
          </w:p>
        </w:tc>
        <w:tc>
          <w:tcPr>
            <w:tcW w:w="5876"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3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285"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8142"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1.</w:t>
            </w:r>
          </w:p>
          <w:p w:rsidR="002F7BE1" w:rsidRDefault="002F7BE1" w:rsidP="002F7BE1">
            <w:pPr>
              <w:pStyle w:val="ac"/>
              <w:spacing w:line="233" w:lineRule="auto"/>
            </w:pPr>
            <w:r>
              <w:rPr>
                <w:b/>
                <w:bCs/>
              </w:rPr>
              <w:t>Теоретический раздел</w:t>
            </w:r>
          </w:p>
        </w:tc>
        <w:tc>
          <w:tcPr>
            <w:tcW w:w="93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15486"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1.1.</w:t>
            </w:r>
          </w:p>
          <w:p w:rsidR="002F7BE1" w:rsidRDefault="002F7BE1" w:rsidP="002F7BE1">
            <w:pPr>
              <w:pStyle w:val="ac"/>
            </w:pPr>
            <w:r>
              <w:t>Физическая культура в общекультурной и профессиональной подготовке студентов СПО.</w:t>
            </w:r>
          </w:p>
        </w:tc>
        <w:tc>
          <w:tcPr>
            <w:tcW w:w="5876"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931" w:type="dxa"/>
            <w:vMerge w:val="restart"/>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02, ПРб 04,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4699"/>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rPr>
                <w:b/>
                <w:bCs/>
              </w:rPr>
              <w:t>1.1.1.</w:t>
            </w:r>
          </w:p>
        </w:tc>
        <w:tc>
          <w:tcPr>
            <w:tcW w:w="5002" w:type="dxa"/>
            <w:tcBorders>
              <w:top w:val="single" w:sz="4" w:space="0" w:color="auto"/>
              <w:left w:val="single" w:sz="4" w:space="0" w:color="auto"/>
            </w:tcBorders>
            <w:shd w:val="clear" w:color="auto" w:fill="FFFFFF"/>
            <w:vAlign w:val="bottom"/>
          </w:tcPr>
          <w:p w:rsidR="002F7BE1" w:rsidRDefault="002F7BE1" w:rsidP="002F7BE1">
            <w:pPr>
              <w:pStyle w:val="ac"/>
            </w:pPr>
            <w:r>
              <w:t>Вводное занятие. Инструктаж по технике безопасности.</w:t>
            </w:r>
          </w:p>
          <w:p w:rsidR="002F7BE1" w:rsidRDefault="002F7BE1" w:rsidP="002F7BE1">
            <w:pPr>
              <w:pStyle w:val="ac"/>
            </w:pPr>
            <w:r>
              <w:rPr>
                <w:b/>
                <w:bCs/>
              </w:rPr>
              <w:t xml:space="preserve">Физическая культура в профессиональной деятельности. </w:t>
            </w:r>
            <w:r>
              <w:t>Формы организации физической культуры в условиях профессиональной деятельности, их роль и значение в оптимизации работоспособности и профилактике переутомления. Профилактика профессиональных заболеваний средствами физической культуры. Здоровый образ жизни и профессиональная деятельность. Рациональная организация труда и оптимальный двигательный режим как факторы сохранения и укрепления здоровья в профессиональной деятельности. Условия профессиональной деятельности и зоны риска физического здоровья.</w:t>
            </w:r>
          </w:p>
        </w:tc>
        <w:tc>
          <w:tcPr>
            <w:tcW w:w="931" w:type="dxa"/>
            <w:vMerge/>
            <w:tcBorders>
              <w:left w:val="single" w:sz="4" w:space="0" w:color="auto"/>
            </w:tcBorders>
            <w:shd w:val="clear" w:color="auto" w:fill="FFFFFF"/>
          </w:tcPr>
          <w:p w:rsidR="002F7BE1" w:rsidRDefault="002F7BE1" w:rsidP="002F7BE1"/>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8"/>
          <w:jc w:val="center"/>
        </w:trPr>
        <w:tc>
          <w:tcPr>
            <w:tcW w:w="22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 xml:space="preserve">Тема 1.2. </w:t>
            </w:r>
            <w:r>
              <w:t>Основы</w:t>
            </w:r>
          </w:p>
        </w:tc>
        <w:tc>
          <w:tcPr>
            <w:tcW w:w="5876"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3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1</w:t>
            </w:r>
          </w:p>
        </w:tc>
        <w:tc>
          <w:tcPr>
            <w:tcW w:w="6413" w:type="dxa"/>
            <w:gridSpan w:val="3"/>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49"/>
        <w:gridCol w:w="984"/>
        <w:gridCol w:w="2285"/>
        <w:gridCol w:w="2150"/>
        <w:gridCol w:w="1978"/>
      </w:tblGrid>
      <w:tr w:rsidR="002F7BE1" w:rsidTr="002F7BE1">
        <w:trPr>
          <w:trHeight w:hRule="exact" w:val="2842"/>
          <w:jc w:val="center"/>
        </w:trPr>
        <w:tc>
          <w:tcPr>
            <w:tcW w:w="2266" w:type="dxa"/>
            <w:tcBorders>
              <w:top w:val="single" w:sz="4" w:space="0" w:color="auto"/>
              <w:left w:val="single" w:sz="4" w:space="0" w:color="auto"/>
            </w:tcBorders>
            <w:shd w:val="clear" w:color="auto" w:fill="FFFFFF"/>
          </w:tcPr>
          <w:p w:rsidR="002F7BE1" w:rsidRDefault="002F7BE1" w:rsidP="002F7BE1">
            <w:pPr>
              <w:pStyle w:val="ac"/>
              <w:jc w:val="both"/>
            </w:pPr>
            <w:r>
              <w:lastRenderedPageBreak/>
              <w:t>здорового образа жизни. Физическая</w:t>
            </w:r>
          </w:p>
          <w:p w:rsidR="002F7BE1" w:rsidRDefault="002F7BE1" w:rsidP="002F7BE1">
            <w:pPr>
              <w:pStyle w:val="ac"/>
              <w:jc w:val="both"/>
            </w:pPr>
            <w:r>
              <w:t>культура в</w:t>
            </w:r>
          </w:p>
          <w:p w:rsidR="002F7BE1" w:rsidRDefault="002F7BE1" w:rsidP="002F7BE1">
            <w:pPr>
              <w:pStyle w:val="ac"/>
              <w:jc w:val="both"/>
            </w:pPr>
            <w:r>
              <w:t>обеспечении</w:t>
            </w:r>
          </w:p>
          <w:p w:rsidR="002F7BE1" w:rsidRDefault="002F7BE1" w:rsidP="002F7BE1">
            <w:pPr>
              <w:pStyle w:val="ac"/>
              <w:jc w:val="both"/>
            </w:pPr>
            <w:r>
              <w:t>здоровья.</w:t>
            </w:r>
          </w:p>
        </w:tc>
        <w:tc>
          <w:tcPr>
            <w:tcW w:w="874" w:type="dxa"/>
            <w:tcBorders>
              <w:top w:val="single" w:sz="4" w:space="0" w:color="auto"/>
              <w:left w:val="single" w:sz="4" w:space="0" w:color="auto"/>
            </w:tcBorders>
            <w:shd w:val="clear" w:color="auto" w:fill="FFFFFF"/>
          </w:tcPr>
          <w:p w:rsidR="002F7BE1" w:rsidRDefault="002F7BE1" w:rsidP="002F7BE1">
            <w:pPr>
              <w:pStyle w:val="ac"/>
            </w:pPr>
            <w:r>
              <w:t>1.2.1.</w:t>
            </w:r>
          </w:p>
        </w:tc>
        <w:tc>
          <w:tcPr>
            <w:tcW w:w="4949" w:type="dxa"/>
            <w:tcBorders>
              <w:top w:val="single" w:sz="4" w:space="0" w:color="auto"/>
              <w:left w:val="single" w:sz="4" w:space="0" w:color="auto"/>
            </w:tcBorders>
            <w:shd w:val="clear" w:color="auto" w:fill="FFFFFF"/>
            <w:vAlign w:val="center"/>
          </w:tcPr>
          <w:p w:rsidR="002F7BE1" w:rsidRDefault="002F7BE1" w:rsidP="002F7BE1">
            <w:pPr>
              <w:pStyle w:val="ac"/>
              <w:tabs>
                <w:tab w:val="left" w:pos="1810"/>
                <w:tab w:val="left" w:pos="3048"/>
                <w:tab w:val="left" w:pos="3490"/>
              </w:tabs>
              <w:jc w:val="both"/>
            </w:pPr>
            <w:r>
              <w:rPr>
                <w:b/>
                <w:bCs/>
              </w:rPr>
              <w:t>Современные</w:t>
            </w:r>
            <w:r>
              <w:rPr>
                <w:b/>
                <w:bCs/>
              </w:rPr>
              <w:tab/>
              <w:t>системы</w:t>
            </w:r>
            <w:r>
              <w:rPr>
                <w:b/>
                <w:bCs/>
              </w:rPr>
              <w:tab/>
              <w:t>и</w:t>
            </w:r>
            <w:r>
              <w:rPr>
                <w:b/>
                <w:bCs/>
              </w:rPr>
              <w:tab/>
              <w:t>технологии</w:t>
            </w:r>
          </w:p>
          <w:p w:rsidR="002F7BE1" w:rsidRDefault="002F7BE1" w:rsidP="002F7BE1">
            <w:pPr>
              <w:pStyle w:val="ac"/>
              <w:tabs>
                <w:tab w:val="left" w:pos="1656"/>
                <w:tab w:val="left" w:pos="2160"/>
                <w:tab w:val="left" w:pos="3768"/>
              </w:tabs>
              <w:jc w:val="both"/>
            </w:pPr>
            <w:r>
              <w:rPr>
                <w:b/>
                <w:bCs/>
              </w:rPr>
              <w:t>укрепления</w:t>
            </w:r>
            <w:r>
              <w:rPr>
                <w:b/>
                <w:bCs/>
              </w:rPr>
              <w:tab/>
              <w:t>и</w:t>
            </w:r>
            <w:r>
              <w:rPr>
                <w:b/>
                <w:bCs/>
              </w:rPr>
              <w:tab/>
              <w:t>сохранения</w:t>
            </w:r>
            <w:r>
              <w:rPr>
                <w:b/>
                <w:bCs/>
              </w:rPr>
              <w:tab/>
              <w:t>здоровья</w:t>
            </w:r>
          </w:p>
          <w:p w:rsidR="002F7BE1" w:rsidRDefault="002F7BE1" w:rsidP="002F7BE1">
            <w:pPr>
              <w:pStyle w:val="ac"/>
              <w:tabs>
                <w:tab w:val="center" w:pos="1243"/>
                <w:tab w:val="left" w:pos="1944"/>
              </w:tabs>
              <w:jc w:val="both"/>
            </w:pPr>
            <w:r>
              <w:t>Современное представление о современных системах и технологиях укрепления и сохранения здоровья. Понятие «здоровый образ</w:t>
            </w:r>
            <w:r>
              <w:tab/>
              <w:t>жизни»;</w:t>
            </w:r>
            <w:r>
              <w:tab/>
              <w:t>составляющие здорового</w:t>
            </w:r>
          </w:p>
          <w:p w:rsidR="002F7BE1" w:rsidRDefault="002F7BE1" w:rsidP="002F7BE1">
            <w:pPr>
              <w:pStyle w:val="ac"/>
              <w:tabs>
                <w:tab w:val="left" w:pos="2054"/>
                <w:tab w:val="left" w:pos="3686"/>
              </w:tabs>
              <w:jc w:val="both"/>
            </w:pPr>
            <w:r>
              <w:t>образа жизни: режим труда и отдыха, искоренение</w:t>
            </w:r>
            <w:r>
              <w:tab/>
              <w:t>вредных</w:t>
            </w:r>
            <w:r>
              <w:tab/>
              <w:t>привычек,</w:t>
            </w:r>
          </w:p>
          <w:p w:rsidR="002F7BE1" w:rsidRDefault="002F7BE1" w:rsidP="002F7BE1">
            <w:pPr>
              <w:pStyle w:val="ac"/>
              <w:jc w:val="both"/>
            </w:pPr>
            <w:r>
              <w:t>оптимальный двигательный режим, личная гигиена, закаливание, рациональное питание.</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85"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02, ЛР 02, ЛР03, ЛР 05, ЛР06, ЛР09, ЛР10, ЛР11, ЛР12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562"/>
          <w:jc w:val="center"/>
        </w:trPr>
        <w:tc>
          <w:tcPr>
            <w:tcW w:w="8089"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2.</w:t>
            </w:r>
          </w:p>
          <w:p w:rsidR="002F7BE1" w:rsidRDefault="002F7BE1" w:rsidP="002F7BE1">
            <w:pPr>
              <w:pStyle w:val="ac"/>
            </w:pPr>
            <w:r>
              <w:rPr>
                <w:b/>
                <w:bCs/>
              </w:rPr>
              <w:t>Учебно-тренировочный</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b/>
                <w:bCs/>
              </w:rPr>
              <w:t>161</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15486"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Учебно-тренировочные занятия</w:t>
            </w:r>
          </w:p>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jc w:val="both"/>
            </w:pPr>
            <w:r>
              <w:rPr>
                <w:b/>
                <w:bCs/>
              </w:rPr>
              <w:t>Тема 2.1. Легкая атлетика. Кроссовая подготовка</w:t>
            </w:r>
          </w:p>
        </w:tc>
        <w:tc>
          <w:tcPr>
            <w:tcW w:w="582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ind w:firstLine="340"/>
            </w:pPr>
            <w:r>
              <w:t>18</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w:t>
            </w:r>
          </w:p>
        </w:tc>
        <w:tc>
          <w:tcPr>
            <w:tcW w:w="4949"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w:t>
            </w:r>
          </w:p>
          <w:p w:rsidR="002F7BE1" w:rsidRDefault="002F7BE1" w:rsidP="002F7BE1">
            <w:pPr>
              <w:pStyle w:val="ac"/>
            </w:pPr>
            <w:r>
              <w:t>ТБ при занятиях легкой атлетикой. Обучение бегу на дистанцию 100 метров.</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2</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2.1.2.</w:t>
            </w:r>
          </w:p>
        </w:tc>
        <w:tc>
          <w:tcPr>
            <w:tcW w:w="4949"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№2 Контрольный бег на дистанции 60 - 100 метров.</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2.1.3.</w:t>
            </w:r>
          </w:p>
        </w:tc>
        <w:tc>
          <w:tcPr>
            <w:tcW w:w="4949"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№3 Эстафетный бег 4х100, 4х400 м.</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2.1.4.</w:t>
            </w:r>
          </w:p>
        </w:tc>
        <w:tc>
          <w:tcPr>
            <w:tcW w:w="4949"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№4</w:t>
            </w:r>
          </w:p>
          <w:p w:rsidR="002F7BE1" w:rsidRDefault="002F7BE1" w:rsidP="002F7BE1">
            <w:pPr>
              <w:pStyle w:val="ac"/>
            </w:pPr>
            <w:r>
              <w:t>Обучение бегу по прямой с различной скоростью.</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2.1.5.</w:t>
            </w:r>
          </w:p>
        </w:tc>
        <w:tc>
          <w:tcPr>
            <w:tcW w:w="4949"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 Совершенствование равномерного бега 2 000 м - девушки, 3 000 м - юноши.</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2.1.6.</w:t>
            </w:r>
          </w:p>
        </w:tc>
        <w:tc>
          <w:tcPr>
            <w:tcW w:w="4949"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w:t>
            </w:r>
          </w:p>
          <w:p w:rsidR="002F7BE1" w:rsidRDefault="002F7BE1" w:rsidP="002F7BE1">
            <w:pPr>
              <w:pStyle w:val="ac"/>
            </w:pPr>
            <w:r>
              <w:t>Контрольный бег 2 000 м - девушки, 3 000 м - юноши.</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2.1.7.</w:t>
            </w:r>
          </w:p>
        </w:tc>
        <w:tc>
          <w:tcPr>
            <w:tcW w:w="4949"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 Координационный тест - челночный бег 3х10 м.</w:t>
            </w:r>
          </w:p>
        </w:tc>
        <w:tc>
          <w:tcPr>
            <w:tcW w:w="984"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1"/>
          <w:jc w:val="center"/>
        </w:trPr>
        <w:tc>
          <w:tcPr>
            <w:tcW w:w="2266" w:type="dxa"/>
            <w:vMerge/>
            <w:tcBorders>
              <w:left w:val="single" w:sz="4" w:space="0" w:color="auto"/>
              <w:bottom w:val="single" w:sz="4" w:space="0" w:color="auto"/>
            </w:tcBorders>
            <w:shd w:val="clear" w:color="auto" w:fill="FFFFFF"/>
          </w:tcPr>
          <w:p w:rsidR="002F7BE1" w:rsidRDefault="002F7BE1" w:rsidP="002F7BE1"/>
        </w:tc>
        <w:tc>
          <w:tcPr>
            <w:tcW w:w="87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2.1.8.</w:t>
            </w:r>
          </w:p>
        </w:tc>
        <w:tc>
          <w:tcPr>
            <w:tcW w:w="494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№8 Изучение техники старта.</w:t>
            </w:r>
          </w:p>
        </w:tc>
        <w:tc>
          <w:tcPr>
            <w:tcW w:w="984"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firstLine="400"/>
            </w:pPr>
            <w:r>
              <w:t>2</w:t>
            </w:r>
          </w:p>
        </w:tc>
        <w:tc>
          <w:tcPr>
            <w:tcW w:w="2285"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566"/>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pStyle w:val="ac"/>
            </w:pPr>
            <w:r>
              <w:t>2.1.9.</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№9</w:t>
            </w:r>
          </w:p>
          <w:p w:rsidR="002F7BE1" w:rsidRDefault="002F7BE1" w:rsidP="002F7BE1">
            <w:pPr>
              <w:pStyle w:val="ac"/>
            </w:pPr>
            <w:r>
              <w:t>Изучение техники стартового разбега.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2.1.10.</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spacing w:line="233" w:lineRule="auto"/>
            </w:pPr>
            <w:r>
              <w:t>Практическое занятие №10 Изучение техники финиширования.</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№11</w:t>
            </w:r>
          </w:p>
          <w:p w:rsidR="002F7BE1" w:rsidRDefault="002F7BE1" w:rsidP="002F7BE1">
            <w:pPr>
              <w:pStyle w:val="ac"/>
            </w:pPr>
            <w:r>
              <w:t>Оценка техники старта, стартового разбега, финиширования.</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2.1.12.</w:t>
            </w:r>
          </w:p>
        </w:tc>
        <w:tc>
          <w:tcPr>
            <w:tcW w:w="4920" w:type="dxa"/>
            <w:tcBorders>
              <w:top w:val="single" w:sz="4" w:space="0" w:color="auto"/>
              <w:left w:val="single" w:sz="4" w:space="0" w:color="auto"/>
            </w:tcBorders>
            <w:shd w:val="clear" w:color="auto" w:fill="FFFFFF"/>
            <w:vAlign w:val="center"/>
          </w:tcPr>
          <w:p w:rsidR="002F7BE1" w:rsidRDefault="002F7BE1" w:rsidP="002F7BE1">
            <w:pPr>
              <w:pStyle w:val="ac"/>
            </w:pPr>
            <w:r>
              <w:t>Практическое занятие №12</w:t>
            </w:r>
          </w:p>
          <w:p w:rsidR="002F7BE1" w:rsidRDefault="002F7BE1" w:rsidP="002F7BE1">
            <w:pPr>
              <w:pStyle w:val="ac"/>
            </w:pPr>
            <w:r>
              <w:t>Прыжки в длину с разбега способом «согнув ноги».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№13</w:t>
            </w:r>
          </w:p>
          <w:p w:rsidR="002F7BE1" w:rsidRDefault="002F7BE1" w:rsidP="002F7BE1">
            <w:pPr>
              <w:pStyle w:val="ac"/>
            </w:pPr>
            <w:r>
              <w:t>Изучение техники прыжков в длину с места толчком с двух ног.</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№14 Изучение техники прыжков в высоту способом «перешагивание» и «ножницы».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3. Теоретический.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rPr>
                <w:b/>
                <w:bCs/>
              </w:rP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3" w:type="dxa"/>
            <w:vMerge w:val="restart"/>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1104"/>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3.1.</w:t>
            </w:r>
          </w:p>
        </w:tc>
        <w:tc>
          <w:tcPr>
            <w:tcW w:w="4920" w:type="dxa"/>
            <w:tcBorders>
              <w:top w:val="single" w:sz="4" w:space="0" w:color="auto"/>
              <w:left w:val="single" w:sz="4" w:space="0" w:color="auto"/>
            </w:tcBorders>
            <w:shd w:val="clear" w:color="auto" w:fill="FFFFFF"/>
          </w:tcPr>
          <w:p w:rsidR="002F7BE1" w:rsidRDefault="002F7BE1" w:rsidP="002F7BE1">
            <w:pPr>
              <w:pStyle w:val="ac"/>
            </w:pPr>
            <w:r>
              <w:t>Основы методики самостоятельных занятий физическими упражнениями.</w:t>
            </w:r>
          </w:p>
        </w:tc>
        <w:tc>
          <w:tcPr>
            <w:tcW w:w="1013" w:type="dxa"/>
            <w:vMerge/>
            <w:tcBorders>
              <w:left w:val="single" w:sz="4" w:space="0" w:color="auto"/>
            </w:tcBorders>
            <w:shd w:val="clear" w:color="auto" w:fill="FFFFFF"/>
            <w:vAlign w:val="center"/>
          </w:tcPr>
          <w:p w:rsidR="002F7BE1" w:rsidRDefault="002F7BE1" w:rsidP="002F7BE1"/>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4. Учебно-методический.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rPr>
                <w:b/>
                <w:bCs/>
              </w:rP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36"/>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gridSpan w:val="2"/>
            <w:tcBorders>
              <w:top w:val="single" w:sz="4" w:space="0" w:color="auto"/>
              <w:left w:val="single" w:sz="4" w:space="0" w:color="auto"/>
            </w:tcBorders>
            <w:shd w:val="clear" w:color="auto" w:fill="FFFFFF"/>
          </w:tcPr>
          <w:p w:rsidR="002F7BE1" w:rsidRDefault="002F7BE1" w:rsidP="002F7BE1">
            <w:pPr>
              <w:pStyle w:val="ac"/>
            </w:pPr>
            <w:r>
              <w:t>Содержание учебного материала</w:t>
            </w:r>
          </w:p>
        </w:tc>
        <w:tc>
          <w:tcPr>
            <w:tcW w:w="1013" w:type="dxa"/>
            <w:vMerge w:val="restart"/>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1114"/>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4.1.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Изучение простейших методик самооценки работоспособности, усталости, утомления и применение средств физической культуры для их направленной коррекции.</w:t>
            </w:r>
          </w:p>
        </w:tc>
        <w:tc>
          <w:tcPr>
            <w:tcW w:w="1013" w:type="dxa"/>
            <w:vMerge/>
            <w:tcBorders>
              <w:left w:val="single" w:sz="4" w:space="0" w:color="auto"/>
            </w:tcBorders>
            <w:shd w:val="clear" w:color="auto" w:fill="FFFFFF"/>
            <w:vAlign w:val="center"/>
          </w:tcPr>
          <w:p w:rsidR="002F7BE1" w:rsidRDefault="002F7BE1" w:rsidP="002F7BE1"/>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3"/>
          <w:jc w:val="center"/>
        </w:trPr>
        <w:tc>
          <w:tcPr>
            <w:tcW w:w="226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pStyle w:val="ac"/>
            </w:pPr>
            <w:r>
              <w:t>4.2.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Обучение методике составления и проведения самостоятельных занятий физическими упражнениями гигиенической и профессиональной направленности.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5. Учебно-тренировочный.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rPr>
                <w:b/>
                <w:bCs/>
              </w:rPr>
              <w:t>8</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t>Тема 5.1. Лыжная подготовка</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8</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2266" w:type="dxa"/>
            <w:vMerge/>
            <w:tcBorders>
              <w:left w:val="single" w:sz="4" w:space="0" w:color="auto"/>
              <w:bottom w:val="single" w:sz="4" w:space="0" w:color="auto"/>
            </w:tcBorders>
            <w:shd w:val="clear" w:color="auto" w:fill="FFFFFF"/>
            <w:vAlign w:val="bottom"/>
          </w:tcPr>
          <w:p w:rsidR="002F7BE1" w:rsidRDefault="002F7BE1" w:rsidP="002F7BE1"/>
        </w:tc>
        <w:tc>
          <w:tcPr>
            <w:tcW w:w="87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5.1.1.</w:t>
            </w:r>
          </w:p>
        </w:tc>
        <w:tc>
          <w:tcPr>
            <w:tcW w:w="492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№15</w:t>
            </w:r>
          </w:p>
        </w:tc>
        <w:tc>
          <w:tcPr>
            <w:tcW w:w="101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firstLine="440"/>
            </w:pPr>
            <w:r>
              <w:t>1</w:t>
            </w:r>
          </w:p>
        </w:tc>
        <w:tc>
          <w:tcPr>
            <w:tcW w:w="228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i/>
                <w:iCs/>
              </w:rPr>
              <w:t>ПРб 01, ПРб 05, ЛР</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firstLine="140"/>
            </w:pPr>
            <w:r>
              <w:rPr>
                <w:i/>
                <w:iCs/>
              </w:rPr>
              <w:t>ОК 03, 04, 06, 08;</w:t>
            </w: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ФН, ЛРВР 5, 7,</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566"/>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ТБ. Изучение техники передвижения переменным двухшажным ходом.</w:t>
            </w:r>
          </w:p>
        </w:tc>
        <w:tc>
          <w:tcPr>
            <w:tcW w:w="101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8.1, 8.2, 9.1, 9.2, 11.</w:t>
            </w: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5.1.2.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№16 Изучение техники передвижения одновременным бесшажным ходом.</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5.1.3.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№17 Изучение техники передвижения одновременным одношажным ходом.</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ind w:firstLine="160"/>
            </w:pPr>
            <w:r>
              <w:t>5.1.4.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18 Изучение техники передвижения коньковым ходом.</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pStyle w:val="ac"/>
            </w:pPr>
            <w:r>
              <w:t>5.1.5.</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19 Изучение техники передвижения попеременным четырехшажным ходом.</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5.1.6.</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№20</w:t>
            </w:r>
          </w:p>
          <w:p w:rsidR="002F7BE1" w:rsidRDefault="002F7BE1" w:rsidP="002F7BE1">
            <w:pPr>
              <w:pStyle w:val="ac"/>
            </w:pPr>
            <w:r>
              <w:t>Изучение техники перехода с попеременных ходов на одновременные.</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5.1.7.</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№21</w:t>
            </w:r>
          </w:p>
          <w:p w:rsidR="002F7BE1" w:rsidRDefault="002F7BE1" w:rsidP="002F7BE1">
            <w:pPr>
              <w:pStyle w:val="ac"/>
            </w:pPr>
            <w:r>
              <w:t>Бег на лыжах на дистанцию 3000 метров.</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6. Теоретический.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rPr>
                <w:b/>
                <w:bCs/>
              </w:rP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Обучение самоконтролю, его основным методам, показателям и критериям оценки.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1114"/>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Изучение психофизиологических основ учебного и производственного труда. Средства физической культуры в регулировании работоспособности.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7. Учебно-тренировочный.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11</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7.1.</w:t>
            </w:r>
          </w:p>
          <w:p w:rsidR="002F7BE1" w:rsidRDefault="002F7BE1" w:rsidP="002F7BE1">
            <w:pPr>
              <w:pStyle w:val="ac"/>
            </w:pPr>
            <w:r>
              <w:t>Гимнастика</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t>11</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8"/>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7.1.1.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№22</w:t>
            </w:r>
          </w:p>
          <w:p w:rsidR="002F7BE1" w:rsidRDefault="002F7BE1" w:rsidP="002F7BE1">
            <w:pPr>
              <w:pStyle w:val="ac"/>
            </w:pPr>
            <w:r>
              <w:t>Изучение ТБ во время занятий гимнастикой.</w:t>
            </w:r>
          </w:p>
          <w:p w:rsidR="002F7BE1" w:rsidRDefault="002F7BE1" w:rsidP="002F7BE1">
            <w:pPr>
              <w:pStyle w:val="ac"/>
            </w:pPr>
            <w:r>
              <w:t>Освоение техники общеразвивающих упражнений.</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45"/>
          <w:jc w:val="center"/>
        </w:trPr>
        <w:tc>
          <w:tcPr>
            <w:tcW w:w="2266" w:type="dxa"/>
            <w:vMerge/>
            <w:tcBorders>
              <w:left w:val="single" w:sz="4" w:space="0" w:color="auto"/>
              <w:bottom w:val="single" w:sz="4" w:space="0" w:color="auto"/>
            </w:tcBorders>
            <w:shd w:val="clear" w:color="auto" w:fill="FFFFFF"/>
          </w:tcPr>
          <w:p w:rsidR="002F7BE1" w:rsidRDefault="002F7BE1" w:rsidP="002F7BE1"/>
        </w:tc>
        <w:tc>
          <w:tcPr>
            <w:tcW w:w="87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7.1.2.</w:t>
            </w:r>
          </w:p>
        </w:tc>
        <w:tc>
          <w:tcPr>
            <w:tcW w:w="492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№23 Изучение упражнений с гантелями, с мячом, обручем (девушки).</w:t>
            </w:r>
          </w:p>
        </w:tc>
        <w:tc>
          <w:tcPr>
            <w:tcW w:w="1013"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840"/>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pStyle w:val="ac"/>
            </w:pPr>
            <w:r>
              <w:t>7.1.3.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№24</w:t>
            </w:r>
          </w:p>
          <w:p w:rsidR="002F7BE1" w:rsidRDefault="002F7BE1" w:rsidP="002F7BE1">
            <w:pPr>
              <w:pStyle w:val="ac"/>
            </w:pPr>
            <w:r>
              <w:t>Изучение упражнений для профилактики профессиональных заболеваний.</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7.1.4.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№25 Изучение упражнений для коррекции нарушений осанки.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7.1.5.</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№26</w:t>
            </w:r>
          </w:p>
          <w:p w:rsidR="002F7BE1" w:rsidRDefault="002F7BE1" w:rsidP="002F7BE1">
            <w:pPr>
              <w:pStyle w:val="ac"/>
            </w:pPr>
            <w:r>
              <w:t>Изучение упражнений на внимание, висы и упоры.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91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7.1.6.</w:t>
            </w:r>
          </w:p>
        </w:tc>
        <w:tc>
          <w:tcPr>
            <w:tcW w:w="4920" w:type="dxa"/>
            <w:tcBorders>
              <w:top w:val="single" w:sz="4" w:space="0" w:color="auto"/>
              <w:left w:val="single" w:sz="4" w:space="0" w:color="auto"/>
            </w:tcBorders>
            <w:shd w:val="clear" w:color="auto" w:fill="FFFFFF"/>
            <w:vAlign w:val="center"/>
          </w:tcPr>
          <w:p w:rsidR="002F7BE1" w:rsidRDefault="002F7BE1" w:rsidP="002F7BE1">
            <w:pPr>
              <w:pStyle w:val="ac"/>
            </w:pPr>
            <w:r>
              <w:t>Практическое занятие №27</w:t>
            </w:r>
          </w:p>
          <w:p w:rsidR="002F7BE1" w:rsidRDefault="002F7BE1" w:rsidP="002F7BE1">
            <w:pPr>
              <w:pStyle w:val="ac"/>
            </w:pPr>
            <w:r>
              <w:t>Изучение упражнений у гимнастической стенки.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7.1.7.</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№28</w:t>
            </w:r>
          </w:p>
          <w:p w:rsidR="002F7BE1" w:rsidRDefault="002F7BE1" w:rsidP="002F7BE1">
            <w:pPr>
              <w:pStyle w:val="ac"/>
            </w:pPr>
            <w:r>
              <w:t>Силовой тест - подтягивание на низкой перекладине.</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7.1.8.</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№29</w:t>
            </w:r>
          </w:p>
          <w:p w:rsidR="002F7BE1" w:rsidRDefault="002F7BE1" w:rsidP="002F7BE1">
            <w:pPr>
              <w:pStyle w:val="ac"/>
            </w:pPr>
            <w:r>
              <w:t>Силовой тест - подтягивание на высокой перекладине.</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7.1.9.</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№30 Поднимание ног в висе до касания перекладины.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8. Спортивные игры.</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20</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8.1.</w:t>
            </w:r>
          </w:p>
          <w:p w:rsidR="002F7BE1" w:rsidRDefault="002F7BE1" w:rsidP="002F7BE1">
            <w:pPr>
              <w:pStyle w:val="ac"/>
            </w:pPr>
            <w:r>
              <w:t>Баскетбол</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4</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6"/>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№31 ТБ. Ловля и передача мяча.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8.1.2.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№32</w:t>
            </w:r>
          </w:p>
          <w:p w:rsidR="002F7BE1" w:rsidRDefault="002F7BE1" w:rsidP="002F7BE1">
            <w:pPr>
              <w:pStyle w:val="ac"/>
            </w:pPr>
            <w:r>
              <w:t>Ведение, броски мяча в корзину (с места, в движении, в прыжке).</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№33</w:t>
            </w:r>
          </w:p>
          <w:p w:rsidR="002F7BE1" w:rsidRDefault="002F7BE1" w:rsidP="002F7BE1">
            <w:pPr>
              <w:pStyle w:val="ac"/>
            </w:pPr>
            <w:r>
              <w:t>Приемы овладения мячом - вырывание и выбивание.</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8.2. Волейбол</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3</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50"/>
          <w:jc w:val="center"/>
        </w:trPr>
        <w:tc>
          <w:tcPr>
            <w:tcW w:w="2266" w:type="dxa"/>
            <w:vMerge/>
            <w:tcBorders>
              <w:left w:val="single" w:sz="4" w:space="0" w:color="auto"/>
              <w:bottom w:val="single" w:sz="4" w:space="0" w:color="auto"/>
            </w:tcBorders>
            <w:shd w:val="clear" w:color="auto" w:fill="FFFFFF"/>
          </w:tcPr>
          <w:p w:rsidR="002F7BE1" w:rsidRDefault="002F7BE1" w:rsidP="002F7BE1"/>
        </w:tc>
        <w:tc>
          <w:tcPr>
            <w:tcW w:w="87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8.2.1.</w:t>
            </w:r>
          </w:p>
        </w:tc>
        <w:tc>
          <w:tcPr>
            <w:tcW w:w="492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№34 ТБ. Исходное положение, стойки, перемещения.</w:t>
            </w:r>
          </w:p>
        </w:tc>
        <w:tc>
          <w:tcPr>
            <w:tcW w:w="1013"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firstLine="440"/>
            </w:pPr>
            <w:r>
              <w:t>1</w:t>
            </w:r>
          </w:p>
        </w:tc>
        <w:tc>
          <w:tcPr>
            <w:tcW w:w="228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ПРб 01, ПРб 05, ЛР 02, ЛР03, ЛР 05, ЛР06, ЛР09, ЛР10,</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left="140" w:firstLine="20"/>
            </w:pPr>
            <w:r>
              <w:rPr>
                <w:i/>
                <w:iCs/>
              </w:rPr>
              <w:t>ОК 03, 04, 06, 08; МР 01, 02, 03, 04, 05, 07, 09; ПК 1.1,</w:t>
            </w: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ФН, ЛРВР 5, 7, 8.1, 8.2, 9.1, 9.2, 11.</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840"/>
          <w:jc w:val="center"/>
        </w:trPr>
        <w:tc>
          <w:tcPr>
            <w:tcW w:w="226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pStyle w:val="ac"/>
            </w:pPr>
            <w:r>
              <w:t>8.2.2.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№35</w:t>
            </w:r>
          </w:p>
          <w:p w:rsidR="002F7BE1" w:rsidRDefault="002F7BE1" w:rsidP="002F7BE1">
            <w:pPr>
              <w:pStyle w:val="ac"/>
            </w:pPr>
            <w:r>
              <w:t>Техника передачи, подачи. Нападающий удар, прием мяча снизу двумя руками.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tcBorders>
              <w:top w:val="single" w:sz="4" w:space="0" w:color="auto"/>
              <w:left w:val="single" w:sz="4" w:space="0" w:color="auto"/>
            </w:tcBorders>
            <w:shd w:val="clear" w:color="auto" w:fill="FFFFFF"/>
          </w:tcPr>
          <w:p w:rsidR="002F7BE1" w:rsidRDefault="002F7BE1" w:rsidP="002F7BE1">
            <w:pPr>
              <w:pStyle w:val="ac"/>
              <w:jc w:val="center"/>
            </w:pPr>
            <w:r>
              <w:rPr>
                <w:i/>
                <w:iCs/>
              </w:rPr>
              <w:t>ЛР11, ЛР12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1.2, 1.3</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8.3. Ручной мяч</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7</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8.3.1.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№36</w:t>
            </w:r>
          </w:p>
          <w:p w:rsidR="002F7BE1" w:rsidRDefault="002F7BE1" w:rsidP="002F7BE1">
            <w:pPr>
              <w:pStyle w:val="ac"/>
            </w:pPr>
            <w:r>
              <w:t>ТБ. Передача и ловля мяча в тройках.</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8.3.2.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ind w:right="920"/>
              <w:jc w:val="both"/>
            </w:pPr>
            <w:r>
              <w:t>Практическое занятие №37 Передача и ловля мяча с отскоком от площадки.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8.3.3.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ind w:right="920"/>
              <w:jc w:val="both"/>
            </w:pPr>
            <w:r>
              <w:t>Практическое занятие №38 Бросок мяча из опорного положения с сопротивлением защитнику.</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8.3.4.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ind w:right="920"/>
              <w:jc w:val="both"/>
            </w:pPr>
            <w:r>
              <w:t>Практическое занятие №39 Перехваты мяча.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8.4. Футбол</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6</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8.4.1.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№40 ТБ.</w:t>
            </w:r>
          </w:p>
          <w:p w:rsidR="002F7BE1" w:rsidRDefault="002F7BE1" w:rsidP="002F7BE1">
            <w:pPr>
              <w:pStyle w:val="ac"/>
            </w:pPr>
            <w:r>
              <w:t>Удар по летящему мячу средней частью подъема ноги.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8.4.2.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№41</w:t>
            </w:r>
          </w:p>
          <w:p w:rsidR="002F7BE1" w:rsidRDefault="002F7BE1" w:rsidP="002F7BE1">
            <w:pPr>
              <w:pStyle w:val="ac"/>
            </w:pPr>
            <w:r>
              <w:t>Удары головой на месте и в прыжке.</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8.4.3.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№42 Остановка мяча ногой.</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9. Виды спорта по выбору</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15</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9.1.</w:t>
            </w:r>
          </w:p>
          <w:p w:rsidR="002F7BE1" w:rsidRDefault="002F7BE1" w:rsidP="002F7BE1">
            <w:pPr>
              <w:pStyle w:val="ac"/>
            </w:pPr>
            <w:r>
              <w:t>Атлетическая гимнастика, работа на тренажерах.</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8</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9.1.1.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№43</w:t>
            </w:r>
          </w:p>
          <w:p w:rsidR="002F7BE1" w:rsidRDefault="002F7BE1" w:rsidP="002F7BE1">
            <w:pPr>
              <w:pStyle w:val="ac"/>
            </w:pPr>
            <w:r>
              <w:t>Техника безопасности занятий. Круговой метод тренировки с эспандерами.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9.1.2.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№44</w:t>
            </w:r>
          </w:p>
          <w:p w:rsidR="002F7BE1" w:rsidRDefault="002F7BE1" w:rsidP="002F7BE1">
            <w:pPr>
              <w:pStyle w:val="ac"/>
            </w:pPr>
            <w:r>
              <w:t>Круговой метод тренировки амортизаторами из резины.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9.1.3.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№45</w:t>
            </w:r>
          </w:p>
          <w:p w:rsidR="002F7BE1" w:rsidRDefault="002F7BE1" w:rsidP="002F7BE1">
            <w:pPr>
              <w:pStyle w:val="ac"/>
            </w:pPr>
            <w:r>
              <w:t>Круговой метод тренировки гантелями.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9.1.4.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№46</w:t>
            </w:r>
          </w:p>
          <w:p w:rsidR="002F7BE1" w:rsidRDefault="002F7BE1" w:rsidP="002F7BE1">
            <w:pPr>
              <w:pStyle w:val="ac"/>
            </w:pPr>
            <w:r>
              <w:t>Круговой метод тренировки гирей, штангой.</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3"/>
          <w:jc w:val="center"/>
        </w:trPr>
        <w:tc>
          <w:tcPr>
            <w:tcW w:w="22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Тема 9.2.</w:t>
            </w:r>
          </w:p>
        </w:tc>
        <w:tc>
          <w:tcPr>
            <w:tcW w:w="5794"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firstLine="440"/>
            </w:pPr>
            <w:r>
              <w:t>7</w:t>
            </w:r>
          </w:p>
        </w:tc>
        <w:tc>
          <w:tcPr>
            <w:tcW w:w="2285"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566"/>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lastRenderedPageBreak/>
              <w:t>Дыхательная гимнастика</w:t>
            </w:r>
          </w:p>
        </w:tc>
        <w:tc>
          <w:tcPr>
            <w:tcW w:w="874" w:type="dxa"/>
            <w:tcBorders>
              <w:top w:val="single" w:sz="4" w:space="0" w:color="auto"/>
              <w:left w:val="single" w:sz="4" w:space="0" w:color="auto"/>
            </w:tcBorders>
            <w:shd w:val="clear" w:color="auto" w:fill="FFFFFF"/>
          </w:tcPr>
          <w:p w:rsidR="002F7BE1" w:rsidRDefault="002F7BE1" w:rsidP="002F7BE1">
            <w:pPr>
              <w:pStyle w:val="ac"/>
            </w:pPr>
            <w:r>
              <w:t>9.2.1.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№47 ТБ. Дыхательные упражнения йогов.</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pPr>
            <w:r>
              <w:rPr>
                <w:i/>
                <w:iCs/>
              </w:rPr>
              <w:t>ПРб 03, ПРб 04,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9.2.2.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№48 Методика дыхательной гимнастики Лобановой- Поповой.</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9.2.3.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№49 Методика дыхательной гимнастики Стрельниковой, метод Бутейко.</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3</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ВСЕГО за 1-й курс</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380"/>
            </w:pPr>
            <w:r>
              <w:rPr>
                <w:b/>
                <w:bCs/>
              </w:rPr>
              <w:t>80</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tcPr>
          <w:p w:rsidR="002F7BE1" w:rsidRDefault="002F7BE1" w:rsidP="002F7BE1">
            <w:pPr>
              <w:rPr>
                <w:sz w:val="10"/>
                <w:szCs w:val="10"/>
              </w:rPr>
            </w:pPr>
          </w:p>
        </w:tc>
        <w:tc>
          <w:tcPr>
            <w:tcW w:w="101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1. Теоретический.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rPr>
                <w:b/>
                <w:bCs/>
              </w:rP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1.1.1.</w:t>
            </w:r>
          </w:p>
        </w:tc>
        <w:tc>
          <w:tcPr>
            <w:tcW w:w="4920" w:type="dxa"/>
            <w:tcBorders>
              <w:top w:val="single" w:sz="4" w:space="0" w:color="auto"/>
              <w:left w:val="single" w:sz="4" w:space="0" w:color="auto"/>
            </w:tcBorders>
            <w:shd w:val="clear" w:color="auto" w:fill="FFFFFF"/>
          </w:tcPr>
          <w:p w:rsidR="002F7BE1" w:rsidRDefault="002F7BE1" w:rsidP="002F7BE1">
            <w:pPr>
              <w:pStyle w:val="ac"/>
            </w:pPr>
            <w:r>
              <w:t>Физическая культура в профессиональной деятельности специалиста.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01, ПРб 05, ЛР 02, ЛР03, ЛР 05, ЛР06, ЛР09, ЛР10, ЛР11, ЛР12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ОК 03, 04, 06, 08; МР 01, 02, 03, 04, 05, 07, 09; ПК 1.1, 1.2, 1.3</w:t>
            </w: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346"/>
          <w:jc w:val="center"/>
        </w:trPr>
        <w:tc>
          <w:tcPr>
            <w:tcW w:w="8060" w:type="dxa"/>
            <w:gridSpan w:val="3"/>
            <w:tcBorders>
              <w:top w:val="single" w:sz="4" w:space="0" w:color="auto"/>
              <w:left w:val="single" w:sz="4" w:space="0" w:color="auto"/>
            </w:tcBorders>
            <w:shd w:val="clear" w:color="auto" w:fill="FFFFFF"/>
            <w:vAlign w:val="center"/>
          </w:tcPr>
          <w:p w:rsidR="002F7BE1" w:rsidRDefault="002F7BE1" w:rsidP="002F7BE1">
            <w:pPr>
              <w:pStyle w:val="ac"/>
            </w:pPr>
            <w:r>
              <w:rPr>
                <w:b/>
                <w:bCs/>
              </w:rPr>
              <w:t>Раздел 2. Учебно-тренировочный</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380"/>
            </w:pPr>
            <w:r>
              <w:rPr>
                <w:b/>
                <w:bCs/>
              </w:rPr>
              <w:t>18</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2.1. Легкая атлетика.</w:t>
            </w:r>
          </w:p>
          <w:p w:rsidR="002F7BE1" w:rsidRDefault="002F7BE1" w:rsidP="002F7BE1">
            <w:pPr>
              <w:pStyle w:val="ac"/>
            </w:pPr>
            <w:r>
              <w:t>Кроссовая подготовка.</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380"/>
            </w:pPr>
            <w:r>
              <w:t>18</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№50</w:t>
            </w:r>
          </w:p>
          <w:p w:rsidR="002F7BE1" w:rsidRDefault="002F7BE1" w:rsidP="002F7BE1">
            <w:pPr>
              <w:pStyle w:val="ac"/>
            </w:pPr>
            <w:r>
              <w:t>ТБ при занятиях легкой атлетикой. Бег на дистанцию 100 метров.</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№51 Контрольный бег на дистанции 60 - 100 метров.</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№52 Эстафетный бег 4x100,4x400 м.</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№53 Бег по прямой с различной скоростью.</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2.1.5.</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№54</w:t>
            </w:r>
          </w:p>
          <w:p w:rsidR="002F7BE1" w:rsidRDefault="002F7BE1" w:rsidP="002F7BE1">
            <w:pPr>
              <w:pStyle w:val="ac"/>
            </w:pPr>
            <w:r>
              <w:t>Равномерный бег 2 000 м - девушки, 3 000 м - юноши.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2.1.6.</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№55</w:t>
            </w:r>
          </w:p>
          <w:p w:rsidR="002F7BE1" w:rsidRDefault="002F7BE1" w:rsidP="002F7BE1">
            <w:pPr>
              <w:pStyle w:val="ac"/>
            </w:pPr>
            <w:r>
              <w:t>Прыжки в высоту способом «ножницы».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6"/>
          <w:jc w:val="center"/>
        </w:trPr>
        <w:tc>
          <w:tcPr>
            <w:tcW w:w="2266" w:type="dxa"/>
            <w:vMerge/>
            <w:tcBorders>
              <w:left w:val="single" w:sz="4" w:space="0" w:color="auto"/>
              <w:bottom w:val="single" w:sz="4" w:space="0" w:color="auto"/>
            </w:tcBorders>
            <w:shd w:val="clear" w:color="auto" w:fill="FFFFFF"/>
          </w:tcPr>
          <w:p w:rsidR="002F7BE1" w:rsidRDefault="002F7BE1" w:rsidP="002F7BE1"/>
        </w:tc>
        <w:tc>
          <w:tcPr>
            <w:tcW w:w="87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2.1.7.</w:t>
            </w:r>
          </w:p>
        </w:tc>
        <w:tc>
          <w:tcPr>
            <w:tcW w:w="492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№56</w:t>
            </w:r>
          </w:p>
          <w:p w:rsidR="002F7BE1" w:rsidRDefault="002F7BE1" w:rsidP="002F7BE1">
            <w:pPr>
              <w:pStyle w:val="ac"/>
            </w:pPr>
            <w:r>
              <w:t>Контроль прыжков с разбега способами:</w:t>
            </w:r>
          </w:p>
        </w:tc>
        <w:tc>
          <w:tcPr>
            <w:tcW w:w="1013"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566"/>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«прогнувшись», «согнув ноги», «перешагивание».</w:t>
            </w:r>
          </w:p>
        </w:tc>
        <w:tc>
          <w:tcPr>
            <w:tcW w:w="101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8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2.1.8.</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№57</w:t>
            </w:r>
          </w:p>
          <w:p w:rsidR="002F7BE1" w:rsidRDefault="002F7BE1" w:rsidP="002F7BE1">
            <w:pPr>
              <w:pStyle w:val="ac"/>
            </w:pPr>
            <w:r>
              <w:t>Прыжок в длину с места толчком с двух ног.</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2.1.9.</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№58 Перекидной прыжок.</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2.1.10.</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№59 Оценка техники перекидного прыжка.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№60</w:t>
            </w:r>
          </w:p>
          <w:p w:rsidR="002F7BE1" w:rsidRDefault="002F7BE1" w:rsidP="002F7BE1">
            <w:pPr>
              <w:pStyle w:val="ac"/>
            </w:pPr>
            <w:r>
              <w:t>Техника метания гранаты массой 500 г (девушки), 700 г (юноши).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2.1.12.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№61</w:t>
            </w:r>
          </w:p>
          <w:p w:rsidR="002F7BE1" w:rsidRDefault="002F7BE1" w:rsidP="002F7BE1">
            <w:pPr>
              <w:pStyle w:val="ac"/>
            </w:pPr>
            <w:r>
              <w:t>Контроль метания гранаты массой 500 г (девушки), 700 г (юноши).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3. Учебно-методический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rPr>
                <w:b/>
                <w:bCs/>
              </w:rP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3.1.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Массаж и самомассаж при физическом и умственном утомлении.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139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3.2.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Физические упражнения для профилактики и коррекции нарушения опорно-двигательного аппарата. Профилактика профессиональных заболеваний. Упражнения для коррекции зрения.</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4. Учебно-тренировочный</w:t>
            </w:r>
          </w:p>
        </w:tc>
        <w:tc>
          <w:tcPr>
            <w:tcW w:w="101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4.1. Лыжная подготовка.</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t>20</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4.1.1.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№62</w:t>
            </w:r>
          </w:p>
          <w:p w:rsidR="002F7BE1" w:rsidRDefault="002F7BE1" w:rsidP="002F7BE1">
            <w:pPr>
              <w:pStyle w:val="ac"/>
            </w:pPr>
            <w:r>
              <w:t>Техника безопасности. Передвижение переменным двухшажным ходом.</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4.1.2.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№63</w:t>
            </w:r>
          </w:p>
          <w:p w:rsidR="002F7BE1" w:rsidRDefault="002F7BE1" w:rsidP="002F7BE1">
            <w:pPr>
              <w:pStyle w:val="ac"/>
            </w:pPr>
            <w:r>
              <w:t>Передвижение одновременным бесшажным ходом.</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4.1.3.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№64</w:t>
            </w:r>
          </w:p>
          <w:p w:rsidR="002F7BE1" w:rsidRDefault="002F7BE1" w:rsidP="002F7BE1">
            <w:pPr>
              <w:pStyle w:val="ac"/>
            </w:pPr>
            <w:r>
              <w:t>Передвижение одновременным одношажным ходом.</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3</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3"/>
          <w:jc w:val="center"/>
        </w:trPr>
        <w:tc>
          <w:tcPr>
            <w:tcW w:w="2266" w:type="dxa"/>
            <w:vMerge/>
            <w:tcBorders>
              <w:left w:val="single" w:sz="4" w:space="0" w:color="auto"/>
              <w:bottom w:val="single" w:sz="4" w:space="0" w:color="auto"/>
            </w:tcBorders>
            <w:shd w:val="clear" w:color="auto" w:fill="FFFFFF"/>
          </w:tcPr>
          <w:p w:rsidR="002F7BE1" w:rsidRDefault="002F7BE1" w:rsidP="002F7BE1"/>
        </w:tc>
        <w:tc>
          <w:tcPr>
            <w:tcW w:w="87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4.1.4.</w:t>
            </w:r>
          </w:p>
        </w:tc>
        <w:tc>
          <w:tcPr>
            <w:tcW w:w="492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№65 Передвижение</w:t>
            </w:r>
          </w:p>
        </w:tc>
        <w:tc>
          <w:tcPr>
            <w:tcW w:w="101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firstLine="440"/>
            </w:pPr>
            <w:r>
              <w:t>3</w:t>
            </w:r>
          </w:p>
        </w:tc>
        <w:tc>
          <w:tcPr>
            <w:tcW w:w="2285"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коньковым ходом.</w:t>
            </w:r>
          </w:p>
        </w:tc>
        <w:tc>
          <w:tcPr>
            <w:tcW w:w="101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8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4.1.5.</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№66 Передвижение попеременным четырехшажным ходом.</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3</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4.1.6.</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№67 Переход с попеременных ходов на одновременные.</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3</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4.1.7.</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№68</w:t>
            </w:r>
          </w:p>
          <w:p w:rsidR="002F7BE1" w:rsidRDefault="002F7BE1" w:rsidP="002F7BE1">
            <w:pPr>
              <w:pStyle w:val="ac"/>
            </w:pPr>
            <w:r>
              <w:t>Бег на лыжах на дистанцию 3000 метров.</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3</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4.1.8.</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№69</w:t>
            </w:r>
          </w:p>
          <w:p w:rsidR="002F7BE1" w:rsidRDefault="002F7BE1" w:rsidP="002F7BE1">
            <w:pPr>
              <w:pStyle w:val="ac"/>
            </w:pPr>
            <w:r>
              <w:t>Бег на лыжах на дистанцию 5000 метров.</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2</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5. Учебно-методический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rPr>
                <w:b/>
                <w:bCs/>
              </w:rP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5.1.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Составление и проведение комплексов утренней, вводной и производственной гимнастики с учетом направления будущей профессиональной деятельности студентов.</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1387"/>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5.2.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Методика определения профессионально значимых психофизиологических и двигательных качеств на основе профессиограммы и спортограммы специалиста.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6. Учебно-тренировочный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13</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6.1.</w:t>
            </w:r>
          </w:p>
          <w:p w:rsidR="002F7BE1" w:rsidRDefault="002F7BE1" w:rsidP="002F7BE1">
            <w:pPr>
              <w:pStyle w:val="ac"/>
            </w:pPr>
            <w:r>
              <w:t>Гимнастика</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t>13</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№70 ТБ во время занятий гимнастикой. Общеразвивающие упражнений.</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№71 Упражнения с гантелями.</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№72</w:t>
            </w:r>
          </w:p>
          <w:p w:rsidR="002F7BE1" w:rsidRDefault="002F7BE1" w:rsidP="002F7BE1">
            <w:pPr>
              <w:pStyle w:val="ac"/>
            </w:pPr>
            <w:r>
              <w:t>Упражнения с мячом, обручем (девушки).</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№73 Упражнения для профилактики профессиональных заболеваний.</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3"/>
          <w:jc w:val="center"/>
        </w:trPr>
        <w:tc>
          <w:tcPr>
            <w:tcW w:w="2266" w:type="dxa"/>
            <w:vMerge/>
            <w:tcBorders>
              <w:left w:val="single" w:sz="4" w:space="0" w:color="auto"/>
              <w:bottom w:val="single" w:sz="4" w:space="0" w:color="auto"/>
            </w:tcBorders>
            <w:shd w:val="clear" w:color="auto" w:fill="FFFFFF"/>
          </w:tcPr>
          <w:p w:rsidR="002F7BE1" w:rsidRDefault="002F7BE1" w:rsidP="002F7BE1"/>
        </w:tc>
        <w:tc>
          <w:tcPr>
            <w:tcW w:w="87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6.1.5.</w:t>
            </w:r>
          </w:p>
        </w:tc>
        <w:tc>
          <w:tcPr>
            <w:tcW w:w="492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№74</w:t>
            </w:r>
          </w:p>
        </w:tc>
        <w:tc>
          <w:tcPr>
            <w:tcW w:w="101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firstLine="440"/>
            </w:pPr>
            <w:r>
              <w:t>1</w:t>
            </w:r>
          </w:p>
        </w:tc>
        <w:tc>
          <w:tcPr>
            <w:tcW w:w="2285"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566"/>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920" w:type="dxa"/>
            <w:tcBorders>
              <w:top w:val="single" w:sz="4" w:space="0" w:color="auto"/>
              <w:left w:val="single" w:sz="4" w:space="0" w:color="auto"/>
            </w:tcBorders>
            <w:shd w:val="clear" w:color="auto" w:fill="FFFFFF"/>
            <w:vAlign w:val="center"/>
          </w:tcPr>
          <w:p w:rsidR="002F7BE1" w:rsidRDefault="002F7BE1" w:rsidP="002F7BE1">
            <w:pPr>
              <w:pStyle w:val="ac"/>
            </w:pPr>
            <w:r>
              <w:t>Упражнения для коррекции нарушений осанки.</w:t>
            </w:r>
          </w:p>
        </w:tc>
        <w:tc>
          <w:tcPr>
            <w:tcW w:w="101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8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6.1.6.</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№75 Упражнения на внимание, висы и упоры.</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6.1.7.</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№76 Упражнений у гимнастической стенки.</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6.1.8.</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№77 Упражнения для коррекции зрения.</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6.1.9.</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№78 Комплексы упражнений вводной и производственной гимнастики.</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6.1.10.</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№79</w:t>
            </w:r>
          </w:p>
          <w:p w:rsidR="002F7BE1" w:rsidRDefault="002F7BE1" w:rsidP="002F7BE1">
            <w:pPr>
              <w:pStyle w:val="ac"/>
            </w:pPr>
            <w:r>
              <w:t>Силовой тест - подтягивание на низкой перекладине.</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№80</w:t>
            </w:r>
          </w:p>
          <w:p w:rsidR="002F7BE1" w:rsidRDefault="002F7BE1" w:rsidP="002F7BE1">
            <w:pPr>
              <w:pStyle w:val="ac"/>
            </w:pPr>
            <w:r>
              <w:t>Силовой тест - подтягивание на высокой перекладине.</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6.1.12.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№81</w:t>
            </w:r>
          </w:p>
          <w:p w:rsidR="002F7BE1" w:rsidRDefault="002F7BE1" w:rsidP="002F7BE1">
            <w:pPr>
              <w:pStyle w:val="ac"/>
            </w:pPr>
            <w:r>
              <w:t>Сгибание и разгибание рук на брусьях.</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6.1.13.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№82 Поднимание ног в висе до касания перекладины.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6.2. Баскетбол</w:t>
            </w:r>
            <w:r>
              <w:rPr>
                <w:b/>
                <w:bCs/>
              </w:rPr>
              <w:t>.</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4</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6.2.1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№83</w:t>
            </w:r>
          </w:p>
          <w:p w:rsidR="002F7BE1" w:rsidRDefault="002F7BE1" w:rsidP="002F7BE1">
            <w:pPr>
              <w:pStyle w:val="ac"/>
            </w:pPr>
            <w:r>
              <w:t>Техника безопасности. Прием техники защиты — перехват.</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6.2.2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№84 Техника накрывания.</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6.2.3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№85 Тактика нападения.</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6"/>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6.2.4.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№86 Тактика защиты.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3"/>
          <w:jc w:val="center"/>
        </w:trPr>
        <w:tc>
          <w:tcPr>
            <w:tcW w:w="22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Тема 6.3.</w:t>
            </w:r>
          </w:p>
        </w:tc>
        <w:tc>
          <w:tcPr>
            <w:tcW w:w="5794"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firstLine="440"/>
            </w:pPr>
            <w:r>
              <w:t>3</w:t>
            </w:r>
          </w:p>
        </w:tc>
        <w:tc>
          <w:tcPr>
            <w:tcW w:w="2285"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1166"/>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lastRenderedPageBreak/>
              <w:t>Волейбол.</w:t>
            </w:r>
          </w:p>
        </w:tc>
        <w:tc>
          <w:tcPr>
            <w:tcW w:w="874" w:type="dxa"/>
            <w:tcBorders>
              <w:top w:val="single" w:sz="4" w:space="0" w:color="auto"/>
              <w:left w:val="single" w:sz="4" w:space="0" w:color="auto"/>
            </w:tcBorders>
            <w:shd w:val="clear" w:color="auto" w:fill="FFFFFF"/>
          </w:tcPr>
          <w:p w:rsidR="002F7BE1" w:rsidRDefault="002F7BE1" w:rsidP="002F7BE1">
            <w:pPr>
              <w:pStyle w:val="ac"/>
            </w:pPr>
            <w:r>
              <w:t>6.3.1.</w:t>
            </w:r>
          </w:p>
        </w:tc>
        <w:tc>
          <w:tcPr>
            <w:tcW w:w="4920" w:type="dxa"/>
            <w:tcBorders>
              <w:top w:val="single" w:sz="4" w:space="0" w:color="auto"/>
              <w:left w:val="single" w:sz="4" w:space="0" w:color="auto"/>
            </w:tcBorders>
            <w:shd w:val="clear" w:color="auto" w:fill="FFFFFF"/>
            <w:vAlign w:val="center"/>
          </w:tcPr>
          <w:p w:rsidR="002F7BE1" w:rsidRDefault="002F7BE1" w:rsidP="002F7BE1">
            <w:pPr>
              <w:pStyle w:val="ac"/>
            </w:pPr>
            <w:r>
              <w:t>Практическое занятие №87</w:t>
            </w:r>
          </w:p>
          <w:p w:rsidR="002F7BE1" w:rsidRDefault="002F7BE1" w:rsidP="002F7BE1">
            <w:pPr>
              <w:pStyle w:val="ac"/>
            </w:pPr>
            <w:r>
              <w:t>Техника безопасности. Прием мяча одной рукой с последующим нападением и перекатом в сторону.</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both"/>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1114"/>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6.3.2.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№88</w:t>
            </w:r>
          </w:p>
          <w:p w:rsidR="002F7BE1" w:rsidRDefault="002F7BE1" w:rsidP="002F7BE1">
            <w:pPr>
              <w:pStyle w:val="ac"/>
            </w:pPr>
            <w:r>
              <w:t>Прием мяча одной рукой в падении вперед и последующим скольжением на груди и животе, блокирование.</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6"/>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6.3.3.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№89 Тактика нападения, тактика защиты.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6.4. Ручной мяч.</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4</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6.4.1.</w:t>
            </w:r>
          </w:p>
        </w:tc>
        <w:tc>
          <w:tcPr>
            <w:tcW w:w="4920" w:type="dxa"/>
            <w:tcBorders>
              <w:top w:val="single" w:sz="4" w:space="0" w:color="auto"/>
              <w:left w:val="single" w:sz="4" w:space="0" w:color="auto"/>
            </w:tcBorders>
            <w:shd w:val="clear" w:color="auto" w:fill="FFFFFF"/>
            <w:vAlign w:val="center"/>
          </w:tcPr>
          <w:p w:rsidR="002F7BE1" w:rsidRDefault="002F7BE1" w:rsidP="002F7BE1">
            <w:pPr>
              <w:pStyle w:val="ac"/>
              <w:jc w:val="both"/>
            </w:pPr>
            <w:r>
              <w:t>Практическое занятие №90</w:t>
            </w:r>
          </w:p>
          <w:p w:rsidR="002F7BE1" w:rsidRDefault="002F7BE1" w:rsidP="002F7BE1">
            <w:pPr>
              <w:pStyle w:val="ac"/>
              <w:jc w:val="both"/>
            </w:pPr>
            <w:r>
              <w:t>Техника безопасности. Выбивание или отбор мяча.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both"/>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6.4.2.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№91</w:t>
            </w:r>
          </w:p>
          <w:p w:rsidR="002F7BE1" w:rsidRDefault="002F7BE1" w:rsidP="002F7BE1">
            <w:pPr>
              <w:pStyle w:val="ac"/>
              <w:jc w:val="both"/>
            </w:pPr>
            <w:r>
              <w:t>Тактика игры. Скрестное перемещение.</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6.4.3.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№92 Подстраховка защитника, щита.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6.4.4.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№93 Нападение. Контратака.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6.5. Футбол.</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5</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6.5.1.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№94 ТБ. Остановка мяча грудью.</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jc w:val="both"/>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6.5.2.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№95 Отбор мяча.</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6.5.3.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№96 Обманные движения.</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6.5.4.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№97 Техника игры вратаря.</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6.5.5.</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jc w:val="both"/>
            </w:pPr>
            <w:r>
              <w:t>Практическое занятие №98 Тактика нападения, тактика защиты.</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7. Учебно-методический</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rPr>
                <w:b/>
                <w:bCs/>
              </w:rP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1"/>
          <w:jc w:val="center"/>
        </w:trPr>
        <w:tc>
          <w:tcPr>
            <w:tcW w:w="2266" w:type="dxa"/>
            <w:vMerge/>
            <w:tcBorders>
              <w:left w:val="single" w:sz="4" w:space="0" w:color="auto"/>
              <w:bottom w:val="single" w:sz="4" w:space="0" w:color="auto"/>
            </w:tcBorders>
            <w:shd w:val="clear" w:color="auto" w:fill="FFFFFF"/>
          </w:tcPr>
          <w:p w:rsidR="002F7BE1" w:rsidRDefault="002F7BE1" w:rsidP="002F7BE1"/>
        </w:tc>
        <w:tc>
          <w:tcPr>
            <w:tcW w:w="87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7.1.</w:t>
            </w:r>
          </w:p>
        </w:tc>
        <w:tc>
          <w:tcPr>
            <w:tcW w:w="492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Самооценка и анализ выполнения обязательных тестов состояния здоровья и</w:t>
            </w:r>
          </w:p>
        </w:tc>
        <w:tc>
          <w:tcPr>
            <w:tcW w:w="1013"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440"/>
            </w:pPr>
            <w:r>
              <w:t>1</w:t>
            </w:r>
          </w:p>
        </w:tc>
        <w:tc>
          <w:tcPr>
            <w:tcW w:w="228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i/>
                <w:iCs/>
              </w:rPr>
              <w:t>ПРб 01, ПРб 05, ЛР 02, ЛР03, ЛР 05,</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left="140" w:firstLine="20"/>
              <w:jc w:val="both"/>
            </w:pPr>
            <w:r>
              <w:rPr>
                <w:i/>
                <w:iCs/>
              </w:rPr>
              <w:t>ОК 03, 04, 06, 08; МР 01, 02, 03, 04,</w:t>
            </w:r>
          </w:p>
        </w:tc>
        <w:tc>
          <w:tcPr>
            <w:tcW w:w="197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ФН, ЛРВР 5, 7,</w:t>
            </w:r>
          </w:p>
          <w:p w:rsidR="002F7BE1" w:rsidRDefault="002F7BE1" w:rsidP="002F7BE1">
            <w:pPr>
              <w:pStyle w:val="ac"/>
              <w:jc w:val="center"/>
            </w:pPr>
            <w:r>
              <w:rPr>
                <w:i/>
                <w:iCs/>
              </w:rPr>
              <w:t>8.1, 8.2, 9.1, 9.2,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874"/>
        <w:gridCol w:w="4920"/>
        <w:gridCol w:w="1013"/>
        <w:gridCol w:w="2285"/>
        <w:gridCol w:w="2150"/>
        <w:gridCol w:w="1978"/>
      </w:tblGrid>
      <w:tr w:rsidR="002F7BE1" w:rsidTr="002F7BE1">
        <w:trPr>
          <w:trHeight w:hRule="exact" w:val="566"/>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8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общефизической подготовки. Методика самоконтроля.</w:t>
            </w:r>
          </w:p>
        </w:tc>
        <w:tc>
          <w:tcPr>
            <w:tcW w:w="101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pPr>
            <w:r>
              <w:rPr>
                <w:i/>
                <w:iCs/>
              </w:rPr>
              <w:t>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ind w:firstLine="140"/>
            </w:pPr>
            <w:r>
              <w:rPr>
                <w:i/>
                <w:iCs/>
              </w:rPr>
              <w:t>05, 07, 09; ПК 1.1,</w:t>
            </w:r>
          </w:p>
          <w:p w:rsidR="002F7BE1" w:rsidRDefault="002F7BE1" w:rsidP="002F7BE1">
            <w:pPr>
              <w:pStyle w:val="ac"/>
              <w:jc w:val="center"/>
            </w:pPr>
            <w:r>
              <w:rPr>
                <w:i/>
                <w:iCs/>
              </w:rPr>
              <w:t>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11.</w:t>
            </w: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7.2.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Индивидуальная оздоровительная программа двигательной активности с учетом профессиональной направленности.</w:t>
            </w:r>
          </w:p>
        </w:tc>
        <w:tc>
          <w:tcPr>
            <w:tcW w:w="1013"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806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8. Учебно-тренировочный. Виды спорта по выбору.</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14</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8.1.</w:t>
            </w:r>
          </w:p>
          <w:p w:rsidR="002F7BE1" w:rsidRDefault="002F7BE1" w:rsidP="002F7BE1">
            <w:pPr>
              <w:pStyle w:val="ac"/>
            </w:pPr>
            <w:r>
              <w:t>Атлетическая гимнастика. Работа на тренажерах.</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8</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8.1.1.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№99</w:t>
            </w:r>
          </w:p>
          <w:p w:rsidR="002F7BE1" w:rsidRDefault="002F7BE1" w:rsidP="002F7BE1">
            <w:pPr>
              <w:pStyle w:val="ac"/>
            </w:pPr>
            <w:r>
              <w:t>Техника безопасности занятий. Круговой метод тренировки с эспандерами.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3</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8.1.2.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№100</w:t>
            </w:r>
          </w:p>
          <w:p w:rsidR="002F7BE1" w:rsidRDefault="002F7BE1" w:rsidP="002F7BE1">
            <w:pPr>
              <w:pStyle w:val="ac"/>
            </w:pPr>
            <w:r>
              <w:t>Круговой метод тренировки амортизаторами из резины.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3</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6"/>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8.1.3.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101</w:t>
            </w:r>
          </w:p>
          <w:p w:rsidR="002F7BE1" w:rsidRDefault="002F7BE1" w:rsidP="002F7BE1">
            <w:pPr>
              <w:pStyle w:val="ac"/>
              <w:spacing w:line="233" w:lineRule="auto"/>
            </w:pPr>
            <w:r>
              <w:t>Круговой метод тренировки гантелями.</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8.1.4.</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102</w:t>
            </w:r>
          </w:p>
          <w:p w:rsidR="002F7BE1" w:rsidRDefault="002F7BE1" w:rsidP="002F7BE1">
            <w:pPr>
              <w:pStyle w:val="ac"/>
            </w:pPr>
            <w:r>
              <w:t>Круговой метод тренировки гирей, штангой.</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8.2.</w:t>
            </w:r>
          </w:p>
          <w:p w:rsidR="002F7BE1" w:rsidRDefault="002F7BE1" w:rsidP="002F7BE1">
            <w:pPr>
              <w:pStyle w:val="ac"/>
            </w:pPr>
            <w:r>
              <w:t>Дыхательная гимнастика.</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3</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8.2.1.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№103 Дыхательные упражнения йогов.</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8.2.2.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№104 Методика дыхательной гимнастики Лобановой- Поповой.</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8.2.3.</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№105 Методика дыхательной гимнастики Стрельниковой, метод Бутейко.</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266" w:type="dxa"/>
            <w:vMerge w:val="restart"/>
            <w:tcBorders>
              <w:top w:val="single" w:sz="4" w:space="0" w:color="auto"/>
              <w:left w:val="single" w:sz="4" w:space="0" w:color="auto"/>
            </w:tcBorders>
            <w:shd w:val="clear" w:color="auto" w:fill="FFFFFF"/>
          </w:tcPr>
          <w:p w:rsidR="002F7BE1" w:rsidRDefault="002F7BE1" w:rsidP="002F7BE1">
            <w:pPr>
              <w:pStyle w:val="ac"/>
            </w:pPr>
            <w:r>
              <w:t>Тема 8.3.</w:t>
            </w:r>
          </w:p>
          <w:p w:rsidR="002F7BE1" w:rsidRDefault="002F7BE1" w:rsidP="002F7BE1">
            <w:pPr>
              <w:pStyle w:val="ac"/>
            </w:pPr>
            <w:r>
              <w:t>Спортивная аэробика.</w:t>
            </w:r>
          </w:p>
        </w:tc>
        <w:tc>
          <w:tcPr>
            <w:tcW w:w="579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занятия</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3</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8.3.1.</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№106 Техника безопасности. Кувырки вперед и назад.</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val="restart"/>
            <w:tcBorders>
              <w:top w:val="single" w:sz="4" w:space="0" w:color="auto"/>
              <w:left w:val="single" w:sz="4" w:space="0" w:color="auto"/>
            </w:tcBorders>
            <w:shd w:val="clear" w:color="auto" w:fill="FFFFFF"/>
          </w:tcPr>
          <w:p w:rsidR="002F7BE1" w:rsidRDefault="002F7BE1" w:rsidP="002F7BE1">
            <w:pPr>
              <w:pStyle w:val="ac"/>
            </w:pPr>
            <w:r>
              <w:rPr>
                <w:i/>
                <w:iCs/>
              </w:rPr>
              <w:t>ПРб 01, ПРб 05, ЛР 02, ЛР03, ЛР 05, ЛР06, ЛР09, ЛР10, ЛР11, ЛР12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03, 04, 06, 08; МР 01, 02, 03, 04, 05, 07, 09; ПК 1.1, 1.2, 1.3</w:t>
            </w:r>
          </w:p>
        </w:tc>
        <w:tc>
          <w:tcPr>
            <w:tcW w:w="197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ФН, ЛРВР 5, 7, 8.1, 8.2, 9.1, 9.2, 11.</w:t>
            </w:r>
          </w:p>
        </w:tc>
      </w:tr>
      <w:tr w:rsidR="002F7BE1" w:rsidTr="002F7BE1">
        <w:trPr>
          <w:trHeight w:hRule="exact" w:val="562"/>
          <w:jc w:val="center"/>
        </w:trPr>
        <w:tc>
          <w:tcPr>
            <w:tcW w:w="2266" w:type="dxa"/>
            <w:vMerge/>
            <w:tcBorders>
              <w:left w:val="single" w:sz="4" w:space="0" w:color="auto"/>
            </w:tcBorders>
            <w:shd w:val="clear" w:color="auto" w:fill="FFFFFF"/>
          </w:tcPr>
          <w:p w:rsidR="002F7BE1" w:rsidRDefault="002F7BE1" w:rsidP="002F7BE1"/>
        </w:tc>
        <w:tc>
          <w:tcPr>
            <w:tcW w:w="874" w:type="dxa"/>
            <w:tcBorders>
              <w:top w:val="single" w:sz="4" w:space="0" w:color="auto"/>
              <w:left w:val="single" w:sz="4" w:space="0" w:color="auto"/>
            </w:tcBorders>
            <w:shd w:val="clear" w:color="auto" w:fill="FFFFFF"/>
          </w:tcPr>
          <w:p w:rsidR="002F7BE1" w:rsidRDefault="002F7BE1" w:rsidP="002F7BE1">
            <w:pPr>
              <w:pStyle w:val="ac"/>
            </w:pPr>
            <w:r>
              <w:t>8.3.2.</w:t>
            </w:r>
          </w:p>
        </w:tc>
        <w:tc>
          <w:tcPr>
            <w:tcW w:w="4920" w:type="dxa"/>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№107 Падение в упор лежа.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7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5"/>
          <w:jc w:val="center"/>
        </w:trPr>
        <w:tc>
          <w:tcPr>
            <w:tcW w:w="2266" w:type="dxa"/>
            <w:vMerge/>
            <w:tcBorders>
              <w:left w:val="single" w:sz="4" w:space="0" w:color="auto"/>
              <w:bottom w:val="single" w:sz="4" w:space="0" w:color="auto"/>
            </w:tcBorders>
            <w:shd w:val="clear" w:color="auto" w:fill="FFFFFF"/>
          </w:tcPr>
          <w:p w:rsidR="002F7BE1" w:rsidRDefault="002F7BE1" w:rsidP="002F7BE1"/>
        </w:tc>
        <w:tc>
          <w:tcPr>
            <w:tcW w:w="87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8.3.3.</w:t>
            </w:r>
          </w:p>
        </w:tc>
        <w:tc>
          <w:tcPr>
            <w:tcW w:w="492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№108 Перевороты вперед, назад, в сторону. Подъем разгибом с лопаток, шпагаты.</w:t>
            </w:r>
          </w:p>
        </w:tc>
        <w:tc>
          <w:tcPr>
            <w:tcW w:w="1013"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firstLine="440"/>
            </w:pPr>
            <w:r>
              <w:t>1</w:t>
            </w:r>
          </w:p>
        </w:tc>
        <w:tc>
          <w:tcPr>
            <w:tcW w:w="2285"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7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8059"/>
        <w:gridCol w:w="1013"/>
        <w:gridCol w:w="2285"/>
        <w:gridCol w:w="2150"/>
        <w:gridCol w:w="1978"/>
      </w:tblGrid>
      <w:tr w:rsidR="002F7BE1" w:rsidTr="002F7BE1">
        <w:trPr>
          <w:trHeight w:hRule="exact" w:val="288"/>
          <w:jc w:val="center"/>
        </w:trPr>
        <w:tc>
          <w:tcPr>
            <w:tcW w:w="8059" w:type="dxa"/>
            <w:tcBorders>
              <w:top w:val="single" w:sz="4" w:space="0" w:color="auto"/>
              <w:left w:val="single" w:sz="4" w:space="0" w:color="auto"/>
            </w:tcBorders>
            <w:shd w:val="clear" w:color="auto" w:fill="FFFFFF"/>
            <w:vAlign w:val="bottom"/>
          </w:tcPr>
          <w:p w:rsidR="002F7BE1" w:rsidRDefault="002F7BE1" w:rsidP="002F7BE1">
            <w:pPr>
              <w:pStyle w:val="ac"/>
            </w:pPr>
            <w:r>
              <w:rPr>
                <w:b/>
                <w:bCs/>
              </w:rPr>
              <w:lastRenderedPageBreak/>
              <w:t>Дифференцированный зачет.</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805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ВСЕГО за 2-й курс</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91</w:t>
            </w:r>
          </w:p>
        </w:tc>
        <w:tc>
          <w:tcPr>
            <w:tcW w:w="22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8059"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ИТОГО</w:t>
            </w:r>
          </w:p>
        </w:tc>
        <w:tc>
          <w:tcPr>
            <w:tcW w:w="1013"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b/>
                <w:bCs/>
              </w:rPr>
              <w:t>171</w:t>
            </w:r>
          </w:p>
        </w:tc>
        <w:tc>
          <w:tcPr>
            <w:tcW w:w="2285"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7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94"/>
          <w:headerReference w:type="default" r:id="rId95"/>
          <w:footerReference w:type="even" r:id="rId96"/>
          <w:footerReference w:type="default" r:id="rId97"/>
          <w:pgSz w:w="16840" w:h="11900" w:orient="landscape"/>
          <w:pgMar w:top="786" w:right="735" w:bottom="1012" w:left="620" w:header="358" w:footer="3" w:gutter="0"/>
          <w:cols w:space="720"/>
          <w:noEndnote/>
          <w:docGrid w:linePitch="360"/>
        </w:sectPr>
      </w:pPr>
    </w:p>
    <w:p w:rsidR="002F7BE1" w:rsidRDefault="002F7BE1" w:rsidP="0008728C">
      <w:pPr>
        <w:pStyle w:val="13"/>
        <w:keepNext/>
        <w:keepLines/>
        <w:numPr>
          <w:ilvl w:val="0"/>
          <w:numId w:val="82"/>
        </w:numPr>
        <w:tabs>
          <w:tab w:val="left" w:pos="325"/>
        </w:tabs>
        <w:spacing w:after="320" w:line="240" w:lineRule="auto"/>
      </w:pPr>
      <w:bookmarkStart w:id="298" w:name="bookmark1138"/>
      <w:bookmarkStart w:id="299" w:name="bookmark1136"/>
      <w:bookmarkStart w:id="300" w:name="bookmark1137"/>
      <w:bookmarkStart w:id="301" w:name="bookmark1139"/>
      <w:bookmarkStart w:id="302" w:name="bookmark1135"/>
      <w:bookmarkEnd w:id="298"/>
      <w:r>
        <w:lastRenderedPageBreak/>
        <w:t>УСЛОВИЯ РЕАЛИЗАЦИИ ПРОГРАММЫ УЧЕБНОГО ПРЕДМЕТА</w:t>
      </w:r>
      <w:bookmarkEnd w:id="299"/>
      <w:bookmarkEnd w:id="300"/>
      <w:bookmarkEnd w:id="301"/>
      <w:bookmarkEnd w:id="302"/>
    </w:p>
    <w:p w:rsidR="002F7BE1" w:rsidRDefault="002F7BE1" w:rsidP="002F7BE1">
      <w:pPr>
        <w:pStyle w:val="11"/>
        <w:ind w:firstLine="720"/>
        <w:jc w:val="both"/>
      </w:pPr>
      <w:r>
        <w:rPr>
          <w:b/>
          <w:bCs/>
        </w:rPr>
        <w:t xml:space="preserve">Требования к минимальному материально-техническому обеспечению </w:t>
      </w:r>
      <w:r>
        <w:t>Реализация программы учебного предмета требует наличия спортивного зала.</w:t>
      </w:r>
    </w:p>
    <w:p w:rsidR="002F7BE1" w:rsidRDefault="002F7BE1" w:rsidP="002F7BE1">
      <w:pPr>
        <w:pStyle w:val="11"/>
        <w:spacing w:line="276" w:lineRule="auto"/>
        <w:ind w:firstLine="720"/>
        <w:jc w:val="both"/>
      </w:pPr>
      <w:r>
        <w:t>Для реализации программы учебного предмета должны быть предусмотрены спортивные сооружения:</w:t>
      </w:r>
    </w:p>
    <w:p w:rsidR="002F7BE1" w:rsidRDefault="002F7BE1" w:rsidP="002F7BE1">
      <w:pPr>
        <w:pStyle w:val="11"/>
        <w:ind w:firstLine="720"/>
        <w:jc w:val="both"/>
      </w:pPr>
      <w:r>
        <w:t>(универсальный) спортивный зал, оснащенный спортивным инвентарём и оборудованием, обеспечивающим достижение результатов освоения учебного предмета;</w:t>
      </w:r>
    </w:p>
    <w:p w:rsidR="002F7BE1" w:rsidRDefault="002F7BE1" w:rsidP="002F7BE1">
      <w:pPr>
        <w:pStyle w:val="11"/>
        <w:ind w:firstLine="720"/>
        <w:jc w:val="both"/>
      </w:pPr>
      <w:r>
        <w:t>оборудованные открытые спортивные площадки, обеспечивающие достижение результатов освоения учебного предмета;</w:t>
      </w:r>
    </w:p>
    <w:p w:rsidR="002F7BE1" w:rsidRDefault="002F7BE1" w:rsidP="002F7BE1">
      <w:pPr>
        <w:pStyle w:val="11"/>
        <w:spacing w:after="320"/>
        <w:ind w:firstLine="720"/>
        <w:jc w:val="both"/>
      </w:pPr>
      <w:r>
        <w:t>Примерный перечень оборудования и инвентаря спортивных сооружений:</w:t>
      </w:r>
    </w:p>
    <w:p w:rsidR="002F7BE1" w:rsidRDefault="002F7BE1" w:rsidP="002F7BE1">
      <w:pPr>
        <w:pStyle w:val="11"/>
        <w:spacing w:after="320"/>
        <w:ind w:firstLine="720"/>
        <w:jc w:val="both"/>
      </w:pPr>
      <w:r>
        <w:rPr>
          <w:b/>
          <w:bCs/>
        </w:rPr>
        <w:t>Спортивный зал:</w:t>
      </w:r>
    </w:p>
    <w:p w:rsidR="002F7BE1" w:rsidRDefault="002F7BE1" w:rsidP="002F7BE1">
      <w:pPr>
        <w:pStyle w:val="11"/>
        <w:ind w:firstLine="800"/>
        <w:jc w:val="both"/>
      </w:pPr>
      <w:r>
        <w:t>- стенка гимнастическая; перекладина навесная универсальная для стенки гимнастической; гимнастические скамейки, маты гимнастические, канат для перетягивания, стойки для прыжков в высоту, перекладина для прыжков в высоту, зона приземления для прыжков в высоту, беговая дорожка, палки гимнастические, мячи набивные, мячи для метания, гантели (разные), секундомеры ;</w:t>
      </w:r>
    </w:p>
    <w:p w:rsidR="002F7BE1" w:rsidRDefault="002F7BE1" w:rsidP="002F7BE1">
      <w:pPr>
        <w:pStyle w:val="11"/>
        <w:spacing w:after="320"/>
        <w:ind w:firstLine="720"/>
        <w:jc w:val="both"/>
      </w:pPr>
      <w:r>
        <w:t>- кольца баскетбольные, щиты баскетбольные, мячи баскетбольные, волейбольные мячи, ворота для мини-футбола, сетки для ворот мини-футбольных, мячи для мини-футбола и др.</w:t>
      </w:r>
    </w:p>
    <w:p w:rsidR="002F7BE1" w:rsidRDefault="002F7BE1" w:rsidP="002F7BE1">
      <w:pPr>
        <w:pStyle w:val="11"/>
        <w:spacing w:after="320"/>
        <w:ind w:firstLine="720"/>
        <w:jc w:val="both"/>
      </w:pPr>
      <w:r>
        <w:rPr>
          <w:b/>
          <w:bCs/>
        </w:rPr>
        <w:t>Открытые спортивные площадки:</w:t>
      </w:r>
    </w:p>
    <w:p w:rsidR="002F7BE1" w:rsidRDefault="002F7BE1" w:rsidP="002F7BE1">
      <w:pPr>
        <w:pStyle w:val="11"/>
        <w:spacing w:after="320"/>
        <w:ind w:firstLine="720"/>
        <w:jc w:val="both"/>
        <w:sectPr w:rsidR="002F7BE1">
          <w:headerReference w:type="even" r:id="rId98"/>
          <w:headerReference w:type="default" r:id="rId99"/>
          <w:footerReference w:type="even" r:id="rId100"/>
          <w:footerReference w:type="default" r:id="rId101"/>
          <w:pgSz w:w="11900" w:h="16840"/>
          <w:pgMar w:top="994" w:right="829" w:bottom="1210" w:left="819" w:header="566" w:footer="3" w:gutter="0"/>
          <w:cols w:space="720"/>
          <w:noEndnote/>
          <w:docGrid w:linePitch="360"/>
        </w:sectPr>
      </w:pPr>
      <w:r>
        <w:t>стойки для прыжков в высоту, перекладина для прыжков в высоту, зона приземления для прыжков в высоту, решетка для места приземления, указатель расстояний для тройного прыжка, брусок отталкивания для прыжков в длину и тройного прыжка, турник уличный, брусья уличные, рукоход уличный, полоса препятствий, ворота футбольные, сетки для футбольных ворот, мячи футбольные, сетка для переноса мячей, колодки стартовые, стартовые флажки, флажки красные и белые, палочки эстафетные, указатели дальности метания на 25, 30, 35, 40, 45, 50, 55 м, нагрудные номера, тумбы «Старт—Финиш», «Поворот», рулетка металлическая, мерный шнур, секундомеры.</w:t>
      </w:r>
    </w:p>
    <w:p w:rsidR="002F7BE1" w:rsidRDefault="002F7BE1" w:rsidP="002F7BE1">
      <w:pPr>
        <w:pStyle w:val="24"/>
        <w:keepNext/>
        <w:keepLines/>
        <w:spacing w:after="0" w:line="259" w:lineRule="auto"/>
        <w:ind w:firstLine="0"/>
        <w:jc w:val="center"/>
      </w:pPr>
      <w:bookmarkStart w:id="303" w:name="bookmark1142"/>
      <w:r>
        <w:lastRenderedPageBreak/>
        <w:t>Информационное обеспечение обучения</w:t>
      </w:r>
      <w:bookmarkEnd w:id="303"/>
    </w:p>
    <w:p w:rsidR="002F7BE1" w:rsidRDefault="002F7BE1" w:rsidP="002F7BE1">
      <w:pPr>
        <w:pStyle w:val="24"/>
        <w:keepNext/>
        <w:keepLines/>
        <w:spacing w:after="0" w:line="259" w:lineRule="auto"/>
        <w:ind w:firstLine="0"/>
        <w:jc w:val="center"/>
      </w:pPr>
      <w:bookmarkStart w:id="304" w:name="bookmark1140"/>
      <w:bookmarkStart w:id="305" w:name="bookmark1141"/>
      <w:r>
        <w:t>Основные источники</w:t>
      </w:r>
      <w:bookmarkEnd w:id="304"/>
      <w:bookmarkEnd w:id="305"/>
    </w:p>
    <w:p w:rsidR="002F7BE1" w:rsidRDefault="002F7BE1" w:rsidP="002F7BE1">
      <w:pPr>
        <w:pStyle w:val="11"/>
        <w:spacing w:line="259" w:lineRule="auto"/>
        <w:ind w:firstLine="0"/>
        <w:jc w:val="center"/>
      </w:pPr>
      <w:r>
        <w:t>Для преподавателей</w:t>
      </w:r>
    </w:p>
    <w:p w:rsidR="002F7BE1" w:rsidRDefault="002F7BE1" w:rsidP="0008728C">
      <w:pPr>
        <w:pStyle w:val="11"/>
        <w:numPr>
          <w:ilvl w:val="0"/>
          <w:numId w:val="83"/>
        </w:numPr>
        <w:tabs>
          <w:tab w:val="left" w:pos="910"/>
        </w:tabs>
        <w:spacing w:line="276" w:lineRule="auto"/>
        <w:ind w:left="800" w:hanging="220"/>
        <w:jc w:val="both"/>
      </w:pPr>
      <w:bookmarkStart w:id="306" w:name="bookmark1143"/>
      <w:bookmarkEnd w:id="306"/>
      <w:r>
        <w:t>Бишаева, А.А., Физическая культура: учебник / А.А. Бишаева — Москва: издательство Академия, 2020. — 269 с.</w:t>
      </w:r>
    </w:p>
    <w:p w:rsidR="002F7BE1" w:rsidRDefault="002F7BE1" w:rsidP="0008728C">
      <w:pPr>
        <w:pStyle w:val="11"/>
        <w:numPr>
          <w:ilvl w:val="0"/>
          <w:numId w:val="83"/>
        </w:numPr>
        <w:tabs>
          <w:tab w:val="left" w:pos="934"/>
        </w:tabs>
        <w:spacing w:line="276" w:lineRule="auto"/>
        <w:ind w:left="800" w:hanging="220"/>
        <w:jc w:val="both"/>
      </w:pPr>
      <w:bookmarkStart w:id="307" w:name="bookmark1144"/>
      <w:bookmarkEnd w:id="307"/>
      <w:r>
        <w:t>Муллер, А. Б. Физическая культура: учебник и практикум для среднего профессионального образования / А. Б. Муллер, Н. С. Дядичкина, Ю. А. Богащенко. — Москва: Издательство Юрайт, 2018. — 424 с.</w:t>
      </w:r>
    </w:p>
    <w:p w:rsidR="002F7BE1" w:rsidRDefault="002F7BE1" w:rsidP="002F7BE1">
      <w:pPr>
        <w:pStyle w:val="11"/>
        <w:ind w:firstLine="0"/>
        <w:jc w:val="center"/>
      </w:pPr>
      <w:r>
        <w:t>Для студентов</w:t>
      </w:r>
    </w:p>
    <w:p w:rsidR="002F7BE1" w:rsidRDefault="002F7BE1" w:rsidP="0008728C">
      <w:pPr>
        <w:pStyle w:val="11"/>
        <w:numPr>
          <w:ilvl w:val="0"/>
          <w:numId w:val="84"/>
        </w:numPr>
        <w:tabs>
          <w:tab w:val="left" w:pos="938"/>
        </w:tabs>
        <w:ind w:left="800" w:hanging="220"/>
        <w:jc w:val="both"/>
      </w:pPr>
      <w:bookmarkStart w:id="308" w:name="bookmark1145"/>
      <w:bookmarkEnd w:id="308"/>
      <w:r>
        <w:t>Бишаева, А.А., Физическая культура: учебник / А.А. Бишаева — Москва: издательство Академия, 2020. — 269 с.</w:t>
      </w:r>
    </w:p>
    <w:p w:rsidR="002F7BE1" w:rsidRDefault="002F7BE1" w:rsidP="002F7BE1">
      <w:pPr>
        <w:pStyle w:val="11"/>
        <w:spacing w:line="259" w:lineRule="auto"/>
        <w:ind w:firstLine="0"/>
        <w:jc w:val="center"/>
      </w:pPr>
      <w:r>
        <w:rPr>
          <w:b/>
          <w:bCs/>
        </w:rPr>
        <w:t>Дополнительные источники</w:t>
      </w:r>
    </w:p>
    <w:p w:rsidR="002F7BE1" w:rsidRDefault="002F7BE1" w:rsidP="002F7BE1">
      <w:pPr>
        <w:pStyle w:val="11"/>
        <w:ind w:firstLine="0"/>
        <w:jc w:val="center"/>
      </w:pPr>
      <w:r>
        <w:t>Для преподавателей</w:t>
      </w:r>
    </w:p>
    <w:p w:rsidR="002F7BE1" w:rsidRDefault="002F7BE1" w:rsidP="0008728C">
      <w:pPr>
        <w:pStyle w:val="11"/>
        <w:numPr>
          <w:ilvl w:val="0"/>
          <w:numId w:val="85"/>
        </w:numPr>
        <w:tabs>
          <w:tab w:val="left" w:pos="777"/>
        </w:tabs>
        <w:ind w:left="740" w:hanging="360"/>
        <w:jc w:val="both"/>
      </w:pPr>
      <w:bookmarkStart w:id="309" w:name="bookmark1146"/>
      <w:bookmarkEnd w:id="309"/>
      <w:r>
        <w:rPr>
          <w:shd w:val="clear" w:color="auto" w:fill="FFFFFF"/>
        </w:rPr>
        <w:t>Федеральный закон от 29.12.2012 № 273-ФЗ «Об образовании в Российской Федерации» (в ред. федеральных законов от 07.05.2013 № 99-ФЗ, от 07.06.2013 № 120-ФЗ, от 02.07.2013 № 170-ФЗ, от 23.07.2013 № 203-ФЗ, от</w:t>
      </w:r>
    </w:p>
    <w:p w:rsidR="002F7BE1" w:rsidRDefault="002F7BE1" w:rsidP="0008728C">
      <w:pPr>
        <w:pStyle w:val="11"/>
        <w:numPr>
          <w:ilvl w:val="0"/>
          <w:numId w:val="86"/>
        </w:numPr>
        <w:tabs>
          <w:tab w:val="left" w:pos="1081"/>
          <w:tab w:val="left" w:pos="2207"/>
        </w:tabs>
        <w:ind w:left="740" w:firstLine="0"/>
        <w:jc w:val="both"/>
      </w:pPr>
      <w:bookmarkStart w:id="310" w:name="bookmark1147"/>
      <w:bookmarkEnd w:id="310"/>
      <w:r>
        <w:t>№ 317-ФЗ, от 03.02.2014 № 11-ФЗ, от 03.02.2014 № 15-ФЗ, от 05.05.2014 № 84-ФЗ, от 27.05.2014 № 135-ФЗ, от 04.06.2014 № 148-ФЗ, с изменениями, внесенными Федеральным законом от 04.06.2014 № 145-ФЗ).</w:t>
      </w:r>
    </w:p>
    <w:p w:rsidR="002F7BE1" w:rsidRDefault="002F7BE1" w:rsidP="0008728C">
      <w:pPr>
        <w:pStyle w:val="11"/>
        <w:numPr>
          <w:ilvl w:val="0"/>
          <w:numId w:val="85"/>
        </w:numPr>
        <w:tabs>
          <w:tab w:val="left" w:pos="777"/>
        </w:tabs>
        <w:spacing w:line="276" w:lineRule="auto"/>
        <w:ind w:left="740" w:hanging="360"/>
        <w:jc w:val="both"/>
      </w:pPr>
      <w:bookmarkStart w:id="311" w:name="bookmark1148"/>
      <w:bookmarkEnd w:id="311"/>
      <w:r>
        <w:t>Виленский, М.Я., Физическая культура: учебник / М.Я. Виленский, А.Г. Горшков. — Москва: КноРус, 2021. — 214 с.</w:t>
      </w:r>
    </w:p>
    <w:p w:rsidR="002F7BE1" w:rsidRDefault="002F7BE1" w:rsidP="0008728C">
      <w:pPr>
        <w:pStyle w:val="11"/>
        <w:numPr>
          <w:ilvl w:val="0"/>
          <w:numId w:val="85"/>
        </w:numPr>
        <w:tabs>
          <w:tab w:val="left" w:pos="777"/>
        </w:tabs>
        <w:spacing w:line="276" w:lineRule="auto"/>
        <w:ind w:left="740" w:hanging="360"/>
        <w:jc w:val="both"/>
      </w:pPr>
      <w:bookmarkStart w:id="312" w:name="bookmark1149"/>
      <w:bookmarkEnd w:id="312"/>
      <w:r>
        <w:t>Федонов, Р.А., Физическая культура: учебник / Р.А. Федонов. — Москва : Русайнс, 2021. — 256 с.</w:t>
      </w:r>
    </w:p>
    <w:p w:rsidR="002F7BE1" w:rsidRDefault="002F7BE1" w:rsidP="002F7BE1">
      <w:pPr>
        <w:pStyle w:val="11"/>
        <w:spacing w:line="276" w:lineRule="auto"/>
        <w:ind w:firstLine="0"/>
        <w:jc w:val="center"/>
      </w:pPr>
      <w:r>
        <w:t>Для студентов</w:t>
      </w:r>
    </w:p>
    <w:p w:rsidR="002F7BE1" w:rsidRDefault="002F7BE1" w:rsidP="0008728C">
      <w:pPr>
        <w:pStyle w:val="11"/>
        <w:numPr>
          <w:ilvl w:val="0"/>
          <w:numId w:val="87"/>
        </w:numPr>
        <w:tabs>
          <w:tab w:val="left" w:pos="798"/>
        </w:tabs>
        <w:spacing w:line="276" w:lineRule="auto"/>
        <w:ind w:left="800" w:hanging="360"/>
        <w:jc w:val="both"/>
      </w:pPr>
      <w:bookmarkStart w:id="313" w:name="bookmark1150"/>
      <w:bookmarkEnd w:id="313"/>
      <w:r>
        <w:t>Виленский, М.Я., Физическая культура: учебник / М.Я. Виленский, А.Г. Горшков. — Москва: КноРус, 2021. — 214 с.</w:t>
      </w:r>
    </w:p>
    <w:p w:rsidR="002F7BE1" w:rsidRDefault="002F7BE1" w:rsidP="0008728C">
      <w:pPr>
        <w:pStyle w:val="11"/>
        <w:numPr>
          <w:ilvl w:val="0"/>
          <w:numId w:val="87"/>
        </w:numPr>
        <w:tabs>
          <w:tab w:val="left" w:pos="822"/>
        </w:tabs>
        <w:ind w:left="800" w:hanging="360"/>
        <w:jc w:val="both"/>
      </w:pPr>
      <w:bookmarkStart w:id="314" w:name="bookmark1151"/>
      <w:bookmarkEnd w:id="314"/>
      <w:r>
        <w:t>Федонов, Р.А., Физическая культура: учебник / Р.А. Федонов. — Москва : Русайнс, 2021. — 256 с.</w:t>
      </w:r>
    </w:p>
    <w:p w:rsidR="002F7BE1" w:rsidRDefault="002F7BE1" w:rsidP="002F7BE1">
      <w:pPr>
        <w:pStyle w:val="11"/>
        <w:spacing w:line="259" w:lineRule="auto"/>
        <w:ind w:firstLine="0"/>
        <w:jc w:val="center"/>
      </w:pPr>
      <w:r>
        <w:rPr>
          <w:b/>
          <w:bCs/>
        </w:rPr>
        <w:t>Интернет - источники:</w:t>
      </w:r>
    </w:p>
    <w:p w:rsidR="002F7BE1" w:rsidRPr="00473E50" w:rsidRDefault="002F7BE1" w:rsidP="002F7BE1">
      <w:pPr>
        <w:pStyle w:val="82"/>
        <w:spacing w:line="360" w:lineRule="auto"/>
        <w:jc w:val="both"/>
        <w:rPr>
          <w:rFonts w:ascii="Times New Roman" w:hAnsi="Times New Roman" w:cs="Times New Roman"/>
          <w:sz w:val="28"/>
          <w:szCs w:val="28"/>
        </w:rPr>
      </w:pPr>
      <w:r>
        <w:rPr>
          <w:u w:val="none"/>
        </w:rPr>
        <w:t>1</w:t>
      </w:r>
      <w:hyperlink r:id="rId102" w:history="1">
        <w:r w:rsidRPr="00473E50">
          <w:rPr>
            <w:rFonts w:ascii="Times New Roman" w:hAnsi="Times New Roman" w:cs="Times New Roman"/>
            <w:sz w:val="28"/>
            <w:szCs w:val="28"/>
            <w:u w:val="none"/>
          </w:rPr>
          <w:t xml:space="preserve"> </w:t>
        </w:r>
        <w:r w:rsidRPr="00473E50">
          <w:rPr>
            <w:rFonts w:ascii="Times New Roman" w:hAnsi="Times New Roman" w:cs="Times New Roman"/>
            <w:sz w:val="28"/>
            <w:szCs w:val="28"/>
          </w:rPr>
          <w:t xml:space="preserve">http://fizkultura-na5.ru/; </w:t>
        </w:r>
      </w:hyperlink>
      <w:r w:rsidRPr="00473E50">
        <w:rPr>
          <w:rFonts w:ascii="Times New Roman" w:hAnsi="Times New Roman" w:cs="Times New Roman"/>
          <w:sz w:val="28"/>
          <w:szCs w:val="28"/>
        </w:rPr>
        <w:t>2.</w:t>
      </w:r>
      <w:hyperlink r:id="rId103" w:history="1">
        <w:r w:rsidRPr="00473E50">
          <w:rPr>
            <w:rFonts w:ascii="Times New Roman" w:hAnsi="Times New Roman" w:cs="Times New Roman"/>
            <w:sz w:val="28"/>
            <w:szCs w:val="28"/>
          </w:rPr>
          <w:t xml:space="preserve"> http://fizkulturnica.ru/;</w:t>
        </w:r>
      </w:hyperlink>
    </w:p>
    <w:p w:rsidR="002F7BE1" w:rsidRPr="00473E50" w:rsidRDefault="00ED570D" w:rsidP="0008728C">
      <w:pPr>
        <w:pStyle w:val="82"/>
        <w:numPr>
          <w:ilvl w:val="0"/>
          <w:numId w:val="84"/>
        </w:numPr>
        <w:tabs>
          <w:tab w:val="left" w:pos="777"/>
        </w:tabs>
        <w:spacing w:line="360" w:lineRule="auto"/>
        <w:jc w:val="both"/>
        <w:rPr>
          <w:rFonts w:ascii="Times New Roman" w:hAnsi="Times New Roman" w:cs="Times New Roman"/>
          <w:sz w:val="28"/>
          <w:szCs w:val="28"/>
        </w:rPr>
      </w:pPr>
      <w:hyperlink r:id="rId104" w:history="1">
        <w:bookmarkStart w:id="315" w:name="bookmark1152"/>
        <w:bookmarkEnd w:id="315"/>
        <w:r w:rsidR="002F7BE1" w:rsidRPr="00473E50">
          <w:rPr>
            <w:rFonts w:ascii="Times New Roman" w:hAnsi="Times New Roman" w:cs="Times New Roman"/>
            <w:sz w:val="28"/>
            <w:szCs w:val="28"/>
          </w:rPr>
          <w:t>http://znak-zdorovya.ru/kompleks-uprazhneniy-pri-narushenii-osanki.htm</w:t>
        </w:r>
      </w:hyperlink>
    </w:p>
    <w:p w:rsidR="002F7BE1" w:rsidRPr="00473E50" w:rsidRDefault="00ED570D" w:rsidP="0008728C">
      <w:pPr>
        <w:pStyle w:val="82"/>
        <w:numPr>
          <w:ilvl w:val="0"/>
          <w:numId w:val="84"/>
        </w:numPr>
        <w:tabs>
          <w:tab w:val="left" w:pos="777"/>
        </w:tabs>
        <w:spacing w:line="360" w:lineRule="auto"/>
        <w:jc w:val="both"/>
        <w:rPr>
          <w:rFonts w:ascii="Times New Roman" w:hAnsi="Times New Roman" w:cs="Times New Roman"/>
          <w:sz w:val="28"/>
          <w:szCs w:val="28"/>
        </w:rPr>
      </w:pPr>
      <w:hyperlink r:id="rId105" w:history="1">
        <w:bookmarkStart w:id="316" w:name="bookmark1153"/>
        <w:bookmarkEnd w:id="316"/>
        <w:r w:rsidR="002F7BE1" w:rsidRPr="00473E50">
          <w:rPr>
            <w:rFonts w:ascii="Times New Roman" w:hAnsi="Times New Roman" w:cs="Times New Roman"/>
            <w:sz w:val="28"/>
            <w:szCs w:val="28"/>
          </w:rPr>
          <w:t>http://sport-men.ru/</w:t>
        </w:r>
      </w:hyperlink>
      <w:hyperlink r:id="rId106" w:history="1">
        <w:r w:rsidR="002F7BE1" w:rsidRPr="00473E50">
          <w:rPr>
            <w:rFonts w:ascii="Times New Roman" w:hAnsi="Times New Roman" w:cs="Times New Roman"/>
            <w:sz w:val="28"/>
            <w:szCs w:val="28"/>
          </w:rPr>
          <w:t xml:space="preserve"> http://sport-men.ru/kompleksy-uprazhnenij/kompleksy-lfk.html</w:t>
        </w:r>
      </w:hyperlink>
    </w:p>
    <w:p w:rsidR="002F7BE1" w:rsidRDefault="002F7BE1" w:rsidP="0008728C">
      <w:pPr>
        <w:pStyle w:val="82"/>
        <w:numPr>
          <w:ilvl w:val="0"/>
          <w:numId w:val="84"/>
        </w:numPr>
        <w:tabs>
          <w:tab w:val="left" w:pos="777"/>
        </w:tabs>
        <w:spacing w:after="280" w:line="360" w:lineRule="auto"/>
        <w:jc w:val="both"/>
      </w:pPr>
      <w:bookmarkStart w:id="317" w:name="bookmark1154"/>
      <w:bookmarkEnd w:id="317"/>
      <w:r w:rsidRPr="00473E50">
        <w:rPr>
          <w:rFonts w:ascii="Times New Roman" w:hAnsi="Times New Roman" w:cs="Times New Roman"/>
          <w:sz w:val="28"/>
          <w:szCs w:val="28"/>
        </w:rPr>
        <w:t>http://ds31 .centerstart.ru/</w:t>
      </w:r>
      <w:r>
        <w:br w:type="page"/>
      </w:r>
    </w:p>
    <w:p w:rsidR="002F7BE1" w:rsidRDefault="002F7BE1" w:rsidP="0008728C">
      <w:pPr>
        <w:pStyle w:val="13"/>
        <w:keepNext/>
        <w:keepLines/>
        <w:numPr>
          <w:ilvl w:val="0"/>
          <w:numId w:val="84"/>
        </w:numPr>
        <w:tabs>
          <w:tab w:val="left" w:pos="374"/>
        </w:tabs>
        <w:spacing w:after="380" w:line="240" w:lineRule="auto"/>
      </w:pPr>
      <w:bookmarkStart w:id="318" w:name="bookmark1158"/>
      <w:bookmarkStart w:id="319" w:name="bookmark1156"/>
      <w:bookmarkStart w:id="320" w:name="bookmark1157"/>
      <w:bookmarkStart w:id="321" w:name="bookmark1159"/>
      <w:bookmarkStart w:id="322" w:name="bookmark1155"/>
      <w:bookmarkEnd w:id="318"/>
      <w:r>
        <w:lastRenderedPageBreak/>
        <w:t>КОНТРОЛЬ И ОЦЕНКА РЕЗУЛЬТАТОВ ОСВОЕНИЯ УЧЕБНОГО</w:t>
      </w:r>
      <w:r>
        <w:br/>
        <w:t>ПРЕДМЕТА</w:t>
      </w:r>
      <w:bookmarkEnd w:id="319"/>
      <w:bookmarkEnd w:id="320"/>
      <w:bookmarkEnd w:id="321"/>
      <w:bookmarkEnd w:id="322"/>
    </w:p>
    <w:tbl>
      <w:tblPr>
        <w:tblOverlap w:val="never"/>
        <w:tblW w:w="0" w:type="auto"/>
        <w:jc w:val="center"/>
        <w:tblLayout w:type="fixed"/>
        <w:tblCellMar>
          <w:left w:w="10" w:type="dxa"/>
          <w:right w:w="10" w:type="dxa"/>
        </w:tblCellMar>
        <w:tblLook w:val="0000" w:firstRow="0" w:lastRow="0" w:firstColumn="0" w:lastColumn="0" w:noHBand="0" w:noVBand="0"/>
      </w:tblPr>
      <w:tblGrid>
        <w:gridCol w:w="4795"/>
        <w:gridCol w:w="5016"/>
      </w:tblGrid>
      <w:tr w:rsidR="002F7BE1" w:rsidTr="002F7BE1">
        <w:trPr>
          <w:trHeight w:hRule="exact" w:val="845"/>
          <w:jc w:val="center"/>
        </w:trPr>
        <w:tc>
          <w:tcPr>
            <w:tcW w:w="479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Наименование образовательных результатов ФГОС СОО (предметные результаты - ПР б)</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Методы оценки</w:t>
            </w:r>
          </w:p>
        </w:tc>
      </w:tr>
      <w:tr w:rsidR="002F7BE1" w:rsidTr="002F7BE1">
        <w:trPr>
          <w:trHeight w:hRule="exact" w:val="2491"/>
          <w:jc w:val="center"/>
        </w:trPr>
        <w:tc>
          <w:tcPr>
            <w:tcW w:w="4795" w:type="dxa"/>
            <w:tcBorders>
              <w:top w:val="single" w:sz="4" w:space="0" w:color="auto"/>
              <w:left w:val="single" w:sz="4" w:space="0" w:color="auto"/>
            </w:tcBorders>
            <w:shd w:val="clear" w:color="auto" w:fill="FFFFFF"/>
            <w:vAlign w:val="bottom"/>
          </w:tcPr>
          <w:p w:rsidR="002F7BE1" w:rsidRDefault="002F7BE1" w:rsidP="002F7BE1">
            <w:pPr>
              <w:pStyle w:val="ac"/>
            </w:pPr>
            <w:r>
              <w:t>ПРб 01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тестирование (теоретическое) оценка результатов выполнения на практических занятиях</w:t>
            </w:r>
          </w:p>
          <w:p w:rsidR="002F7BE1" w:rsidRDefault="002F7BE1" w:rsidP="002F7BE1">
            <w:pPr>
              <w:pStyle w:val="ac"/>
            </w:pPr>
            <w:r>
              <w:t>экспертное наблюдение выполнения на практических занятиях</w:t>
            </w:r>
          </w:p>
        </w:tc>
      </w:tr>
      <w:tr w:rsidR="002F7BE1" w:rsidTr="002F7BE1">
        <w:trPr>
          <w:trHeight w:hRule="exact" w:val="1392"/>
          <w:jc w:val="center"/>
        </w:trPr>
        <w:tc>
          <w:tcPr>
            <w:tcW w:w="4795" w:type="dxa"/>
            <w:tcBorders>
              <w:top w:val="single" w:sz="4" w:space="0" w:color="auto"/>
              <w:left w:val="single" w:sz="4" w:space="0" w:color="auto"/>
            </w:tcBorders>
            <w:shd w:val="clear" w:color="auto" w:fill="FFFFFF"/>
          </w:tcPr>
          <w:p w:rsidR="002F7BE1" w:rsidRDefault="002F7BE1" w:rsidP="002F7BE1">
            <w:pPr>
              <w:pStyle w:val="ac"/>
            </w:pPr>
            <w:r>
              <w:t>ПРб 02</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тестирование (теоретическое) оценка результатов выполнения практического занятия</w:t>
            </w:r>
          </w:p>
          <w:p w:rsidR="002F7BE1" w:rsidRDefault="002F7BE1" w:rsidP="002F7BE1">
            <w:pPr>
              <w:pStyle w:val="ac"/>
            </w:pPr>
            <w:r>
              <w:t>экспертное наблюдение выполнения практических занятий</w:t>
            </w:r>
          </w:p>
        </w:tc>
      </w:tr>
      <w:tr w:rsidR="002F7BE1" w:rsidTr="002F7BE1">
        <w:trPr>
          <w:trHeight w:hRule="exact" w:val="1142"/>
          <w:jc w:val="center"/>
        </w:trPr>
        <w:tc>
          <w:tcPr>
            <w:tcW w:w="4795" w:type="dxa"/>
            <w:tcBorders>
              <w:top w:val="single" w:sz="4" w:space="0" w:color="auto"/>
              <w:left w:val="single" w:sz="4" w:space="0" w:color="auto"/>
            </w:tcBorders>
            <w:shd w:val="clear" w:color="auto" w:fill="FFFFFF"/>
          </w:tcPr>
          <w:p w:rsidR="002F7BE1" w:rsidRDefault="002F7BE1" w:rsidP="002F7BE1">
            <w:pPr>
              <w:pStyle w:val="ac"/>
            </w:pPr>
            <w:r>
              <w:t>ПРб 03</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выполнения практической работы</w:t>
            </w:r>
          </w:p>
          <w:p w:rsidR="002F7BE1" w:rsidRDefault="002F7BE1" w:rsidP="002F7BE1">
            <w:pPr>
              <w:pStyle w:val="ac"/>
            </w:pPr>
            <w:r>
              <w:t>экспертное наблюдение выполнения на</w:t>
            </w:r>
          </w:p>
          <w:p w:rsidR="002F7BE1" w:rsidRDefault="002F7BE1" w:rsidP="002F7BE1">
            <w:pPr>
              <w:pStyle w:val="ac"/>
            </w:pPr>
            <w:r>
              <w:t>практических занятиях</w:t>
            </w:r>
          </w:p>
        </w:tc>
      </w:tr>
      <w:tr w:rsidR="002F7BE1" w:rsidTr="002F7BE1">
        <w:trPr>
          <w:trHeight w:hRule="exact" w:val="797"/>
          <w:jc w:val="center"/>
        </w:trPr>
        <w:tc>
          <w:tcPr>
            <w:tcW w:w="4795" w:type="dxa"/>
            <w:tcBorders>
              <w:top w:val="single" w:sz="4" w:space="0" w:color="auto"/>
              <w:left w:val="single" w:sz="4" w:space="0" w:color="auto"/>
            </w:tcBorders>
            <w:shd w:val="clear" w:color="auto" w:fill="FFFFFF"/>
          </w:tcPr>
          <w:p w:rsidR="002F7BE1" w:rsidRDefault="002F7BE1" w:rsidP="002F7BE1">
            <w:pPr>
              <w:pStyle w:val="ac"/>
            </w:pPr>
            <w:r>
              <w:t>ПРб 04</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экспертное наблюдение выполнения на практических занятиях</w:t>
            </w:r>
          </w:p>
        </w:tc>
      </w:tr>
      <w:tr w:rsidR="002F7BE1" w:rsidTr="002F7BE1">
        <w:trPr>
          <w:trHeight w:hRule="exact" w:val="1949"/>
          <w:jc w:val="center"/>
        </w:trPr>
        <w:tc>
          <w:tcPr>
            <w:tcW w:w="479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05</w:t>
            </w:r>
          </w:p>
        </w:tc>
        <w:tc>
          <w:tcPr>
            <w:tcW w:w="5016"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экспертное наблюдение выполнения технических приемов и двигательных действия базовых видов спорта на учебно</w:t>
            </w:r>
            <w:r>
              <w:softHyphen/>
              <w:t>тренировочных занятиях, в том числе в игровой и соревновательной деятельности контрольное тестирование, контрольные упражнения</w:t>
            </w:r>
          </w:p>
        </w:tc>
      </w:tr>
    </w:tbl>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Pr="00AC3515" w:rsidRDefault="002F7BE1" w:rsidP="002F7BE1">
      <w:pPr>
        <w:pStyle w:val="a5"/>
        <w:tabs>
          <w:tab w:val="left" w:pos="1980"/>
        </w:tabs>
        <w:contextualSpacing/>
        <w:jc w:val="center"/>
      </w:pPr>
      <w:r w:rsidRPr="00AC3515">
        <w:rPr>
          <w:rStyle w:val="a7"/>
          <w:sz w:val="28"/>
          <w:szCs w:val="28"/>
        </w:rPr>
        <w:lastRenderedPageBreak/>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sidRPr="00274003">
        <w:rPr>
          <w:b/>
          <w:sz w:val="28"/>
          <w:szCs w:val="28"/>
        </w:rPr>
        <w:t>ОУД. 0</w:t>
      </w:r>
      <w:r>
        <w:rPr>
          <w:b/>
          <w:sz w:val="28"/>
          <w:szCs w:val="28"/>
        </w:rPr>
        <w:t>6 Основы безопасности жизнедеятельности</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Default="002F7BE1" w:rsidP="002F7BE1">
      <w:pPr>
        <w:rPr>
          <w:b/>
          <w:caps/>
          <w:sz w:val="28"/>
          <w:szCs w:val="28"/>
        </w:rPr>
      </w:pPr>
    </w:p>
    <w:p w:rsidR="002F7BE1" w:rsidRPr="00AC3515" w:rsidRDefault="002F7BE1" w:rsidP="002F7BE1">
      <w:pP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Pr>
          <w:sz w:val="28"/>
          <w:szCs w:val="28"/>
        </w:rPr>
        <w:t xml:space="preserve"> г. Стародуб, 2023</w:t>
      </w:r>
    </w:p>
    <w:p w:rsidR="002F7BE1" w:rsidRDefault="002F7BE1" w:rsidP="002F7BE1">
      <w:pPr>
        <w:jc w:val="center"/>
        <w:rPr>
          <w:sz w:val="28"/>
          <w:szCs w:val="28"/>
        </w:rPr>
      </w:pPr>
    </w:p>
    <w:p w:rsidR="002F7BE1" w:rsidRDefault="002F7BE1" w:rsidP="002F7BE1">
      <w:pPr>
        <w:jc w:val="center"/>
        <w:rPr>
          <w:sz w:val="28"/>
          <w:szCs w:val="28"/>
          <w:lang w:val="en-US"/>
        </w:rPr>
      </w:pPr>
    </w:p>
    <w:p w:rsidR="002F7BE1" w:rsidRPr="00F579A0" w:rsidRDefault="002F7BE1" w:rsidP="002F7BE1">
      <w:pPr>
        <w:ind w:firstLine="567"/>
        <w:jc w:val="both"/>
        <w:rPr>
          <w:sz w:val="28"/>
          <w:szCs w:val="28"/>
        </w:rPr>
      </w:pPr>
      <w:r w:rsidRPr="00F579A0">
        <w:rPr>
          <w:sz w:val="28"/>
          <w:szCs w:val="28"/>
        </w:rPr>
        <w:lastRenderedPageBreak/>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Васильцов А. В</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Pr="00394AD4" w:rsidRDefault="002F7BE1" w:rsidP="002F7BE1">
      <w:pPr>
        <w:rPr>
          <w:sz w:val="28"/>
          <w:szCs w:val="28"/>
        </w:rPr>
      </w:pPr>
    </w:p>
    <w:p w:rsidR="002F7BE1" w:rsidRDefault="002F7BE1" w:rsidP="002F7BE1">
      <w:pPr>
        <w:pStyle w:val="11"/>
        <w:spacing w:after="300"/>
        <w:ind w:firstLine="0"/>
        <w:jc w:val="center"/>
      </w:pPr>
      <w:r>
        <w:rPr>
          <w:b/>
          <w:bCs/>
        </w:rPr>
        <w:lastRenderedPageBreak/>
        <w:t>СОДЕРЖАНИЕ</w:t>
      </w:r>
    </w:p>
    <w:p w:rsidR="002F7BE1" w:rsidRPr="00394AD4" w:rsidRDefault="002F7BE1" w:rsidP="0008728C">
      <w:pPr>
        <w:pStyle w:val="ae"/>
        <w:numPr>
          <w:ilvl w:val="0"/>
          <w:numId w:val="140"/>
        </w:numPr>
        <w:tabs>
          <w:tab w:val="left" w:pos="330"/>
          <w:tab w:val="right" w:leader="dot" w:pos="10180"/>
        </w:tabs>
        <w:spacing w:after="0" w:line="360" w:lineRule="auto"/>
        <w:rPr>
          <w:sz w:val="24"/>
          <w:szCs w:val="24"/>
        </w:rPr>
      </w:pPr>
      <w:r>
        <w:fldChar w:fldCharType="begin"/>
      </w:r>
      <w:r>
        <w:instrText xml:space="preserve"> TOC \o "1-5" \h \z </w:instrText>
      </w:r>
      <w:r>
        <w:fldChar w:fldCharType="separate"/>
      </w:r>
      <w:hyperlink w:anchor="bookmark303" w:tooltip="Current Document">
        <w:r>
          <w:rPr>
            <w:sz w:val="24"/>
            <w:szCs w:val="24"/>
          </w:rPr>
          <w:t>ПОЯСНИТЕЛЬНАЯ ЗАПИСКА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2. </w:t>
      </w:r>
      <w:hyperlink w:anchor="bookmark319" w:tooltip="Current Document">
        <w:r w:rsidRPr="00394AD4">
          <w:rPr>
            <w:sz w:val="24"/>
            <w:szCs w:val="24"/>
          </w:rPr>
          <w:t>ОБЪЕМ УЧЕБНОГО</w:t>
        </w:r>
        <w:r>
          <w:rPr>
            <w:sz w:val="24"/>
            <w:szCs w:val="24"/>
          </w:rPr>
          <w:t xml:space="preserve"> ПРЕДМЕТА И ВИДЫ УЧЕБНОЙ РАБОТЫ</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3. </w:t>
      </w:r>
      <w:hyperlink w:anchor="bookmark324" w:tooltip="Current Document">
        <w:r w:rsidRPr="00394AD4">
          <w:rPr>
            <w:sz w:val="24"/>
            <w:szCs w:val="24"/>
          </w:rPr>
          <w:t>СОДЕРЖАНИЕ И ТЕМАТИЧЕСКОЕ</w:t>
        </w:r>
        <w:r>
          <w:rPr>
            <w:sz w:val="24"/>
            <w:szCs w:val="24"/>
          </w:rPr>
          <w:t xml:space="preserve"> ПЛАНИРОВАНИЕ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4. </w:t>
      </w:r>
      <w:hyperlink w:anchor="bookmark329" w:tooltip="Current Document">
        <w:r w:rsidRPr="00394AD4">
          <w:rPr>
            <w:sz w:val="24"/>
            <w:szCs w:val="24"/>
          </w:rPr>
          <w:t>УСЛОВИЯ РЕАЛИЗА</w:t>
        </w:r>
        <w:r>
          <w:rPr>
            <w:sz w:val="24"/>
            <w:szCs w:val="24"/>
          </w:rPr>
          <w:t>ЦИИ ПРОГРАММЫ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5. </w:t>
      </w:r>
      <w:hyperlink w:anchor="bookmark353" w:tooltip="Current Document">
        <w:r w:rsidRPr="00394AD4">
          <w:rPr>
            <w:sz w:val="24"/>
            <w:szCs w:val="24"/>
          </w:rPr>
          <w:t>КОНТРОЛЬ И ОЦЕНКА РЕЗУЛЬТАТОВ ОСВОЕНИЯ У</w:t>
        </w:r>
        <w:r>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pStyle w:val="11"/>
        <w:spacing w:after="400"/>
        <w:ind w:firstLine="0"/>
      </w:pPr>
      <w:hyperlink w:anchor="bookmark369" w:tooltip="Current Document"/>
      <w:r w:rsidR="002F7BE1">
        <w:fldChar w:fldCharType="end"/>
      </w: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08728C">
      <w:pPr>
        <w:pStyle w:val="13"/>
        <w:keepNext/>
        <w:keepLines/>
        <w:numPr>
          <w:ilvl w:val="0"/>
          <w:numId w:val="88"/>
        </w:numPr>
        <w:tabs>
          <w:tab w:val="left" w:pos="308"/>
        </w:tabs>
        <w:spacing w:line="240" w:lineRule="auto"/>
      </w:pPr>
      <w:bookmarkStart w:id="323" w:name="bookmark1182"/>
      <w:bookmarkStart w:id="324" w:name="bookmark1183"/>
      <w:bookmarkStart w:id="325" w:name="bookmark1185"/>
      <w:r>
        <w:lastRenderedPageBreak/>
        <w:t>ПОЯСНИТЕЛЬНАЯ ЗАПИСКА</w:t>
      </w:r>
      <w:bookmarkEnd w:id="323"/>
      <w:bookmarkEnd w:id="324"/>
      <w:bookmarkEnd w:id="325"/>
    </w:p>
    <w:p w:rsidR="002F7BE1" w:rsidRDefault="002F7BE1" w:rsidP="002F7BE1">
      <w:pPr>
        <w:pStyle w:val="11"/>
        <w:spacing w:line="360" w:lineRule="auto"/>
        <w:ind w:firstLine="720"/>
        <w:jc w:val="both"/>
      </w:pPr>
      <w:bookmarkStart w:id="326" w:name="bookmark1186"/>
      <w:r>
        <w:t>Программа учебного предмета «Основы безопасности жизнедеятельности» разработана на основе:</w:t>
      </w:r>
      <w:bookmarkEnd w:id="326"/>
    </w:p>
    <w:p w:rsidR="002F7BE1" w:rsidRDefault="002F7BE1" w:rsidP="002F7BE1">
      <w:pPr>
        <w:pStyle w:val="11"/>
        <w:spacing w:line="360" w:lineRule="auto"/>
        <w:ind w:firstLine="720"/>
        <w:jc w:val="both"/>
      </w:pPr>
      <w:r>
        <w:rPr>
          <w:shd w:val="clear" w:color="auto" w:fill="FFFFFF"/>
        </w:rPr>
        <w:t>федерального государственного образовательного стандарта среднего общего образования (Приказ Минобрнауки России от 17 мая 2012 г. № 413 в ред. в ред. Приказов Минобрнауки России от 29.12.2014 № 1645, от 31.12.2015 № 1578, от 29.06.2017 № 613, Приказов Минпросвещения России от 24.09.2020 № 519, от</w:t>
      </w:r>
    </w:p>
    <w:p w:rsidR="002F7BE1" w:rsidRDefault="002F7BE1" w:rsidP="0008728C">
      <w:pPr>
        <w:pStyle w:val="11"/>
        <w:numPr>
          <w:ilvl w:val="0"/>
          <w:numId w:val="89"/>
        </w:numPr>
        <w:tabs>
          <w:tab w:val="left" w:pos="1354"/>
        </w:tabs>
        <w:spacing w:line="360" w:lineRule="auto"/>
        <w:ind w:firstLine="0"/>
        <w:jc w:val="both"/>
      </w:pPr>
      <w:bookmarkStart w:id="327" w:name="bookmark1187"/>
      <w:bookmarkEnd w:id="327"/>
      <w:r>
        <w:t>№ 712) (далее - ФГОС СОО);</w:t>
      </w:r>
    </w:p>
    <w:p w:rsidR="002F7BE1" w:rsidRDefault="002F7BE1" w:rsidP="002F7BE1">
      <w:pPr>
        <w:pStyle w:val="11"/>
        <w:spacing w:line="360" w:lineRule="auto"/>
        <w:ind w:firstLine="720"/>
        <w:jc w:val="both"/>
      </w:pPr>
      <w:r>
        <w:t>примерной основной образовательной программы среднего общего образования (протокол ФУМО по общему образованию от 28 июня 2016 г. № 2/16-з) (далее - ПООП СОО);</w:t>
      </w:r>
    </w:p>
    <w:p w:rsidR="002F7BE1" w:rsidRDefault="002F7BE1" w:rsidP="002F7BE1">
      <w:pPr>
        <w:pStyle w:val="11"/>
        <w:spacing w:line="360" w:lineRule="auto"/>
        <w:ind w:firstLine="720"/>
        <w:jc w:val="both"/>
      </w:pPr>
      <w:r>
        <w:t>федерального государственного образовательного стандарта среднего профессионального образования (далее - ФГОС СПО) по профессии 35.01.11 Мастер сельскохозяйственного производства, утвержден приказом Министерства просвещения Российской Федерации от 02 августа 2013 г. № 855</w:t>
      </w:r>
      <w:r>
        <w:rPr>
          <w:b/>
          <w:bCs/>
        </w:rPr>
        <w:t>;</w:t>
      </w:r>
    </w:p>
    <w:p w:rsidR="002F7BE1" w:rsidRDefault="002F7BE1" w:rsidP="002F7BE1">
      <w:pPr>
        <w:pStyle w:val="11"/>
        <w:spacing w:line="360" w:lineRule="auto"/>
        <w:ind w:firstLine="720"/>
        <w:jc w:val="both"/>
      </w:pPr>
      <w:r>
        <w:t>примерной рабочей программы общеобразовательной учебного предмета «Основы безопасности жизнедеятельности» по технологическому профилю (для профессиональных образовательных организаций);</w:t>
      </w:r>
    </w:p>
    <w:p w:rsidR="002F7BE1" w:rsidRDefault="002F7BE1" w:rsidP="002F7BE1">
      <w:pPr>
        <w:pStyle w:val="11"/>
        <w:spacing w:line="360" w:lineRule="auto"/>
        <w:ind w:firstLine="720"/>
        <w:jc w:val="both"/>
      </w:pPr>
      <w:r>
        <w:t>учебного плана по профессии 35.01.11 Мастер сельскохозяйственного производства;</w:t>
      </w:r>
    </w:p>
    <w:p w:rsidR="002F7BE1" w:rsidRDefault="002F7BE1" w:rsidP="002F7BE1">
      <w:pPr>
        <w:pStyle w:val="11"/>
        <w:spacing w:line="360" w:lineRule="auto"/>
        <w:ind w:firstLine="720"/>
        <w:jc w:val="both"/>
      </w:pPr>
      <w:r>
        <w:t>рабочей программы воспитания по профессии 35.01.11 Мастер сельскохозяйственного производства.</w:t>
      </w:r>
    </w:p>
    <w:p w:rsidR="002F7BE1" w:rsidRDefault="002F7BE1" w:rsidP="002F7BE1">
      <w:pPr>
        <w:pStyle w:val="11"/>
        <w:spacing w:line="360" w:lineRule="auto"/>
        <w:ind w:firstLine="720"/>
        <w:jc w:val="both"/>
      </w:pPr>
      <w:r>
        <w:t xml:space="preserve">Программа учебного предмета «Основы безопасности жизнедеятельности» разработана в соответствии с Концепцией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 № Р-98, на основании письма Департамента государственной политики в сфере среднего профессионального образования и профессионального обучения Министерства просвещения Российской Федерации от </w:t>
      </w:r>
      <w:r>
        <w:lastRenderedPageBreak/>
        <w:t>30.08.2021 № 05-1136 «О направлении методик преподавания».</w:t>
      </w:r>
    </w:p>
    <w:p w:rsidR="002F7BE1" w:rsidRDefault="002F7BE1" w:rsidP="002F7BE1">
      <w:pPr>
        <w:pStyle w:val="11"/>
        <w:spacing w:line="360" w:lineRule="auto"/>
        <w:ind w:firstLine="720"/>
        <w:jc w:val="both"/>
      </w:pPr>
      <w:r>
        <w:t>Содержание рабочей программы по предмету «Основы безопасности жизнедеятельности» разработано на основе:</w:t>
      </w:r>
    </w:p>
    <w:p w:rsidR="002F7BE1" w:rsidRDefault="002F7BE1" w:rsidP="002F7BE1">
      <w:pPr>
        <w:pStyle w:val="11"/>
        <w:spacing w:line="360" w:lineRule="auto"/>
        <w:ind w:firstLine="720"/>
        <w:jc w:val="both"/>
      </w:pPr>
      <w:r>
        <w:t>синхронизации образовательных результатов ФГОС СОО (личностных, предметных, метапредметных) и ФГОС СПО (ОК, ПК) с учетом профильной направленности профессии;</w:t>
      </w:r>
    </w:p>
    <w:p w:rsidR="002F7BE1" w:rsidRDefault="002F7BE1" w:rsidP="002F7BE1">
      <w:pPr>
        <w:pStyle w:val="11"/>
        <w:spacing w:line="360" w:lineRule="auto"/>
        <w:ind w:firstLine="720"/>
        <w:jc w:val="both"/>
      </w:pPr>
      <w:r>
        <w:t>интеграции и преемственности содержания по предмету «Основы безопасности жизнедеятельности» и содержания учебных дисциплин, профессиональных модулей ФГОС СПО.</w:t>
      </w:r>
    </w:p>
    <w:p w:rsidR="002F7BE1" w:rsidRDefault="002F7BE1" w:rsidP="0008728C">
      <w:pPr>
        <w:pStyle w:val="11"/>
        <w:numPr>
          <w:ilvl w:val="0"/>
          <w:numId w:val="90"/>
        </w:numPr>
        <w:tabs>
          <w:tab w:val="left" w:pos="1310"/>
        </w:tabs>
        <w:spacing w:line="360" w:lineRule="auto"/>
        <w:ind w:firstLine="720"/>
        <w:jc w:val="both"/>
      </w:pPr>
      <w:bookmarkStart w:id="328" w:name="bookmark1188"/>
      <w:bookmarkEnd w:id="328"/>
      <w:r>
        <w:rPr>
          <w:b/>
          <w:bCs/>
        </w:rPr>
        <w:t>Место учебного предмета в структуре основной образовательной программы:</w:t>
      </w:r>
    </w:p>
    <w:p w:rsidR="002F7BE1" w:rsidRDefault="002F7BE1" w:rsidP="002F7BE1">
      <w:pPr>
        <w:pStyle w:val="11"/>
        <w:spacing w:line="360" w:lineRule="auto"/>
        <w:ind w:firstLine="720"/>
        <w:jc w:val="both"/>
      </w:pPr>
      <w:r>
        <w:t>Учебный предмет «Основы безопасности жизнедеятельности» изучается в общеобразовательном цикле основной образовательной программы среднего профессионального образования (далее - ООП СПО) по профессии 35.01.11 Мастер сельскохозяйственного производства на базе основного общего образования с получением среднего общего образования.</w:t>
      </w:r>
    </w:p>
    <w:p w:rsidR="002F7BE1" w:rsidRDefault="002F7BE1" w:rsidP="002F7BE1">
      <w:pPr>
        <w:pStyle w:val="11"/>
        <w:spacing w:line="360" w:lineRule="auto"/>
        <w:ind w:firstLine="720"/>
        <w:jc w:val="both"/>
      </w:pPr>
      <w:r>
        <w:t>На изучение предмета «Основы безопасности жизнедеятельности» по профессии 35.01.11 Мастер сельскохозяйственного производства отводится 108 часов в соответствии с учебным планом по профессии «Мастер сельскохозяйственного производства».</w:t>
      </w:r>
    </w:p>
    <w:p w:rsidR="002F7BE1" w:rsidRDefault="002F7BE1" w:rsidP="002F7BE1">
      <w:pPr>
        <w:pStyle w:val="11"/>
        <w:spacing w:line="360" w:lineRule="auto"/>
        <w:ind w:firstLine="720"/>
        <w:jc w:val="both"/>
      </w:pPr>
      <w:r>
        <w:t>В программе теоретические сведения дополняются практическими занятиями в соответствии с учебным планом по профессии</w:t>
      </w:r>
      <w:r>
        <w:rPr>
          <w:i/>
          <w:iCs/>
        </w:rPr>
        <w:t>.</w:t>
      </w:r>
    </w:p>
    <w:p w:rsidR="002F7BE1" w:rsidRDefault="002F7BE1" w:rsidP="002F7BE1">
      <w:pPr>
        <w:pStyle w:val="11"/>
        <w:spacing w:after="480" w:line="360" w:lineRule="auto"/>
        <w:ind w:firstLine="720"/>
        <w:jc w:val="both"/>
      </w:pPr>
      <w:r>
        <w:t>Программа содержит тематический план, отражающий количество часов, выделяемое на изучение разделов и тем в рамках предмета «Основы безопасности жизнедеятельности».</w:t>
      </w:r>
      <w:r>
        <w:br w:type="page"/>
      </w:r>
    </w:p>
    <w:p w:rsidR="002F7BE1" w:rsidRDefault="002F7BE1" w:rsidP="002F7BE1">
      <w:pPr>
        <w:spacing w:line="1" w:lineRule="exact"/>
      </w:pPr>
      <w:r>
        <w:rPr>
          <w:noProof/>
          <w:lang w:eastAsia="ru-RU"/>
        </w:rPr>
        <w:lastRenderedPageBreak/>
        <mc:AlternateContent>
          <mc:Choice Requires="wps">
            <w:drawing>
              <wp:anchor distT="0" distB="12700" distL="0" distR="0" simplePos="0" relativeHeight="251659264" behindDoc="0" locked="0" layoutInCell="1" allowOverlap="1" wp14:anchorId="1B9A4049" wp14:editId="07A0E174">
                <wp:simplePos x="0" y="0"/>
                <wp:positionH relativeFrom="page">
                  <wp:posOffset>1160780</wp:posOffset>
                </wp:positionH>
                <wp:positionV relativeFrom="paragraph">
                  <wp:posOffset>0</wp:posOffset>
                </wp:positionV>
                <wp:extent cx="755650" cy="219710"/>
                <wp:effectExtent l="0" t="0" r="0" b="0"/>
                <wp:wrapTopAndBottom/>
                <wp:docPr id="403" name="Shape 403"/>
                <wp:cNvGraphicFramePr/>
                <a:graphic xmlns:a="http://schemas.openxmlformats.org/drawingml/2006/main">
                  <a:graphicData uri="http://schemas.microsoft.com/office/word/2010/wordprocessingShape">
                    <wps:wsp>
                      <wps:cNvSpPr txBox="1"/>
                      <wps:spPr>
                        <a:xfrm>
                          <a:off x="0" y="0"/>
                          <a:ext cx="755650" cy="219710"/>
                        </a:xfrm>
                        <a:prstGeom prst="rect">
                          <a:avLst/>
                        </a:prstGeom>
                        <a:noFill/>
                      </wps:spPr>
                      <wps:txbx>
                        <w:txbxContent>
                          <w:p w:rsidR="00ED570D" w:rsidRDefault="00ED570D" w:rsidP="002F7BE1">
                            <w:pPr>
                              <w:pStyle w:val="11"/>
                              <w:ind w:firstLine="0"/>
                            </w:pPr>
                            <w:r>
                              <w:t>Контроль</w:t>
                            </w:r>
                          </w:p>
                        </w:txbxContent>
                      </wps:txbx>
                      <wps:bodyPr wrap="none" lIns="0" tIns="0" rIns="0" bIns="0"/>
                    </wps:wsp>
                  </a:graphicData>
                </a:graphic>
              </wp:anchor>
            </w:drawing>
          </mc:Choice>
          <mc:Fallback>
            <w:pict>
              <v:shapetype id="_x0000_t202" coordsize="21600,21600" o:spt="202" path="m,l,21600r21600,l21600,xe">
                <v:stroke joinstyle="miter"/>
                <v:path gradientshapeok="t" o:connecttype="rect"/>
              </v:shapetype>
              <v:shape id="Shape 403" o:spid="_x0000_s1026" type="#_x0000_t202" style="position:absolute;margin-left:91.4pt;margin-top:0;width:59.5pt;height:17.3pt;z-index:251659264;visibility:visible;mso-wrap-style:none;mso-wrap-distance-left:0;mso-wrap-distance-top:0;mso-wrap-distance-right:0;mso-wrap-distance-bottom: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" filled="f" stroked="f">
                <v:textbox inset="0,0,0,0">
                  <w:txbxContent>
                    <w:p w:rsidR="00ED570D" w:rsidRDefault="00ED570D" w:rsidP="002F7BE1">
                      <w:pPr>
                        <w:pStyle w:val="11"/>
                        <w:ind w:firstLine="0"/>
                      </w:pPr>
                      <w:r>
                        <w:t>Контроль</w:t>
                      </w:r>
                    </w:p>
                  </w:txbxContent>
                </v:textbox>
                <w10:wrap type="topAndBottom" anchorx="page"/>
              </v:shape>
            </w:pict>
          </mc:Fallback>
        </mc:AlternateContent>
      </w:r>
      <w:r>
        <w:rPr>
          <w:noProof/>
          <w:lang w:eastAsia="ru-RU"/>
        </w:rPr>
        <mc:AlternateContent>
          <mc:Choice Requires="wps">
            <w:drawing>
              <wp:anchor distT="3175" distB="12700" distL="0" distR="0" simplePos="0" relativeHeight="251660288" behindDoc="0" locked="0" layoutInCell="1" allowOverlap="1" wp14:anchorId="41F5C3B5" wp14:editId="0C61C2CF">
                <wp:simplePos x="0" y="0"/>
                <wp:positionH relativeFrom="page">
                  <wp:posOffset>2200275</wp:posOffset>
                </wp:positionH>
                <wp:positionV relativeFrom="paragraph">
                  <wp:posOffset>3175</wp:posOffset>
                </wp:positionV>
                <wp:extent cx="685800" cy="216535"/>
                <wp:effectExtent l="0" t="0" r="0" b="0"/>
                <wp:wrapTopAndBottom/>
                <wp:docPr id="405" name="Shape 405"/>
                <wp:cNvGraphicFramePr/>
                <a:graphic xmlns:a="http://schemas.openxmlformats.org/drawingml/2006/main">
                  <a:graphicData uri="http://schemas.microsoft.com/office/word/2010/wordprocessingShape">
                    <wps:wsp>
                      <wps:cNvSpPr txBox="1"/>
                      <wps:spPr>
                        <a:xfrm>
                          <a:off x="0" y="0"/>
                          <a:ext cx="685800" cy="216535"/>
                        </a:xfrm>
                        <a:prstGeom prst="rect">
                          <a:avLst/>
                        </a:prstGeom>
                        <a:noFill/>
                      </wps:spPr>
                      <wps:txbx>
                        <w:txbxContent>
                          <w:p w:rsidR="00ED570D" w:rsidRDefault="00ED570D" w:rsidP="002F7BE1">
                            <w:pPr>
                              <w:pStyle w:val="11"/>
                              <w:ind w:firstLine="0"/>
                            </w:pPr>
                            <w:r>
                              <w:t>качества</w:t>
                            </w:r>
                          </w:p>
                        </w:txbxContent>
                      </wps:txbx>
                      <wps:bodyPr wrap="none" lIns="0" tIns="0" rIns="0" bIns="0"/>
                    </wps:wsp>
                  </a:graphicData>
                </a:graphic>
              </wp:anchor>
            </w:drawing>
          </mc:Choice>
          <mc:Fallback>
            <w:pict>
              <v:shape id="Shape 405" o:spid="_x0000_s1027" type="#_x0000_t202" style="position:absolute;margin-left:173.25pt;margin-top:.25pt;width:54pt;height:17.05pt;z-index:251660288;visibility:visible;mso-wrap-style:none;mso-wrap-distance-left:0;mso-wrap-distance-top:.25pt;mso-wrap-distance-right:0;mso-wrap-distance-bottom: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" filled="f" stroked="f">
                <v:textbox inset="0,0,0,0">
                  <w:txbxContent>
                    <w:p w:rsidR="00ED570D" w:rsidRDefault="00ED570D" w:rsidP="002F7BE1">
                      <w:pPr>
                        <w:pStyle w:val="11"/>
                        <w:ind w:firstLine="0"/>
                      </w:pPr>
                      <w:r>
                        <w:t>качества</w:t>
                      </w:r>
                    </w:p>
                  </w:txbxContent>
                </v:textbox>
                <w10:wrap type="topAndBottom" anchorx="page"/>
              </v:shape>
            </w:pict>
          </mc:Fallback>
        </mc:AlternateContent>
      </w:r>
      <w:r>
        <w:rPr>
          <w:noProof/>
          <w:lang w:eastAsia="ru-RU"/>
        </w:rPr>
        <mc:AlternateContent>
          <mc:Choice Requires="wps">
            <w:drawing>
              <wp:anchor distT="0" distB="15875" distL="0" distR="0" simplePos="0" relativeHeight="251661312" behindDoc="0" locked="0" layoutInCell="1" allowOverlap="1" wp14:anchorId="1D7B40B0" wp14:editId="1C6D7057">
                <wp:simplePos x="0" y="0"/>
                <wp:positionH relativeFrom="page">
                  <wp:posOffset>3166110</wp:posOffset>
                </wp:positionH>
                <wp:positionV relativeFrom="paragraph">
                  <wp:posOffset>0</wp:posOffset>
                </wp:positionV>
                <wp:extent cx="719455" cy="216535"/>
                <wp:effectExtent l="0" t="0" r="0" b="0"/>
                <wp:wrapTopAndBottom/>
                <wp:docPr id="407" name="Shape 407"/>
                <wp:cNvGraphicFramePr/>
                <a:graphic xmlns:a="http://schemas.openxmlformats.org/drawingml/2006/main">
                  <a:graphicData uri="http://schemas.microsoft.com/office/word/2010/wordprocessingShape">
                    <wps:wsp>
                      <wps:cNvSpPr txBox="1"/>
                      <wps:spPr>
                        <a:xfrm>
                          <a:off x="0" y="0"/>
                          <a:ext cx="719455" cy="216535"/>
                        </a:xfrm>
                        <a:prstGeom prst="rect">
                          <a:avLst/>
                        </a:prstGeom>
                        <a:noFill/>
                      </wps:spPr>
                      <wps:txbx>
                        <w:txbxContent>
                          <w:p w:rsidR="00ED570D" w:rsidRDefault="00ED570D" w:rsidP="002F7BE1">
                            <w:pPr>
                              <w:pStyle w:val="11"/>
                              <w:ind w:firstLine="0"/>
                            </w:pPr>
                            <w:r>
                              <w:t>освоения</w:t>
                            </w:r>
                          </w:p>
                        </w:txbxContent>
                      </wps:txbx>
                      <wps:bodyPr wrap="none" lIns="0" tIns="0" rIns="0" bIns="0"/>
                    </wps:wsp>
                  </a:graphicData>
                </a:graphic>
              </wp:anchor>
            </w:drawing>
          </mc:Choice>
          <mc:Fallback>
            <w:pict>
              <v:shape id="Shape 407" o:spid="_x0000_s1028" type="#_x0000_t202" style="position:absolute;margin-left:249.3pt;margin-top:0;width:56.65pt;height:17.05pt;z-index:251661312;visibility:visible;mso-wrap-style:none;mso-wrap-distance-left:0;mso-wrap-distance-top:0;mso-wrap-distance-right:0;mso-wrap-distance-bottom:1.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" filled="f" stroked="f">
                <v:textbox inset="0,0,0,0">
                  <w:txbxContent>
                    <w:p w:rsidR="00ED570D" w:rsidRDefault="00ED570D" w:rsidP="002F7BE1">
                      <w:pPr>
                        <w:pStyle w:val="11"/>
                        <w:ind w:firstLine="0"/>
                      </w:pPr>
                      <w:r>
                        <w:t>освоения</w:t>
                      </w:r>
                    </w:p>
                  </w:txbxContent>
                </v:textbox>
                <w10:wrap type="topAndBottom" anchorx="page"/>
              </v:shape>
            </w:pict>
          </mc:Fallback>
        </mc:AlternateContent>
      </w:r>
      <w:r>
        <w:rPr>
          <w:noProof/>
          <w:lang w:eastAsia="ru-RU"/>
        </w:rPr>
        <mc:AlternateContent>
          <mc:Choice Requires="wps">
            <w:drawing>
              <wp:anchor distT="3175" distB="12700" distL="0" distR="0" simplePos="0" relativeHeight="251662336" behindDoc="0" locked="0" layoutInCell="1" allowOverlap="1" wp14:anchorId="2D7B6943" wp14:editId="7281F6E5">
                <wp:simplePos x="0" y="0"/>
                <wp:positionH relativeFrom="page">
                  <wp:posOffset>4163060</wp:posOffset>
                </wp:positionH>
                <wp:positionV relativeFrom="paragraph">
                  <wp:posOffset>3175</wp:posOffset>
                </wp:positionV>
                <wp:extent cx="737870" cy="216535"/>
                <wp:effectExtent l="0" t="0" r="0" b="0"/>
                <wp:wrapTopAndBottom/>
                <wp:docPr id="409" name="Shape 409"/>
                <wp:cNvGraphicFramePr/>
                <a:graphic xmlns:a="http://schemas.openxmlformats.org/drawingml/2006/main">
                  <a:graphicData uri="http://schemas.microsoft.com/office/word/2010/wordprocessingShape">
                    <wps:wsp>
                      <wps:cNvSpPr txBox="1"/>
                      <wps:spPr>
                        <a:xfrm>
                          <a:off x="0" y="0"/>
                          <a:ext cx="737870" cy="216535"/>
                        </a:xfrm>
                        <a:prstGeom prst="rect">
                          <a:avLst/>
                        </a:prstGeom>
                        <a:noFill/>
                      </wps:spPr>
                      <wps:txbx>
                        <w:txbxContent>
                          <w:p w:rsidR="00ED570D" w:rsidRDefault="00ED570D" w:rsidP="002F7BE1">
                            <w:pPr>
                              <w:pStyle w:val="11"/>
                              <w:ind w:firstLine="0"/>
                            </w:pPr>
                            <w:r>
                              <w:t>предмета</w:t>
                            </w:r>
                          </w:p>
                        </w:txbxContent>
                      </wps:txbx>
                      <wps:bodyPr wrap="none" lIns="0" tIns="0" rIns="0" bIns="0"/>
                    </wps:wsp>
                  </a:graphicData>
                </a:graphic>
              </wp:anchor>
            </w:drawing>
          </mc:Choice>
          <mc:Fallback>
            <w:pict>
              <v:shape id="Shape 409" o:spid="_x0000_s1029" type="#_x0000_t202" style="position:absolute;margin-left:327.8pt;margin-top:.25pt;width:58.1pt;height:17.05pt;z-index:251662336;visibility:visible;mso-wrap-style:none;mso-wrap-distance-left:0;mso-wrap-distance-top:.25pt;mso-wrap-distance-right:0;mso-wrap-distance-bottom: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" filled="f" stroked="f">
                <v:textbox inset="0,0,0,0">
                  <w:txbxContent>
                    <w:p w:rsidR="00ED570D" w:rsidRDefault="00ED570D" w:rsidP="002F7BE1">
                      <w:pPr>
                        <w:pStyle w:val="11"/>
                        <w:ind w:firstLine="0"/>
                      </w:pPr>
                      <w:r>
                        <w:t>предмета</w:t>
                      </w:r>
                    </w:p>
                  </w:txbxContent>
                </v:textbox>
                <w10:wrap type="topAndBottom" anchorx="page"/>
              </v:shape>
            </w:pict>
          </mc:Fallback>
        </mc:AlternateContent>
      </w:r>
      <w:r>
        <w:rPr>
          <w:noProof/>
          <w:lang w:eastAsia="ru-RU"/>
        </w:rPr>
        <mc:AlternateContent>
          <mc:Choice Requires="wps">
            <w:drawing>
              <wp:anchor distT="0" distB="15875" distL="0" distR="0" simplePos="0" relativeHeight="251663360" behindDoc="0" locked="0" layoutInCell="1" allowOverlap="1" wp14:anchorId="7EE99AEF" wp14:editId="62E9CAD1">
                <wp:simplePos x="0" y="0"/>
                <wp:positionH relativeFrom="page">
                  <wp:posOffset>5187315</wp:posOffset>
                </wp:positionH>
                <wp:positionV relativeFrom="paragraph">
                  <wp:posOffset>0</wp:posOffset>
                </wp:positionV>
                <wp:extent cx="2033270" cy="216535"/>
                <wp:effectExtent l="0" t="0" r="0" b="0"/>
                <wp:wrapTopAndBottom/>
                <wp:docPr id="411" name="Shape 411"/>
                <wp:cNvGraphicFramePr/>
                <a:graphic xmlns:a="http://schemas.openxmlformats.org/drawingml/2006/main">
                  <a:graphicData uri="http://schemas.microsoft.com/office/word/2010/wordprocessingShape">
                    <wps:wsp>
                      <wps:cNvSpPr txBox="1"/>
                      <wps:spPr>
                        <a:xfrm>
                          <a:off x="0" y="0"/>
                          <a:ext cx="2033270" cy="216535"/>
                        </a:xfrm>
                        <a:prstGeom prst="rect">
                          <a:avLst/>
                        </a:prstGeom>
                        <a:noFill/>
                      </wps:spPr>
                      <wps:txbx>
                        <w:txbxContent>
                          <w:p w:rsidR="00ED570D" w:rsidRDefault="00ED570D" w:rsidP="002F7BE1">
                            <w:pPr>
                              <w:pStyle w:val="11"/>
                              <w:ind w:firstLine="0"/>
                            </w:pPr>
                            <w:r>
                              <w:t>«Основы безопасности</w:t>
                            </w:r>
                          </w:p>
                        </w:txbxContent>
                      </wps:txbx>
                      <wps:bodyPr wrap="none" lIns="0" tIns="0" rIns="0" bIns="0"/>
                    </wps:wsp>
                  </a:graphicData>
                </a:graphic>
              </wp:anchor>
            </w:drawing>
          </mc:Choice>
          <mc:Fallback>
            <w:pict>
              <v:shape id="Shape 411" o:spid="_x0000_s1030" type="#_x0000_t202" style="position:absolute;margin-left:408.45pt;margin-top:0;width:160.1pt;height:17.05pt;z-index:251663360;visibility:visible;mso-wrap-style:none;mso-wrap-distance-left:0;mso-wrap-distance-top:0;mso-wrap-distance-right:0;mso-wrap-distance-bottom:1.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" filled="f" stroked="f">
                <v:textbox inset="0,0,0,0">
                  <w:txbxContent>
                    <w:p w:rsidR="00ED570D" w:rsidRDefault="00ED570D" w:rsidP="002F7BE1">
                      <w:pPr>
                        <w:pStyle w:val="11"/>
                        <w:ind w:firstLine="0"/>
                      </w:pPr>
                      <w:r>
                        <w:t>«Основы безопасности</w:t>
                      </w:r>
                    </w:p>
                  </w:txbxContent>
                </v:textbox>
                <w10:wrap type="topAndBottom" anchorx="page"/>
              </v:shape>
            </w:pict>
          </mc:Fallback>
        </mc:AlternateContent>
      </w:r>
    </w:p>
    <w:p w:rsidR="002F7BE1" w:rsidRDefault="002F7BE1" w:rsidP="002F7BE1">
      <w:pPr>
        <w:pStyle w:val="11"/>
        <w:spacing w:line="360" w:lineRule="auto"/>
        <w:ind w:firstLine="0"/>
        <w:jc w:val="both"/>
      </w:pPr>
      <w:r>
        <w:t>жизнедеятельности» проводится в процессе текущего контроля и промежуточной аттестации.</w:t>
      </w:r>
    </w:p>
    <w:p w:rsidR="002F7BE1" w:rsidRDefault="002F7BE1" w:rsidP="002F7BE1">
      <w:pPr>
        <w:pStyle w:val="11"/>
        <w:spacing w:line="360" w:lineRule="auto"/>
        <w:ind w:firstLine="720"/>
        <w:jc w:val="both"/>
      </w:pPr>
      <w:r>
        <w:t>Текущий контроль проводится в пределах учебного времени, отведенного на предмет, как традиционными, так и инновационными методами, включая компьютерное тестирование. Результаты контроля учитываются при подведении итогов по предмету.</w:t>
      </w:r>
    </w:p>
    <w:p w:rsidR="002F7BE1" w:rsidRDefault="002F7BE1" w:rsidP="002F7BE1">
      <w:pPr>
        <w:pStyle w:val="11"/>
        <w:spacing w:line="360" w:lineRule="auto"/>
        <w:ind w:firstLine="720"/>
        <w:jc w:val="both"/>
      </w:pPr>
      <w:r>
        <w:t>Промежуточная аттестация проводится в форме дифференцированного зачета по итогам изучения предмета.</w:t>
      </w:r>
    </w:p>
    <w:p w:rsidR="002F7BE1" w:rsidRDefault="002F7BE1" w:rsidP="0008728C">
      <w:pPr>
        <w:pStyle w:val="11"/>
        <w:numPr>
          <w:ilvl w:val="0"/>
          <w:numId w:val="90"/>
        </w:numPr>
        <w:tabs>
          <w:tab w:val="left" w:pos="1249"/>
        </w:tabs>
        <w:spacing w:line="360" w:lineRule="auto"/>
        <w:ind w:firstLine="720"/>
        <w:jc w:val="both"/>
      </w:pPr>
      <w:bookmarkStart w:id="329" w:name="bookmark1189"/>
      <w:bookmarkEnd w:id="329"/>
      <w:r>
        <w:rPr>
          <w:b/>
          <w:bCs/>
        </w:rPr>
        <w:t>Цели и задачи учебного предмета</w:t>
      </w:r>
    </w:p>
    <w:p w:rsidR="002F7BE1" w:rsidRDefault="002F7BE1" w:rsidP="002F7BE1">
      <w:pPr>
        <w:pStyle w:val="11"/>
        <w:spacing w:line="360" w:lineRule="auto"/>
        <w:ind w:firstLine="720"/>
        <w:jc w:val="both"/>
      </w:pPr>
      <w:r>
        <w:t>Реализация программы учебного предмета «Основы безопасности жизнедеятельности» в структуре ООП СПО направлена на достижение цели по:</w:t>
      </w:r>
    </w:p>
    <w:p w:rsidR="002F7BE1" w:rsidRDefault="002F7BE1" w:rsidP="002F7BE1">
      <w:pPr>
        <w:pStyle w:val="11"/>
        <w:spacing w:line="360" w:lineRule="auto"/>
        <w:ind w:firstLine="720"/>
        <w:jc w:val="both"/>
      </w:pPr>
      <w:r>
        <w:t>освоению образовательных результатов ФГОС СОО: личностные (ЛР), метапредметные (МР), предметные базового уровня (ПРб),</w:t>
      </w:r>
    </w:p>
    <w:p w:rsidR="002F7BE1" w:rsidRDefault="002F7BE1" w:rsidP="002F7BE1">
      <w:pPr>
        <w:pStyle w:val="11"/>
        <w:spacing w:line="360" w:lineRule="auto"/>
        <w:ind w:firstLine="720"/>
        <w:jc w:val="both"/>
      </w:pPr>
      <w:r>
        <w:t>подготовке обучающихся к освоению общих и профессиональных компетенций (далее - ОК, ПК) в соответствии с ФГОС СПО по профессии 35.01.11 Мастер сельскохозяйственного производства.</w:t>
      </w:r>
    </w:p>
    <w:p w:rsidR="002F7BE1" w:rsidRDefault="002F7BE1" w:rsidP="002F7BE1">
      <w:pPr>
        <w:pStyle w:val="11"/>
        <w:spacing w:line="360" w:lineRule="auto"/>
        <w:ind w:firstLine="720"/>
        <w:jc w:val="both"/>
      </w:pPr>
      <w:r>
        <w:t>В соответствии с ПООП СОО содержание программы направлено на достижение следующих задач:</w:t>
      </w:r>
    </w:p>
    <w:p w:rsidR="002F7BE1" w:rsidRDefault="002F7BE1" w:rsidP="0008728C">
      <w:pPr>
        <w:pStyle w:val="11"/>
        <w:numPr>
          <w:ilvl w:val="0"/>
          <w:numId w:val="91"/>
        </w:numPr>
        <w:tabs>
          <w:tab w:val="left" w:pos="999"/>
        </w:tabs>
        <w:spacing w:line="360" w:lineRule="auto"/>
        <w:ind w:firstLine="720"/>
        <w:jc w:val="both"/>
      </w:pPr>
      <w:bookmarkStart w:id="330" w:name="bookmark1190"/>
      <w:bookmarkEnd w:id="330"/>
      <w:r>
        <w:t>воспитание у обучающихся ответственности за личную безопасность в быту и на рабочем, безопасность общества и государства; ответственного отношения к личному здоровью как индивидуальной, профессиональной и общественной ценности; ответственного отношения к сохранению окружающей природной среды как основы в обеспечении безопасности жизнедеятельности личности, общества и государства;</w:t>
      </w:r>
    </w:p>
    <w:p w:rsidR="002F7BE1" w:rsidRDefault="002F7BE1" w:rsidP="0008728C">
      <w:pPr>
        <w:pStyle w:val="11"/>
        <w:numPr>
          <w:ilvl w:val="0"/>
          <w:numId w:val="91"/>
        </w:numPr>
        <w:tabs>
          <w:tab w:val="left" w:pos="991"/>
        </w:tabs>
        <w:spacing w:line="360" w:lineRule="auto"/>
        <w:ind w:firstLine="720"/>
        <w:jc w:val="both"/>
      </w:pPr>
      <w:bookmarkStart w:id="331" w:name="bookmark1191"/>
      <w:bookmarkEnd w:id="331"/>
      <w:r>
        <w:t xml:space="preserve">развитие у обучающихся духовных и физических качеств личности, обеспечивающих безопасное поведение в условиях опасных и чрезвычайных ситуаций природного, техногенного и социального характера, а также в условиях профессиональной деятельности; потребности вести здоровый образ жизни для поддержания высокой работоспособности; необходимых моральных, физических и психологических качеств для выполнения конституционного долга и обязанности </w:t>
      </w:r>
      <w:r>
        <w:lastRenderedPageBreak/>
        <w:t>гражданина России по защите Отечества;</w:t>
      </w:r>
    </w:p>
    <w:p w:rsidR="002F7BE1" w:rsidRDefault="002F7BE1" w:rsidP="0008728C">
      <w:pPr>
        <w:pStyle w:val="11"/>
        <w:numPr>
          <w:ilvl w:val="0"/>
          <w:numId w:val="91"/>
        </w:numPr>
        <w:tabs>
          <w:tab w:val="left" w:pos="1001"/>
        </w:tabs>
        <w:spacing w:line="360" w:lineRule="auto"/>
        <w:ind w:firstLine="720"/>
        <w:jc w:val="both"/>
      </w:pPr>
      <w:bookmarkStart w:id="332" w:name="bookmark1192"/>
      <w:bookmarkEnd w:id="332"/>
      <w:r>
        <w:t>освоение знаний: о безопасном поведении человека в опасных и чрезвычайных ситуациях природного, техногенного и социального характера, а также в условиях профессиональной деятельности; о государственной системе защиты населения от опасных и чрезвычайных ситуаций мирного и военного времени, в том числе на объектах профессиональной деятельности;</w:t>
      </w:r>
    </w:p>
    <w:p w:rsidR="002F7BE1" w:rsidRDefault="002F7BE1" w:rsidP="0008728C">
      <w:pPr>
        <w:pStyle w:val="11"/>
        <w:numPr>
          <w:ilvl w:val="0"/>
          <w:numId w:val="91"/>
        </w:numPr>
        <w:tabs>
          <w:tab w:val="left" w:pos="1001"/>
        </w:tabs>
        <w:spacing w:line="360" w:lineRule="auto"/>
        <w:ind w:firstLine="720"/>
        <w:jc w:val="both"/>
      </w:pPr>
      <w:bookmarkStart w:id="333" w:name="bookmark1193"/>
      <w:bookmarkEnd w:id="333"/>
      <w:r>
        <w:t>формирование умений: оценки ситуаций, опасных для жизни и здоровья; безопасного поведений в опасных и чрезвычайных ситуациях; использования средств индивидуальной и коллективной защиты; оказания первой помощи при неотложных состояниях.</w:t>
      </w:r>
    </w:p>
    <w:p w:rsidR="002F7BE1" w:rsidRDefault="002F7BE1" w:rsidP="002F7BE1">
      <w:pPr>
        <w:pStyle w:val="11"/>
        <w:spacing w:line="360" w:lineRule="auto"/>
        <w:ind w:firstLine="720"/>
        <w:jc w:val="both"/>
      </w:pPr>
      <w:r>
        <w:t>В процессе освоения предмета «Основы безопасности жизнедеятельности» у обучающихся целенаправленно формируются универсальные учебные действия (далее - УУД), включая формирование компетенций в области учебно</w:t>
      </w:r>
      <w:r>
        <w:softHyphen/>
        <w:t>исследовательской и проектной деятельности, которые в свою очередь обеспечивают преемственность формирования общих компетенций ФГОС СПО.</w:t>
      </w:r>
    </w:p>
    <w:p w:rsidR="002F7BE1" w:rsidRDefault="002F7BE1" w:rsidP="002F7BE1">
      <w:pPr>
        <w:pStyle w:val="11"/>
        <w:spacing w:line="360" w:lineRule="auto"/>
        <w:ind w:firstLine="720"/>
        <w:jc w:val="both"/>
      </w:pPr>
      <w:r>
        <w:t>Формирование УУД ориентировано на профессиональное самоопределение обучающихся, развитие базовых управленческих умений по планированию и проектированию своего профессионального будущего.</w:t>
      </w:r>
    </w:p>
    <w:p w:rsidR="002F7BE1" w:rsidRDefault="002F7BE1" w:rsidP="0008728C">
      <w:pPr>
        <w:pStyle w:val="11"/>
        <w:numPr>
          <w:ilvl w:val="0"/>
          <w:numId w:val="90"/>
        </w:numPr>
        <w:tabs>
          <w:tab w:val="left" w:pos="1239"/>
        </w:tabs>
        <w:spacing w:line="360" w:lineRule="auto"/>
        <w:ind w:firstLine="720"/>
        <w:jc w:val="both"/>
      </w:pPr>
      <w:bookmarkStart w:id="334" w:name="bookmark1194"/>
      <w:bookmarkEnd w:id="334"/>
      <w:r>
        <w:rPr>
          <w:b/>
          <w:bCs/>
        </w:rPr>
        <w:t>Общая характеристика учебного предмета</w:t>
      </w:r>
    </w:p>
    <w:p w:rsidR="002F7BE1" w:rsidRDefault="002F7BE1" w:rsidP="002F7BE1">
      <w:pPr>
        <w:pStyle w:val="11"/>
        <w:spacing w:line="360" w:lineRule="auto"/>
        <w:ind w:firstLine="720"/>
        <w:jc w:val="both"/>
      </w:pPr>
      <w:r>
        <w:t>Предмет «Основы безопасности жизнедеятельности» изучается на базовом уровне.</w:t>
      </w:r>
    </w:p>
    <w:p w:rsidR="002F7BE1" w:rsidRDefault="002F7BE1" w:rsidP="002F7BE1">
      <w:pPr>
        <w:pStyle w:val="11"/>
        <w:tabs>
          <w:tab w:val="left" w:pos="2438"/>
          <w:tab w:val="left" w:pos="4205"/>
          <w:tab w:val="left" w:pos="6480"/>
          <w:tab w:val="left" w:pos="9629"/>
        </w:tabs>
        <w:spacing w:line="360" w:lineRule="auto"/>
        <w:ind w:firstLine="720"/>
        <w:jc w:val="both"/>
      </w:pPr>
      <w:r>
        <w:t>Предмет</w:t>
      </w:r>
      <w:r>
        <w:tab/>
        <w:t>«Основы</w:t>
      </w:r>
      <w:r>
        <w:tab/>
        <w:t>безопасности</w:t>
      </w:r>
      <w:r>
        <w:tab/>
        <w:t>жизнедеятельности»</w:t>
      </w:r>
      <w:r>
        <w:tab/>
        <w:t>имеет</w:t>
      </w:r>
    </w:p>
    <w:p w:rsidR="002F7BE1" w:rsidRDefault="002F7BE1" w:rsidP="002F7BE1">
      <w:pPr>
        <w:pStyle w:val="11"/>
        <w:tabs>
          <w:tab w:val="left" w:pos="3720"/>
          <w:tab w:val="left" w:pos="5179"/>
          <w:tab w:val="left" w:pos="6888"/>
          <w:tab w:val="left" w:pos="9442"/>
        </w:tabs>
        <w:spacing w:line="360" w:lineRule="auto"/>
        <w:ind w:firstLine="0"/>
        <w:jc w:val="both"/>
      </w:pPr>
      <w:r>
        <w:t>междисциплинарную связь с предметами общеобразовательного и дисциплинами общепрофессионального</w:t>
      </w:r>
      <w:r>
        <w:tab/>
        <w:t>цикла</w:t>
      </w:r>
      <w:r>
        <w:tab/>
        <w:t>«ОП.08.</w:t>
      </w:r>
      <w:r>
        <w:tab/>
        <w:t>Экологические</w:t>
      </w:r>
      <w:r>
        <w:tab/>
        <w:t>основы</w:t>
      </w:r>
    </w:p>
    <w:p w:rsidR="002F7BE1" w:rsidRDefault="002F7BE1" w:rsidP="002F7BE1">
      <w:pPr>
        <w:pStyle w:val="11"/>
        <w:spacing w:line="360" w:lineRule="auto"/>
        <w:ind w:firstLine="0"/>
        <w:jc w:val="both"/>
      </w:pPr>
      <w:r>
        <w:t xml:space="preserve">природопользования», «ОП.09. Основы микробиологии, санитарии и гигиены», «ОП.10. Безопасность жизнедеятельности», а также междисциплинарными курсами (далее - МДК) профессионального цикла «МДК.02.01. Технология слесарных работ по ремонту и техническому обслуживанию», «МДК.04.01. Теоретическая подготовка водителей автомобилей категорий «В» и «С»», и профессиональными модулями (далее - ПМ) «ПМ.02 Выполнение слесарных работ по ремонту и техническому </w:t>
      </w:r>
      <w:r>
        <w:lastRenderedPageBreak/>
        <w:t>обслуживанию сельскохозяйственных машин и оборудования», «ПМ.04 Транспортировка грузов и перевозка пассажиров».</w:t>
      </w:r>
    </w:p>
    <w:p w:rsidR="002F7BE1" w:rsidRDefault="002F7BE1" w:rsidP="002F7BE1">
      <w:pPr>
        <w:pStyle w:val="11"/>
        <w:tabs>
          <w:tab w:val="left" w:pos="2390"/>
          <w:tab w:val="left" w:pos="4138"/>
          <w:tab w:val="left" w:pos="6408"/>
          <w:tab w:val="left" w:pos="9547"/>
        </w:tabs>
        <w:spacing w:line="360" w:lineRule="auto"/>
        <w:ind w:firstLine="720"/>
        <w:jc w:val="both"/>
      </w:pPr>
      <w:r>
        <w:t>Предмет</w:t>
      </w:r>
      <w:r>
        <w:tab/>
        <w:t>«Основы</w:t>
      </w:r>
      <w:r>
        <w:tab/>
        <w:t>безопасности</w:t>
      </w:r>
      <w:r>
        <w:tab/>
        <w:t>жизнедеятельности »</w:t>
      </w:r>
      <w:r>
        <w:tab/>
        <w:t>имеет</w:t>
      </w:r>
    </w:p>
    <w:p w:rsidR="002F7BE1" w:rsidRDefault="002F7BE1" w:rsidP="002F7BE1">
      <w:pPr>
        <w:pStyle w:val="11"/>
        <w:spacing w:line="360" w:lineRule="auto"/>
        <w:ind w:firstLine="0"/>
        <w:jc w:val="both"/>
      </w:pPr>
      <w:r>
        <w:t>междисциплинарную связь с учебной дисциплиной «Общие компетенции профессионала» общепрофессионального цикла в части развития естественно-научной грамотности и читательской грамотности, а также формирования общих компетенций в сфере работы с информацией, самоорганизации и самоуправления, коммуникации.</w:t>
      </w:r>
    </w:p>
    <w:p w:rsidR="002F7BE1" w:rsidRDefault="002F7BE1" w:rsidP="002F7BE1">
      <w:pPr>
        <w:pStyle w:val="11"/>
        <w:spacing w:line="360" w:lineRule="auto"/>
        <w:ind w:firstLine="720"/>
        <w:jc w:val="both"/>
      </w:pPr>
      <w:r>
        <w:t>Содержание предмета направлено на достижение личностных, метапредметных и предметных результатов обучения, регламентированных ФГОС СОО.</w:t>
      </w:r>
    </w:p>
    <w:p w:rsidR="002F7BE1" w:rsidRDefault="002F7BE1" w:rsidP="002F7BE1">
      <w:pPr>
        <w:pStyle w:val="11"/>
        <w:spacing w:line="360" w:lineRule="auto"/>
        <w:ind w:firstLine="720"/>
        <w:jc w:val="both"/>
      </w:pPr>
      <w: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spacing w:line="360" w:lineRule="auto"/>
        <w:ind w:firstLine="720"/>
        <w:jc w:val="both"/>
      </w:pPr>
      <w:r>
        <w:t>В целях подготовки обучающихся к будущей профессиональной деятельности при изучении учебного предмета «Основы безопасности жизнедеятельности » особое внимание уделяется воспитанию у студентов ответственности за личную безопасность в быту и на рабочем месте; безопасность общества и государства; ответственного отношения к личному здоровью как индивидуальной, профессиональной и общественной ценности; ответственного отношения к сохранению окружающей природной среды как основы в обеспечении безопасности жизнедеятельности личности, общества и государства.</w:t>
      </w:r>
    </w:p>
    <w:p w:rsidR="002F7BE1" w:rsidRDefault="002F7BE1" w:rsidP="002F7BE1">
      <w:pPr>
        <w:pStyle w:val="11"/>
        <w:spacing w:line="360" w:lineRule="auto"/>
        <w:ind w:firstLine="720"/>
        <w:jc w:val="both"/>
      </w:pPr>
      <w:r>
        <w:t>В программе по предмету «Основы безопасности жизнедеятельности », реализуемой при подготовке обучающихся по профессиям, профильно</w:t>
      </w:r>
      <w:r>
        <w:softHyphen/>
        <w:t>ориентированное содержание находит отражение в темах:</w:t>
      </w:r>
    </w:p>
    <w:p w:rsidR="002F7BE1" w:rsidRDefault="002F7BE1" w:rsidP="002F7BE1">
      <w:pPr>
        <w:pStyle w:val="11"/>
        <w:spacing w:line="360" w:lineRule="auto"/>
        <w:ind w:firstLine="720"/>
        <w:jc w:val="both"/>
      </w:pPr>
      <w:r>
        <w:t>Тема 1.2. Рациональное питание и его значение для здоровья человека. Гигиена питания.</w:t>
      </w:r>
    </w:p>
    <w:p w:rsidR="002F7BE1" w:rsidRDefault="002F7BE1" w:rsidP="002F7BE1">
      <w:pPr>
        <w:pStyle w:val="11"/>
        <w:spacing w:line="360" w:lineRule="auto"/>
        <w:ind w:firstLine="720"/>
        <w:jc w:val="both"/>
      </w:pPr>
      <w:r>
        <w:t>Тема 2.1. Общая характеристика опасных и чрезвычайных ситуаций природного, техногенного и социального характера, правила безопасного поведения.</w:t>
      </w:r>
    </w:p>
    <w:p w:rsidR="002F7BE1" w:rsidRDefault="002F7BE1" w:rsidP="002F7BE1">
      <w:pPr>
        <w:pStyle w:val="11"/>
        <w:spacing w:after="480" w:line="360" w:lineRule="auto"/>
        <w:ind w:firstLine="720"/>
        <w:jc w:val="both"/>
      </w:pPr>
      <w:r>
        <w:t>Тема 5.2. Производственный травматизм, меры профилактики, оказание первой медицинской помощи при травмах.</w:t>
      </w:r>
    </w:p>
    <w:p w:rsidR="002F7BE1" w:rsidRDefault="002F7BE1" w:rsidP="0008728C">
      <w:pPr>
        <w:pStyle w:val="11"/>
        <w:numPr>
          <w:ilvl w:val="0"/>
          <w:numId w:val="90"/>
        </w:numPr>
        <w:tabs>
          <w:tab w:val="left" w:pos="1260"/>
        </w:tabs>
        <w:spacing w:after="640"/>
        <w:ind w:firstLine="720"/>
        <w:jc w:val="both"/>
      </w:pPr>
      <w:bookmarkStart w:id="335" w:name="bookmark1195"/>
      <w:bookmarkEnd w:id="335"/>
      <w:r>
        <w:rPr>
          <w:b/>
          <w:bCs/>
        </w:rPr>
        <w:lastRenderedPageBreak/>
        <w:t>Планируемые результаты освоения учебного предмета</w:t>
      </w:r>
    </w:p>
    <w:p w:rsidR="002F7BE1" w:rsidRDefault="002F7BE1" w:rsidP="002F7BE1">
      <w:pPr>
        <w:pStyle w:val="11"/>
        <w:spacing w:after="320" w:line="360" w:lineRule="auto"/>
        <w:ind w:firstLine="720"/>
        <w:jc w:val="both"/>
      </w:pPr>
      <w:r>
        <w:t>В рамках программы учебного предмета «Основы безопасности жизнедеятельности» обучающимися осваиваются личностные, метапредметные и предметные результаты в соответствии с требованиями ФГОС среднего общего образования: личностные (ЛР), метапредметные (МР), предметные для базового уровня изучения (ПРб):</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65"/>
        <w:gridCol w:w="8654"/>
      </w:tblGrid>
      <w:tr w:rsidR="002F7BE1" w:rsidTr="002F7BE1">
        <w:trPr>
          <w:trHeight w:hRule="exact" w:val="571"/>
          <w:jc w:val="center"/>
        </w:trPr>
        <w:tc>
          <w:tcPr>
            <w:tcW w:w="156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Коды результатов</w:t>
            </w:r>
          </w:p>
        </w:tc>
        <w:tc>
          <w:tcPr>
            <w:tcW w:w="86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ind w:firstLine="660"/>
            </w:pPr>
            <w:r>
              <w:rPr>
                <w:b/>
                <w:bCs/>
              </w:rPr>
              <w:t>Планируемые результаты освоения учебного предмета включают:</w:t>
            </w:r>
          </w:p>
        </w:tc>
      </w:tr>
      <w:tr w:rsidR="002F7BE1" w:rsidTr="002F7BE1">
        <w:trPr>
          <w:trHeight w:hRule="exact" w:val="283"/>
          <w:jc w:val="center"/>
        </w:trPr>
        <w:tc>
          <w:tcPr>
            <w:tcW w:w="10219"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(ЛР)</w:t>
            </w:r>
          </w:p>
        </w:tc>
      </w:tr>
      <w:tr w:rsidR="002F7BE1" w:rsidTr="002F7BE1">
        <w:trPr>
          <w:trHeight w:hRule="exact" w:val="288"/>
          <w:jc w:val="center"/>
        </w:trPr>
        <w:tc>
          <w:tcPr>
            <w:tcW w:w="1565" w:type="dxa"/>
            <w:tcBorders>
              <w:top w:val="single" w:sz="4" w:space="0" w:color="auto"/>
              <w:left w:val="single" w:sz="4" w:space="0" w:color="auto"/>
            </w:tcBorders>
            <w:shd w:val="clear" w:color="auto" w:fill="FFFFFF"/>
            <w:vAlign w:val="bottom"/>
          </w:tcPr>
          <w:p w:rsidR="002F7BE1" w:rsidRDefault="002F7BE1" w:rsidP="002F7BE1">
            <w:pPr>
              <w:pStyle w:val="ac"/>
            </w:pPr>
            <w:r>
              <w:t>ЛР 03</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Готовность к служению Отечеству, его защите;</w:t>
            </w:r>
          </w:p>
        </w:tc>
      </w:tr>
      <w:tr w:rsidR="002F7BE1" w:rsidTr="002F7BE1">
        <w:trPr>
          <w:trHeight w:hRule="exact" w:val="1114"/>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ЛР 11</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906"/>
                <w:tab w:val="left" w:pos="3888"/>
              </w:tabs>
              <w:jc w:val="both"/>
            </w:pPr>
            <w:r>
              <w:t>Принятие и реализацию ценностей здорового и безопасного образа жизни, потребности в</w:t>
            </w:r>
            <w:r>
              <w:tab/>
              <w:t>физическом самосовершенствовании, занятиях спортивно</w:t>
            </w:r>
            <w:r>
              <w:softHyphen/>
              <w:t>оздоровительной деятельностью,</w:t>
            </w:r>
            <w:r>
              <w:tab/>
              <w:t>неприятие вредных привычек: курения,</w:t>
            </w:r>
          </w:p>
          <w:p w:rsidR="002F7BE1" w:rsidRDefault="002F7BE1" w:rsidP="002F7BE1">
            <w:pPr>
              <w:pStyle w:val="ac"/>
              <w:jc w:val="both"/>
            </w:pPr>
            <w:r>
              <w:t>употребления алкоголя, наркотиков;</w:t>
            </w:r>
          </w:p>
        </w:tc>
      </w:tr>
      <w:tr w:rsidR="002F7BE1" w:rsidTr="002F7BE1">
        <w:trPr>
          <w:trHeight w:hRule="exact" w:val="845"/>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ЛР 12</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p>
        </w:tc>
      </w:tr>
      <w:tr w:rsidR="002F7BE1" w:rsidTr="002F7BE1">
        <w:trPr>
          <w:trHeight w:hRule="exact" w:val="1147"/>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ЛР 13</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65"/>
                <w:tab w:val="left" w:pos="2501"/>
                <w:tab w:val="left" w:pos="3696"/>
                <w:tab w:val="left" w:pos="5093"/>
                <w:tab w:val="left" w:pos="5525"/>
                <w:tab w:val="left" w:pos="7272"/>
              </w:tabs>
              <w:jc w:val="both"/>
            </w:pPr>
            <w:r>
              <w:t>Осознанный</w:t>
            </w:r>
            <w:r>
              <w:tab/>
              <w:t>выбор</w:t>
            </w:r>
            <w:r>
              <w:tab/>
              <w:t>будущей</w:t>
            </w:r>
            <w:r>
              <w:tab/>
              <w:t>профессии</w:t>
            </w:r>
            <w:r>
              <w:tab/>
              <w:t>и</w:t>
            </w:r>
            <w:r>
              <w:tab/>
              <w:t>возможностей</w:t>
            </w:r>
            <w:r>
              <w:tab/>
              <w:t>реализации</w:t>
            </w:r>
          </w:p>
          <w:p w:rsidR="002F7BE1" w:rsidRDefault="002F7BE1" w:rsidP="002F7BE1">
            <w:pPr>
              <w:pStyle w:val="ac"/>
              <w:jc w:val="both"/>
            </w:pPr>
            <w:r>
              <w:t>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tc>
      </w:tr>
      <w:tr w:rsidR="002F7BE1" w:rsidTr="002F7BE1">
        <w:trPr>
          <w:trHeight w:hRule="exact" w:val="840"/>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ЛР 14</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экологического мышления, понимания влияния социально</w:t>
            </w:r>
            <w:r>
              <w:softHyphen/>
              <w:t>экономических процессов на состояние природной и социальной среды; приобретение опыта эколого-направленной деятельности;</w:t>
            </w:r>
          </w:p>
        </w:tc>
      </w:tr>
      <w:tr w:rsidR="002F7BE1" w:rsidTr="002F7BE1">
        <w:trPr>
          <w:trHeight w:hRule="exact" w:val="317"/>
          <w:jc w:val="center"/>
        </w:trPr>
        <w:tc>
          <w:tcPr>
            <w:tcW w:w="10219"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программы воспитания (ЛРВР)</w:t>
            </w:r>
          </w:p>
        </w:tc>
      </w:tr>
      <w:tr w:rsidR="002F7BE1" w:rsidTr="002F7BE1">
        <w:trPr>
          <w:trHeight w:hRule="exact" w:val="288"/>
          <w:jc w:val="center"/>
        </w:trPr>
        <w:tc>
          <w:tcPr>
            <w:tcW w:w="1565" w:type="dxa"/>
            <w:tcBorders>
              <w:top w:val="single" w:sz="4" w:space="0" w:color="auto"/>
              <w:left w:val="single" w:sz="4" w:space="0" w:color="auto"/>
            </w:tcBorders>
            <w:shd w:val="clear" w:color="auto" w:fill="FFFFFF"/>
            <w:vAlign w:val="bottom"/>
          </w:tcPr>
          <w:p w:rsidR="002F7BE1" w:rsidRDefault="002F7BE1" w:rsidP="002F7BE1">
            <w:pPr>
              <w:pStyle w:val="ac"/>
            </w:pPr>
            <w:r>
              <w:t>ЛРВР 1</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себя гражданином и защитником великой страны</w:t>
            </w:r>
          </w:p>
        </w:tc>
      </w:tr>
      <w:tr w:rsidR="002F7BE1" w:rsidTr="002F7BE1">
        <w:trPr>
          <w:trHeight w:hRule="exact" w:val="1387"/>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ЛРВР 3</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tc>
      </w:tr>
      <w:tr w:rsidR="002F7BE1" w:rsidTr="002F7BE1">
        <w:trPr>
          <w:trHeight w:hRule="exact" w:val="840"/>
          <w:jc w:val="center"/>
        </w:trPr>
        <w:tc>
          <w:tcPr>
            <w:tcW w:w="1565" w:type="dxa"/>
            <w:tcBorders>
              <w:top w:val="single" w:sz="4" w:space="0" w:color="auto"/>
              <w:left w:val="single" w:sz="4" w:space="0" w:color="auto"/>
            </w:tcBorders>
            <w:shd w:val="clear" w:color="auto" w:fill="FFFFFF"/>
            <w:vAlign w:val="center"/>
          </w:tcPr>
          <w:p w:rsidR="002F7BE1" w:rsidRDefault="002F7BE1" w:rsidP="002F7BE1">
            <w:pPr>
              <w:pStyle w:val="ac"/>
            </w:pPr>
            <w:r>
              <w:t>ЛРВР 7</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42"/>
                <w:tab w:val="left" w:pos="3413"/>
                <w:tab w:val="left" w:pos="4637"/>
                <w:tab w:val="left" w:pos="5885"/>
                <w:tab w:val="left" w:pos="7147"/>
              </w:tabs>
              <w:jc w:val="both"/>
            </w:pPr>
            <w:r>
              <w:t>Осознающий</w:t>
            </w:r>
            <w:r>
              <w:tab/>
              <w:t>приоритетную</w:t>
            </w:r>
            <w:r>
              <w:tab/>
              <w:t>ценность</w:t>
            </w:r>
            <w:r>
              <w:tab/>
              <w:t>личности</w:t>
            </w:r>
            <w:r>
              <w:tab/>
              <w:t>человека;</w:t>
            </w:r>
            <w:r>
              <w:tab/>
              <w:t>уважающий</w:t>
            </w:r>
          </w:p>
          <w:p w:rsidR="002F7BE1" w:rsidRDefault="002F7BE1" w:rsidP="002F7BE1">
            <w:pPr>
              <w:pStyle w:val="ac"/>
              <w:jc w:val="both"/>
            </w:pPr>
            <w:r>
              <w:t>собственную и чужую уникальность в различных ситуациях, во всех формах и видах деятельности.</w:t>
            </w:r>
          </w:p>
        </w:tc>
      </w:tr>
      <w:tr w:rsidR="002F7BE1" w:rsidTr="002F7BE1">
        <w:trPr>
          <w:trHeight w:hRule="exact" w:val="293"/>
          <w:jc w:val="center"/>
        </w:trPr>
        <w:tc>
          <w:tcPr>
            <w:tcW w:w="156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ЛРВР 8.1</w:t>
            </w:r>
          </w:p>
        </w:tc>
        <w:tc>
          <w:tcPr>
            <w:tcW w:w="865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представителям различных</w:t>
            </w:r>
          </w:p>
        </w:tc>
      </w:tr>
    </w:tbl>
    <w:p w:rsidR="002F7BE1" w:rsidRDefault="002F7BE1" w:rsidP="002F7BE1">
      <w:pPr>
        <w:spacing w:line="1" w:lineRule="exact"/>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65"/>
        <w:gridCol w:w="8654"/>
      </w:tblGrid>
      <w:tr w:rsidR="002F7BE1" w:rsidTr="002F7BE1">
        <w:trPr>
          <w:trHeight w:hRule="exact" w:val="571"/>
          <w:jc w:val="center"/>
        </w:trPr>
        <w:tc>
          <w:tcPr>
            <w:tcW w:w="156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lastRenderedPageBreak/>
              <w:t>Коды результатов</w:t>
            </w:r>
          </w:p>
        </w:tc>
        <w:tc>
          <w:tcPr>
            <w:tcW w:w="86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ind w:firstLine="660"/>
              <w:jc w:val="both"/>
            </w:pPr>
            <w:r>
              <w:rPr>
                <w:b/>
                <w:bCs/>
              </w:rPr>
              <w:t>Планируемые результаты освоения учебного предмета включают:</w:t>
            </w:r>
          </w:p>
        </w:tc>
      </w:tr>
      <w:tr w:rsidR="002F7BE1" w:rsidTr="002F7BE1">
        <w:trPr>
          <w:trHeight w:hRule="exact" w:val="288"/>
          <w:jc w:val="center"/>
        </w:trPr>
        <w:tc>
          <w:tcPr>
            <w:tcW w:w="156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этнокультурных, социальных, конфессиональных и иных групп.</w:t>
            </w:r>
          </w:p>
        </w:tc>
      </w:tr>
      <w:tr w:rsidR="002F7BE1" w:rsidTr="002F7BE1">
        <w:trPr>
          <w:trHeight w:hRule="exact" w:val="562"/>
          <w:jc w:val="center"/>
        </w:trPr>
        <w:tc>
          <w:tcPr>
            <w:tcW w:w="1565" w:type="dxa"/>
            <w:tcBorders>
              <w:top w:val="single" w:sz="4" w:space="0" w:color="auto"/>
              <w:left w:val="single" w:sz="4" w:space="0" w:color="auto"/>
            </w:tcBorders>
            <w:shd w:val="clear" w:color="auto" w:fill="FFFFFF"/>
            <w:vAlign w:val="center"/>
          </w:tcPr>
          <w:p w:rsidR="002F7BE1" w:rsidRDefault="002F7BE1" w:rsidP="002F7BE1">
            <w:pPr>
              <w:pStyle w:val="ac"/>
            </w:pPr>
            <w:r>
              <w:t>ЛРВР 8.2</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Сопричастный к сохранению, преумножению и трансляции культурных традиций и ценностей многонационального российского государства</w:t>
            </w:r>
          </w:p>
        </w:tc>
      </w:tr>
      <w:tr w:rsidR="002F7BE1" w:rsidTr="002F7BE1">
        <w:trPr>
          <w:trHeight w:hRule="exact" w:val="835"/>
          <w:jc w:val="center"/>
        </w:trPr>
        <w:tc>
          <w:tcPr>
            <w:tcW w:w="1565" w:type="dxa"/>
            <w:tcBorders>
              <w:top w:val="single" w:sz="4" w:space="0" w:color="auto"/>
              <w:left w:val="single" w:sz="4" w:space="0" w:color="auto"/>
            </w:tcBorders>
            <w:shd w:val="clear" w:color="auto" w:fill="FFFFFF"/>
            <w:vAlign w:val="center"/>
          </w:tcPr>
          <w:p w:rsidR="002F7BE1" w:rsidRDefault="002F7BE1" w:rsidP="002F7BE1">
            <w:pPr>
              <w:pStyle w:val="ac"/>
            </w:pPr>
            <w:r>
              <w:t>ЛРВР 9.1</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w:t>
            </w:r>
          </w:p>
        </w:tc>
      </w:tr>
      <w:tr w:rsidR="002F7BE1" w:rsidTr="002F7BE1">
        <w:trPr>
          <w:trHeight w:hRule="exact" w:val="562"/>
          <w:jc w:val="center"/>
        </w:trPr>
        <w:tc>
          <w:tcPr>
            <w:tcW w:w="1565" w:type="dxa"/>
            <w:tcBorders>
              <w:top w:val="single" w:sz="4" w:space="0" w:color="auto"/>
              <w:left w:val="single" w:sz="4" w:space="0" w:color="auto"/>
            </w:tcBorders>
            <w:shd w:val="clear" w:color="auto" w:fill="FFFFFF"/>
            <w:vAlign w:val="center"/>
          </w:tcPr>
          <w:p w:rsidR="002F7BE1" w:rsidRDefault="002F7BE1" w:rsidP="002F7BE1">
            <w:pPr>
              <w:pStyle w:val="ac"/>
            </w:pPr>
            <w:r>
              <w:t>ЛРВР 9.2</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Сохраняющий психологическую устойчивость в ситуативно сложных или стремительно меняющихся ситуациях</w:t>
            </w:r>
          </w:p>
        </w:tc>
      </w:tr>
      <w:tr w:rsidR="002F7BE1" w:rsidTr="002F7BE1">
        <w:trPr>
          <w:trHeight w:hRule="exact" w:val="288"/>
          <w:jc w:val="center"/>
        </w:trPr>
        <w:tc>
          <w:tcPr>
            <w:tcW w:w="1565" w:type="dxa"/>
            <w:tcBorders>
              <w:top w:val="single" w:sz="4" w:space="0" w:color="auto"/>
              <w:left w:val="single" w:sz="4" w:space="0" w:color="auto"/>
            </w:tcBorders>
            <w:shd w:val="clear" w:color="auto" w:fill="FFFFFF"/>
            <w:vAlign w:val="bottom"/>
          </w:tcPr>
          <w:p w:rsidR="002F7BE1" w:rsidRDefault="002F7BE1" w:rsidP="002F7BE1">
            <w:pPr>
              <w:pStyle w:val="ac"/>
            </w:pPr>
            <w:r>
              <w:t>ЛРВР 10.1</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Заботящийся о защите окружающей среды</w:t>
            </w:r>
          </w:p>
        </w:tc>
      </w:tr>
      <w:tr w:rsidR="002F7BE1" w:rsidTr="002F7BE1">
        <w:trPr>
          <w:trHeight w:hRule="exact" w:val="288"/>
          <w:jc w:val="center"/>
        </w:trPr>
        <w:tc>
          <w:tcPr>
            <w:tcW w:w="1565" w:type="dxa"/>
            <w:tcBorders>
              <w:top w:val="single" w:sz="4" w:space="0" w:color="auto"/>
              <w:left w:val="single" w:sz="4" w:space="0" w:color="auto"/>
            </w:tcBorders>
            <w:shd w:val="clear" w:color="auto" w:fill="FFFFFF"/>
            <w:vAlign w:val="bottom"/>
          </w:tcPr>
          <w:p w:rsidR="002F7BE1" w:rsidRDefault="002F7BE1" w:rsidP="002F7BE1">
            <w:pPr>
              <w:pStyle w:val="ac"/>
            </w:pPr>
            <w:r>
              <w:t>ЛРВР 10.2</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Заботящийся о собственной и чужой безопасности, в том числе цифровой</w:t>
            </w:r>
          </w:p>
        </w:tc>
      </w:tr>
      <w:tr w:rsidR="002F7BE1" w:rsidTr="002F7BE1">
        <w:trPr>
          <w:trHeight w:hRule="exact" w:val="1114"/>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ЛРВР 12</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tc>
      </w:tr>
      <w:tr w:rsidR="002F7BE1" w:rsidTr="002F7BE1">
        <w:trPr>
          <w:trHeight w:hRule="exact" w:val="1114"/>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ЛРВР 13</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Принимающий и понимающий цели и задачи социально -экономического развития Самарской области, готовый работать на их достижение, стремящийся к повышению конкурентно способности Самарской области в национальном и мировом масштабах.</w:t>
            </w:r>
          </w:p>
        </w:tc>
      </w:tr>
      <w:tr w:rsidR="002F7BE1" w:rsidTr="002F7BE1">
        <w:trPr>
          <w:trHeight w:hRule="exact" w:val="341"/>
          <w:jc w:val="center"/>
        </w:trPr>
        <w:tc>
          <w:tcPr>
            <w:tcW w:w="10219"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Метапредметные результаты (МР)</w:t>
            </w:r>
          </w:p>
        </w:tc>
      </w:tr>
      <w:tr w:rsidR="002F7BE1" w:rsidTr="002F7BE1">
        <w:trPr>
          <w:trHeight w:hRule="exact" w:val="1387"/>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МР 01</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709"/>
                <w:tab w:val="left" w:pos="3374"/>
                <w:tab w:val="left" w:pos="4037"/>
                <w:tab w:val="left" w:pos="5472"/>
                <w:tab w:val="left" w:pos="6586"/>
                <w:tab w:val="left" w:pos="7214"/>
              </w:tabs>
              <w:jc w:val="both"/>
            </w:pPr>
            <w: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w:t>
            </w:r>
            <w:r>
              <w:tab/>
              <w:t>использовать</w:t>
            </w:r>
            <w:r>
              <w:tab/>
              <w:t>все</w:t>
            </w:r>
            <w:r>
              <w:tab/>
              <w:t>возможные</w:t>
            </w:r>
            <w:r>
              <w:tab/>
              <w:t>ресурсы</w:t>
            </w:r>
            <w:r>
              <w:tab/>
              <w:t>для</w:t>
            </w:r>
            <w:r>
              <w:tab/>
              <w:t>достижения</w:t>
            </w:r>
          </w:p>
          <w:p w:rsidR="002F7BE1" w:rsidRDefault="002F7BE1" w:rsidP="002F7BE1">
            <w:pPr>
              <w:pStyle w:val="ac"/>
              <w:jc w:val="both"/>
            </w:pPr>
            <w:r>
              <w:t>поставленных целей и реализации планов деятельности; выбирать успешные стратегии в различных ситуациях.</w:t>
            </w:r>
          </w:p>
        </w:tc>
      </w:tr>
      <w:tr w:rsidR="002F7BE1" w:rsidTr="002F7BE1">
        <w:trPr>
          <w:trHeight w:hRule="exact" w:val="840"/>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МР 02</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2F7BE1" w:rsidTr="002F7BE1">
        <w:trPr>
          <w:trHeight w:hRule="exact" w:val="1114"/>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МР 03</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Владеть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tc>
      </w:tr>
      <w:tr w:rsidR="002F7BE1" w:rsidTr="002F7BE1">
        <w:trPr>
          <w:trHeight w:hRule="exact" w:val="1387"/>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МР 04</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37"/>
                <w:tab w:val="left" w:pos="3077"/>
                <w:tab w:val="left" w:pos="4406"/>
                <w:tab w:val="left" w:pos="4814"/>
                <w:tab w:val="left" w:pos="6931"/>
              </w:tabs>
              <w:jc w:val="both"/>
            </w:pPr>
            <w:r>
              <w:t>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w:t>
            </w:r>
            <w:r>
              <w:tab/>
              <w:t>критически</w:t>
            </w:r>
            <w:r>
              <w:tab/>
              <w:t>оценивать</w:t>
            </w:r>
            <w:r>
              <w:tab/>
              <w:t>и</w:t>
            </w:r>
            <w:r>
              <w:tab/>
              <w:t>интерпретировать</w:t>
            </w:r>
            <w:r>
              <w:tab/>
              <w:t>информацию,</w:t>
            </w:r>
          </w:p>
          <w:p w:rsidR="002F7BE1" w:rsidRDefault="002F7BE1" w:rsidP="002F7BE1">
            <w:pPr>
              <w:pStyle w:val="ac"/>
              <w:jc w:val="both"/>
            </w:pPr>
            <w:r>
              <w:t>получаемую из различных источников.</w:t>
            </w:r>
          </w:p>
        </w:tc>
      </w:tr>
      <w:tr w:rsidR="002F7BE1" w:rsidTr="002F7BE1">
        <w:trPr>
          <w:trHeight w:hRule="exact" w:val="1392"/>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МР 05</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070"/>
                <w:tab w:val="left" w:pos="2717"/>
                <w:tab w:val="left" w:pos="3883"/>
                <w:tab w:val="left" w:pos="5976"/>
                <w:tab w:val="left" w:pos="6398"/>
              </w:tabs>
              <w:jc w:val="both"/>
            </w:pPr>
            <w:r>
              <w:t>Умение</w:t>
            </w:r>
            <w:r>
              <w:tab/>
              <w:t>использовать</w:t>
            </w:r>
            <w:r>
              <w:tab/>
              <w:t>средства</w:t>
            </w:r>
            <w:r>
              <w:tab/>
              <w:t>информационных</w:t>
            </w:r>
            <w:r>
              <w:tab/>
              <w:t>и</w:t>
            </w:r>
            <w:r>
              <w:tab/>
              <w:t>коммуникационных</w:t>
            </w:r>
          </w:p>
          <w:p w:rsidR="002F7BE1" w:rsidRDefault="002F7BE1" w:rsidP="002F7BE1">
            <w:pPr>
              <w:pStyle w:val="ac"/>
              <w:jc w:val="both"/>
            </w:pPr>
            <w:r>
              <w:t>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2F7BE1" w:rsidTr="002F7BE1">
        <w:trPr>
          <w:trHeight w:hRule="exact" w:val="360"/>
          <w:jc w:val="center"/>
        </w:trPr>
        <w:tc>
          <w:tcPr>
            <w:tcW w:w="1565" w:type="dxa"/>
            <w:tcBorders>
              <w:top w:val="single" w:sz="4" w:space="0" w:color="auto"/>
              <w:left w:val="single" w:sz="4" w:space="0" w:color="auto"/>
            </w:tcBorders>
            <w:shd w:val="clear" w:color="auto" w:fill="FFFFFF"/>
            <w:vAlign w:val="center"/>
          </w:tcPr>
          <w:p w:rsidR="002F7BE1" w:rsidRDefault="002F7BE1" w:rsidP="002F7BE1">
            <w:pPr>
              <w:pStyle w:val="ac"/>
            </w:pPr>
            <w:r>
              <w:t>МР 06</w:t>
            </w:r>
          </w:p>
        </w:tc>
        <w:tc>
          <w:tcPr>
            <w:tcW w:w="86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both"/>
            </w:pPr>
            <w:r>
              <w:t>Умение определять назначение и функции различных социальных институтов.</w:t>
            </w:r>
          </w:p>
        </w:tc>
      </w:tr>
      <w:tr w:rsidR="002F7BE1" w:rsidTr="002F7BE1">
        <w:trPr>
          <w:trHeight w:hRule="exact" w:val="562"/>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МР 07</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самостоятельно оценивать и принимать решения, определяющие стратегию поведения, с учетом гражданских и нравственных ценностей.</w:t>
            </w:r>
          </w:p>
        </w:tc>
      </w:tr>
      <w:tr w:rsidR="002F7BE1" w:rsidTr="002F7BE1">
        <w:trPr>
          <w:trHeight w:hRule="exact" w:val="283"/>
          <w:jc w:val="center"/>
        </w:trPr>
        <w:tc>
          <w:tcPr>
            <w:tcW w:w="10219"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Предметные результаты базовый уровень (ПРб)</w:t>
            </w:r>
          </w:p>
        </w:tc>
      </w:tr>
      <w:tr w:rsidR="002F7BE1" w:rsidTr="002F7BE1">
        <w:trPr>
          <w:trHeight w:hRule="exact" w:val="1123"/>
          <w:jc w:val="center"/>
        </w:trPr>
        <w:tc>
          <w:tcPr>
            <w:tcW w:w="156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01</w:t>
            </w:r>
          </w:p>
        </w:tc>
        <w:tc>
          <w:tcPr>
            <w:tcW w:w="865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5237"/>
              </w:tabs>
              <w:jc w:val="both"/>
            </w:pPr>
            <w:r>
              <w:t>Сформированность представлений о культуре безопасности жизнедеятельности, в том числе о культуре экологической безопасности как о жизненно важной социально-нравственной позиции личности,</w:t>
            </w:r>
            <w:r>
              <w:tab/>
              <w:t>а также как о средстве,</w:t>
            </w:r>
          </w:p>
          <w:p w:rsidR="002F7BE1" w:rsidRDefault="002F7BE1" w:rsidP="002F7BE1">
            <w:pPr>
              <w:pStyle w:val="ac"/>
              <w:jc w:val="both"/>
            </w:pPr>
            <w:r>
              <w:t>повышающем защищённость личности, общества и государства от внешних и</w:t>
            </w:r>
          </w:p>
        </w:tc>
      </w:tr>
    </w:tbl>
    <w:p w:rsidR="002F7BE1" w:rsidRDefault="002F7BE1" w:rsidP="002F7BE1">
      <w:pPr>
        <w:spacing w:line="1" w:lineRule="exact"/>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65"/>
        <w:gridCol w:w="8654"/>
      </w:tblGrid>
      <w:tr w:rsidR="002F7BE1" w:rsidTr="002F7BE1">
        <w:trPr>
          <w:trHeight w:hRule="exact" w:val="571"/>
          <w:jc w:val="center"/>
        </w:trPr>
        <w:tc>
          <w:tcPr>
            <w:tcW w:w="156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lastRenderedPageBreak/>
              <w:t>Коды результатов</w:t>
            </w:r>
          </w:p>
        </w:tc>
        <w:tc>
          <w:tcPr>
            <w:tcW w:w="86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ind w:firstLine="660"/>
            </w:pPr>
            <w:r>
              <w:rPr>
                <w:b/>
                <w:bCs/>
              </w:rPr>
              <w:t>Планируемые результаты освоения учебного предмета включают:</w:t>
            </w:r>
          </w:p>
        </w:tc>
      </w:tr>
      <w:tr w:rsidR="002F7BE1" w:rsidTr="002F7BE1">
        <w:trPr>
          <w:trHeight w:hRule="exact" w:val="288"/>
          <w:jc w:val="center"/>
        </w:trPr>
        <w:tc>
          <w:tcPr>
            <w:tcW w:w="156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внутренних угроз, включая отрицательное влияние человеческого фактора.</w:t>
            </w:r>
          </w:p>
        </w:tc>
      </w:tr>
      <w:tr w:rsidR="002F7BE1" w:rsidTr="002F7BE1">
        <w:trPr>
          <w:trHeight w:hRule="exact" w:val="562"/>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02</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5035"/>
              </w:tabs>
              <w:jc w:val="both"/>
            </w:pPr>
            <w:r>
              <w:t>Знание основ государственной системы,</w:t>
            </w:r>
            <w:r>
              <w:tab/>
              <w:t>российского законодательства,</w:t>
            </w:r>
          </w:p>
          <w:p w:rsidR="002F7BE1" w:rsidRDefault="002F7BE1" w:rsidP="002F7BE1">
            <w:pPr>
              <w:pStyle w:val="ac"/>
              <w:jc w:val="both"/>
            </w:pPr>
            <w:r>
              <w:t>направленных на защиту населения от внешних и внутренних угроз.</w:t>
            </w:r>
          </w:p>
        </w:tc>
      </w:tr>
      <w:tr w:rsidR="002F7BE1" w:rsidTr="002F7BE1">
        <w:trPr>
          <w:trHeight w:hRule="exact" w:val="835"/>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03</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необходимости отрицания экстремизма, терроризма, других действий противоправного характера, а также асоциального поведения.</w:t>
            </w:r>
          </w:p>
        </w:tc>
      </w:tr>
      <w:tr w:rsidR="002F7BE1" w:rsidTr="002F7BE1">
        <w:trPr>
          <w:trHeight w:hRule="exact" w:val="562"/>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04</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здоровом образе жизни как о средстве обеспечения духовного, физического и социального благополучия личности.</w:t>
            </w:r>
          </w:p>
        </w:tc>
      </w:tr>
      <w:tr w:rsidR="002F7BE1" w:rsidTr="002F7BE1">
        <w:trPr>
          <w:trHeight w:hRule="exact" w:val="566"/>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05</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Знание распространённых опасных и чрезвычайных ситуаций природного, техногенного и социального характера.</w:t>
            </w:r>
          </w:p>
        </w:tc>
      </w:tr>
      <w:tr w:rsidR="002F7BE1" w:rsidTr="002F7BE1">
        <w:trPr>
          <w:trHeight w:hRule="exact" w:val="562"/>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06</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Знание факторов, пагубно влияющих на здоровье человека, исключение из своей жизни вредных привычек (курения, пьянства и т.д.).</w:t>
            </w:r>
          </w:p>
        </w:tc>
      </w:tr>
      <w:tr w:rsidR="002F7BE1" w:rsidTr="002F7BE1">
        <w:trPr>
          <w:trHeight w:hRule="exact" w:val="562"/>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07</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Знание основных мер защиты (в том числе в области гражданской обороны) и правил поведения в условиях опасных и чрезвычайных ситуаций.</w:t>
            </w:r>
          </w:p>
        </w:tc>
      </w:tr>
      <w:tr w:rsidR="002F7BE1" w:rsidTr="002F7BE1">
        <w:trPr>
          <w:trHeight w:hRule="exact" w:val="835"/>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08</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42"/>
                <w:tab w:val="left" w:pos="2290"/>
                <w:tab w:val="left" w:pos="2962"/>
                <w:tab w:val="left" w:pos="4397"/>
                <w:tab w:val="left" w:pos="4805"/>
                <w:tab w:val="left" w:pos="5688"/>
                <w:tab w:val="left" w:pos="7344"/>
              </w:tabs>
              <w:jc w:val="both"/>
            </w:pPr>
            <w:r>
              <w:t>Умение предвидеть возникновение опасных и чрезвычайных ситуаций по характерным</w:t>
            </w:r>
            <w:r>
              <w:tab/>
              <w:t>для</w:t>
            </w:r>
            <w:r>
              <w:tab/>
              <w:t>них</w:t>
            </w:r>
            <w:r>
              <w:tab/>
              <w:t>признакам,</w:t>
            </w:r>
            <w:r>
              <w:tab/>
              <w:t>а</w:t>
            </w:r>
            <w:r>
              <w:tab/>
              <w:t>также</w:t>
            </w:r>
            <w:r>
              <w:tab/>
              <w:t>использовать</w:t>
            </w:r>
            <w:r>
              <w:tab/>
              <w:t>различные</w:t>
            </w:r>
          </w:p>
          <w:p w:rsidR="002F7BE1" w:rsidRDefault="002F7BE1" w:rsidP="002F7BE1">
            <w:pPr>
              <w:pStyle w:val="ac"/>
              <w:jc w:val="both"/>
            </w:pPr>
            <w:r>
              <w:t>информационные источники.</w:t>
            </w:r>
          </w:p>
        </w:tc>
      </w:tr>
      <w:tr w:rsidR="002F7BE1" w:rsidTr="002F7BE1">
        <w:trPr>
          <w:trHeight w:hRule="exact" w:val="840"/>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09</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применять полученные знания в области безопасности на практике, проектировать модели личного безопасного поведения в повседневной жизни и в различных опасных и чрезвычайных ситуациях.</w:t>
            </w:r>
          </w:p>
        </w:tc>
      </w:tr>
      <w:tr w:rsidR="002F7BE1" w:rsidTr="002F7BE1">
        <w:trPr>
          <w:trHeight w:hRule="exact" w:val="1387"/>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10</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Знание основ обороны государства и воинской службы: законодательство об обороне государства и воинской обязанности граждан; права и обязанности гражданина до призыва, во время призыва и прохождения военной службы, уставные отношения, быт военнослужащих, порядок несения службы и воинские ритуалы, строевая, огневая и тактическая подготовка.</w:t>
            </w:r>
          </w:p>
        </w:tc>
      </w:tr>
      <w:tr w:rsidR="002F7BE1" w:rsidTr="002F7BE1">
        <w:trPr>
          <w:trHeight w:hRule="exact" w:val="840"/>
          <w:jc w:val="center"/>
        </w:trPr>
        <w:tc>
          <w:tcPr>
            <w:tcW w:w="1565" w:type="dxa"/>
            <w:tcBorders>
              <w:top w:val="single" w:sz="4" w:space="0" w:color="auto"/>
              <w:left w:val="single" w:sz="4" w:space="0" w:color="auto"/>
            </w:tcBorders>
            <w:shd w:val="clear" w:color="auto" w:fill="FFFFFF"/>
          </w:tcPr>
          <w:p w:rsidR="002F7BE1" w:rsidRDefault="002F7BE1" w:rsidP="002F7BE1">
            <w:pPr>
              <w:pStyle w:val="ac"/>
            </w:pPr>
            <w:r>
              <w:t>ПРб 11</w:t>
            </w:r>
          </w:p>
        </w:tc>
        <w:tc>
          <w:tcPr>
            <w:tcW w:w="865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Знание основных видов военно-профессиональной деятельности, особенностей прохождения военной службы по призыву и контракту, увольнения с военной службы и пребывания в запасе.</w:t>
            </w:r>
          </w:p>
        </w:tc>
      </w:tr>
      <w:tr w:rsidR="002F7BE1" w:rsidTr="002F7BE1">
        <w:trPr>
          <w:trHeight w:hRule="exact" w:val="1123"/>
          <w:jc w:val="center"/>
        </w:trPr>
        <w:tc>
          <w:tcPr>
            <w:tcW w:w="156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12</w:t>
            </w:r>
          </w:p>
        </w:tc>
        <w:tc>
          <w:tcPr>
            <w:tcW w:w="865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Владение основами медицинских знаний и оказания первой помощи пострадавшим при неотложных состояниях (при травмах, отравлениях и различных видах поражений), включая знания об основных инфекционных заболеваниях и их профилактике.</w:t>
            </w:r>
          </w:p>
        </w:tc>
      </w:tr>
    </w:tbl>
    <w:p w:rsidR="002F7BE1" w:rsidRDefault="002F7BE1" w:rsidP="002F7BE1">
      <w:pPr>
        <w:spacing w:after="299" w:line="1" w:lineRule="exact"/>
      </w:pPr>
    </w:p>
    <w:p w:rsidR="002F7BE1" w:rsidRDefault="002F7BE1" w:rsidP="002F7BE1">
      <w:pPr>
        <w:pStyle w:val="11"/>
        <w:spacing w:after="300" w:line="360" w:lineRule="auto"/>
        <w:ind w:firstLine="720"/>
        <w:jc w:val="both"/>
      </w:pPr>
      <w:r>
        <w:t>В процессе освоения предмета «Основы безопасности жизнедеятельности» у обучающихся целенаправленно формируются универсальные учебные действия, включая формирование компетенций, обучающихся в области учебно - исследовательской и проектной деятельности, которые в свою очередь обеспечивают преемственность формирования общих компетенций ФГОС СПО.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92"/>
        <w:gridCol w:w="1032"/>
        <w:gridCol w:w="5328"/>
      </w:tblGrid>
      <w:tr w:rsidR="002F7BE1" w:rsidTr="002F7BE1">
        <w:trPr>
          <w:trHeight w:hRule="exact" w:val="845"/>
          <w:jc w:val="center"/>
        </w:trPr>
        <w:tc>
          <w:tcPr>
            <w:tcW w:w="379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Виды универсальных учебных действий ФГОС СОО</w:t>
            </w:r>
          </w:p>
        </w:tc>
        <w:tc>
          <w:tcPr>
            <w:tcW w:w="103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Коды ОК</w:t>
            </w:r>
          </w:p>
        </w:tc>
        <w:tc>
          <w:tcPr>
            <w:tcW w:w="532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ОК (в соответствии с ФГОС СПО по профессии 35.01.11 Мастер сельскохозяйственного производства</w:t>
            </w:r>
          </w:p>
        </w:tc>
      </w:tr>
      <w:tr w:rsidR="002F7BE1" w:rsidTr="002F7BE1">
        <w:trPr>
          <w:trHeight w:hRule="exact" w:val="1123"/>
          <w:jc w:val="center"/>
        </w:trPr>
        <w:tc>
          <w:tcPr>
            <w:tcW w:w="379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i/>
                <w:iCs/>
              </w:rPr>
              <w:t>Познавательные</w:t>
            </w:r>
            <w:r>
              <w:t xml:space="preserve"> универсальные учебные действия (формирование собственной образовательной стратегии, сознательное</w:t>
            </w:r>
          </w:p>
        </w:tc>
        <w:tc>
          <w:tcPr>
            <w:tcW w:w="103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spacing w:after="540"/>
            </w:pPr>
            <w:r>
              <w:t>ОК 4.</w:t>
            </w:r>
          </w:p>
          <w:p w:rsidR="002F7BE1" w:rsidRDefault="002F7BE1" w:rsidP="002F7BE1">
            <w:pPr>
              <w:pStyle w:val="ac"/>
            </w:pPr>
            <w:r>
              <w:t>ОК 5.</w:t>
            </w:r>
          </w:p>
        </w:tc>
        <w:tc>
          <w:tcPr>
            <w:tcW w:w="532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Осуществлять поиск информации, необходимой для эффективного выполнения профессиональных задач.</w:t>
            </w:r>
          </w:p>
          <w:p w:rsidR="002F7BE1" w:rsidRDefault="002F7BE1" w:rsidP="002F7BE1">
            <w:pPr>
              <w:pStyle w:val="ac"/>
            </w:pPr>
            <w:r>
              <w:t>Использовать информационно-</w:t>
            </w:r>
          </w:p>
        </w:tc>
      </w:tr>
    </w:tbl>
    <w:p w:rsidR="002F7BE1" w:rsidRDefault="002F7BE1" w:rsidP="002F7BE1">
      <w:pPr>
        <w:spacing w:line="1" w:lineRule="exact"/>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3792"/>
        <w:gridCol w:w="1032"/>
        <w:gridCol w:w="5328"/>
      </w:tblGrid>
      <w:tr w:rsidR="002F7BE1" w:rsidTr="002F7BE1">
        <w:trPr>
          <w:trHeight w:hRule="exact" w:val="566"/>
          <w:jc w:val="center"/>
        </w:trPr>
        <w:tc>
          <w:tcPr>
            <w:tcW w:w="3792" w:type="dxa"/>
            <w:tcBorders>
              <w:top w:val="single" w:sz="4" w:space="0" w:color="auto"/>
              <w:left w:val="single" w:sz="4" w:space="0" w:color="auto"/>
            </w:tcBorders>
            <w:shd w:val="clear" w:color="auto" w:fill="FFFFFF"/>
            <w:vAlign w:val="bottom"/>
          </w:tcPr>
          <w:p w:rsidR="002F7BE1" w:rsidRDefault="002F7BE1" w:rsidP="002F7BE1">
            <w:pPr>
              <w:pStyle w:val="ac"/>
            </w:pPr>
            <w:r>
              <w:lastRenderedPageBreak/>
              <w:t>формирование образовательного запроса)</w:t>
            </w:r>
          </w:p>
        </w:tc>
        <w:tc>
          <w:tcPr>
            <w:tcW w:w="103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32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коммуникационные технологии в профессиональной деятельности.</w:t>
            </w:r>
          </w:p>
        </w:tc>
      </w:tr>
      <w:tr w:rsidR="002F7BE1" w:rsidTr="002F7BE1">
        <w:trPr>
          <w:trHeight w:hRule="exact" w:val="1944"/>
          <w:jc w:val="center"/>
        </w:trPr>
        <w:tc>
          <w:tcPr>
            <w:tcW w:w="3792" w:type="dxa"/>
            <w:tcBorders>
              <w:top w:val="single" w:sz="4" w:space="0" w:color="auto"/>
              <w:left w:val="single" w:sz="4" w:space="0" w:color="auto"/>
            </w:tcBorders>
            <w:shd w:val="clear" w:color="auto" w:fill="FFFFFF"/>
            <w:vAlign w:val="bottom"/>
          </w:tcPr>
          <w:p w:rsidR="002F7BE1" w:rsidRDefault="002F7BE1" w:rsidP="002F7BE1">
            <w:pPr>
              <w:pStyle w:val="ac"/>
            </w:pPr>
            <w:r>
              <w:rPr>
                <w:b/>
                <w:bCs/>
                <w:i/>
                <w:iCs/>
              </w:rPr>
              <w:t xml:space="preserve">Коммуникативные </w:t>
            </w:r>
            <w:r>
              <w:t>универсальные учебные действия (коллективная и индивидуальная деятельность для решения учебных, познавательных, исследовательских, проектных, профессиональных задач)</w:t>
            </w:r>
          </w:p>
        </w:tc>
        <w:tc>
          <w:tcPr>
            <w:tcW w:w="1032" w:type="dxa"/>
            <w:tcBorders>
              <w:top w:val="single" w:sz="4" w:space="0" w:color="auto"/>
              <w:left w:val="single" w:sz="4" w:space="0" w:color="auto"/>
            </w:tcBorders>
            <w:shd w:val="clear" w:color="auto" w:fill="FFFFFF"/>
          </w:tcPr>
          <w:p w:rsidR="002F7BE1" w:rsidRDefault="002F7BE1" w:rsidP="002F7BE1">
            <w:pPr>
              <w:pStyle w:val="ac"/>
              <w:spacing w:after="260"/>
            </w:pPr>
            <w:r>
              <w:t>ОК 6.</w:t>
            </w:r>
          </w:p>
          <w:p w:rsidR="002F7BE1" w:rsidRDefault="002F7BE1" w:rsidP="002F7BE1">
            <w:pPr>
              <w:pStyle w:val="ac"/>
            </w:pPr>
            <w:r>
              <w:t>ОК 7.</w:t>
            </w:r>
          </w:p>
        </w:tc>
        <w:tc>
          <w:tcPr>
            <w:tcW w:w="532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Работать в команде, эффективно общаться с коллегами, руководством, клиентами. Организовать собственную деятельность с соблюдением требований охраны труда и экологической безопасности.</w:t>
            </w:r>
          </w:p>
        </w:tc>
      </w:tr>
      <w:tr w:rsidR="002F7BE1" w:rsidTr="002F7BE1">
        <w:trPr>
          <w:trHeight w:hRule="exact" w:val="1954"/>
          <w:jc w:val="center"/>
        </w:trPr>
        <w:tc>
          <w:tcPr>
            <w:tcW w:w="379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i/>
                <w:iCs/>
              </w:rPr>
              <w:t>Регулятивные</w:t>
            </w:r>
            <w:r>
              <w:t xml:space="preserve"> универсальные учебные действия (целеполагание, планирование, руководство, контроль, коррекция, построение индивидуальной образовательной траектории)</w:t>
            </w:r>
          </w:p>
        </w:tc>
        <w:tc>
          <w:tcPr>
            <w:tcW w:w="1032" w:type="dxa"/>
            <w:tcBorders>
              <w:top w:val="single" w:sz="4" w:space="0" w:color="auto"/>
              <w:left w:val="single" w:sz="4" w:space="0" w:color="auto"/>
              <w:bottom w:val="single" w:sz="4" w:space="0" w:color="auto"/>
            </w:tcBorders>
            <w:shd w:val="clear" w:color="auto" w:fill="FFFFFF"/>
          </w:tcPr>
          <w:p w:rsidR="002F7BE1" w:rsidRDefault="002F7BE1" w:rsidP="002F7BE1">
            <w:pPr>
              <w:pStyle w:val="ac"/>
              <w:spacing w:after="540"/>
            </w:pPr>
            <w:r>
              <w:t>ОК 2.</w:t>
            </w:r>
          </w:p>
          <w:p w:rsidR="002F7BE1" w:rsidRDefault="002F7BE1" w:rsidP="002F7BE1">
            <w:pPr>
              <w:pStyle w:val="ac"/>
            </w:pPr>
            <w:r>
              <w:t>ОК 3.</w:t>
            </w:r>
          </w:p>
        </w:tc>
        <w:tc>
          <w:tcPr>
            <w:tcW w:w="532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Организовывать собственную деятельность, исходя из цели и способов ее достижения, определенных руководителем.</w:t>
            </w:r>
          </w:p>
          <w:p w:rsidR="002F7BE1" w:rsidRDefault="002F7BE1" w:rsidP="002F7BE1">
            <w:pPr>
              <w:pStyle w:val="ac"/>
            </w:pPr>
            <w: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r>
    </w:tbl>
    <w:p w:rsidR="002F7BE1" w:rsidRDefault="002F7BE1" w:rsidP="002F7BE1">
      <w:pPr>
        <w:spacing w:after="299" w:line="1" w:lineRule="exact"/>
      </w:pPr>
    </w:p>
    <w:p w:rsidR="002F7BE1" w:rsidRDefault="002F7BE1" w:rsidP="002F7BE1">
      <w:pPr>
        <w:pStyle w:val="11"/>
        <w:spacing w:after="300" w:line="360" w:lineRule="auto"/>
        <w:ind w:firstLine="580"/>
        <w:jc w:val="both"/>
      </w:pPr>
      <w:r>
        <w:t>В целях подготовки обучающихся к будущей профессиональной деятельности при изучении учебного предмета «Основы безопасности жизнедеятельности» закладывается основа для формирования ПК в рамках реализации ООП СПО по профессии 35.01.11 Мастер сельскохозяйственного производства.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998"/>
        <w:gridCol w:w="8938"/>
      </w:tblGrid>
      <w:tr w:rsidR="002F7BE1" w:rsidTr="002F7BE1">
        <w:trPr>
          <w:trHeight w:hRule="exact" w:val="566"/>
          <w:jc w:val="center"/>
        </w:trPr>
        <w:tc>
          <w:tcPr>
            <w:tcW w:w="99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Коды ПК</w:t>
            </w:r>
          </w:p>
        </w:tc>
        <w:tc>
          <w:tcPr>
            <w:tcW w:w="893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ПК (в соответствии с ФГОС СПО по профессии 35.01.11 Мастер сельскохозяйственного производства</w:t>
            </w:r>
          </w:p>
        </w:tc>
      </w:tr>
      <w:tr w:rsidR="002F7BE1" w:rsidTr="002F7BE1">
        <w:trPr>
          <w:trHeight w:hRule="exact" w:val="518"/>
          <w:jc w:val="center"/>
        </w:trPr>
        <w:tc>
          <w:tcPr>
            <w:tcW w:w="9936"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spacing w:line="218" w:lineRule="auto"/>
            </w:pPr>
            <w:r>
              <w:rPr>
                <w:b/>
                <w:bCs/>
              </w:rPr>
              <w:t xml:space="preserve">Наименование ВПД </w:t>
            </w:r>
            <w:r>
              <w:t>Выполнение слесарных работ по ремонту и техническому обслуживанию сельскохозяйственных машин и оборудования</w:t>
            </w:r>
          </w:p>
        </w:tc>
      </w:tr>
      <w:tr w:rsidR="002F7BE1" w:rsidTr="002F7BE1">
        <w:trPr>
          <w:trHeight w:hRule="exact" w:val="835"/>
          <w:jc w:val="center"/>
        </w:trPr>
        <w:tc>
          <w:tcPr>
            <w:tcW w:w="998" w:type="dxa"/>
            <w:tcBorders>
              <w:top w:val="single" w:sz="4" w:space="0" w:color="auto"/>
              <w:left w:val="single" w:sz="4" w:space="0" w:color="auto"/>
            </w:tcBorders>
            <w:shd w:val="clear" w:color="auto" w:fill="FFFFFF"/>
          </w:tcPr>
          <w:p w:rsidR="002F7BE1" w:rsidRDefault="002F7BE1" w:rsidP="002F7BE1">
            <w:pPr>
              <w:pStyle w:val="ac"/>
            </w:pPr>
            <w:r>
              <w:t>ПК 2.1.</w:t>
            </w:r>
          </w:p>
        </w:tc>
        <w:tc>
          <w:tcPr>
            <w:tcW w:w="893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Выполнять работы по техническому обслуживанию сельскохозяйственных машин и оборудования при помощи стационарных и передвижных средств технического обслуживания и ремонта.</w:t>
            </w:r>
          </w:p>
        </w:tc>
      </w:tr>
      <w:tr w:rsidR="002F7BE1" w:rsidTr="002F7BE1">
        <w:trPr>
          <w:trHeight w:hRule="exact" w:val="264"/>
          <w:jc w:val="center"/>
        </w:trPr>
        <w:tc>
          <w:tcPr>
            <w:tcW w:w="9936"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rPr>
                <w:b/>
                <w:bCs/>
              </w:rPr>
              <w:t xml:space="preserve">Наименование ВПД </w:t>
            </w:r>
            <w:r>
              <w:t>Транспортировка грузов и перевозка пассажиров</w:t>
            </w:r>
          </w:p>
        </w:tc>
      </w:tr>
      <w:tr w:rsidR="002F7BE1" w:rsidTr="002F7BE1">
        <w:trPr>
          <w:trHeight w:hRule="exact" w:val="571"/>
          <w:jc w:val="center"/>
        </w:trPr>
        <w:tc>
          <w:tcPr>
            <w:tcW w:w="99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ПК 4.6.</w:t>
            </w:r>
          </w:p>
        </w:tc>
        <w:tc>
          <w:tcPr>
            <w:tcW w:w="893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Проводить первоочередные мероприятия на месте дорожно-транспортного происшествия.</w:t>
            </w:r>
          </w:p>
        </w:tc>
      </w:tr>
    </w:tbl>
    <w:p w:rsidR="002F7BE1" w:rsidRDefault="002F7BE1" w:rsidP="002F7BE1">
      <w:pPr>
        <w:sectPr w:rsidR="002F7BE1">
          <w:pgSz w:w="11900" w:h="16840"/>
          <w:pgMar w:top="1096" w:right="469" w:bottom="991" w:left="1067" w:header="668" w:footer="3" w:gutter="0"/>
          <w:cols w:space="720"/>
          <w:noEndnote/>
          <w:docGrid w:linePitch="360"/>
        </w:sectPr>
      </w:pPr>
    </w:p>
    <w:p w:rsidR="002F7BE1" w:rsidRDefault="002F7BE1" w:rsidP="0008728C">
      <w:pPr>
        <w:pStyle w:val="13"/>
        <w:keepNext/>
        <w:keepLines/>
        <w:numPr>
          <w:ilvl w:val="0"/>
          <w:numId w:val="88"/>
        </w:numPr>
        <w:tabs>
          <w:tab w:val="left" w:pos="387"/>
        </w:tabs>
        <w:spacing w:after="320" w:line="240" w:lineRule="auto"/>
      </w:pPr>
      <w:bookmarkStart w:id="336" w:name="bookmark1199"/>
      <w:bookmarkStart w:id="337" w:name="bookmark1197"/>
      <w:bookmarkStart w:id="338" w:name="bookmark1198"/>
      <w:bookmarkStart w:id="339" w:name="bookmark1200"/>
      <w:bookmarkStart w:id="340" w:name="bookmark1196"/>
      <w:bookmarkEnd w:id="336"/>
      <w:r>
        <w:lastRenderedPageBreak/>
        <w:t>ОБЪЕМ УЧЕБНОГО ПРЕДМЕТА И ВИДЫ УЧЕБНОЙ РАБОТЫ</w:t>
      </w:r>
      <w:bookmarkEnd w:id="337"/>
      <w:bookmarkEnd w:id="338"/>
      <w:bookmarkEnd w:id="339"/>
      <w:bookmarkEnd w:id="340"/>
    </w:p>
    <w:tbl>
      <w:tblPr>
        <w:tblOverlap w:val="never"/>
        <w:tblW w:w="0" w:type="auto"/>
        <w:jc w:val="center"/>
        <w:tblLayout w:type="fixed"/>
        <w:tblCellMar>
          <w:left w:w="10" w:type="dxa"/>
          <w:right w:w="10" w:type="dxa"/>
        </w:tblCellMar>
        <w:tblLook w:val="0000" w:firstRow="0" w:lastRow="0" w:firstColumn="0" w:lastColumn="0" w:noHBand="0" w:noVBand="0"/>
      </w:tblPr>
      <w:tblGrid>
        <w:gridCol w:w="8107"/>
        <w:gridCol w:w="1978"/>
      </w:tblGrid>
      <w:tr w:rsidR="002F7BE1" w:rsidTr="002F7BE1">
        <w:trPr>
          <w:trHeight w:hRule="exact" w:val="360"/>
          <w:jc w:val="center"/>
        </w:trPr>
        <w:tc>
          <w:tcPr>
            <w:tcW w:w="8107"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Вид учебной работы</w:t>
            </w:r>
          </w:p>
        </w:tc>
        <w:tc>
          <w:tcPr>
            <w:tcW w:w="197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Объем в часах</w:t>
            </w:r>
          </w:p>
        </w:tc>
      </w:tr>
      <w:tr w:rsidR="002F7BE1" w:rsidTr="002F7BE1">
        <w:trPr>
          <w:trHeight w:hRule="exact" w:val="293"/>
          <w:jc w:val="center"/>
        </w:trPr>
        <w:tc>
          <w:tcPr>
            <w:tcW w:w="810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Объем образовательной программы учебного предмета</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72</w:t>
            </w:r>
          </w:p>
        </w:tc>
      </w:tr>
      <w:tr w:rsidR="002F7BE1" w:rsidTr="002F7BE1">
        <w:trPr>
          <w:trHeight w:hRule="exact" w:val="283"/>
          <w:jc w:val="center"/>
        </w:trPr>
        <w:tc>
          <w:tcPr>
            <w:tcW w:w="810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Основное содержание</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72</w:t>
            </w:r>
          </w:p>
        </w:tc>
      </w:tr>
      <w:tr w:rsidR="002F7BE1" w:rsidTr="002F7BE1">
        <w:trPr>
          <w:trHeight w:hRule="exact" w:val="298"/>
          <w:jc w:val="center"/>
        </w:trPr>
        <w:tc>
          <w:tcPr>
            <w:tcW w:w="10085"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293"/>
          <w:jc w:val="center"/>
        </w:trPr>
        <w:tc>
          <w:tcPr>
            <w:tcW w:w="8107" w:type="dxa"/>
            <w:tcBorders>
              <w:top w:val="single" w:sz="4" w:space="0" w:color="auto"/>
              <w:left w:val="single" w:sz="4" w:space="0" w:color="auto"/>
            </w:tcBorders>
            <w:shd w:val="clear" w:color="auto" w:fill="FFFFFF"/>
            <w:vAlign w:val="bottom"/>
          </w:tcPr>
          <w:p w:rsidR="002F7BE1" w:rsidRDefault="002F7BE1" w:rsidP="002F7BE1">
            <w:pPr>
              <w:pStyle w:val="ac"/>
            </w:pPr>
            <w:r>
              <w:t>теоретическое обучение</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t>39</w:t>
            </w:r>
          </w:p>
        </w:tc>
      </w:tr>
      <w:tr w:rsidR="002F7BE1" w:rsidTr="002F7BE1">
        <w:trPr>
          <w:trHeight w:hRule="exact" w:val="298"/>
          <w:jc w:val="center"/>
        </w:trPr>
        <w:tc>
          <w:tcPr>
            <w:tcW w:w="8107" w:type="dxa"/>
            <w:tcBorders>
              <w:top w:val="single" w:sz="4" w:space="0" w:color="auto"/>
              <w:left w:val="single" w:sz="4" w:space="0" w:color="auto"/>
            </w:tcBorders>
            <w:shd w:val="clear" w:color="auto" w:fill="FFFFFF"/>
            <w:vAlign w:val="bottom"/>
          </w:tcPr>
          <w:p w:rsidR="002F7BE1" w:rsidRDefault="002F7BE1" w:rsidP="002F7BE1">
            <w:pPr>
              <w:pStyle w:val="ac"/>
            </w:pPr>
            <w:r>
              <w:t>лабораторные/практические занятия</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t>16</w:t>
            </w:r>
          </w:p>
        </w:tc>
      </w:tr>
      <w:tr w:rsidR="002F7BE1" w:rsidTr="002F7BE1">
        <w:trPr>
          <w:trHeight w:hRule="exact" w:val="283"/>
          <w:jc w:val="center"/>
        </w:trPr>
        <w:tc>
          <w:tcPr>
            <w:tcW w:w="810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Профессионально ориентированное содержание</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15</w:t>
            </w:r>
          </w:p>
        </w:tc>
      </w:tr>
      <w:tr w:rsidR="002F7BE1" w:rsidTr="002F7BE1">
        <w:trPr>
          <w:trHeight w:hRule="exact" w:val="298"/>
          <w:jc w:val="center"/>
        </w:trPr>
        <w:tc>
          <w:tcPr>
            <w:tcW w:w="10085"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288"/>
          <w:jc w:val="center"/>
        </w:trPr>
        <w:tc>
          <w:tcPr>
            <w:tcW w:w="8107" w:type="dxa"/>
            <w:tcBorders>
              <w:top w:val="single" w:sz="4" w:space="0" w:color="auto"/>
              <w:left w:val="single" w:sz="4" w:space="0" w:color="auto"/>
            </w:tcBorders>
            <w:shd w:val="clear" w:color="auto" w:fill="FFFFFF"/>
            <w:vAlign w:val="bottom"/>
          </w:tcPr>
          <w:p w:rsidR="002F7BE1" w:rsidRDefault="002F7BE1" w:rsidP="002F7BE1">
            <w:pPr>
              <w:pStyle w:val="ac"/>
            </w:pPr>
            <w:r>
              <w:t>теоретическое обучение</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t>1</w:t>
            </w:r>
          </w:p>
        </w:tc>
      </w:tr>
      <w:tr w:rsidR="002F7BE1" w:rsidTr="002F7BE1">
        <w:trPr>
          <w:trHeight w:hRule="exact" w:val="293"/>
          <w:jc w:val="center"/>
        </w:trPr>
        <w:tc>
          <w:tcPr>
            <w:tcW w:w="8107" w:type="dxa"/>
            <w:tcBorders>
              <w:top w:val="single" w:sz="4" w:space="0" w:color="auto"/>
              <w:left w:val="single" w:sz="4" w:space="0" w:color="auto"/>
            </w:tcBorders>
            <w:shd w:val="clear" w:color="auto" w:fill="FFFFFF"/>
            <w:vAlign w:val="bottom"/>
          </w:tcPr>
          <w:p w:rsidR="002F7BE1" w:rsidRDefault="002F7BE1" w:rsidP="002F7BE1">
            <w:pPr>
              <w:pStyle w:val="ac"/>
            </w:pPr>
            <w:r>
              <w:t>лабораторные/практические занятия</w:t>
            </w:r>
          </w:p>
        </w:tc>
        <w:tc>
          <w:tcPr>
            <w:tcW w:w="197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t>14</w:t>
            </w:r>
          </w:p>
        </w:tc>
      </w:tr>
      <w:tr w:rsidR="002F7BE1" w:rsidTr="002F7BE1">
        <w:trPr>
          <w:trHeight w:hRule="exact" w:val="355"/>
          <w:jc w:val="center"/>
        </w:trPr>
        <w:tc>
          <w:tcPr>
            <w:tcW w:w="8107"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Промежуточная аттестация (дифференцированный зачет)</w:t>
            </w:r>
          </w:p>
        </w:tc>
        <w:tc>
          <w:tcPr>
            <w:tcW w:w="1978"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rPr>
                <w:b/>
                <w:bCs/>
              </w:rPr>
              <w:t>2</w:t>
            </w:r>
          </w:p>
        </w:tc>
      </w:tr>
    </w:tbl>
    <w:p w:rsidR="002F7BE1" w:rsidRDefault="002F7BE1" w:rsidP="002F7BE1">
      <w:pPr>
        <w:sectPr w:rsidR="002F7BE1">
          <w:pgSz w:w="11900" w:h="16840"/>
          <w:pgMar w:top="1441" w:right="695" w:bottom="1441" w:left="1121" w:header="1013" w:footer="3" w:gutter="0"/>
          <w:cols w:space="720"/>
          <w:noEndnote/>
          <w:docGrid w:linePitch="360"/>
        </w:sectPr>
      </w:pPr>
    </w:p>
    <w:p w:rsidR="002F7BE1" w:rsidRDefault="002F7BE1" w:rsidP="0008728C">
      <w:pPr>
        <w:pStyle w:val="11"/>
        <w:numPr>
          <w:ilvl w:val="0"/>
          <w:numId w:val="88"/>
        </w:numPr>
        <w:tabs>
          <w:tab w:val="left" w:pos="379"/>
        </w:tabs>
        <w:spacing w:before="180" w:after="320"/>
        <w:ind w:firstLine="0"/>
        <w:jc w:val="center"/>
      </w:pPr>
      <w:bookmarkStart w:id="341" w:name="bookmark1201"/>
      <w:bookmarkStart w:id="342" w:name="bookmark1202"/>
      <w:bookmarkEnd w:id="341"/>
      <w:r>
        <w:rPr>
          <w:b/>
          <w:bCs/>
        </w:rPr>
        <w:lastRenderedPageBreak/>
        <w:t>СОДЕРЖАНИЕ И ТЕМАТИЧЕСКОЕ ПЛАНИРОВАНИЕ УЧЕБНОГО ПРЕДМЕТА</w:t>
      </w:r>
      <w:r>
        <w:rPr>
          <w:b/>
          <w:bCs/>
        </w:rPr>
        <w:br/>
        <w:t>«Основы безопасности жизнедеятельности»</w:t>
      </w:r>
      <w:bookmarkEnd w:id="342"/>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427"/>
        <w:gridCol w:w="5395"/>
        <w:gridCol w:w="850"/>
        <w:gridCol w:w="1982"/>
        <w:gridCol w:w="1982"/>
        <w:gridCol w:w="185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bookmarkStart w:id="343" w:name="bookmark1203"/>
            <w:r>
              <w:rPr>
                <w:b/>
                <w:bCs/>
              </w:rPr>
              <w:t>Наименование разделов и тем</w:t>
            </w:r>
            <w:bookmarkEnd w:id="343"/>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3"/>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t>2</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t>3</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t>4</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t>5</w:t>
            </w:r>
          </w:p>
        </w:tc>
        <w:tc>
          <w:tcPr>
            <w:tcW w:w="185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6</w:t>
            </w:r>
          </w:p>
        </w:tc>
      </w:tr>
      <w:tr w:rsidR="002F7BE1" w:rsidTr="002F7BE1">
        <w:trPr>
          <w:trHeight w:hRule="exact" w:val="562"/>
          <w:jc w:val="center"/>
        </w:trPr>
        <w:tc>
          <w:tcPr>
            <w:tcW w:w="852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1. Основные составляющие здорового образа жизни и их влияние на безопасность жизнедеятельности личности</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rPr>
                <w:b/>
                <w:bCs/>
              </w:rPr>
              <w:t>17</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1.1.</w:t>
            </w:r>
          </w:p>
          <w:p w:rsidR="002F7BE1" w:rsidRDefault="002F7BE1" w:rsidP="002F7BE1">
            <w:pPr>
              <w:pStyle w:val="ac"/>
            </w:pPr>
            <w:r>
              <w:t>Обеспечение личной безопасности и сохранение здоровья</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7</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87"/>
          <w:jc w:val="center"/>
        </w:trPr>
        <w:tc>
          <w:tcPr>
            <w:tcW w:w="2698" w:type="dxa"/>
            <w:vMerge/>
            <w:tcBorders>
              <w:left w:val="single" w:sz="4" w:space="0" w:color="auto"/>
            </w:tcBorders>
            <w:shd w:val="clear" w:color="auto" w:fill="FFFFFF"/>
          </w:tcPr>
          <w:p w:rsidR="002F7BE1" w:rsidRDefault="002F7BE1" w:rsidP="002F7BE1"/>
        </w:tc>
        <w:tc>
          <w:tcPr>
            <w:tcW w:w="427" w:type="dxa"/>
            <w:tcBorders>
              <w:top w:val="single" w:sz="4" w:space="0" w:color="auto"/>
              <w:left w:val="single" w:sz="4" w:space="0" w:color="auto"/>
            </w:tcBorders>
            <w:shd w:val="clear" w:color="auto" w:fill="FFFFFF"/>
          </w:tcPr>
          <w:p w:rsidR="002F7BE1" w:rsidRDefault="002F7BE1" w:rsidP="002F7BE1">
            <w:pPr>
              <w:pStyle w:val="ac"/>
            </w:pPr>
            <w:r>
              <w:t>1.</w:t>
            </w: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Здоровый образ жизни. </w:t>
            </w:r>
            <w:r>
              <w:t>Здоровый образ жизни - основа укрепления и сохранения личного здоровья. Факторы, способствующие укреплению здоровья. Двигательная активность и закаливание организма. Занятия физической культурой.</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1982"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04,</w:t>
            </w:r>
          </w:p>
          <w:p w:rsidR="002F7BE1" w:rsidRDefault="002F7BE1" w:rsidP="002F7BE1">
            <w:pPr>
              <w:pStyle w:val="ac"/>
            </w:pPr>
            <w:r>
              <w:t>ПРб 06,</w:t>
            </w:r>
          </w:p>
          <w:p w:rsidR="002F7BE1" w:rsidRDefault="002F7BE1" w:rsidP="002F7BE1">
            <w:pPr>
              <w:pStyle w:val="ac"/>
            </w:pPr>
            <w:r>
              <w:t>ЛР 11, ЛР 12,</w:t>
            </w:r>
          </w:p>
          <w:p w:rsidR="002F7BE1" w:rsidRDefault="002F7BE1" w:rsidP="002F7BE1">
            <w:pPr>
              <w:pStyle w:val="ac"/>
            </w:pPr>
            <w:r>
              <w:t>МР 01, МР 03,</w:t>
            </w:r>
          </w:p>
          <w:p w:rsidR="002F7BE1" w:rsidRDefault="002F7BE1" w:rsidP="002F7BE1">
            <w:pPr>
              <w:pStyle w:val="ac"/>
            </w:pPr>
            <w:r>
              <w:t>МР 04, МР 05</w:t>
            </w:r>
          </w:p>
        </w:tc>
        <w:tc>
          <w:tcPr>
            <w:tcW w:w="1982"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ФН, ДНН, ЛРВР 3, ЛРВР 9.1, ЛРВР 12 ЛРВР 10.2</w:t>
            </w:r>
          </w:p>
        </w:tc>
      </w:tr>
      <w:tr w:rsidR="002F7BE1" w:rsidTr="002F7BE1">
        <w:trPr>
          <w:trHeight w:hRule="exact" w:val="2770"/>
          <w:jc w:val="center"/>
        </w:trPr>
        <w:tc>
          <w:tcPr>
            <w:tcW w:w="2698" w:type="dxa"/>
            <w:vMerge/>
            <w:tcBorders>
              <w:left w:val="single" w:sz="4" w:space="0" w:color="auto"/>
            </w:tcBorders>
            <w:shd w:val="clear" w:color="auto" w:fill="FFFFFF"/>
          </w:tcPr>
          <w:p w:rsidR="002F7BE1" w:rsidRDefault="002F7BE1" w:rsidP="002F7BE1"/>
        </w:tc>
        <w:tc>
          <w:tcPr>
            <w:tcW w:w="427"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Вредные привычки. </w:t>
            </w:r>
            <w:r>
              <w:t>Вредные привычки (употребление алкоголя, курение, употребление наркотиков) и их профилактика. Алкоголь и его влияние на здоровье человека. Курение и его влияние на состояние здоровья. Табачный дым и его составные части. Пассивное курение и его влияние на здоровье. Наркомания и токсикомания, общие понятия и определения. Социальные последствия пристрастия к наркотикам. Профилактика наркомании.</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1982" w:type="dxa"/>
            <w:vMerge/>
            <w:tcBorders>
              <w:left w:val="single" w:sz="4" w:space="0" w:color="auto"/>
            </w:tcBorders>
            <w:shd w:val="clear" w:color="auto" w:fill="FFFFFF"/>
          </w:tcPr>
          <w:p w:rsidR="002F7BE1" w:rsidRDefault="002F7BE1" w:rsidP="002F7BE1"/>
        </w:tc>
        <w:tc>
          <w:tcPr>
            <w:tcW w:w="1982" w:type="dxa"/>
            <w:vMerge/>
            <w:tcBorders>
              <w:left w:val="single" w:sz="4" w:space="0" w:color="auto"/>
            </w:tcBorders>
            <w:shd w:val="clear" w:color="auto" w:fill="FFFFFF"/>
          </w:tcPr>
          <w:p w:rsidR="002F7BE1" w:rsidRDefault="002F7BE1" w:rsidP="002F7BE1"/>
        </w:tc>
        <w:tc>
          <w:tcPr>
            <w:tcW w:w="185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80"/>
          <w:jc w:val="center"/>
        </w:trPr>
        <w:tc>
          <w:tcPr>
            <w:tcW w:w="2698"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5822"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rPr>
              <w:t>Практические занятия</w:t>
            </w:r>
          </w:p>
          <w:p w:rsidR="002F7BE1" w:rsidRDefault="002F7BE1" w:rsidP="002F7BE1">
            <w:pPr>
              <w:pStyle w:val="ac"/>
            </w:pPr>
            <w:r>
              <w:t>№ 1. Значение режима труда и отдыха для гармоничного развития человека.</w:t>
            </w:r>
          </w:p>
          <w:p w:rsidR="002F7BE1" w:rsidRDefault="002F7BE1" w:rsidP="002F7BE1">
            <w:pPr>
              <w:pStyle w:val="ac"/>
            </w:pPr>
            <w:r>
              <w:t>№ 2. Вредные привычки и их социальные последствия.</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01, ПРб 04,</w:t>
            </w:r>
          </w:p>
          <w:p w:rsidR="002F7BE1" w:rsidRDefault="002F7BE1" w:rsidP="002F7BE1">
            <w:pPr>
              <w:pStyle w:val="ac"/>
            </w:pPr>
            <w:r>
              <w:t>ПРб 06,</w:t>
            </w:r>
          </w:p>
          <w:p w:rsidR="002F7BE1" w:rsidRDefault="002F7BE1" w:rsidP="002F7BE1">
            <w:pPr>
              <w:pStyle w:val="ac"/>
            </w:pPr>
            <w:r>
              <w:t>ЛР 11, ЛР 12,</w:t>
            </w:r>
          </w:p>
          <w:p w:rsidR="002F7BE1" w:rsidRDefault="002F7BE1" w:rsidP="002F7BE1">
            <w:pPr>
              <w:pStyle w:val="ac"/>
            </w:pPr>
            <w:r>
              <w:t>МР 03, МР 04</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ОК 3, ОК 8</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ГН, ФН, ДНН, ЛРВР 9.1, ЛРВР 10.2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427"/>
        <w:gridCol w:w="5395"/>
        <w:gridCol w:w="850"/>
        <w:gridCol w:w="1982"/>
        <w:gridCol w:w="1982"/>
        <w:gridCol w:w="185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69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Самостоятельные работы обучающихся</w:t>
            </w:r>
          </w:p>
          <w:p w:rsidR="002F7BE1" w:rsidRDefault="002F7BE1" w:rsidP="002F7BE1">
            <w:pPr>
              <w:pStyle w:val="ac"/>
            </w:pPr>
            <w:r>
              <w:t>№ 1. Подготовка презентации: Инфантилизм молодого поколения.</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tcBorders>
            <w:shd w:val="clear" w:color="auto" w:fill="FFFFFF"/>
            <w:vAlign w:val="bottom"/>
          </w:tcPr>
          <w:p w:rsidR="002F7BE1" w:rsidRDefault="002F7BE1" w:rsidP="002F7BE1">
            <w:pPr>
              <w:pStyle w:val="ac"/>
            </w:pPr>
            <w:r>
              <w:t>ПРб 01, ПРб 04, ПРб 06, ЛР 11, ЛР 12, МР 03</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ГН, ФН, ДНН, ЛРВР 7, ЛРВР 10.2</w:t>
            </w: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1.2.</w:t>
            </w:r>
          </w:p>
          <w:p w:rsidR="002F7BE1" w:rsidRDefault="002F7BE1" w:rsidP="002F7BE1">
            <w:pPr>
              <w:pStyle w:val="ac"/>
            </w:pPr>
            <w:r>
              <w:t>Рациональное питание и его значение для здоровья человека. Гигиена питания</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6</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698" w:type="dxa"/>
            <w:vMerge/>
            <w:tcBorders>
              <w:left w:val="single" w:sz="4" w:space="0" w:color="auto"/>
            </w:tcBorders>
            <w:shd w:val="clear" w:color="auto" w:fill="FFFFFF"/>
          </w:tcPr>
          <w:p w:rsidR="002F7BE1" w:rsidRDefault="002F7BE1" w:rsidP="002F7BE1"/>
        </w:tc>
        <w:tc>
          <w:tcPr>
            <w:tcW w:w="427" w:type="dxa"/>
            <w:tcBorders>
              <w:top w:val="single" w:sz="4" w:space="0" w:color="auto"/>
              <w:left w:val="single" w:sz="4" w:space="0" w:color="auto"/>
            </w:tcBorders>
            <w:shd w:val="clear" w:color="auto" w:fill="FFFFFF"/>
          </w:tcPr>
          <w:p w:rsidR="002F7BE1" w:rsidRDefault="002F7BE1" w:rsidP="002F7BE1">
            <w:pPr>
              <w:pStyle w:val="ac"/>
            </w:pPr>
            <w:r>
              <w:t>1</w:t>
            </w: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Питание - основные понятия и его роль в жизни человека. </w:t>
            </w:r>
            <w:r>
              <w:t>Сбалансированное питание, раздельное питание, видовое питание, основные понятия и подходы. Общая характеристика режима питания и его роль в обеспечении здоровья и работоспособности человека.</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01, ПРб 04,</w:t>
            </w:r>
          </w:p>
          <w:p w:rsidR="002F7BE1" w:rsidRDefault="002F7BE1" w:rsidP="002F7BE1">
            <w:pPr>
              <w:pStyle w:val="ac"/>
            </w:pPr>
            <w:r>
              <w:t>ПРб 06,</w:t>
            </w:r>
          </w:p>
          <w:p w:rsidR="002F7BE1" w:rsidRDefault="002F7BE1" w:rsidP="002F7BE1">
            <w:pPr>
              <w:pStyle w:val="ac"/>
            </w:pPr>
            <w:r>
              <w:t>ЛР 11, МР 03, МР 04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ДНН, ЛРВР 7, ЛРВР 9.1</w:t>
            </w:r>
          </w:p>
        </w:tc>
      </w:tr>
      <w:tr w:rsidR="002F7BE1" w:rsidTr="002F7BE1">
        <w:trPr>
          <w:trHeight w:hRule="exact" w:val="1114"/>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Практическое занятие</w:t>
            </w:r>
          </w:p>
          <w:p w:rsidR="002F7BE1" w:rsidRDefault="002F7BE1" w:rsidP="002F7BE1">
            <w:pPr>
              <w:pStyle w:val="ac"/>
            </w:pPr>
            <w:r>
              <w:t>№ 3. Изучение основных положений организации рационального питания и освоение методов его гигиенической оценки.</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01, ПРб 04, ПРб 06, ЛР 11, МР 03, МР 04</w:t>
            </w:r>
          </w:p>
        </w:tc>
        <w:tc>
          <w:tcPr>
            <w:tcW w:w="1982" w:type="dxa"/>
            <w:tcBorders>
              <w:top w:val="single" w:sz="4" w:space="0" w:color="auto"/>
              <w:left w:val="single" w:sz="4" w:space="0" w:color="auto"/>
            </w:tcBorders>
            <w:shd w:val="clear" w:color="auto" w:fill="FFFFFF"/>
          </w:tcPr>
          <w:p w:rsidR="002F7BE1" w:rsidRDefault="002F7BE1" w:rsidP="002F7BE1">
            <w:pPr>
              <w:pStyle w:val="ac"/>
            </w:pPr>
            <w:r>
              <w:t>ОК 3, ОК 8,</w:t>
            </w: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ДНН, ЛРВР 7, ЛРВР 9.1</w:t>
            </w:r>
          </w:p>
        </w:tc>
      </w:tr>
      <w:tr w:rsidR="002F7BE1" w:rsidTr="002F7BE1">
        <w:trPr>
          <w:trHeight w:hRule="exact" w:val="835"/>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Самостоятельные работы обучающихся </w:t>
            </w:r>
            <w:r>
              <w:t>№ 2. Подготовка презентации: Вред и польза фастфудов.</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tcBorders>
            <w:shd w:val="clear" w:color="auto" w:fill="FFFFFF"/>
            <w:vAlign w:val="bottom"/>
          </w:tcPr>
          <w:p w:rsidR="002F7BE1" w:rsidRDefault="002F7BE1" w:rsidP="002F7BE1">
            <w:pPr>
              <w:pStyle w:val="ac"/>
            </w:pPr>
            <w:r>
              <w:t>ПРб 01, ПРб 04, ПРб 06, ЛР 11, МР 03, МР 04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ДНН, ЛРВР 9.1</w:t>
            </w:r>
          </w:p>
        </w:tc>
      </w:tr>
      <w:tr w:rsidR="002F7BE1" w:rsidTr="002F7BE1">
        <w:trPr>
          <w:trHeight w:hRule="exact" w:val="288"/>
          <w:jc w:val="center"/>
        </w:trPr>
        <w:tc>
          <w:tcPr>
            <w:tcW w:w="9370" w:type="dxa"/>
            <w:gridSpan w:val="4"/>
            <w:tcBorders>
              <w:top w:val="single" w:sz="4" w:space="0" w:color="auto"/>
              <w:left w:val="single" w:sz="4" w:space="0" w:color="auto"/>
            </w:tcBorders>
            <w:shd w:val="clear" w:color="auto" w:fill="FFFFFF"/>
            <w:vAlign w:val="bottom"/>
          </w:tcPr>
          <w:p w:rsidR="002F7BE1" w:rsidRDefault="002F7BE1" w:rsidP="002F7BE1">
            <w:pPr>
              <w:pStyle w:val="ac"/>
            </w:pPr>
            <w:r>
              <w:rPr>
                <w:b/>
                <w:bCs/>
              </w:rPr>
              <w:t>Профессионально-ориентированное содержание</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053"/>
          <w:jc w:val="center"/>
        </w:trPr>
        <w:tc>
          <w:tcPr>
            <w:tcW w:w="2698"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427"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39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 xml:space="preserve">Значение здоровья при допуске к профессиональным работам. </w:t>
            </w:r>
            <w:r>
              <w:t>Медицинский осмотр. Особенности и профилактика профессиональных заболеваний. Риск профессиональных заболеваний и способы их профилактики. Рациональное питание и его значение для здоровья. Забота о жизни и здоровье специалистов при проведении работ на производственных участках. Региональные условия для занятия спортом и оздоровления граждан. Влияние вредных привычек на</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04, ПРб 09</w:t>
            </w:r>
          </w:p>
          <w:p w:rsidR="002F7BE1" w:rsidRDefault="002F7BE1" w:rsidP="002F7BE1">
            <w:pPr>
              <w:pStyle w:val="ac"/>
            </w:pPr>
            <w:r>
              <w:t>ЛР 12,</w:t>
            </w:r>
          </w:p>
          <w:p w:rsidR="002F7BE1" w:rsidRDefault="002F7BE1" w:rsidP="002F7BE1">
            <w:pPr>
              <w:pStyle w:val="ac"/>
            </w:pPr>
            <w:r>
              <w:t>МР 01, МР 04,</w:t>
            </w:r>
          </w:p>
          <w:p w:rsidR="002F7BE1" w:rsidRDefault="002F7BE1" w:rsidP="002F7BE1">
            <w:pPr>
              <w:pStyle w:val="ac"/>
            </w:pPr>
            <w:r>
              <w:t>МР 05</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ОК 3, ОК 8</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ГН, ФН, ДНН , ЛРВР 9.1, ЛРВР 10.2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427"/>
        <w:gridCol w:w="5395"/>
        <w:gridCol w:w="850"/>
        <w:gridCol w:w="1982"/>
        <w:gridCol w:w="1982"/>
        <w:gridCol w:w="185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31"/>
          <w:jc w:val="center"/>
        </w:trPr>
        <w:tc>
          <w:tcPr>
            <w:tcW w:w="269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2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t>профессиональное долголетие.</w:t>
            </w:r>
          </w:p>
        </w:tc>
        <w:tc>
          <w:tcPr>
            <w:tcW w:w="8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1.3.</w:t>
            </w:r>
          </w:p>
          <w:p w:rsidR="002F7BE1" w:rsidRDefault="002F7BE1" w:rsidP="002F7BE1">
            <w:pPr>
              <w:pStyle w:val="ac"/>
            </w:pPr>
            <w:r>
              <w:t>Нравственность и здоровье, формирование правильного взаимоотношения полов. Правила личной гигиены</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2698" w:type="dxa"/>
            <w:vMerge/>
            <w:tcBorders>
              <w:left w:val="single" w:sz="4" w:space="0" w:color="auto"/>
            </w:tcBorders>
            <w:shd w:val="clear" w:color="auto" w:fill="FFFFFF"/>
          </w:tcPr>
          <w:p w:rsidR="002F7BE1" w:rsidRDefault="002F7BE1" w:rsidP="002F7BE1"/>
        </w:tc>
        <w:tc>
          <w:tcPr>
            <w:tcW w:w="427" w:type="dxa"/>
            <w:tcBorders>
              <w:top w:val="single" w:sz="4" w:space="0" w:color="auto"/>
              <w:left w:val="single" w:sz="4" w:space="0" w:color="auto"/>
            </w:tcBorders>
            <w:shd w:val="clear" w:color="auto" w:fill="FFFFFF"/>
          </w:tcPr>
          <w:p w:rsidR="002F7BE1" w:rsidRDefault="002F7BE1" w:rsidP="002F7BE1">
            <w:pPr>
              <w:pStyle w:val="ac"/>
            </w:pPr>
            <w:r>
              <w:t>1</w:t>
            </w: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Семья и ее значение в жизни. </w:t>
            </w:r>
            <w:r>
              <w:t>Факторы, оказывающие влияние на гармонию совместной жизни. Качества, которые необходимо воспитывать в себе молодому человеку для создания прочной семьи.</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1982" w:type="dxa"/>
            <w:vMerge w:val="restart"/>
            <w:tcBorders>
              <w:top w:val="single" w:sz="4" w:space="0" w:color="auto"/>
              <w:left w:val="single" w:sz="4" w:space="0" w:color="auto"/>
            </w:tcBorders>
            <w:shd w:val="clear" w:color="auto" w:fill="FFFFFF"/>
          </w:tcPr>
          <w:p w:rsidR="002F7BE1" w:rsidRDefault="002F7BE1" w:rsidP="002F7BE1">
            <w:pPr>
              <w:pStyle w:val="ac"/>
            </w:pPr>
            <w:r>
              <w:t>ПРб 04, ПРб 06,</w:t>
            </w:r>
          </w:p>
          <w:p w:rsidR="002F7BE1" w:rsidRDefault="002F7BE1" w:rsidP="002F7BE1">
            <w:pPr>
              <w:pStyle w:val="ac"/>
            </w:pPr>
            <w:r>
              <w:t>ПРб 09,</w:t>
            </w:r>
          </w:p>
          <w:p w:rsidR="002F7BE1" w:rsidRDefault="002F7BE1" w:rsidP="002F7BE1">
            <w:pPr>
              <w:pStyle w:val="ac"/>
            </w:pPr>
            <w:r>
              <w:t>ЛР 12,</w:t>
            </w:r>
          </w:p>
          <w:p w:rsidR="002F7BE1" w:rsidRDefault="002F7BE1" w:rsidP="002F7BE1">
            <w:pPr>
              <w:pStyle w:val="ac"/>
            </w:pPr>
            <w:r>
              <w:t>МР 01, МР 04,</w:t>
            </w:r>
          </w:p>
          <w:p w:rsidR="002F7BE1" w:rsidRDefault="002F7BE1" w:rsidP="002F7BE1">
            <w:pPr>
              <w:pStyle w:val="ac"/>
            </w:pPr>
            <w:r>
              <w:t>МР 05</w:t>
            </w:r>
          </w:p>
        </w:tc>
        <w:tc>
          <w:tcPr>
            <w:tcW w:w="1982"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ФН, ДНН, ЛРВР 7, ЛРВР 9.1, ЛРВР 10.2, ЛРВР 12</w:t>
            </w:r>
          </w:p>
        </w:tc>
      </w:tr>
      <w:tr w:rsidR="002F7BE1" w:rsidTr="002F7BE1">
        <w:trPr>
          <w:trHeight w:hRule="exact" w:val="2218"/>
          <w:jc w:val="center"/>
        </w:trPr>
        <w:tc>
          <w:tcPr>
            <w:tcW w:w="2698" w:type="dxa"/>
            <w:vMerge/>
            <w:tcBorders>
              <w:left w:val="single" w:sz="4" w:space="0" w:color="auto"/>
            </w:tcBorders>
            <w:shd w:val="clear" w:color="auto" w:fill="FFFFFF"/>
          </w:tcPr>
          <w:p w:rsidR="002F7BE1" w:rsidRDefault="002F7BE1" w:rsidP="002F7BE1"/>
        </w:tc>
        <w:tc>
          <w:tcPr>
            <w:tcW w:w="427" w:type="dxa"/>
            <w:tcBorders>
              <w:top w:val="single" w:sz="4" w:space="0" w:color="auto"/>
              <w:left w:val="single" w:sz="4" w:space="0" w:color="auto"/>
            </w:tcBorders>
            <w:shd w:val="clear" w:color="auto" w:fill="FFFFFF"/>
          </w:tcPr>
          <w:p w:rsidR="002F7BE1" w:rsidRDefault="002F7BE1" w:rsidP="002F7BE1">
            <w:pPr>
              <w:pStyle w:val="ac"/>
            </w:pPr>
            <w:r>
              <w:t>2</w:t>
            </w: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Личная гигиена - залог здоровья. </w:t>
            </w:r>
            <w:r>
              <w:t>Болезни, передаваемые половым путем, формы передачи, причины, способствующие заражению. Уголовная ответственность за заражение венерической болезнью. ВИЧ-инфекция, СПИД, краткая характеристика и пути заражения.</w:t>
            </w:r>
          </w:p>
          <w:p w:rsidR="002F7BE1" w:rsidRDefault="002F7BE1" w:rsidP="002F7BE1">
            <w:pPr>
              <w:pStyle w:val="ac"/>
            </w:pPr>
            <w:r>
              <w:t>Меры профилактики от венерических заболеваний. Профилактика СПИДА.</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1982" w:type="dxa"/>
            <w:vMerge/>
            <w:tcBorders>
              <w:left w:val="single" w:sz="4" w:space="0" w:color="auto"/>
            </w:tcBorders>
            <w:shd w:val="clear" w:color="auto" w:fill="FFFFFF"/>
          </w:tcPr>
          <w:p w:rsidR="002F7BE1" w:rsidRDefault="002F7BE1" w:rsidP="002F7BE1"/>
        </w:tc>
        <w:tc>
          <w:tcPr>
            <w:tcW w:w="1982" w:type="dxa"/>
            <w:vMerge/>
            <w:tcBorders>
              <w:left w:val="single" w:sz="4" w:space="0" w:color="auto"/>
            </w:tcBorders>
            <w:shd w:val="clear" w:color="auto" w:fill="FFFFFF"/>
          </w:tcPr>
          <w:p w:rsidR="002F7BE1" w:rsidRDefault="002F7BE1" w:rsidP="002F7BE1"/>
        </w:tc>
        <w:tc>
          <w:tcPr>
            <w:tcW w:w="185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tcPr>
          <w:p w:rsidR="002F7BE1" w:rsidRDefault="002F7BE1" w:rsidP="002F7BE1">
            <w:pPr>
              <w:pStyle w:val="ac"/>
            </w:pPr>
            <w:r>
              <w:rPr>
                <w:b/>
                <w:bCs/>
              </w:rPr>
              <w:t>Контрольная работа</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pPr>
            <w:r>
              <w:t>ПРб 04, ПРб 06, ПРб 09, ЛР 12, МР 01, МР 04, МР 05</w:t>
            </w:r>
          </w:p>
        </w:tc>
        <w:tc>
          <w:tcPr>
            <w:tcW w:w="1982" w:type="dxa"/>
            <w:tcBorders>
              <w:top w:val="single" w:sz="4" w:space="0" w:color="auto"/>
              <w:left w:val="single" w:sz="4" w:space="0" w:color="auto"/>
            </w:tcBorders>
            <w:shd w:val="clear" w:color="auto" w:fill="FFFFFF"/>
          </w:tcPr>
          <w:p w:rsidR="002F7BE1" w:rsidRDefault="002F7BE1" w:rsidP="002F7BE1">
            <w:pPr>
              <w:pStyle w:val="ac"/>
            </w:pPr>
            <w:r>
              <w:t>ОК 1, ОК 3, ОК 4</w:t>
            </w:r>
          </w:p>
        </w:tc>
        <w:tc>
          <w:tcPr>
            <w:tcW w:w="185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ГН, ФН, ДНН,</w:t>
            </w:r>
          </w:p>
          <w:p w:rsidR="002F7BE1" w:rsidRDefault="002F7BE1" w:rsidP="002F7BE1">
            <w:pPr>
              <w:pStyle w:val="ac"/>
            </w:pPr>
            <w:r>
              <w:t>ЛРВР 9.1,</w:t>
            </w:r>
          </w:p>
          <w:p w:rsidR="002F7BE1" w:rsidRDefault="002F7BE1" w:rsidP="002F7BE1">
            <w:pPr>
              <w:pStyle w:val="ac"/>
            </w:pPr>
            <w:r>
              <w:t>ЛРВР 10.2,</w:t>
            </w:r>
          </w:p>
          <w:p w:rsidR="002F7BE1" w:rsidRDefault="002F7BE1" w:rsidP="002F7BE1">
            <w:pPr>
              <w:pStyle w:val="ac"/>
            </w:pPr>
            <w:r>
              <w:t>ЛРВР 12</w:t>
            </w:r>
          </w:p>
        </w:tc>
      </w:tr>
      <w:tr w:rsidR="002F7BE1" w:rsidTr="002F7BE1">
        <w:trPr>
          <w:trHeight w:hRule="exact" w:val="562"/>
          <w:jc w:val="center"/>
        </w:trPr>
        <w:tc>
          <w:tcPr>
            <w:tcW w:w="8520"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2. Опасные и чрезвычайные ситуации природного, техногенного и социального характер; их характеристика</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rPr>
                <w:b/>
                <w:bCs/>
              </w:rPr>
              <w:t>23</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698"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rPr>
                <w:b/>
                <w:bCs/>
              </w:rPr>
              <w:t>Тема 2.1.</w:t>
            </w:r>
          </w:p>
          <w:p w:rsidR="002F7BE1" w:rsidRDefault="002F7BE1" w:rsidP="002F7BE1">
            <w:pPr>
              <w:pStyle w:val="ac"/>
            </w:pPr>
            <w:r>
              <w:t>Общая характеристика опасных и чрезвычайных ситуаций природного, техногенного и социального характера; правила безопасного</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13</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54"/>
          <w:jc w:val="center"/>
        </w:trPr>
        <w:tc>
          <w:tcPr>
            <w:tcW w:w="2698" w:type="dxa"/>
            <w:vMerge/>
            <w:tcBorders>
              <w:left w:val="single" w:sz="4" w:space="0" w:color="auto"/>
              <w:bottom w:val="single" w:sz="4" w:space="0" w:color="auto"/>
            </w:tcBorders>
            <w:shd w:val="clear" w:color="auto" w:fill="FFFFFF"/>
            <w:vAlign w:val="bottom"/>
          </w:tcPr>
          <w:p w:rsidR="002F7BE1" w:rsidRDefault="002F7BE1" w:rsidP="002F7BE1"/>
        </w:tc>
        <w:tc>
          <w:tcPr>
            <w:tcW w:w="427"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39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 xml:space="preserve">Классификация опасных и чрезвычайных ситуаций. </w:t>
            </w:r>
            <w:r>
              <w:t>Классификация опасных и чрезвычайных ситуаций по происхождению: природные, техногенные и социальные. Общая характеристика чрезвычайных ситуаций природного и техногенного характера, возможные последствия, принимаемые меры по</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01, ПРб 03, ПРб 05, ПРб 09, ЛР 13, ЛР 14, МР 04</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ГН, ДНН, ПатН, ПозН, ЛРВР 1, ЛРВР 3, ЛРВР 8.1, ЛРВР 12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427"/>
        <w:gridCol w:w="5395"/>
        <w:gridCol w:w="850"/>
        <w:gridCol w:w="1982"/>
        <w:gridCol w:w="1982"/>
        <w:gridCol w:w="185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t>поведения</w:t>
            </w:r>
          </w:p>
        </w:tc>
        <w:tc>
          <w:tcPr>
            <w:tcW w:w="42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t>их предупреждению и снижению ущерба.</w:t>
            </w:r>
          </w:p>
        </w:tc>
        <w:tc>
          <w:tcPr>
            <w:tcW w:w="8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698" w:type="dxa"/>
            <w:vMerge/>
            <w:tcBorders>
              <w:left w:val="single" w:sz="4" w:space="0" w:color="auto"/>
            </w:tcBorders>
            <w:shd w:val="clear" w:color="auto" w:fill="FFFFFF"/>
          </w:tcPr>
          <w:p w:rsidR="002F7BE1" w:rsidRDefault="002F7BE1" w:rsidP="002F7BE1"/>
        </w:tc>
        <w:tc>
          <w:tcPr>
            <w:tcW w:w="427" w:type="dxa"/>
            <w:tcBorders>
              <w:top w:val="single" w:sz="4" w:space="0" w:color="auto"/>
              <w:left w:val="single" w:sz="4" w:space="0" w:color="auto"/>
            </w:tcBorders>
            <w:shd w:val="clear" w:color="auto" w:fill="FFFFFF"/>
          </w:tcPr>
          <w:p w:rsidR="002F7BE1" w:rsidRDefault="002F7BE1" w:rsidP="002F7BE1">
            <w:pPr>
              <w:pStyle w:val="ac"/>
              <w:ind w:firstLine="200"/>
            </w:pPr>
            <w:r>
              <w:t>2</w:t>
            </w: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Защита населения от чрезвычайных ситуаций.</w:t>
            </w:r>
          </w:p>
          <w:p w:rsidR="002F7BE1" w:rsidRDefault="002F7BE1" w:rsidP="002F7BE1">
            <w:pPr>
              <w:pStyle w:val="ac"/>
            </w:pPr>
            <w:r>
              <w:t>Защита населения территорий от чрезвычайных ситуаций природного и техногенного характера. Краткая характеристика опасных ситуаций социального характера. Криминогенная обстановка в местах проживания, правила безопасного поведения в местах повышенной криминогенной опасности.</w:t>
            </w:r>
          </w:p>
        </w:tc>
        <w:tc>
          <w:tcPr>
            <w:tcW w:w="850" w:type="dxa"/>
            <w:tcBorders>
              <w:top w:val="single" w:sz="4" w:space="0" w:color="auto"/>
              <w:left w:val="single" w:sz="4" w:space="0" w:color="auto"/>
            </w:tcBorders>
            <w:shd w:val="clear" w:color="auto" w:fill="FFFFFF"/>
          </w:tcPr>
          <w:p w:rsidR="002F7BE1" w:rsidRDefault="002F7BE1" w:rsidP="002F7BE1">
            <w:pPr>
              <w:pStyle w:val="ac"/>
              <w:ind w:firstLine="360"/>
            </w:pPr>
            <w:r>
              <w:t>2</w:t>
            </w:r>
          </w:p>
        </w:tc>
        <w:tc>
          <w:tcPr>
            <w:tcW w:w="1982" w:type="dxa"/>
            <w:vMerge/>
            <w:tcBorders>
              <w:left w:val="single" w:sz="4" w:space="0" w:color="auto"/>
            </w:tcBorders>
            <w:shd w:val="clear" w:color="auto" w:fill="FFFFFF"/>
          </w:tcPr>
          <w:p w:rsidR="002F7BE1" w:rsidRDefault="002F7BE1" w:rsidP="002F7BE1"/>
        </w:tc>
        <w:tc>
          <w:tcPr>
            <w:tcW w:w="1982" w:type="dxa"/>
            <w:vMerge/>
            <w:tcBorders>
              <w:left w:val="single" w:sz="4" w:space="0" w:color="auto"/>
            </w:tcBorders>
            <w:shd w:val="clear" w:color="auto" w:fill="FFFFFF"/>
          </w:tcPr>
          <w:p w:rsidR="002F7BE1" w:rsidRDefault="002F7BE1" w:rsidP="002F7BE1"/>
        </w:tc>
        <w:tc>
          <w:tcPr>
            <w:tcW w:w="185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4"/>
          <w:jc w:val="center"/>
        </w:trPr>
        <w:tc>
          <w:tcPr>
            <w:tcW w:w="2698" w:type="dxa"/>
            <w:vMerge/>
            <w:tcBorders>
              <w:left w:val="single" w:sz="4" w:space="0" w:color="auto"/>
            </w:tcBorders>
            <w:shd w:val="clear" w:color="auto" w:fill="FFFFFF"/>
          </w:tcPr>
          <w:p w:rsidR="002F7BE1" w:rsidRDefault="002F7BE1" w:rsidP="002F7BE1"/>
        </w:tc>
        <w:tc>
          <w:tcPr>
            <w:tcW w:w="427" w:type="dxa"/>
            <w:tcBorders>
              <w:top w:val="single" w:sz="4" w:space="0" w:color="auto"/>
              <w:left w:val="single" w:sz="4" w:space="0" w:color="auto"/>
            </w:tcBorders>
            <w:shd w:val="clear" w:color="auto" w:fill="FFFFFF"/>
          </w:tcPr>
          <w:p w:rsidR="002F7BE1" w:rsidRDefault="002F7BE1" w:rsidP="002F7BE1">
            <w:pPr>
              <w:pStyle w:val="ac"/>
              <w:ind w:firstLine="200"/>
            </w:pPr>
            <w:r>
              <w:t>3</w:t>
            </w: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Роль несовершеннолетних в возникновении опасных ситуаций социального характера.</w:t>
            </w:r>
          </w:p>
          <w:p w:rsidR="002F7BE1" w:rsidRDefault="002F7BE1" w:rsidP="002F7BE1">
            <w:pPr>
              <w:pStyle w:val="ac"/>
            </w:pPr>
            <w:r>
              <w:t>Уголовная ответственность несовершеннолетних.</w:t>
            </w:r>
          </w:p>
          <w:p w:rsidR="002F7BE1" w:rsidRDefault="002F7BE1" w:rsidP="002F7BE1">
            <w:pPr>
              <w:pStyle w:val="ac"/>
            </w:pPr>
            <w:r>
              <w:t>Хулиганство, вандализм, грубое нарушение общественного порядка, повреждение чужого имущества, насилие над личностью. Виды наказаний, назначаемых несовершеннолетним.</w:t>
            </w:r>
          </w:p>
        </w:tc>
        <w:tc>
          <w:tcPr>
            <w:tcW w:w="850" w:type="dxa"/>
            <w:tcBorders>
              <w:top w:val="single" w:sz="4" w:space="0" w:color="auto"/>
              <w:left w:val="single" w:sz="4" w:space="0" w:color="auto"/>
            </w:tcBorders>
            <w:shd w:val="clear" w:color="auto" w:fill="FFFFFF"/>
          </w:tcPr>
          <w:p w:rsidR="002F7BE1" w:rsidRDefault="002F7BE1" w:rsidP="002F7BE1">
            <w:pPr>
              <w:pStyle w:val="ac"/>
              <w:ind w:firstLine="360"/>
            </w:pPr>
            <w:r>
              <w:t>1</w:t>
            </w:r>
          </w:p>
        </w:tc>
        <w:tc>
          <w:tcPr>
            <w:tcW w:w="1982" w:type="dxa"/>
            <w:vMerge/>
            <w:tcBorders>
              <w:left w:val="single" w:sz="4" w:space="0" w:color="auto"/>
            </w:tcBorders>
            <w:shd w:val="clear" w:color="auto" w:fill="FFFFFF"/>
          </w:tcPr>
          <w:p w:rsidR="002F7BE1" w:rsidRDefault="002F7BE1" w:rsidP="002F7BE1"/>
        </w:tc>
        <w:tc>
          <w:tcPr>
            <w:tcW w:w="1982" w:type="dxa"/>
            <w:vMerge/>
            <w:tcBorders>
              <w:left w:val="single" w:sz="4" w:space="0" w:color="auto"/>
            </w:tcBorders>
            <w:shd w:val="clear" w:color="auto" w:fill="FFFFFF"/>
          </w:tcPr>
          <w:p w:rsidR="002F7BE1" w:rsidRDefault="002F7BE1" w:rsidP="002F7BE1"/>
        </w:tc>
        <w:tc>
          <w:tcPr>
            <w:tcW w:w="1858"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Практическое занятие</w:t>
            </w:r>
          </w:p>
          <w:p w:rsidR="002F7BE1" w:rsidRDefault="002F7BE1" w:rsidP="002F7BE1">
            <w:pPr>
              <w:pStyle w:val="ac"/>
            </w:pPr>
            <w:r>
              <w:t>№ 4. Характеристика ЧС природного характера, наиболее вероятных для данной местности и района проживания.</w:t>
            </w:r>
          </w:p>
        </w:tc>
        <w:tc>
          <w:tcPr>
            <w:tcW w:w="850" w:type="dxa"/>
            <w:tcBorders>
              <w:top w:val="single" w:sz="4" w:space="0" w:color="auto"/>
              <w:left w:val="single" w:sz="4" w:space="0" w:color="auto"/>
            </w:tcBorders>
            <w:shd w:val="clear" w:color="auto" w:fill="FFFFFF"/>
          </w:tcPr>
          <w:p w:rsidR="002F7BE1" w:rsidRDefault="002F7BE1" w:rsidP="002F7BE1">
            <w:pPr>
              <w:pStyle w:val="ac"/>
              <w:ind w:firstLine="360"/>
            </w:pPr>
            <w:r>
              <w:t>1</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01, ПРб 05, ПРб 09, ЛР 13, ЛР 14, МР 04</w:t>
            </w:r>
          </w:p>
        </w:tc>
        <w:tc>
          <w:tcPr>
            <w:tcW w:w="1982" w:type="dxa"/>
            <w:tcBorders>
              <w:top w:val="single" w:sz="4" w:space="0" w:color="auto"/>
              <w:left w:val="single" w:sz="4" w:space="0" w:color="auto"/>
            </w:tcBorders>
            <w:shd w:val="clear" w:color="auto" w:fill="FFFFFF"/>
          </w:tcPr>
          <w:p w:rsidR="002F7BE1" w:rsidRDefault="002F7BE1" w:rsidP="002F7BE1">
            <w:pPr>
              <w:pStyle w:val="ac"/>
            </w:pPr>
            <w:r>
              <w:t>ОК 3, ОК 4, ОК 8</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ГН, ДНН,</w:t>
            </w:r>
          </w:p>
          <w:p w:rsidR="002F7BE1" w:rsidRDefault="002F7BE1" w:rsidP="002F7BE1">
            <w:pPr>
              <w:pStyle w:val="ac"/>
            </w:pPr>
            <w:r>
              <w:t>ПатН, ПозН,</w:t>
            </w:r>
          </w:p>
          <w:p w:rsidR="002F7BE1" w:rsidRDefault="002F7BE1" w:rsidP="002F7BE1">
            <w:pPr>
              <w:pStyle w:val="ac"/>
            </w:pPr>
            <w:r>
              <w:t>ЛРВР 1,</w:t>
            </w:r>
          </w:p>
          <w:p w:rsidR="002F7BE1" w:rsidRDefault="002F7BE1" w:rsidP="002F7BE1">
            <w:pPr>
              <w:pStyle w:val="ac"/>
            </w:pPr>
            <w:r>
              <w:t>ЛРВР 3</w:t>
            </w:r>
          </w:p>
        </w:tc>
      </w:tr>
      <w:tr w:rsidR="002F7BE1" w:rsidTr="002F7BE1">
        <w:trPr>
          <w:trHeight w:hRule="exact" w:val="283"/>
          <w:jc w:val="center"/>
        </w:trPr>
        <w:tc>
          <w:tcPr>
            <w:tcW w:w="9370" w:type="dxa"/>
            <w:gridSpan w:val="4"/>
            <w:tcBorders>
              <w:top w:val="single" w:sz="4" w:space="0" w:color="auto"/>
              <w:left w:val="single" w:sz="4" w:space="0" w:color="auto"/>
            </w:tcBorders>
            <w:shd w:val="clear" w:color="auto" w:fill="FFFFFF"/>
            <w:vAlign w:val="bottom"/>
          </w:tcPr>
          <w:p w:rsidR="002F7BE1" w:rsidRDefault="002F7BE1" w:rsidP="002F7BE1">
            <w:pPr>
              <w:pStyle w:val="ac"/>
            </w:pPr>
            <w:r>
              <w:rPr>
                <w:b/>
                <w:bCs/>
              </w:rPr>
              <w:t>Профессионально-ориентированное содержание</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27"/>
          <w:jc w:val="center"/>
        </w:trPr>
        <w:tc>
          <w:tcPr>
            <w:tcW w:w="2698"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5822"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Практические занятия</w:t>
            </w:r>
          </w:p>
          <w:p w:rsidR="002F7BE1" w:rsidRDefault="002F7BE1" w:rsidP="002F7BE1">
            <w:pPr>
              <w:pStyle w:val="ac"/>
            </w:pPr>
            <w:r>
              <w:t>№ 5. Изучение и отработка моделей поведения при ЧС на учебном полигоне, производственном участке проведения профессиональных работ</w:t>
            </w:r>
          </w:p>
          <w:p w:rsidR="002F7BE1" w:rsidRDefault="002F7BE1" w:rsidP="002F7BE1">
            <w:pPr>
              <w:pStyle w:val="ac"/>
            </w:pPr>
            <w:r>
              <w:t>№ 6. Отработка порядка и правил действий при пожаре с использованием первичных средств пожаротушения в условиях профессиональной деятельности специалиста</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360"/>
            </w:pPr>
            <w:r>
              <w:t>8</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01, ПРб 05, ПРб 09, ЛР 13, МР 04, МР 05, МР 06, МР 07</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ОК 1, ОК 3, ОК 4, ОК 6, ОК 8</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ГН, ПатН, ТН, ЛРВР 1, ЛРВР 3</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451"/>
        <w:gridCol w:w="5371"/>
        <w:gridCol w:w="850"/>
        <w:gridCol w:w="1982"/>
        <w:gridCol w:w="1982"/>
        <w:gridCol w:w="184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4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69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t xml:space="preserve">№ 7. </w:t>
            </w:r>
            <w:r>
              <w:rPr>
                <w:i/>
                <w:iCs/>
              </w:rPr>
              <w:t>(экскурсия).</w:t>
            </w:r>
            <w:r>
              <w:t xml:space="preserve"> Ознакомление с работой службы по охране здоровья и безопасности граждан в регионе </w:t>
            </w:r>
            <w:r>
              <w:rPr>
                <w:i/>
                <w:iCs/>
              </w:rPr>
              <w:t>(с учетом получаемой профессии).</w:t>
            </w:r>
          </w:p>
        </w:tc>
        <w:tc>
          <w:tcPr>
            <w:tcW w:w="8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2.2.</w:t>
            </w:r>
          </w:p>
          <w:p w:rsidR="002F7BE1" w:rsidRDefault="002F7BE1" w:rsidP="002F7BE1">
            <w:pPr>
              <w:pStyle w:val="ac"/>
            </w:pPr>
            <w:r>
              <w:t>Экологическая и производственная безопасность технических систем и технологических процессов</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6</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595"/>
          <w:jc w:val="center"/>
        </w:trPr>
        <w:tc>
          <w:tcPr>
            <w:tcW w:w="2698" w:type="dxa"/>
            <w:vMerge/>
            <w:tcBorders>
              <w:left w:val="single" w:sz="4" w:space="0" w:color="auto"/>
            </w:tcBorders>
            <w:shd w:val="clear" w:color="auto" w:fill="FFFFFF"/>
          </w:tcPr>
          <w:p w:rsidR="002F7BE1" w:rsidRDefault="002F7BE1" w:rsidP="002F7BE1"/>
        </w:tc>
        <w:tc>
          <w:tcPr>
            <w:tcW w:w="451" w:type="dxa"/>
            <w:tcBorders>
              <w:top w:val="single" w:sz="4" w:space="0" w:color="auto"/>
              <w:left w:val="single" w:sz="4" w:space="0" w:color="auto"/>
            </w:tcBorders>
            <w:shd w:val="clear" w:color="auto" w:fill="FFFFFF"/>
          </w:tcPr>
          <w:p w:rsidR="002F7BE1" w:rsidRDefault="002F7BE1" w:rsidP="002F7BE1">
            <w:pPr>
              <w:pStyle w:val="ac"/>
              <w:ind w:firstLine="220"/>
            </w:pPr>
            <w:r>
              <w:t>1</w:t>
            </w:r>
          </w:p>
        </w:tc>
        <w:tc>
          <w:tcPr>
            <w:tcW w:w="5371"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Промышленная экология</w:t>
            </w:r>
            <w:r>
              <w:t>. Влияние хозяйственной деятельности человека на атмосферу, гидросферу и биосферу. Общие требования к экологической и производственной безопасности технических систем и технологических процессов. Нормативные показатели безопасности. Предельно допустимые, временно согласованные технические вопросы. Предельно допустимые уровни энергетических загрязнений. Меры по оптимизации хозяйственной деятельности и охране окружающей среды. Общие характеристики природоохранной деятельности в отрасли на конкретном предприятии.</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01, ПРб 05, ПРб 08, ЛР 14, МР 04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ЭН, ЛРВР 1, ЛРВР 3, ЛРВР 8.2, ЛРВР 10.1, ЛРВР 10.2, ЛРВР 13</w:t>
            </w:r>
          </w:p>
        </w:tc>
      </w:tr>
      <w:tr w:rsidR="002F7BE1" w:rsidTr="002F7BE1">
        <w:trPr>
          <w:trHeight w:hRule="exact" w:val="2218"/>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Самостоятельные работы обучающихся</w:t>
            </w:r>
          </w:p>
          <w:p w:rsidR="002F7BE1" w:rsidRDefault="002F7BE1" w:rsidP="002F7BE1">
            <w:pPr>
              <w:pStyle w:val="ac"/>
            </w:pPr>
            <w:r>
              <w:t>№ 3. Подготовка реферата: Предельно допустимые уровни энергетических загрязнений.</w:t>
            </w:r>
          </w:p>
          <w:p w:rsidR="002F7BE1" w:rsidRDefault="002F7BE1" w:rsidP="002F7BE1">
            <w:pPr>
              <w:pStyle w:val="ac"/>
            </w:pPr>
            <w:r>
              <w:t>№ 4. Подготовка реферата: Меры по оптимизации хозяйственной деятельности в охране окружающей среды.</w:t>
            </w:r>
          </w:p>
          <w:p w:rsidR="002F7BE1" w:rsidRDefault="002F7BE1" w:rsidP="002F7BE1">
            <w:pPr>
              <w:pStyle w:val="ac"/>
            </w:pPr>
            <w:r>
              <w:t>№ 5. Подготовка презентации: Проблема экологической безопасности продовольствия.</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01, ПРб 05, ПРб 08, ЛР 14, МР 04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ЭН, ЛРВР 1, ЛРВР 3, ЛРВР 8.2, ЛРВР 10.1, ЛРВР 10.2, ЛРВР 13</w:t>
            </w: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vAlign w:val="center"/>
          </w:tcPr>
          <w:p w:rsidR="002F7BE1" w:rsidRDefault="002F7BE1" w:rsidP="002F7BE1">
            <w:pPr>
              <w:pStyle w:val="ac"/>
            </w:pPr>
            <w:r>
              <w:rPr>
                <w:b/>
                <w:bCs/>
              </w:rPr>
              <w:t>Тема 2.3.</w:t>
            </w:r>
          </w:p>
          <w:p w:rsidR="002F7BE1" w:rsidRDefault="002F7BE1" w:rsidP="002F7BE1">
            <w:pPr>
              <w:pStyle w:val="ac"/>
            </w:pPr>
            <w:r>
              <w:t>Единая государственная система</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5"/>
          <w:jc w:val="center"/>
        </w:trPr>
        <w:tc>
          <w:tcPr>
            <w:tcW w:w="2698" w:type="dxa"/>
            <w:vMerge/>
            <w:tcBorders>
              <w:left w:val="single" w:sz="4" w:space="0" w:color="auto"/>
              <w:bottom w:val="single" w:sz="4" w:space="0" w:color="auto"/>
            </w:tcBorders>
            <w:shd w:val="clear" w:color="auto" w:fill="FFFFFF"/>
            <w:vAlign w:val="center"/>
          </w:tcPr>
          <w:p w:rsidR="002F7BE1" w:rsidRDefault="002F7BE1" w:rsidP="002F7BE1"/>
        </w:tc>
        <w:tc>
          <w:tcPr>
            <w:tcW w:w="451"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280"/>
            </w:pPr>
            <w:r>
              <w:t>1</w:t>
            </w:r>
          </w:p>
        </w:tc>
        <w:tc>
          <w:tcPr>
            <w:tcW w:w="5371" w:type="dxa"/>
            <w:tcBorders>
              <w:top w:val="single" w:sz="4" w:space="0" w:color="auto"/>
              <w:bottom w:val="single" w:sz="4" w:space="0" w:color="auto"/>
            </w:tcBorders>
            <w:shd w:val="clear" w:color="auto" w:fill="FFFFFF"/>
            <w:vAlign w:val="bottom"/>
          </w:tcPr>
          <w:p w:rsidR="002F7BE1" w:rsidRDefault="002F7BE1" w:rsidP="002F7BE1">
            <w:pPr>
              <w:pStyle w:val="ac"/>
              <w:ind w:left="200"/>
            </w:pPr>
            <w:r>
              <w:rPr>
                <w:b/>
                <w:bCs/>
              </w:rPr>
              <w:t xml:space="preserve">МЧС России. </w:t>
            </w:r>
            <w:r>
              <w:t>МЧС, история ее создания, предназначения, задачи, решаемые по защите населения от чрезвычайных ситуаций. Права и</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07, ПРб 09, ЛР 11, МР 05, МР 07</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ГН, ПатН, ПозН, ЛРВР 1, ЛРВР 3, ЛРВР</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461"/>
        <w:gridCol w:w="5362"/>
        <w:gridCol w:w="850"/>
        <w:gridCol w:w="1982"/>
        <w:gridCol w:w="1982"/>
        <w:gridCol w:w="185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840"/>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t>предупреждения и ликвидации чрезвычайных ситуаций (МЧС), ее структура и задачи</w:t>
            </w:r>
          </w:p>
        </w:tc>
        <w:tc>
          <w:tcPr>
            <w:tcW w:w="46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362" w:type="dxa"/>
            <w:tcBorders>
              <w:top w:val="single" w:sz="4" w:space="0" w:color="auto"/>
            </w:tcBorders>
            <w:shd w:val="clear" w:color="auto" w:fill="FFFFFF"/>
            <w:vAlign w:val="bottom"/>
          </w:tcPr>
          <w:p w:rsidR="002F7BE1" w:rsidRDefault="002F7BE1" w:rsidP="002F7BE1">
            <w:pPr>
              <w:pStyle w:val="ac"/>
              <w:ind w:left="200"/>
            </w:pPr>
            <w:r>
              <w:t>обязанности граждан РФ в области защиты населения и территорий от чрезвычайных ситуаций.</w:t>
            </w:r>
          </w:p>
        </w:tc>
        <w:tc>
          <w:tcPr>
            <w:tcW w:w="8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9.2, ЛРВР 10.1, ЛРВР 13</w:t>
            </w:r>
          </w:p>
        </w:tc>
      </w:tr>
      <w:tr w:rsidR="002F7BE1" w:rsidTr="002F7BE1">
        <w:trPr>
          <w:trHeight w:hRule="exact" w:val="1114"/>
          <w:jc w:val="center"/>
        </w:trPr>
        <w:tc>
          <w:tcPr>
            <w:tcW w:w="2698" w:type="dxa"/>
            <w:vMerge/>
            <w:tcBorders>
              <w:left w:val="single" w:sz="4" w:space="0" w:color="auto"/>
            </w:tcBorders>
            <w:shd w:val="clear" w:color="auto" w:fill="FFFFFF"/>
          </w:tcPr>
          <w:p w:rsidR="002F7BE1" w:rsidRDefault="002F7BE1" w:rsidP="002F7BE1"/>
        </w:tc>
        <w:tc>
          <w:tcPr>
            <w:tcW w:w="582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Практические занятия</w:t>
            </w:r>
          </w:p>
          <w:p w:rsidR="002F7BE1" w:rsidRDefault="002F7BE1" w:rsidP="002F7BE1">
            <w:pPr>
              <w:pStyle w:val="ac"/>
            </w:pPr>
            <w:r>
              <w:t>№ 8. МЧС России - федеральный орган управления в области защиты населения от чрезвычайных ситуаций.</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07, ПРб 09, ЛР 11, МР 05, МР 07</w:t>
            </w:r>
          </w:p>
        </w:tc>
        <w:tc>
          <w:tcPr>
            <w:tcW w:w="1982" w:type="dxa"/>
            <w:tcBorders>
              <w:top w:val="single" w:sz="4" w:space="0" w:color="auto"/>
              <w:left w:val="single" w:sz="4" w:space="0" w:color="auto"/>
            </w:tcBorders>
            <w:shd w:val="clear" w:color="auto" w:fill="FFFFFF"/>
          </w:tcPr>
          <w:p w:rsidR="002F7BE1" w:rsidRDefault="002F7BE1" w:rsidP="002F7BE1">
            <w:pPr>
              <w:pStyle w:val="ac"/>
            </w:pPr>
            <w:r>
              <w:t>ОК 3, ОК 4</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ГН, ПатН, ПозН, ЛРВР 1, ЛРВР 3, ЛРВР 10.1</w:t>
            </w:r>
          </w:p>
        </w:tc>
      </w:tr>
      <w:tr w:rsidR="002F7BE1" w:rsidTr="002F7BE1">
        <w:trPr>
          <w:trHeight w:hRule="exact" w:val="1114"/>
          <w:jc w:val="center"/>
        </w:trPr>
        <w:tc>
          <w:tcPr>
            <w:tcW w:w="2698" w:type="dxa"/>
            <w:vMerge/>
            <w:tcBorders>
              <w:left w:val="single" w:sz="4" w:space="0" w:color="auto"/>
            </w:tcBorders>
            <w:shd w:val="clear" w:color="auto" w:fill="FFFFFF"/>
          </w:tcPr>
          <w:p w:rsidR="002F7BE1" w:rsidRDefault="002F7BE1" w:rsidP="002F7BE1"/>
        </w:tc>
        <w:tc>
          <w:tcPr>
            <w:tcW w:w="5823" w:type="dxa"/>
            <w:gridSpan w:val="2"/>
            <w:tcBorders>
              <w:top w:val="single" w:sz="4" w:space="0" w:color="auto"/>
              <w:left w:val="single" w:sz="4" w:space="0" w:color="auto"/>
            </w:tcBorders>
            <w:shd w:val="clear" w:color="auto" w:fill="FFFFFF"/>
          </w:tcPr>
          <w:p w:rsidR="002F7BE1" w:rsidRDefault="002F7BE1" w:rsidP="002F7BE1">
            <w:pPr>
              <w:pStyle w:val="ac"/>
            </w:pPr>
            <w:r>
              <w:rPr>
                <w:b/>
                <w:bCs/>
              </w:rPr>
              <w:t>Контрольная работа</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1982" w:type="dxa"/>
            <w:tcBorders>
              <w:top w:val="single" w:sz="4" w:space="0" w:color="auto"/>
              <w:left w:val="single" w:sz="4" w:space="0" w:color="auto"/>
            </w:tcBorders>
            <w:shd w:val="clear" w:color="auto" w:fill="FFFFFF"/>
            <w:vAlign w:val="bottom"/>
          </w:tcPr>
          <w:p w:rsidR="002F7BE1" w:rsidRDefault="002F7BE1" w:rsidP="002F7BE1">
            <w:pPr>
              <w:pStyle w:val="ac"/>
            </w:pPr>
            <w:r>
              <w:t>ПРб 01, ПРб 03, ПРб 05, ПРб 08, ПРб 09, ЛР 13, ЛР 14, МР 04</w:t>
            </w:r>
          </w:p>
        </w:tc>
        <w:tc>
          <w:tcPr>
            <w:tcW w:w="1982" w:type="dxa"/>
            <w:tcBorders>
              <w:top w:val="single" w:sz="4" w:space="0" w:color="auto"/>
              <w:left w:val="single" w:sz="4" w:space="0" w:color="auto"/>
            </w:tcBorders>
            <w:shd w:val="clear" w:color="auto" w:fill="FFFFFF"/>
          </w:tcPr>
          <w:p w:rsidR="002F7BE1" w:rsidRDefault="002F7BE1" w:rsidP="002F7BE1">
            <w:pPr>
              <w:pStyle w:val="ac"/>
            </w:pPr>
            <w:r>
              <w:t>ОК 1, ОК 3,</w:t>
            </w:r>
          </w:p>
          <w:p w:rsidR="002F7BE1" w:rsidRDefault="002F7BE1" w:rsidP="002F7BE1">
            <w:pPr>
              <w:pStyle w:val="ac"/>
            </w:pPr>
            <w:r>
              <w:t>ОК 4, ОК 6</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ГН, ПатН, ПозН, ЛРВР 1, ЛРВР 3, ЛРВР 10.1</w:t>
            </w:r>
          </w:p>
        </w:tc>
      </w:tr>
      <w:tr w:rsidR="002F7BE1" w:rsidTr="002F7BE1">
        <w:trPr>
          <w:trHeight w:hRule="exact" w:val="562"/>
          <w:jc w:val="center"/>
        </w:trPr>
        <w:tc>
          <w:tcPr>
            <w:tcW w:w="8521"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3. Гражданская оборона - составная часть обороноспособности страны</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rPr>
                <w:b/>
                <w:bCs/>
              </w:rPr>
              <w:t>23</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3.1.</w:t>
            </w:r>
          </w:p>
          <w:p w:rsidR="002F7BE1" w:rsidRDefault="002F7BE1" w:rsidP="002F7BE1">
            <w:pPr>
              <w:pStyle w:val="ac"/>
            </w:pPr>
            <w:r>
              <w:t>Гражданская оборона, основные понятия и определения, задачи гражданской обороны</w:t>
            </w:r>
          </w:p>
        </w:tc>
        <w:tc>
          <w:tcPr>
            <w:tcW w:w="582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5</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698" w:type="dxa"/>
            <w:vMerge/>
            <w:tcBorders>
              <w:left w:val="single" w:sz="4" w:space="0" w:color="auto"/>
            </w:tcBorders>
            <w:shd w:val="clear" w:color="auto" w:fill="FFFFFF"/>
          </w:tcPr>
          <w:p w:rsidR="002F7BE1" w:rsidRDefault="002F7BE1" w:rsidP="002F7BE1"/>
        </w:tc>
        <w:tc>
          <w:tcPr>
            <w:tcW w:w="461"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36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Гражданская оборона. </w:t>
            </w:r>
            <w:r>
              <w:t>Гражданская оборона история ее создания, предназначения и задачи по обеспечению защиты населения от опасностей, возникающих при введении боевых действий или вследствие этих действий. Организация управления гражданской обороной. Структура управления и органы управления гражданской обороной</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10, ПРб 11 ЛР 03, МР 01, МР 04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1, ЛРВР 3, ЛРВР 9.2, ЛРВР 10.1, ЛРВР 13</w:t>
            </w:r>
          </w:p>
        </w:tc>
      </w:tr>
      <w:tr w:rsidR="002F7BE1" w:rsidTr="002F7BE1">
        <w:trPr>
          <w:trHeight w:hRule="exact" w:val="835"/>
          <w:jc w:val="center"/>
        </w:trPr>
        <w:tc>
          <w:tcPr>
            <w:tcW w:w="2698" w:type="dxa"/>
            <w:vMerge/>
            <w:tcBorders>
              <w:left w:val="single" w:sz="4" w:space="0" w:color="auto"/>
            </w:tcBorders>
            <w:shd w:val="clear" w:color="auto" w:fill="FFFFFF"/>
          </w:tcPr>
          <w:p w:rsidR="002F7BE1" w:rsidRDefault="002F7BE1" w:rsidP="002F7BE1"/>
        </w:tc>
        <w:tc>
          <w:tcPr>
            <w:tcW w:w="582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Практические занятие</w:t>
            </w:r>
          </w:p>
          <w:p w:rsidR="002F7BE1" w:rsidRDefault="002F7BE1" w:rsidP="002F7BE1">
            <w:pPr>
              <w:pStyle w:val="ac"/>
            </w:pPr>
            <w:r>
              <w:t>№ 9. Структура и органы управления гражданской обороной.</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1982" w:type="dxa"/>
            <w:tcBorders>
              <w:top w:val="single" w:sz="4" w:space="0" w:color="auto"/>
              <w:left w:val="single" w:sz="4" w:space="0" w:color="auto"/>
            </w:tcBorders>
            <w:shd w:val="clear" w:color="auto" w:fill="FFFFFF"/>
            <w:vAlign w:val="bottom"/>
          </w:tcPr>
          <w:p w:rsidR="002F7BE1" w:rsidRDefault="002F7BE1" w:rsidP="002F7BE1">
            <w:pPr>
              <w:pStyle w:val="ac"/>
            </w:pPr>
            <w:r>
              <w:t>ПРб 10, ПРб 11 ЛР 03, МР 01, МР 04</w:t>
            </w:r>
          </w:p>
        </w:tc>
        <w:tc>
          <w:tcPr>
            <w:tcW w:w="1982" w:type="dxa"/>
            <w:tcBorders>
              <w:top w:val="single" w:sz="4" w:space="0" w:color="auto"/>
              <w:left w:val="single" w:sz="4" w:space="0" w:color="auto"/>
            </w:tcBorders>
            <w:shd w:val="clear" w:color="auto" w:fill="FFFFFF"/>
          </w:tcPr>
          <w:p w:rsidR="002F7BE1" w:rsidRDefault="002F7BE1" w:rsidP="002F7BE1">
            <w:pPr>
              <w:pStyle w:val="ac"/>
            </w:pPr>
            <w:r>
              <w:t>ОК 3, ОК 4</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ГН, ПатН, ПозН, ЛРВР 1, ЛРВР 3</w:t>
            </w:r>
          </w:p>
        </w:tc>
      </w:tr>
      <w:tr w:rsidR="002F7BE1" w:rsidTr="002F7BE1">
        <w:trPr>
          <w:trHeight w:hRule="exact" w:val="1128"/>
          <w:jc w:val="center"/>
        </w:trPr>
        <w:tc>
          <w:tcPr>
            <w:tcW w:w="2698" w:type="dxa"/>
            <w:vMerge/>
            <w:tcBorders>
              <w:left w:val="single" w:sz="4" w:space="0" w:color="auto"/>
              <w:bottom w:val="single" w:sz="4" w:space="0" w:color="auto"/>
            </w:tcBorders>
            <w:shd w:val="clear" w:color="auto" w:fill="FFFFFF"/>
          </w:tcPr>
          <w:p w:rsidR="002F7BE1" w:rsidRDefault="002F7BE1" w:rsidP="002F7BE1"/>
        </w:tc>
        <w:tc>
          <w:tcPr>
            <w:tcW w:w="5823"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rPr>
              <w:t>Самостоятельные работы обучающихся</w:t>
            </w:r>
          </w:p>
          <w:p w:rsidR="002F7BE1" w:rsidRDefault="002F7BE1" w:rsidP="002F7BE1">
            <w:pPr>
              <w:pStyle w:val="ac"/>
            </w:pPr>
            <w:r>
              <w:t>№ 6. Подготовка презентации: Государственные службы в области безопасности.</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10, ПРб 11 ЛР 03, МР 01, МР 04</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pPr>
            <w:r>
              <w:t>ГН, ПатН, ПозН, ЛРВР 1, ЛРВР 3, ЛРВР 8.2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427"/>
        <w:gridCol w:w="5395"/>
        <w:gridCol w:w="850"/>
        <w:gridCol w:w="1982"/>
        <w:gridCol w:w="1982"/>
        <w:gridCol w:w="184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4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3.2.</w:t>
            </w:r>
          </w:p>
          <w:p w:rsidR="002F7BE1" w:rsidRDefault="002F7BE1" w:rsidP="002F7BE1">
            <w:pPr>
              <w:pStyle w:val="ac"/>
            </w:pPr>
            <w:r>
              <w:t>Современные средства поражения, их поражающие факторы, мероприятия по защите населения</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10</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048"/>
          <w:jc w:val="center"/>
        </w:trPr>
        <w:tc>
          <w:tcPr>
            <w:tcW w:w="2698" w:type="dxa"/>
            <w:vMerge/>
            <w:tcBorders>
              <w:left w:val="single" w:sz="4" w:space="0" w:color="auto"/>
            </w:tcBorders>
            <w:shd w:val="clear" w:color="auto" w:fill="FFFFFF"/>
          </w:tcPr>
          <w:p w:rsidR="002F7BE1" w:rsidRDefault="002F7BE1" w:rsidP="002F7BE1"/>
        </w:tc>
        <w:tc>
          <w:tcPr>
            <w:tcW w:w="427"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Современные средства поражения и мероприятия по защите населения</w:t>
            </w:r>
            <w:r>
              <w:t>. Ядерное оружие, поражающие факторы ядерного взрыва. Химическое оружие, классификация отравляющих веществ (ОВ) по предназначению и воздействию на организм. Бактериологическое (биологическое) оружие, способы и признаки его применения. Современные обычные средства поражения, их поражающие факторы. Проводимые мероприятия по защите населения от современных средств поражения.</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05, ПРб 07, ЛР 11, ЛР 12 МР 02</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1, ЛРВР 3, ЛРВР 9.2, ЛРВР 10.1, ЛРВР 10.2, ЛРВР 13</w:t>
            </w:r>
          </w:p>
        </w:tc>
      </w:tr>
      <w:tr w:rsidR="002F7BE1" w:rsidTr="002F7BE1">
        <w:trPr>
          <w:trHeight w:hRule="exact" w:val="1387"/>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Практическое занятие</w:t>
            </w:r>
          </w:p>
          <w:p w:rsidR="002F7BE1" w:rsidRDefault="002F7BE1" w:rsidP="002F7BE1">
            <w:pPr>
              <w:pStyle w:val="ac"/>
            </w:pPr>
            <w:r>
              <w:t>№ 10. Отработка навыков пользования СИЗ: противогаз (ватно-марлевая повязка, респиратор). Сдача нормативов по надеванию противогаза, общего защитного костюма, средств индивидуальной защиты.</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05, ПРб 07, ЛР 11, ЛР 12</w:t>
            </w:r>
          </w:p>
        </w:tc>
        <w:tc>
          <w:tcPr>
            <w:tcW w:w="1982" w:type="dxa"/>
            <w:tcBorders>
              <w:top w:val="single" w:sz="4" w:space="0" w:color="auto"/>
              <w:left w:val="single" w:sz="4" w:space="0" w:color="auto"/>
            </w:tcBorders>
            <w:shd w:val="clear" w:color="auto" w:fill="FFFFFF"/>
          </w:tcPr>
          <w:p w:rsidR="002F7BE1" w:rsidRDefault="002F7BE1" w:rsidP="002F7BE1">
            <w:pPr>
              <w:pStyle w:val="ac"/>
            </w:pPr>
            <w:r>
              <w:t>ОК 3, ОК 4, ОК 8</w:t>
            </w: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1, ЛРВР 3, ЛРВР 9.2, ЛРВР 10.2</w:t>
            </w:r>
          </w:p>
        </w:tc>
      </w:tr>
      <w:tr w:rsidR="002F7BE1" w:rsidTr="002F7BE1">
        <w:trPr>
          <w:trHeight w:hRule="exact" w:val="1666"/>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Самостоятельные работы обучающихся</w:t>
            </w:r>
          </w:p>
          <w:p w:rsidR="002F7BE1" w:rsidRDefault="002F7BE1" w:rsidP="002F7BE1">
            <w:pPr>
              <w:pStyle w:val="ac"/>
            </w:pPr>
            <w:r>
              <w:t>№ 7. Подготовка презентации: Санитарная обработка людей после пребывания их в зонах заражения.</w:t>
            </w:r>
          </w:p>
          <w:p w:rsidR="002F7BE1" w:rsidRDefault="002F7BE1" w:rsidP="002F7BE1">
            <w:pPr>
              <w:pStyle w:val="ac"/>
            </w:pPr>
            <w:r>
              <w:t>№ 8. Подготовка презентации: Аварийно-спасательные и другие неотложные работы, проводимые в зонах чрезвычайных ситуаций.</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05, ПРб 07, ЛР 11, ЛР 12</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1, ЛРВР 3, ЛРВР 9.2, ЛРВР 10.2</w:t>
            </w: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rPr>
                <w:b/>
                <w:bCs/>
              </w:rPr>
              <w:t>Тема 3.3.</w:t>
            </w:r>
          </w:p>
          <w:p w:rsidR="002F7BE1" w:rsidRDefault="002F7BE1" w:rsidP="002F7BE1">
            <w:pPr>
              <w:pStyle w:val="ac"/>
            </w:pPr>
            <w:r>
              <w:t>Организация гражданской обороны на промышленном (сельскохозяйственном) объекте. Цели и задачи</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7"/>
          <w:jc w:val="center"/>
        </w:trPr>
        <w:tc>
          <w:tcPr>
            <w:tcW w:w="2698" w:type="dxa"/>
            <w:vMerge/>
            <w:tcBorders>
              <w:left w:val="single" w:sz="4" w:space="0" w:color="auto"/>
              <w:bottom w:val="single" w:sz="4" w:space="0" w:color="auto"/>
            </w:tcBorders>
            <w:shd w:val="clear" w:color="auto" w:fill="FFFFFF"/>
            <w:vAlign w:val="bottom"/>
          </w:tcPr>
          <w:p w:rsidR="002F7BE1" w:rsidRDefault="002F7BE1" w:rsidP="002F7BE1"/>
        </w:tc>
        <w:tc>
          <w:tcPr>
            <w:tcW w:w="427"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539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 xml:space="preserve">Организационная структура гражданской обороны на промышленном или сельскохозяйственном объекте. </w:t>
            </w:r>
            <w:r>
              <w:t>Задачи гражданской обороны на мирное и военное время. Планы ГО, проводимые мероприятия по защите</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02, ЛР 11, МР 02, МР 06</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ГН, ПатН, ПозН, ЛРВР 1, ЛРВР 3, ЛРВР 9.2, ЛРВР 10.2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427"/>
        <w:gridCol w:w="5395"/>
        <w:gridCol w:w="850"/>
        <w:gridCol w:w="1982"/>
        <w:gridCol w:w="1982"/>
        <w:gridCol w:w="185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670"/>
          <w:jc w:val="center"/>
        </w:trPr>
        <w:tc>
          <w:tcPr>
            <w:tcW w:w="2698" w:type="dxa"/>
            <w:tcBorders>
              <w:top w:val="single" w:sz="4" w:space="0" w:color="auto"/>
              <w:left w:val="single" w:sz="4" w:space="0" w:color="auto"/>
            </w:tcBorders>
            <w:shd w:val="clear" w:color="auto" w:fill="FFFFFF"/>
          </w:tcPr>
          <w:p w:rsidR="002F7BE1" w:rsidRDefault="002F7BE1" w:rsidP="002F7BE1">
            <w:pPr>
              <w:pStyle w:val="ac"/>
            </w:pPr>
            <w:r>
              <w:t>гражданской обороны по обеспечению устойчивости функционирования объекта экономики</w:t>
            </w:r>
          </w:p>
        </w:tc>
        <w:tc>
          <w:tcPr>
            <w:tcW w:w="42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t>населения. Едина система доведения до населения предупредительного сигнала «Внимание всем!». Передача речевой информации в чрезвычайных ситуациях, примерное ее содержание. Действия населения и персонала объектов по сигналам и персонала объектов по сигналам оповещения.</w:t>
            </w:r>
          </w:p>
        </w:tc>
        <w:tc>
          <w:tcPr>
            <w:tcW w:w="8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3.4.</w:t>
            </w:r>
          </w:p>
          <w:p w:rsidR="002F7BE1" w:rsidRDefault="002F7BE1" w:rsidP="002F7BE1">
            <w:pPr>
              <w:pStyle w:val="ac"/>
            </w:pPr>
            <w:r>
              <w:t>Основные мероприятия гражданской обороны по защите населения от чрезвычайных ситуаций мирного и военного времени</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ind w:firstLine="360"/>
            </w:pPr>
            <w:r>
              <w:rPr>
                <w:b/>
                <w:bCs/>
              </w:rPr>
              <w:t>6</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595"/>
          <w:jc w:val="center"/>
        </w:trPr>
        <w:tc>
          <w:tcPr>
            <w:tcW w:w="2698" w:type="dxa"/>
            <w:vMerge/>
            <w:tcBorders>
              <w:left w:val="single" w:sz="4" w:space="0" w:color="auto"/>
            </w:tcBorders>
            <w:shd w:val="clear" w:color="auto" w:fill="FFFFFF"/>
          </w:tcPr>
          <w:p w:rsidR="002F7BE1" w:rsidRDefault="002F7BE1" w:rsidP="002F7BE1"/>
        </w:tc>
        <w:tc>
          <w:tcPr>
            <w:tcW w:w="427"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39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Основные мероприятия гражданской обороны.</w:t>
            </w:r>
          </w:p>
          <w:p w:rsidR="002F7BE1" w:rsidRDefault="002F7BE1" w:rsidP="002F7BE1">
            <w:pPr>
              <w:pStyle w:val="ac"/>
            </w:pPr>
            <w:r>
              <w:t>Защитные сооружения ГО, их предназначения, виды сооружений. Средства индивидуальной защиты населения. Основные средства защиты органов дыхания и правила их использования. Средства защиты кожи. Медицинские средства защиты и профилактики. Организация проведения аварийно-спасательных работ в зонах чрезвычайной ситуаций. Эвакуация населения. Организация и проведение эвакуации. Назначение и работа эвакокомиссий. Обязанности и правила поведение населения при эвакуации.</w:t>
            </w:r>
          </w:p>
        </w:tc>
        <w:tc>
          <w:tcPr>
            <w:tcW w:w="850" w:type="dxa"/>
            <w:tcBorders>
              <w:top w:val="single" w:sz="4" w:space="0" w:color="auto"/>
              <w:left w:val="single" w:sz="4" w:space="0" w:color="auto"/>
            </w:tcBorders>
            <w:shd w:val="clear" w:color="auto" w:fill="FFFFFF"/>
          </w:tcPr>
          <w:p w:rsidR="002F7BE1" w:rsidRDefault="002F7BE1" w:rsidP="002F7BE1">
            <w:pPr>
              <w:pStyle w:val="ac"/>
              <w:ind w:firstLine="360"/>
            </w:pPr>
            <w:r>
              <w:t>2</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02, ЛР 11, МР 02, МР 06</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1, ЛРВР 3, ЛРВР 9.2, ЛРВР 10.2</w:t>
            </w:r>
          </w:p>
        </w:tc>
      </w:tr>
      <w:tr w:rsidR="002F7BE1" w:rsidTr="002F7BE1">
        <w:trPr>
          <w:trHeight w:hRule="exact" w:val="1666"/>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Самостоятельные работы обучающихся</w:t>
            </w:r>
          </w:p>
          <w:p w:rsidR="002F7BE1" w:rsidRDefault="002F7BE1" w:rsidP="002F7BE1">
            <w:pPr>
              <w:pStyle w:val="ac"/>
            </w:pPr>
            <w:r>
              <w:t>№ 9. Подготовка презентации: Виды защитных сооружений и правила поведения в них.</w:t>
            </w:r>
          </w:p>
          <w:p w:rsidR="002F7BE1" w:rsidRDefault="002F7BE1" w:rsidP="002F7BE1">
            <w:pPr>
              <w:pStyle w:val="ac"/>
              <w:jc w:val="both"/>
            </w:pPr>
            <w:r>
              <w:t>№ 10. Подготовка презентации: Гражданская оборона, основные понятия и определения, задачи гражданской обороны.</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02, ЛР 11, МР 02, МР 06</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1, ЛРВР 3, ЛРВР 10.2</w:t>
            </w:r>
          </w:p>
        </w:tc>
      </w:tr>
      <w:tr w:rsidR="002F7BE1" w:rsidTr="002F7BE1">
        <w:trPr>
          <w:trHeight w:hRule="exact" w:val="850"/>
          <w:jc w:val="center"/>
        </w:trPr>
        <w:tc>
          <w:tcPr>
            <w:tcW w:w="8520" w:type="dxa"/>
            <w:gridSpan w:val="3"/>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rPr>
              <w:t>Раздел 4. Основы обороны государства и воинская обязанность</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b/>
                <w:bCs/>
              </w:rPr>
              <w:t>21</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552"/>
        <w:gridCol w:w="5270"/>
        <w:gridCol w:w="850"/>
        <w:gridCol w:w="1982"/>
        <w:gridCol w:w="1982"/>
        <w:gridCol w:w="184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4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4.1.</w:t>
            </w:r>
          </w:p>
          <w:p w:rsidR="002F7BE1" w:rsidRDefault="002F7BE1" w:rsidP="002F7BE1">
            <w:pPr>
              <w:pStyle w:val="ac"/>
              <w:spacing w:line="233" w:lineRule="auto"/>
            </w:pPr>
            <w:r>
              <w:t>История создания</w:t>
            </w:r>
          </w:p>
          <w:p w:rsidR="002F7BE1" w:rsidRDefault="002F7BE1" w:rsidP="002F7BE1">
            <w:pPr>
              <w:pStyle w:val="ac"/>
            </w:pPr>
            <w:r>
              <w:t>Вооруженных Сил</w:t>
            </w:r>
          </w:p>
          <w:p w:rsidR="002F7BE1" w:rsidRDefault="002F7BE1" w:rsidP="002F7BE1">
            <w:pPr>
              <w:pStyle w:val="ac"/>
            </w:pPr>
            <w:r>
              <w:t>России</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5</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048"/>
          <w:jc w:val="center"/>
        </w:trPr>
        <w:tc>
          <w:tcPr>
            <w:tcW w:w="2698" w:type="dxa"/>
            <w:vMerge/>
            <w:tcBorders>
              <w:left w:val="single" w:sz="4" w:space="0" w:color="auto"/>
            </w:tcBorders>
            <w:shd w:val="clear" w:color="auto" w:fill="FFFFFF"/>
          </w:tcPr>
          <w:p w:rsidR="002F7BE1" w:rsidRDefault="002F7BE1" w:rsidP="002F7BE1"/>
        </w:tc>
        <w:tc>
          <w:tcPr>
            <w:tcW w:w="552" w:type="dxa"/>
            <w:tcBorders>
              <w:top w:val="single" w:sz="4" w:space="0" w:color="auto"/>
              <w:left w:val="single" w:sz="4" w:space="0" w:color="auto"/>
            </w:tcBorders>
            <w:shd w:val="clear" w:color="auto" w:fill="FFFFFF"/>
          </w:tcPr>
          <w:p w:rsidR="002F7BE1" w:rsidRDefault="002F7BE1" w:rsidP="002F7BE1">
            <w:pPr>
              <w:pStyle w:val="ac"/>
              <w:ind w:firstLine="200"/>
            </w:pPr>
            <w:r>
              <w:t>1</w:t>
            </w:r>
          </w:p>
        </w:tc>
        <w:tc>
          <w:tcPr>
            <w:tcW w:w="527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История Вооруженных Сил России.</w:t>
            </w:r>
          </w:p>
          <w:p w:rsidR="002F7BE1" w:rsidRDefault="002F7BE1" w:rsidP="002F7BE1">
            <w:pPr>
              <w:pStyle w:val="ac"/>
            </w:pPr>
            <w:r>
              <w:t>Организация вооруженных сил Московского государства в XIV-XV веках. Военная реформа Ивана Грозного в середине XVI века. Военная реформа Петра I, создание регулярной армии, ее особенности. Военные реформы в России во второй половине XIX века, создание массовой армии. Создание советских Вооруженных Сил, их структура и предназначение. Вооруженные Силы Российской Федерации, основные предпосылки проведения военной реформы.</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02, ПРб 10, ПРб 11, ЛР03, МР 05</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8.1, ЛРВР 8.2, ЛРВР 13</w:t>
            </w:r>
          </w:p>
        </w:tc>
      </w:tr>
      <w:tr w:rsidR="002F7BE1" w:rsidTr="002F7BE1">
        <w:trPr>
          <w:trHeight w:hRule="exact" w:val="1387"/>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Самостоятельные работы обучающихся</w:t>
            </w:r>
          </w:p>
          <w:p w:rsidR="002F7BE1" w:rsidRDefault="002F7BE1" w:rsidP="002F7BE1">
            <w:pPr>
              <w:pStyle w:val="ac"/>
            </w:pPr>
            <w:r>
              <w:t>№ 11. Подготовка презентации: Создание вооруженных сил в России.</w:t>
            </w:r>
          </w:p>
          <w:p w:rsidR="002F7BE1" w:rsidRDefault="002F7BE1" w:rsidP="002F7BE1">
            <w:pPr>
              <w:pStyle w:val="ac"/>
            </w:pPr>
            <w:r>
              <w:t>№ 12. Подготовка презентации: Военные реформы в России во второй половине XIX века.</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02, ПРб 10, ПРб 11, ЛР03, МР 05</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8.1, ЛРВР 8.2, ЛРВР 13</w:t>
            </w: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4.2.</w:t>
            </w:r>
          </w:p>
          <w:p w:rsidR="002F7BE1" w:rsidRDefault="002F7BE1" w:rsidP="002F7BE1">
            <w:pPr>
              <w:pStyle w:val="ac"/>
            </w:pPr>
            <w:r>
              <w:t>Организационная структура Вооруженных Сил</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8</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053"/>
          <w:jc w:val="center"/>
        </w:trPr>
        <w:tc>
          <w:tcPr>
            <w:tcW w:w="2698" w:type="dxa"/>
            <w:vMerge/>
            <w:tcBorders>
              <w:left w:val="single" w:sz="4" w:space="0" w:color="auto"/>
              <w:bottom w:val="single" w:sz="4" w:space="0" w:color="auto"/>
            </w:tcBorders>
            <w:shd w:val="clear" w:color="auto" w:fill="FFFFFF"/>
          </w:tcPr>
          <w:p w:rsidR="002F7BE1" w:rsidRDefault="002F7BE1" w:rsidP="002F7BE1"/>
        </w:tc>
        <w:tc>
          <w:tcPr>
            <w:tcW w:w="552"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200"/>
            </w:pPr>
            <w:r>
              <w:t>1</w:t>
            </w:r>
          </w:p>
        </w:tc>
        <w:tc>
          <w:tcPr>
            <w:tcW w:w="527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 xml:space="preserve">Виды Вооруженных Сил Российской Федерации. </w:t>
            </w:r>
            <w:r>
              <w:t>Рода Вооружённых Сил Российской Федерации, рода войск. Сухопутные войска: история создания, предназначение, структура. Военно-Воздушные Силы: история создания, предназначение, структура. Военно</w:t>
            </w:r>
            <w:r>
              <w:softHyphen/>
              <w:t>Морской Флот, история создания, предназначение, структура. Ракетные войска стратегического назначения: история создания, предназначение, структура. Космические войска: история создания, предназначение,</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4</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10, ПРб 11 ЛР 03, МР 01, МР 04</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ГН, ПатН, ПозН, ЛРВР 8.1, ЛРВР 13</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557"/>
        <w:gridCol w:w="5266"/>
        <w:gridCol w:w="850"/>
        <w:gridCol w:w="1982"/>
        <w:gridCol w:w="1982"/>
        <w:gridCol w:w="184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4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322"/>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5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66" w:type="dxa"/>
            <w:tcBorders>
              <w:top w:val="single" w:sz="4" w:space="0" w:color="auto"/>
              <w:left w:val="single" w:sz="4" w:space="0" w:color="auto"/>
            </w:tcBorders>
            <w:shd w:val="clear" w:color="auto" w:fill="FFFFFF"/>
            <w:vAlign w:val="bottom"/>
          </w:tcPr>
          <w:p w:rsidR="002F7BE1" w:rsidRDefault="002F7BE1" w:rsidP="002F7BE1">
            <w:pPr>
              <w:pStyle w:val="ac"/>
            </w:pPr>
            <w:r>
              <w:t>структура. Воздушно-десантные войска: история создания, предназначение, структура. Другие войска: пограничные войска Федеральной службы безопасности Российской Федерации, внутренние войска Министерства внутренних дел Российской Федерации, железнодорожные войска Российской Федерации, войска гражданской обороны МЧС России. Их состав и предназначение. Функции и основные задачи современных Вооруженных Сил России, их роль и место в системе обеспечения национальной безопасности.</w:t>
            </w:r>
          </w:p>
        </w:tc>
        <w:tc>
          <w:tcPr>
            <w:tcW w:w="8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2698" w:type="dxa"/>
            <w:vMerge/>
            <w:tcBorders>
              <w:left w:val="single" w:sz="4" w:space="0" w:color="auto"/>
            </w:tcBorders>
            <w:shd w:val="clear" w:color="auto" w:fill="FFFFFF"/>
          </w:tcPr>
          <w:p w:rsidR="002F7BE1" w:rsidRDefault="002F7BE1" w:rsidP="002F7BE1"/>
        </w:tc>
        <w:tc>
          <w:tcPr>
            <w:tcW w:w="582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Самостоятельные работы обучающихся </w:t>
            </w:r>
            <w:r>
              <w:t>№ 13. Подготовка презентации: Рода войск Российской Федерации.</w:t>
            </w:r>
          </w:p>
          <w:p w:rsidR="002F7BE1" w:rsidRDefault="002F7BE1" w:rsidP="002F7BE1">
            <w:pPr>
              <w:pStyle w:val="ac"/>
            </w:pPr>
            <w:r>
              <w:t>№ 14. Подготовка презентации: Современное вооружение России.</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10, ПРб 11 ЛР 03, МР 01, МР 04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8.1, ЛРВР 13</w:t>
            </w:r>
          </w:p>
        </w:tc>
      </w:tr>
      <w:tr w:rsidR="002F7BE1" w:rsidTr="002F7BE1">
        <w:trPr>
          <w:trHeight w:hRule="exact" w:val="346"/>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4.3.</w:t>
            </w:r>
          </w:p>
          <w:p w:rsidR="002F7BE1" w:rsidRDefault="002F7BE1" w:rsidP="002F7BE1">
            <w:pPr>
              <w:pStyle w:val="ac"/>
            </w:pPr>
            <w:r>
              <w:t>Воинская обязанность</w:t>
            </w:r>
          </w:p>
        </w:tc>
        <w:tc>
          <w:tcPr>
            <w:tcW w:w="5823" w:type="dxa"/>
            <w:gridSpan w:val="2"/>
            <w:tcBorders>
              <w:top w:val="single" w:sz="4" w:space="0" w:color="auto"/>
              <w:left w:val="single" w:sz="4" w:space="0" w:color="auto"/>
            </w:tcBorders>
            <w:shd w:val="clear" w:color="auto" w:fill="FFFFFF"/>
            <w:vAlign w:val="center"/>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8</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9"/>
          <w:jc w:val="center"/>
        </w:trPr>
        <w:tc>
          <w:tcPr>
            <w:tcW w:w="2698" w:type="dxa"/>
            <w:vMerge/>
            <w:tcBorders>
              <w:left w:val="single" w:sz="4" w:space="0" w:color="auto"/>
              <w:bottom w:val="single" w:sz="4" w:space="0" w:color="auto"/>
            </w:tcBorders>
            <w:shd w:val="clear" w:color="auto" w:fill="FFFFFF"/>
          </w:tcPr>
          <w:p w:rsidR="002F7BE1" w:rsidRDefault="002F7BE1" w:rsidP="002F7BE1"/>
        </w:tc>
        <w:tc>
          <w:tcPr>
            <w:tcW w:w="557"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52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Основные понятия о воинской обязанности.</w:t>
            </w:r>
          </w:p>
          <w:p w:rsidR="002F7BE1" w:rsidRDefault="002F7BE1" w:rsidP="002F7BE1">
            <w:pPr>
              <w:pStyle w:val="ac"/>
            </w:pPr>
            <w:r>
              <w:t>Воинский учет. Организация воинского учета и его предназначение. Первоначальная постановка граждан на воинский учет. Обязанности граждан по воинскому учету. Организация медицинского освидетельствования граждан при первоначальной постановке на воинский учет. Обязательная подготовка граждан к военной службе. Основное содержание обязательной подготовки гражданина к военной службе.</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10, ПРб 11 ЛР 03, МР 01, МР 04</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84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ГН, ПатН, ПозН, ЛРВР 1, ЛРВР 3</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552"/>
        <w:gridCol w:w="5270"/>
        <w:gridCol w:w="850"/>
        <w:gridCol w:w="1982"/>
        <w:gridCol w:w="1982"/>
        <w:gridCol w:w="184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4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629"/>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5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70" w:type="dxa"/>
            <w:tcBorders>
              <w:top w:val="single" w:sz="4" w:space="0" w:color="auto"/>
              <w:left w:val="single" w:sz="4" w:space="0" w:color="auto"/>
            </w:tcBorders>
            <w:shd w:val="clear" w:color="auto" w:fill="FFFFFF"/>
            <w:vAlign w:val="bottom"/>
          </w:tcPr>
          <w:p w:rsidR="002F7BE1" w:rsidRDefault="002F7BE1" w:rsidP="002F7BE1">
            <w:pPr>
              <w:pStyle w:val="ac"/>
            </w:pPr>
            <w:r>
              <w:t>Добровольная подготовка граждан к военной службе. Основные направления добровольной подготовки граждан к военной службе: занятия военно-прикладными видами спорта; обучение по дополнительным образовательным программам, имеющее целью военную подготовку несовершеннолетних граждан в учреждениях начального профессионального и среднего профессионального образования; обучение по программам подготовки офицеров запаса на военных кафедрах в образовательных учреждениях высшего профессионального образования.</w:t>
            </w:r>
          </w:p>
        </w:tc>
        <w:tc>
          <w:tcPr>
            <w:tcW w:w="8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848"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4440"/>
          <w:jc w:val="center"/>
        </w:trPr>
        <w:tc>
          <w:tcPr>
            <w:tcW w:w="2698" w:type="dxa"/>
            <w:vMerge/>
            <w:tcBorders>
              <w:left w:val="single" w:sz="4" w:space="0" w:color="auto"/>
              <w:bottom w:val="single" w:sz="4" w:space="0" w:color="auto"/>
            </w:tcBorders>
            <w:shd w:val="clear" w:color="auto" w:fill="FFFFFF"/>
          </w:tcPr>
          <w:p w:rsidR="002F7BE1" w:rsidRDefault="002F7BE1" w:rsidP="002F7BE1"/>
        </w:tc>
        <w:tc>
          <w:tcPr>
            <w:tcW w:w="552"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200"/>
            </w:pPr>
            <w:r>
              <w:t>2</w:t>
            </w:r>
          </w:p>
        </w:tc>
        <w:tc>
          <w:tcPr>
            <w:tcW w:w="527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 xml:space="preserve">Призыв на военную службу. </w:t>
            </w:r>
            <w:r>
              <w:t>Общие, должностные и специальные обязанности военнослужащих. Размещение военнослужащих, распределение времени и повседневный порядок жизни воинской части. Прохождение военной службы по контракту. Основные условия и требования, предъявляемые к гражданам, поступающим на военную службу по контракту. Сроки военной службы, права и льготы, предоставляемые военнослужащим, проходящим военную службу по контракту. Альтернативная гражданская служба. Требования, предъявляемые к гражданам, для прохождения альтернативной гражданской службы. Общие права и обязанности военнослужащих. Виды ответственности, установленной для</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1982"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tcBorders>
            <w:shd w:val="clear" w:color="auto" w:fill="FFFFFF"/>
          </w:tcPr>
          <w:p w:rsidR="002F7BE1" w:rsidRDefault="002F7BE1" w:rsidP="002F7BE1"/>
        </w:tc>
        <w:tc>
          <w:tcPr>
            <w:tcW w:w="1848"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562"/>
        <w:gridCol w:w="5261"/>
        <w:gridCol w:w="850"/>
        <w:gridCol w:w="1982"/>
        <w:gridCol w:w="1982"/>
        <w:gridCol w:w="185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1114"/>
          <w:jc w:val="center"/>
        </w:trPr>
        <w:tc>
          <w:tcPr>
            <w:tcW w:w="269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61" w:type="dxa"/>
            <w:tcBorders>
              <w:top w:val="single" w:sz="4" w:space="0" w:color="auto"/>
              <w:left w:val="single" w:sz="4" w:space="0" w:color="auto"/>
            </w:tcBorders>
            <w:shd w:val="clear" w:color="auto" w:fill="FFFFFF"/>
            <w:vAlign w:val="bottom"/>
          </w:tcPr>
          <w:p w:rsidR="002F7BE1" w:rsidRDefault="002F7BE1" w:rsidP="002F7BE1">
            <w:pPr>
              <w:pStyle w:val="ac"/>
            </w:pPr>
            <w:r>
              <w:t>военнослужащих (дисциплинарная, административная, гражданско-правовая, материальная, уголовная). Соблюдение норм международного гуманитарного права.</w:t>
            </w:r>
          </w:p>
        </w:tc>
        <w:tc>
          <w:tcPr>
            <w:tcW w:w="8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69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2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Самостоятельные работы обучающихся</w:t>
            </w:r>
          </w:p>
          <w:p w:rsidR="002F7BE1" w:rsidRDefault="002F7BE1" w:rsidP="002F7BE1">
            <w:pPr>
              <w:pStyle w:val="ac"/>
            </w:pPr>
            <w:r>
              <w:t>№ 15. Подготовка презентации: Альтернативная гражданская служба.</w:t>
            </w:r>
          </w:p>
          <w:p w:rsidR="002F7BE1" w:rsidRDefault="002F7BE1" w:rsidP="002F7BE1">
            <w:pPr>
              <w:pStyle w:val="ac"/>
            </w:pPr>
            <w:r>
              <w:t>№ 16. Подготовка реферата: Дни воинской славы России.</w:t>
            </w:r>
          </w:p>
          <w:p w:rsidR="002F7BE1" w:rsidRDefault="002F7BE1" w:rsidP="002F7BE1">
            <w:pPr>
              <w:pStyle w:val="ac"/>
            </w:pPr>
            <w:r>
              <w:t>№ 17. Подготовка реферата: Военная служба, как особый вид государственной службы.</w:t>
            </w:r>
          </w:p>
        </w:tc>
        <w:tc>
          <w:tcPr>
            <w:tcW w:w="850" w:type="dxa"/>
            <w:tcBorders>
              <w:top w:val="single" w:sz="4" w:space="0" w:color="auto"/>
              <w:left w:val="single" w:sz="4" w:space="0" w:color="auto"/>
            </w:tcBorders>
            <w:shd w:val="clear" w:color="auto" w:fill="FFFFFF"/>
          </w:tcPr>
          <w:p w:rsidR="002F7BE1" w:rsidRDefault="002F7BE1" w:rsidP="002F7BE1">
            <w:pPr>
              <w:pStyle w:val="ac"/>
              <w:ind w:firstLine="360"/>
            </w:pPr>
            <w:r>
              <w:t>4</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10, ПРб 11 ЛР 03, МР 01, МР 04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ПатН, ПозН, ЛРВР 1, ЛРВР 3</w:t>
            </w:r>
          </w:p>
        </w:tc>
      </w:tr>
      <w:tr w:rsidR="002F7BE1" w:rsidTr="002F7BE1">
        <w:trPr>
          <w:trHeight w:hRule="exact" w:val="562"/>
          <w:jc w:val="center"/>
        </w:trPr>
        <w:tc>
          <w:tcPr>
            <w:tcW w:w="8521" w:type="dxa"/>
            <w:gridSpan w:val="3"/>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5. Основы медицинских знаний и оказание первой медицинской помощи</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rPr>
                <w:b/>
                <w:bCs/>
              </w:rPr>
              <w:t>22</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26"/>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5.1.</w:t>
            </w:r>
          </w:p>
          <w:p w:rsidR="002F7BE1" w:rsidRDefault="002F7BE1" w:rsidP="002F7BE1">
            <w:pPr>
              <w:pStyle w:val="ac"/>
            </w:pPr>
            <w:r>
              <w:t>Первая медицинская помощь при ранениях, несчастных случаях и заболеваниях</w:t>
            </w:r>
          </w:p>
        </w:tc>
        <w:tc>
          <w:tcPr>
            <w:tcW w:w="5823" w:type="dxa"/>
            <w:gridSpan w:val="2"/>
            <w:tcBorders>
              <w:top w:val="single" w:sz="4" w:space="0" w:color="auto"/>
              <w:left w:val="single" w:sz="4" w:space="0" w:color="auto"/>
            </w:tcBorders>
            <w:shd w:val="clear" w:color="auto" w:fill="FFFFFF"/>
            <w:vAlign w:val="center"/>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ind w:firstLine="360"/>
            </w:pPr>
            <w:r>
              <w:rPr>
                <w:b/>
                <w:bCs/>
              </w:rPr>
              <w:t>8</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4162"/>
          <w:jc w:val="center"/>
        </w:trPr>
        <w:tc>
          <w:tcPr>
            <w:tcW w:w="2698" w:type="dxa"/>
            <w:vMerge/>
            <w:tcBorders>
              <w:left w:val="single" w:sz="4" w:space="0" w:color="auto"/>
              <w:bottom w:val="single" w:sz="4" w:space="0" w:color="auto"/>
            </w:tcBorders>
            <w:shd w:val="clear" w:color="auto" w:fill="FFFFFF"/>
          </w:tcPr>
          <w:p w:rsidR="002F7BE1" w:rsidRDefault="002F7BE1" w:rsidP="002F7BE1"/>
        </w:tc>
        <w:tc>
          <w:tcPr>
            <w:tcW w:w="562"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220"/>
            </w:pPr>
            <w:r>
              <w:t>1</w:t>
            </w:r>
          </w:p>
        </w:tc>
        <w:tc>
          <w:tcPr>
            <w:tcW w:w="5261"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rPr>
              <w:t xml:space="preserve">Первая медицинская помощь. </w:t>
            </w:r>
            <w:r>
              <w:t>Ранения, их виды. Профилактика осложнения ран. Правила наложения повязок на голову, верхние и нижние конечности Кровотечения, их виды. Первая медицинская помощь при кровотечениях Способы временной остановки кровотечения. Точки пальцевого прижатия артерий. Правила наложения кровоостанавливающего жгута. Переохлаждение и обморожение, первая медицинская помощь при обморожении. Основные инфекционные заболевания, их классификация и профилактика. Наиболее характерные инфекционные заболевания, механизм передачи инфекции.</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07, ПРб 12, ЛР 12, МР 01</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ГН, ПозН, ЛРВР 9.2, ЛРВР 10.2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552"/>
        <w:gridCol w:w="5270"/>
        <w:gridCol w:w="850"/>
        <w:gridCol w:w="1982"/>
        <w:gridCol w:w="1982"/>
        <w:gridCol w:w="185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218"/>
          <w:jc w:val="center"/>
        </w:trPr>
        <w:tc>
          <w:tcPr>
            <w:tcW w:w="269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Самостоятельные работы обучающихся</w:t>
            </w:r>
          </w:p>
          <w:p w:rsidR="002F7BE1" w:rsidRDefault="002F7BE1" w:rsidP="002F7BE1">
            <w:pPr>
              <w:pStyle w:val="ac"/>
            </w:pPr>
            <w:r>
              <w:t>№ 18. Подготовка презентации: Основные источники загрязнения окружающей среды</w:t>
            </w:r>
          </w:p>
          <w:p w:rsidR="002F7BE1" w:rsidRDefault="002F7BE1" w:rsidP="002F7BE1">
            <w:pPr>
              <w:pStyle w:val="ac"/>
            </w:pPr>
            <w:r>
              <w:t>№ 19. Подготовка презентации: Табачный дым и его составные части</w:t>
            </w:r>
          </w:p>
          <w:p w:rsidR="002F7BE1" w:rsidRDefault="002F7BE1" w:rsidP="002F7BE1">
            <w:pPr>
              <w:pStyle w:val="ac"/>
            </w:pPr>
            <w:r>
              <w:t>№ 20. Подготовка презентации: Наркотики. Наркомания и токсикомания, общие понятия и определения</w:t>
            </w:r>
          </w:p>
        </w:tc>
        <w:tc>
          <w:tcPr>
            <w:tcW w:w="850" w:type="dxa"/>
            <w:tcBorders>
              <w:top w:val="single" w:sz="4" w:space="0" w:color="auto"/>
              <w:left w:val="single" w:sz="4" w:space="0" w:color="auto"/>
            </w:tcBorders>
            <w:shd w:val="clear" w:color="auto" w:fill="FFFFFF"/>
          </w:tcPr>
          <w:p w:rsidR="002F7BE1" w:rsidRDefault="002F7BE1" w:rsidP="002F7BE1">
            <w:pPr>
              <w:pStyle w:val="ac"/>
              <w:ind w:firstLine="360"/>
            </w:pPr>
            <w:r>
              <w:t>6</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07, ПРб 12, ЛР 12, МР 01</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ПозН, ЛРВР 9.2, ЛРВР 10.2</w:t>
            </w:r>
          </w:p>
        </w:tc>
      </w:tr>
      <w:tr w:rsidR="002F7BE1" w:rsidTr="002F7BE1">
        <w:trPr>
          <w:trHeight w:hRule="exact" w:val="288"/>
          <w:jc w:val="center"/>
        </w:trPr>
        <w:tc>
          <w:tcPr>
            <w:tcW w:w="269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Тема 5.2.</w:t>
            </w:r>
          </w:p>
          <w:p w:rsidR="002F7BE1" w:rsidRDefault="002F7BE1" w:rsidP="002F7BE1">
            <w:pPr>
              <w:pStyle w:val="ac"/>
            </w:pPr>
            <w:r>
              <w:t>Производственный травматизм, меры профилактики, оказание первой медицинской помощи при травмах</w:t>
            </w:r>
          </w:p>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Содержание учебного материала</w:t>
            </w:r>
          </w:p>
        </w:tc>
        <w:tc>
          <w:tcPr>
            <w:tcW w:w="8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14</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698" w:type="dxa"/>
            <w:vMerge/>
            <w:tcBorders>
              <w:left w:val="single" w:sz="4" w:space="0" w:color="auto"/>
            </w:tcBorders>
            <w:shd w:val="clear" w:color="auto" w:fill="FFFFFF"/>
          </w:tcPr>
          <w:p w:rsidR="002F7BE1" w:rsidRDefault="002F7BE1" w:rsidP="002F7BE1"/>
        </w:tc>
        <w:tc>
          <w:tcPr>
            <w:tcW w:w="552" w:type="dxa"/>
            <w:tcBorders>
              <w:top w:val="single" w:sz="4" w:space="0" w:color="auto"/>
              <w:left w:val="single" w:sz="4" w:space="0" w:color="auto"/>
            </w:tcBorders>
            <w:shd w:val="clear" w:color="auto" w:fill="FFFFFF"/>
          </w:tcPr>
          <w:p w:rsidR="002F7BE1" w:rsidRDefault="002F7BE1" w:rsidP="002F7BE1">
            <w:pPr>
              <w:pStyle w:val="ac"/>
              <w:ind w:firstLine="200"/>
            </w:pPr>
            <w:r>
              <w:t>1</w:t>
            </w:r>
          </w:p>
        </w:tc>
        <w:tc>
          <w:tcPr>
            <w:tcW w:w="527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Производственный травматизм. </w:t>
            </w:r>
            <w:r>
              <w:t>Общие требования техники безопасности при работе электрическими приборами, режущими инструментами, во время работы на станках, аппаратах, при вождении автомобиля, при выполнении сельскохозяйственных работ. Первая медицинская помощь при производственных травмах.</w:t>
            </w:r>
          </w:p>
        </w:tc>
        <w:tc>
          <w:tcPr>
            <w:tcW w:w="850" w:type="dxa"/>
            <w:tcBorders>
              <w:top w:val="single" w:sz="4" w:space="0" w:color="auto"/>
              <w:left w:val="single" w:sz="4" w:space="0" w:color="auto"/>
            </w:tcBorders>
            <w:shd w:val="clear" w:color="auto" w:fill="FFFFFF"/>
          </w:tcPr>
          <w:p w:rsidR="002F7BE1" w:rsidRDefault="002F7BE1" w:rsidP="002F7BE1">
            <w:pPr>
              <w:pStyle w:val="ac"/>
              <w:ind w:firstLine="360"/>
            </w:pPr>
            <w:r>
              <w:t>2</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07, ПРб 12 ЛР 12, ЛР 13, МР 01, МР 03</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ПозН, ЛРВР 9.2, ЛРВР 10.2</w:t>
            </w:r>
          </w:p>
        </w:tc>
      </w:tr>
      <w:tr w:rsidR="002F7BE1" w:rsidTr="002F7BE1">
        <w:trPr>
          <w:trHeight w:hRule="exact" w:val="1944"/>
          <w:jc w:val="center"/>
        </w:trPr>
        <w:tc>
          <w:tcPr>
            <w:tcW w:w="2698" w:type="dxa"/>
            <w:vMerge/>
            <w:tcBorders>
              <w:left w:val="single" w:sz="4" w:space="0" w:color="auto"/>
            </w:tcBorders>
            <w:shd w:val="clear" w:color="auto" w:fill="FFFFFF"/>
          </w:tcPr>
          <w:p w:rsidR="002F7BE1" w:rsidRDefault="002F7BE1" w:rsidP="002F7BE1"/>
        </w:tc>
        <w:tc>
          <w:tcPr>
            <w:tcW w:w="5822"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Практическое занятие</w:t>
            </w:r>
          </w:p>
          <w:p w:rsidR="002F7BE1" w:rsidRDefault="002F7BE1" w:rsidP="002F7BE1">
            <w:pPr>
              <w:pStyle w:val="ac"/>
            </w:pPr>
            <w:r>
              <w:t>№ 11. Перечень состояний, при которых оказывается первая помощь.</w:t>
            </w:r>
          </w:p>
          <w:p w:rsidR="002F7BE1" w:rsidRDefault="002F7BE1" w:rsidP="002F7BE1">
            <w:pPr>
              <w:pStyle w:val="ac"/>
            </w:pPr>
            <w:r>
              <w:t>№ 12. Отработка основных приемов удаления инородных тел из верхних дыхательных путей № 13. Оказание первой помощи при остановке сердца, искусственной вентиляции легких</w:t>
            </w:r>
          </w:p>
        </w:tc>
        <w:tc>
          <w:tcPr>
            <w:tcW w:w="850" w:type="dxa"/>
            <w:tcBorders>
              <w:top w:val="single" w:sz="4" w:space="0" w:color="auto"/>
              <w:left w:val="single" w:sz="4" w:space="0" w:color="auto"/>
            </w:tcBorders>
            <w:shd w:val="clear" w:color="auto" w:fill="FFFFFF"/>
          </w:tcPr>
          <w:p w:rsidR="002F7BE1" w:rsidRDefault="002F7BE1" w:rsidP="002F7BE1">
            <w:pPr>
              <w:pStyle w:val="ac"/>
              <w:ind w:firstLine="360"/>
            </w:pPr>
            <w:r>
              <w:t>6</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07, ПРб 12 ЛР 12, ЛР 13, МР 01, МР 03</w:t>
            </w:r>
          </w:p>
        </w:tc>
        <w:tc>
          <w:tcPr>
            <w:tcW w:w="1982" w:type="dxa"/>
            <w:tcBorders>
              <w:top w:val="single" w:sz="4" w:space="0" w:color="auto"/>
              <w:left w:val="single" w:sz="4" w:space="0" w:color="auto"/>
            </w:tcBorders>
            <w:shd w:val="clear" w:color="auto" w:fill="FFFFFF"/>
          </w:tcPr>
          <w:p w:rsidR="002F7BE1" w:rsidRDefault="002F7BE1" w:rsidP="002F7BE1">
            <w:pPr>
              <w:pStyle w:val="ac"/>
            </w:pPr>
            <w:r>
              <w:t>ОК 4, ОК 8</w:t>
            </w: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ГН, ПозН, ЛРВР 9.2, ЛРВР 10.2</w:t>
            </w:r>
          </w:p>
        </w:tc>
      </w:tr>
      <w:tr w:rsidR="002F7BE1" w:rsidTr="002F7BE1">
        <w:trPr>
          <w:trHeight w:hRule="exact" w:val="283"/>
          <w:jc w:val="center"/>
        </w:trPr>
        <w:tc>
          <w:tcPr>
            <w:tcW w:w="9370" w:type="dxa"/>
            <w:gridSpan w:val="4"/>
            <w:tcBorders>
              <w:top w:val="single" w:sz="4" w:space="0" w:color="auto"/>
              <w:left w:val="single" w:sz="4" w:space="0" w:color="auto"/>
            </w:tcBorders>
            <w:shd w:val="clear" w:color="auto" w:fill="FFFFFF"/>
            <w:vAlign w:val="bottom"/>
          </w:tcPr>
          <w:p w:rsidR="002F7BE1" w:rsidRDefault="002F7BE1" w:rsidP="002F7BE1">
            <w:pPr>
              <w:pStyle w:val="ac"/>
            </w:pPr>
            <w:r>
              <w:rPr>
                <w:b/>
                <w:bCs/>
              </w:rPr>
              <w:t>Профессионально-ориентированное содержание</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23"/>
          <w:jc w:val="center"/>
        </w:trPr>
        <w:tc>
          <w:tcPr>
            <w:tcW w:w="2698"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5822"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 14. Оказание первой помощи при травмах различных областей тела.</w:t>
            </w:r>
          </w:p>
          <w:p w:rsidR="002F7BE1" w:rsidRDefault="002F7BE1" w:rsidP="002F7BE1">
            <w:pPr>
              <w:pStyle w:val="ac"/>
            </w:pPr>
            <w:r>
              <w:t>№ 15. Изучение и освоение основных приемов помощи при кровотечениях.</w:t>
            </w:r>
          </w:p>
        </w:tc>
        <w:tc>
          <w:tcPr>
            <w:tcW w:w="850"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360"/>
            </w:pPr>
            <w:r>
              <w:t>6</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07, ПРб 12 ЛР 12, ЛР 13, МР 01, МР 03</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ОК 4, ОК 8</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ГН, ПозН, ЛРВР 9.2, ЛРВР 10.2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698"/>
        <w:gridCol w:w="5822"/>
        <w:gridCol w:w="850"/>
        <w:gridCol w:w="1982"/>
        <w:gridCol w:w="1982"/>
        <w:gridCol w:w="1858"/>
      </w:tblGrid>
      <w:tr w:rsidR="002F7BE1" w:rsidTr="002F7BE1">
        <w:trPr>
          <w:trHeight w:hRule="exact" w:val="1786"/>
          <w:jc w:val="center"/>
        </w:trPr>
        <w:tc>
          <w:tcPr>
            <w:tcW w:w="2698"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2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8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198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185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562"/>
          <w:jc w:val="center"/>
        </w:trPr>
        <w:tc>
          <w:tcPr>
            <w:tcW w:w="269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22" w:type="dxa"/>
            <w:tcBorders>
              <w:top w:val="single" w:sz="4" w:space="0" w:color="auto"/>
              <w:left w:val="single" w:sz="4" w:space="0" w:color="auto"/>
            </w:tcBorders>
            <w:shd w:val="clear" w:color="auto" w:fill="FFFFFF"/>
            <w:vAlign w:val="bottom"/>
          </w:tcPr>
          <w:p w:rsidR="002F7BE1" w:rsidRDefault="002F7BE1" w:rsidP="002F7BE1">
            <w:pPr>
              <w:pStyle w:val="ac"/>
            </w:pPr>
            <w:r>
              <w:t>№ 16. Оказание первой помощи при электротравмах в работе специалиста.</w:t>
            </w:r>
          </w:p>
        </w:tc>
        <w:tc>
          <w:tcPr>
            <w:tcW w:w="8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70"/>
          <w:jc w:val="center"/>
        </w:trPr>
        <w:tc>
          <w:tcPr>
            <w:tcW w:w="8520" w:type="dxa"/>
            <w:gridSpan w:val="2"/>
            <w:tcBorders>
              <w:top w:val="single" w:sz="4" w:space="0" w:color="auto"/>
              <w:left w:val="single" w:sz="4" w:space="0" w:color="auto"/>
            </w:tcBorders>
            <w:shd w:val="clear" w:color="auto" w:fill="FFFFFF"/>
          </w:tcPr>
          <w:p w:rsidR="002F7BE1" w:rsidRDefault="002F7BE1" w:rsidP="002F7BE1">
            <w:pPr>
              <w:pStyle w:val="ac"/>
            </w:pPr>
            <w:r>
              <w:rPr>
                <w:b/>
                <w:bCs/>
              </w:rPr>
              <w:t xml:space="preserve">Промежуточная аттестация </w:t>
            </w:r>
            <w:r>
              <w:t>(дифференцированный зачет)</w:t>
            </w:r>
          </w:p>
        </w:tc>
        <w:tc>
          <w:tcPr>
            <w:tcW w:w="850" w:type="dxa"/>
            <w:tcBorders>
              <w:top w:val="single" w:sz="4" w:space="0" w:color="auto"/>
              <w:left w:val="single" w:sz="4" w:space="0" w:color="auto"/>
            </w:tcBorders>
            <w:shd w:val="clear" w:color="auto" w:fill="FFFFFF"/>
          </w:tcPr>
          <w:p w:rsidR="002F7BE1" w:rsidRDefault="002F7BE1" w:rsidP="002F7BE1">
            <w:pPr>
              <w:pStyle w:val="ac"/>
              <w:jc w:val="center"/>
            </w:pPr>
            <w:r>
              <w:rPr>
                <w:b/>
                <w:bCs/>
              </w:rPr>
              <w:t>2</w:t>
            </w:r>
          </w:p>
        </w:tc>
        <w:tc>
          <w:tcPr>
            <w:tcW w:w="1982" w:type="dxa"/>
            <w:tcBorders>
              <w:top w:val="single" w:sz="4" w:space="0" w:color="auto"/>
              <w:left w:val="single" w:sz="4" w:space="0" w:color="auto"/>
            </w:tcBorders>
            <w:shd w:val="clear" w:color="auto" w:fill="FFFFFF"/>
          </w:tcPr>
          <w:p w:rsidR="002F7BE1" w:rsidRDefault="002F7BE1" w:rsidP="002F7BE1">
            <w:pPr>
              <w:pStyle w:val="ac"/>
            </w:pPr>
            <w:r>
              <w:t>ПРб 07, ПРб 12 ЛР 12, ЛР 13, МР 01, МР 03</w:t>
            </w:r>
          </w:p>
        </w:tc>
        <w:tc>
          <w:tcPr>
            <w:tcW w:w="198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ГН, ПатН, ПозН, ЛРВР 3, ЛРВР 9.2, ЛРВР 10.2 ЛРВР 10.1, ЛРВР 10.2</w:t>
            </w:r>
          </w:p>
        </w:tc>
      </w:tr>
      <w:tr w:rsidR="002F7BE1" w:rsidTr="002F7BE1">
        <w:trPr>
          <w:trHeight w:hRule="exact" w:val="408"/>
          <w:jc w:val="center"/>
        </w:trPr>
        <w:tc>
          <w:tcPr>
            <w:tcW w:w="8520" w:type="dxa"/>
            <w:gridSpan w:val="2"/>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left="7720"/>
            </w:pPr>
            <w:r>
              <w:rPr>
                <w:b/>
                <w:bCs/>
              </w:rPr>
              <w:t>Всего:</w:t>
            </w:r>
          </w:p>
        </w:tc>
        <w:tc>
          <w:tcPr>
            <w:tcW w:w="85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b/>
                <w:bCs/>
              </w:rPr>
              <w:t>108</w:t>
            </w: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107"/>
          <w:headerReference w:type="default" r:id="rId108"/>
          <w:footerReference w:type="even" r:id="rId109"/>
          <w:footerReference w:type="default" r:id="rId110"/>
          <w:pgSz w:w="16840" w:h="11900" w:orient="landscape"/>
          <w:pgMar w:top="786" w:right="804" w:bottom="987" w:left="844" w:header="358" w:footer="3" w:gutter="0"/>
          <w:cols w:space="720"/>
          <w:noEndnote/>
          <w:docGrid w:linePitch="360"/>
        </w:sectPr>
      </w:pPr>
    </w:p>
    <w:p w:rsidR="002F7BE1" w:rsidRDefault="002F7BE1" w:rsidP="0008728C">
      <w:pPr>
        <w:pStyle w:val="13"/>
        <w:keepNext/>
        <w:keepLines/>
        <w:numPr>
          <w:ilvl w:val="0"/>
          <w:numId w:val="92"/>
        </w:numPr>
        <w:tabs>
          <w:tab w:val="left" w:pos="382"/>
        </w:tabs>
        <w:spacing w:after="640" w:line="240" w:lineRule="auto"/>
      </w:pPr>
      <w:bookmarkStart w:id="344" w:name="bookmark1207"/>
      <w:bookmarkStart w:id="345" w:name="bookmark1205"/>
      <w:bookmarkStart w:id="346" w:name="bookmark1206"/>
      <w:bookmarkStart w:id="347" w:name="bookmark1208"/>
      <w:bookmarkStart w:id="348" w:name="bookmark1204"/>
      <w:bookmarkEnd w:id="344"/>
      <w:r>
        <w:lastRenderedPageBreak/>
        <w:t>УСЛОВИЯ РЕАЛИЗАЦИИ ПРОГРАММЫ УЧЕБНОГО ПРЕДМЕТА</w:t>
      </w:r>
      <w:bookmarkEnd w:id="345"/>
      <w:bookmarkEnd w:id="346"/>
      <w:bookmarkEnd w:id="347"/>
      <w:bookmarkEnd w:id="348"/>
    </w:p>
    <w:p w:rsidR="002F7BE1" w:rsidRDefault="002F7BE1" w:rsidP="002F7BE1">
      <w:pPr>
        <w:pStyle w:val="11"/>
        <w:spacing w:line="360" w:lineRule="auto"/>
        <w:ind w:firstLine="720"/>
        <w:jc w:val="both"/>
      </w:pPr>
      <w:r>
        <w:rPr>
          <w:b/>
          <w:bCs/>
        </w:rPr>
        <w:t>Требования к минимальному материально-техническому обеспечению</w:t>
      </w:r>
    </w:p>
    <w:p w:rsidR="002F7BE1" w:rsidRDefault="002F7BE1" w:rsidP="002F7BE1">
      <w:pPr>
        <w:pStyle w:val="11"/>
        <w:spacing w:line="360" w:lineRule="auto"/>
        <w:ind w:firstLine="720"/>
        <w:jc w:val="both"/>
      </w:pPr>
      <w:r>
        <w:t>Реализация программы учебного предмета требует наличия учебного кабинета основ безопасности жизнедеятельности.</w:t>
      </w:r>
    </w:p>
    <w:p w:rsidR="002F7BE1" w:rsidRDefault="002F7BE1" w:rsidP="002F7BE1">
      <w:pPr>
        <w:pStyle w:val="11"/>
        <w:spacing w:line="360" w:lineRule="auto"/>
        <w:ind w:firstLine="720"/>
        <w:jc w:val="both"/>
      </w:pPr>
      <w:r>
        <w:rPr>
          <w:b/>
          <w:bCs/>
        </w:rPr>
        <w:t>Оборудование учебного кабинета:</w:t>
      </w:r>
    </w:p>
    <w:p w:rsidR="002F7BE1" w:rsidRDefault="002F7BE1" w:rsidP="0008728C">
      <w:pPr>
        <w:pStyle w:val="11"/>
        <w:numPr>
          <w:ilvl w:val="0"/>
          <w:numId w:val="93"/>
        </w:numPr>
        <w:tabs>
          <w:tab w:val="left" w:pos="1054"/>
        </w:tabs>
        <w:spacing w:line="360" w:lineRule="auto"/>
        <w:ind w:firstLine="720"/>
        <w:jc w:val="both"/>
      </w:pPr>
      <w:bookmarkStart w:id="349" w:name="bookmark1209"/>
      <w:bookmarkEnd w:id="349"/>
      <w:r>
        <w:t>стол и стул для преподавателя; столы и стулья для обучающихся; ученическая доска;</w:t>
      </w:r>
    </w:p>
    <w:p w:rsidR="002F7BE1" w:rsidRDefault="002F7BE1" w:rsidP="0008728C">
      <w:pPr>
        <w:pStyle w:val="11"/>
        <w:numPr>
          <w:ilvl w:val="0"/>
          <w:numId w:val="93"/>
        </w:numPr>
        <w:tabs>
          <w:tab w:val="left" w:pos="1059"/>
        </w:tabs>
        <w:spacing w:line="360" w:lineRule="auto"/>
        <w:ind w:firstLine="720"/>
        <w:jc w:val="both"/>
      </w:pPr>
      <w:bookmarkStart w:id="350" w:name="bookmark1210"/>
      <w:bookmarkEnd w:id="350"/>
      <w:r>
        <w:t>наглядные пособия (комплекты учебных таблиц, схем, плакатов и др.);</w:t>
      </w:r>
    </w:p>
    <w:p w:rsidR="002F7BE1" w:rsidRDefault="002F7BE1" w:rsidP="0008728C">
      <w:pPr>
        <w:pStyle w:val="11"/>
        <w:numPr>
          <w:ilvl w:val="0"/>
          <w:numId w:val="93"/>
        </w:numPr>
        <w:tabs>
          <w:tab w:val="left" w:pos="1050"/>
        </w:tabs>
        <w:spacing w:line="360" w:lineRule="auto"/>
        <w:ind w:firstLine="720"/>
        <w:jc w:val="both"/>
      </w:pPr>
      <w:bookmarkStart w:id="351" w:name="bookmark1211"/>
      <w:bookmarkEnd w:id="351"/>
      <w:r>
        <w:t>средств индивидуальной защиты (СИЗ): противогаз, респиратор, защитный костюм, дозиметр бытовой (индикатор радиоактивности);</w:t>
      </w:r>
    </w:p>
    <w:p w:rsidR="002F7BE1" w:rsidRDefault="002F7BE1" w:rsidP="0008728C">
      <w:pPr>
        <w:pStyle w:val="11"/>
        <w:numPr>
          <w:ilvl w:val="0"/>
          <w:numId w:val="93"/>
        </w:numPr>
        <w:tabs>
          <w:tab w:val="left" w:pos="1059"/>
          <w:tab w:val="left" w:pos="8165"/>
        </w:tabs>
        <w:spacing w:line="389" w:lineRule="auto"/>
        <w:ind w:firstLine="720"/>
        <w:jc w:val="both"/>
      </w:pPr>
      <w:bookmarkStart w:id="352" w:name="bookmark1212"/>
      <w:bookmarkEnd w:id="352"/>
      <w:r>
        <w:t>образцы средств первой медицинской помощи:</w:t>
      </w:r>
      <w:r>
        <w:tab/>
        <w:t>индивидуальный</w:t>
      </w:r>
    </w:p>
    <w:p w:rsidR="002F7BE1" w:rsidRDefault="002F7BE1" w:rsidP="002F7BE1">
      <w:pPr>
        <w:pStyle w:val="11"/>
        <w:spacing w:line="360" w:lineRule="auto"/>
        <w:ind w:firstLine="0"/>
        <w:jc w:val="both"/>
      </w:pPr>
      <w:r>
        <w:t>перевязочный пакет ИПП-1, жгут кровоостанавливающий;</w:t>
      </w:r>
    </w:p>
    <w:p w:rsidR="002F7BE1" w:rsidRDefault="002F7BE1" w:rsidP="0008728C">
      <w:pPr>
        <w:pStyle w:val="11"/>
        <w:numPr>
          <w:ilvl w:val="0"/>
          <w:numId w:val="93"/>
        </w:numPr>
        <w:tabs>
          <w:tab w:val="left" w:pos="1059"/>
        </w:tabs>
        <w:spacing w:line="360" w:lineRule="auto"/>
        <w:ind w:firstLine="720"/>
        <w:jc w:val="both"/>
      </w:pPr>
      <w:bookmarkStart w:id="353" w:name="bookmark1213"/>
      <w:bookmarkEnd w:id="353"/>
      <w:r>
        <w:t>аптечка индивидуальная АИ-2; сумка санитарная; носилки плащевые;</w:t>
      </w:r>
    </w:p>
    <w:p w:rsidR="002F7BE1" w:rsidRDefault="002F7BE1" w:rsidP="0008728C">
      <w:pPr>
        <w:pStyle w:val="11"/>
        <w:numPr>
          <w:ilvl w:val="0"/>
          <w:numId w:val="93"/>
        </w:numPr>
        <w:tabs>
          <w:tab w:val="left" w:pos="1059"/>
        </w:tabs>
        <w:spacing w:line="386" w:lineRule="auto"/>
        <w:ind w:firstLine="720"/>
        <w:jc w:val="both"/>
      </w:pPr>
      <w:bookmarkStart w:id="354" w:name="bookmark1214"/>
      <w:bookmarkEnd w:id="354"/>
      <w:r>
        <w:t>образцы средств пожаротушения (СП);</w:t>
      </w:r>
    </w:p>
    <w:p w:rsidR="002F7BE1" w:rsidRDefault="002F7BE1" w:rsidP="0008728C">
      <w:pPr>
        <w:pStyle w:val="11"/>
        <w:numPr>
          <w:ilvl w:val="0"/>
          <w:numId w:val="93"/>
        </w:numPr>
        <w:tabs>
          <w:tab w:val="left" w:pos="1059"/>
        </w:tabs>
        <w:spacing w:line="386" w:lineRule="auto"/>
        <w:ind w:firstLine="720"/>
        <w:jc w:val="both"/>
      </w:pPr>
      <w:bookmarkStart w:id="355" w:name="bookmark1215"/>
      <w:bookmarkEnd w:id="355"/>
      <w:r>
        <w:t>макет автомата Калашникова;</w:t>
      </w:r>
    </w:p>
    <w:p w:rsidR="002F7BE1" w:rsidRDefault="002F7BE1" w:rsidP="0008728C">
      <w:pPr>
        <w:pStyle w:val="11"/>
        <w:numPr>
          <w:ilvl w:val="0"/>
          <w:numId w:val="93"/>
        </w:numPr>
        <w:tabs>
          <w:tab w:val="left" w:pos="1059"/>
        </w:tabs>
        <w:spacing w:line="386" w:lineRule="auto"/>
        <w:ind w:firstLine="720"/>
        <w:jc w:val="both"/>
      </w:pPr>
      <w:bookmarkStart w:id="356" w:name="bookmark1216"/>
      <w:bookmarkEnd w:id="356"/>
      <w:r>
        <w:t>обучающие программы по оказанию первой медицинской помощи;</w:t>
      </w:r>
    </w:p>
    <w:p w:rsidR="002F7BE1" w:rsidRDefault="002F7BE1" w:rsidP="0008728C">
      <w:pPr>
        <w:pStyle w:val="11"/>
        <w:numPr>
          <w:ilvl w:val="0"/>
          <w:numId w:val="93"/>
        </w:numPr>
        <w:tabs>
          <w:tab w:val="left" w:pos="1059"/>
        </w:tabs>
        <w:spacing w:line="386" w:lineRule="auto"/>
        <w:ind w:firstLine="720"/>
        <w:jc w:val="both"/>
      </w:pPr>
      <w:bookmarkStart w:id="357" w:name="bookmark1217"/>
      <w:bookmarkEnd w:id="357"/>
      <w:r>
        <w:t>инструкции по технике безопасности.</w:t>
      </w:r>
    </w:p>
    <w:p w:rsidR="002F7BE1" w:rsidRDefault="002F7BE1" w:rsidP="002F7BE1">
      <w:pPr>
        <w:pStyle w:val="11"/>
        <w:spacing w:line="360" w:lineRule="auto"/>
        <w:ind w:firstLine="720"/>
        <w:jc w:val="both"/>
      </w:pPr>
      <w:r>
        <w:rPr>
          <w:b/>
          <w:bCs/>
        </w:rPr>
        <w:t>Технические средства обучения:</w:t>
      </w:r>
    </w:p>
    <w:p w:rsidR="002F7BE1" w:rsidRDefault="002F7BE1" w:rsidP="0008728C">
      <w:pPr>
        <w:pStyle w:val="11"/>
        <w:numPr>
          <w:ilvl w:val="0"/>
          <w:numId w:val="93"/>
        </w:numPr>
        <w:tabs>
          <w:tab w:val="left" w:pos="1050"/>
        </w:tabs>
        <w:spacing w:line="360" w:lineRule="auto"/>
        <w:ind w:firstLine="720"/>
        <w:jc w:val="both"/>
      </w:pPr>
      <w:bookmarkStart w:id="358" w:name="bookmark1218"/>
      <w:bookmarkEnd w:id="358"/>
      <w:r>
        <w:t>экранно-звуковые пособия; мультимедийный проектор; персональный компьютер (ноутбук);</w:t>
      </w:r>
    </w:p>
    <w:p w:rsidR="002F7BE1" w:rsidRDefault="002F7BE1" w:rsidP="0008728C">
      <w:pPr>
        <w:pStyle w:val="11"/>
        <w:numPr>
          <w:ilvl w:val="0"/>
          <w:numId w:val="93"/>
        </w:numPr>
        <w:tabs>
          <w:tab w:val="left" w:pos="1054"/>
        </w:tabs>
        <w:spacing w:line="360" w:lineRule="auto"/>
        <w:ind w:firstLine="720"/>
        <w:jc w:val="both"/>
      </w:pPr>
      <w:bookmarkStart w:id="359" w:name="bookmark1219"/>
      <w:bookmarkEnd w:id="359"/>
      <w:r>
        <w:t>тренажеры для отработки навыков оказания сердечно-легочной и мозговой реанимации с индикацией правильности выполнения действий на экране компьютера и пульте контроля управления - роботы-тренажеры типа «Искандер».</w:t>
      </w:r>
    </w:p>
    <w:p w:rsidR="002F7BE1" w:rsidRDefault="002F7BE1" w:rsidP="002F7BE1">
      <w:pPr>
        <w:pStyle w:val="11"/>
        <w:spacing w:line="360" w:lineRule="auto"/>
        <w:ind w:firstLine="720"/>
        <w:jc w:val="both"/>
      </w:pPr>
      <w:r>
        <w:rPr>
          <w:b/>
          <w:bCs/>
        </w:rPr>
        <w:t>Информационное обеспечение обучения</w:t>
      </w:r>
    </w:p>
    <w:p w:rsidR="002F7BE1" w:rsidRDefault="002F7BE1" w:rsidP="002F7BE1">
      <w:pPr>
        <w:pStyle w:val="11"/>
        <w:spacing w:line="360" w:lineRule="auto"/>
        <w:ind w:firstLine="720"/>
        <w:jc w:val="both"/>
      </w:pPr>
      <w:r>
        <w:rPr>
          <w:b/>
          <w:bCs/>
        </w:rPr>
        <w:t>Основные источники</w:t>
      </w:r>
    </w:p>
    <w:p w:rsidR="002F7BE1" w:rsidRDefault="002F7BE1" w:rsidP="002F7BE1">
      <w:pPr>
        <w:pStyle w:val="11"/>
        <w:spacing w:line="360" w:lineRule="auto"/>
        <w:ind w:firstLine="700"/>
        <w:jc w:val="both"/>
      </w:pPr>
      <w:r>
        <w:rPr>
          <w:b/>
          <w:bCs/>
          <w:i/>
          <w:iCs/>
        </w:rPr>
        <w:t>Для преподавателей и студентов</w:t>
      </w:r>
    </w:p>
    <w:p w:rsidR="002F7BE1" w:rsidRDefault="002F7BE1" w:rsidP="0008728C">
      <w:pPr>
        <w:pStyle w:val="11"/>
        <w:numPr>
          <w:ilvl w:val="0"/>
          <w:numId w:val="94"/>
        </w:numPr>
        <w:tabs>
          <w:tab w:val="left" w:pos="1098"/>
        </w:tabs>
        <w:spacing w:line="360" w:lineRule="auto"/>
        <w:ind w:firstLine="720"/>
        <w:jc w:val="both"/>
        <w:sectPr w:rsidR="002F7BE1">
          <w:headerReference w:type="even" r:id="rId111"/>
          <w:headerReference w:type="default" r:id="rId112"/>
          <w:footerReference w:type="even" r:id="rId113"/>
          <w:footerReference w:type="default" r:id="rId114"/>
          <w:pgSz w:w="11900" w:h="16840"/>
          <w:pgMar w:top="929" w:right="526" w:bottom="985" w:left="900" w:header="501" w:footer="557" w:gutter="0"/>
          <w:pgNumType w:start="523"/>
          <w:cols w:space="720"/>
          <w:noEndnote/>
          <w:docGrid w:linePitch="360"/>
        </w:sectPr>
      </w:pPr>
      <w:bookmarkStart w:id="360" w:name="bookmark1220"/>
      <w:bookmarkEnd w:id="360"/>
      <w:r>
        <w:t>Смирнов А.Т. Основы безопасности жизнедеятельности: 10 кл.: учеб. пособие для общеобразоват. организаций / А.Т. Смирнов, Б.О. Хренников; под ред. А.Т. Смирнова. - М.: Просвещение, 2021</w:t>
      </w:r>
    </w:p>
    <w:p w:rsidR="002F7BE1" w:rsidRDefault="002F7BE1" w:rsidP="0008728C">
      <w:pPr>
        <w:pStyle w:val="11"/>
        <w:numPr>
          <w:ilvl w:val="0"/>
          <w:numId w:val="94"/>
        </w:numPr>
        <w:tabs>
          <w:tab w:val="left" w:pos="1098"/>
        </w:tabs>
        <w:spacing w:line="360" w:lineRule="auto"/>
        <w:ind w:firstLine="720"/>
        <w:jc w:val="both"/>
      </w:pPr>
      <w:bookmarkStart w:id="361" w:name="bookmark1221"/>
      <w:bookmarkEnd w:id="361"/>
      <w:r>
        <w:lastRenderedPageBreak/>
        <w:t>Смирнов А.Т. Основы безопасности жизнедеятельности: 11 кл.: учеб. пособие для общеобразоват. организаций /А.Т. Смирнов, Б.О. Хренников; под ред.</w:t>
      </w:r>
    </w:p>
    <w:p w:rsidR="002F7BE1" w:rsidRDefault="002F7BE1" w:rsidP="0008728C">
      <w:pPr>
        <w:pStyle w:val="11"/>
        <w:numPr>
          <w:ilvl w:val="0"/>
          <w:numId w:val="95"/>
        </w:numPr>
        <w:tabs>
          <w:tab w:val="left" w:pos="445"/>
        </w:tabs>
        <w:spacing w:line="360" w:lineRule="auto"/>
        <w:ind w:firstLine="0"/>
        <w:jc w:val="both"/>
      </w:pPr>
      <w:bookmarkStart w:id="362" w:name="bookmark1222"/>
      <w:bookmarkEnd w:id="362"/>
      <w:r>
        <w:t>Т. Смирнова. - М.: Просвещение, 2021</w:t>
      </w:r>
    </w:p>
    <w:p w:rsidR="002F7BE1" w:rsidRDefault="002F7BE1" w:rsidP="0008728C">
      <w:pPr>
        <w:pStyle w:val="11"/>
        <w:numPr>
          <w:ilvl w:val="0"/>
          <w:numId w:val="94"/>
        </w:numPr>
        <w:tabs>
          <w:tab w:val="left" w:pos="1102"/>
        </w:tabs>
        <w:spacing w:line="360" w:lineRule="auto"/>
        <w:ind w:firstLine="720"/>
        <w:jc w:val="both"/>
      </w:pPr>
      <w:bookmarkStart w:id="363" w:name="bookmark1223"/>
      <w:bookmarkEnd w:id="363"/>
      <w:r>
        <w:t>Смирнов А.Т. Основы безопасности жизнедеятельности. Основы медицинских знаний и здорового образа жизни: 10-11 кл.: учеб. пособие для общеобразоват. организаций / А.Т. Смирнов, Б.О. Хренников; под ред. А.Т. Смирнова. - М.: Просвещение, 2021</w:t>
      </w:r>
    </w:p>
    <w:p w:rsidR="002F7BE1" w:rsidRDefault="002F7BE1" w:rsidP="002F7BE1">
      <w:pPr>
        <w:pStyle w:val="11"/>
        <w:spacing w:line="360" w:lineRule="auto"/>
        <w:ind w:firstLine="720"/>
        <w:jc w:val="both"/>
      </w:pPr>
      <w:r>
        <w:rPr>
          <w:b/>
          <w:bCs/>
        </w:rPr>
        <w:t>Дополнительные источники</w:t>
      </w:r>
    </w:p>
    <w:p w:rsidR="002F7BE1" w:rsidRDefault="002F7BE1" w:rsidP="002F7BE1">
      <w:pPr>
        <w:pStyle w:val="11"/>
        <w:spacing w:line="360" w:lineRule="auto"/>
        <w:ind w:firstLine="720"/>
        <w:jc w:val="both"/>
      </w:pPr>
      <w:r>
        <w:rPr>
          <w:b/>
          <w:bCs/>
          <w:i/>
          <w:iCs/>
        </w:rPr>
        <w:t>Нормативно-правовые акты:</w:t>
      </w:r>
    </w:p>
    <w:p w:rsidR="002F7BE1" w:rsidRDefault="002F7BE1" w:rsidP="0008728C">
      <w:pPr>
        <w:pStyle w:val="11"/>
        <w:numPr>
          <w:ilvl w:val="0"/>
          <w:numId w:val="96"/>
        </w:numPr>
        <w:tabs>
          <w:tab w:val="left" w:pos="1088"/>
        </w:tabs>
        <w:spacing w:line="360" w:lineRule="auto"/>
        <w:ind w:firstLine="720"/>
        <w:jc w:val="both"/>
      </w:pPr>
      <w:bookmarkStart w:id="364" w:name="bookmark1224"/>
      <w:bookmarkEnd w:id="364"/>
      <w:r>
        <w:t>Конституция Российской Федерации (принята всенародным голосованием 12.12.1993 с изменениями, одобренными в ходе общероссийского голосования 01.07.2020).</w:t>
      </w:r>
    </w:p>
    <w:p w:rsidR="002F7BE1" w:rsidRDefault="002F7BE1" w:rsidP="0008728C">
      <w:pPr>
        <w:pStyle w:val="11"/>
        <w:numPr>
          <w:ilvl w:val="0"/>
          <w:numId w:val="96"/>
        </w:numPr>
        <w:tabs>
          <w:tab w:val="left" w:pos="1093"/>
        </w:tabs>
        <w:spacing w:line="360" w:lineRule="auto"/>
        <w:ind w:firstLine="720"/>
        <w:jc w:val="both"/>
      </w:pPr>
      <w:bookmarkStart w:id="365" w:name="bookmark1225"/>
      <w:bookmarkEnd w:id="365"/>
      <w:r>
        <w:t>Федеральный закон от 27.05.1998 № 76-ФЗ (ред. от 02.02.2022) «О статусе военнослужащих».</w:t>
      </w:r>
    </w:p>
    <w:p w:rsidR="002F7BE1" w:rsidRDefault="002F7BE1" w:rsidP="0008728C">
      <w:pPr>
        <w:pStyle w:val="11"/>
        <w:numPr>
          <w:ilvl w:val="0"/>
          <w:numId w:val="96"/>
        </w:numPr>
        <w:tabs>
          <w:tab w:val="left" w:pos="1093"/>
        </w:tabs>
        <w:spacing w:line="360" w:lineRule="auto"/>
        <w:ind w:firstLine="720"/>
        <w:jc w:val="both"/>
      </w:pPr>
      <w:bookmarkStart w:id="366" w:name="bookmark1226"/>
      <w:bookmarkEnd w:id="366"/>
      <w:r>
        <w:t>Федеральный закон от 28.03.1998 № 53-ФЗ (ред. от 30.12.2021) «О воинской обязанности и военной службе».</w:t>
      </w:r>
    </w:p>
    <w:p w:rsidR="002F7BE1" w:rsidRDefault="002F7BE1" w:rsidP="0008728C">
      <w:pPr>
        <w:pStyle w:val="11"/>
        <w:numPr>
          <w:ilvl w:val="0"/>
          <w:numId w:val="96"/>
        </w:numPr>
        <w:tabs>
          <w:tab w:val="left" w:pos="1082"/>
          <w:tab w:val="left" w:pos="6026"/>
        </w:tabs>
        <w:spacing w:line="360" w:lineRule="auto"/>
        <w:ind w:firstLine="700"/>
        <w:jc w:val="both"/>
      </w:pPr>
      <w:bookmarkStart w:id="367" w:name="bookmark1227"/>
      <w:bookmarkEnd w:id="367"/>
      <w:r>
        <w:t>Федеральный закон от 25.07.2002 №</w:t>
      </w:r>
      <w:r>
        <w:tab/>
        <w:t>113-ФЗ (ред. от 31.07.2020) «Об</w:t>
      </w:r>
    </w:p>
    <w:p w:rsidR="002F7BE1" w:rsidRDefault="002F7BE1" w:rsidP="002F7BE1">
      <w:pPr>
        <w:pStyle w:val="11"/>
        <w:spacing w:line="360" w:lineRule="auto"/>
        <w:ind w:firstLine="0"/>
        <w:jc w:val="both"/>
      </w:pPr>
      <w:r>
        <w:t>альтернативной гражданской службе».</w:t>
      </w:r>
    </w:p>
    <w:p w:rsidR="002F7BE1" w:rsidRDefault="002F7BE1" w:rsidP="0008728C">
      <w:pPr>
        <w:pStyle w:val="11"/>
        <w:numPr>
          <w:ilvl w:val="0"/>
          <w:numId w:val="96"/>
        </w:numPr>
        <w:tabs>
          <w:tab w:val="left" w:pos="1082"/>
          <w:tab w:val="left" w:pos="5610"/>
          <w:tab w:val="left" w:pos="6074"/>
        </w:tabs>
        <w:spacing w:line="360" w:lineRule="auto"/>
        <w:ind w:firstLine="700"/>
        <w:jc w:val="both"/>
      </w:pPr>
      <w:bookmarkStart w:id="368" w:name="bookmark1228"/>
      <w:bookmarkEnd w:id="368"/>
      <w:r>
        <w:t>Федеральный закон от 06.03.2006</w:t>
      </w:r>
      <w:r>
        <w:tab/>
        <w:t>№</w:t>
      </w:r>
      <w:r>
        <w:tab/>
        <w:t>35-ФЗ (ред. от 26.05.2021) «О</w:t>
      </w:r>
    </w:p>
    <w:p w:rsidR="002F7BE1" w:rsidRDefault="002F7BE1" w:rsidP="002F7BE1">
      <w:pPr>
        <w:pStyle w:val="11"/>
        <w:spacing w:line="360" w:lineRule="auto"/>
        <w:ind w:firstLine="0"/>
        <w:jc w:val="both"/>
      </w:pPr>
      <w:r>
        <w:t>противодействии терроризму».</w:t>
      </w:r>
    </w:p>
    <w:p w:rsidR="002F7BE1" w:rsidRDefault="002F7BE1" w:rsidP="002F7BE1">
      <w:pPr>
        <w:pStyle w:val="11"/>
        <w:spacing w:line="360" w:lineRule="auto"/>
        <w:ind w:firstLine="700"/>
        <w:jc w:val="both"/>
      </w:pPr>
      <w:r>
        <w:rPr>
          <w:b/>
          <w:bCs/>
          <w:i/>
          <w:iCs/>
        </w:rPr>
        <w:t>Для преподавателей:</w:t>
      </w:r>
    </w:p>
    <w:p w:rsidR="002F7BE1" w:rsidRDefault="002F7BE1" w:rsidP="0008728C">
      <w:pPr>
        <w:pStyle w:val="11"/>
        <w:numPr>
          <w:ilvl w:val="0"/>
          <w:numId w:val="97"/>
        </w:numPr>
        <w:tabs>
          <w:tab w:val="left" w:pos="1058"/>
        </w:tabs>
        <w:spacing w:line="360" w:lineRule="auto"/>
        <w:ind w:firstLine="700"/>
        <w:jc w:val="both"/>
      </w:pPr>
      <w:bookmarkStart w:id="369" w:name="bookmark1229"/>
      <w:bookmarkEnd w:id="369"/>
      <w:r>
        <w:t>Алексеев В.С. Безопасность жизнедеятельности: учебное пособие/ Алексеев</w:t>
      </w:r>
    </w:p>
    <w:p w:rsidR="002F7BE1" w:rsidRDefault="002F7BE1" w:rsidP="0008728C">
      <w:pPr>
        <w:pStyle w:val="11"/>
        <w:numPr>
          <w:ilvl w:val="0"/>
          <w:numId w:val="95"/>
        </w:numPr>
        <w:tabs>
          <w:tab w:val="left" w:pos="445"/>
        </w:tabs>
        <w:spacing w:line="360" w:lineRule="auto"/>
        <w:ind w:firstLine="0"/>
        <w:jc w:val="both"/>
      </w:pPr>
      <w:bookmarkStart w:id="370" w:name="bookmark1230"/>
      <w:bookmarkEnd w:id="370"/>
      <w:r>
        <w:t>С., Жидкова О.И., Ткаченко И.В. - Саратов: Научная книга, 2019. - 158c.</w:t>
      </w:r>
    </w:p>
    <w:p w:rsidR="002F7BE1" w:rsidRDefault="002F7BE1" w:rsidP="0008728C">
      <w:pPr>
        <w:pStyle w:val="11"/>
        <w:numPr>
          <w:ilvl w:val="0"/>
          <w:numId w:val="97"/>
        </w:numPr>
        <w:tabs>
          <w:tab w:val="left" w:pos="1082"/>
        </w:tabs>
        <w:spacing w:line="360" w:lineRule="auto"/>
        <w:ind w:firstLine="700"/>
        <w:jc w:val="both"/>
      </w:pPr>
      <w:bookmarkStart w:id="371" w:name="bookmark1231"/>
      <w:bookmarkEnd w:id="371"/>
      <w:r>
        <w:t>Безопасность жизнедеятельности: учебное пособие для СПО/ Г.В. Тягунов и</w:t>
      </w:r>
    </w:p>
    <w:p w:rsidR="002F7BE1" w:rsidRDefault="002F7BE1" w:rsidP="002F7BE1">
      <w:pPr>
        <w:pStyle w:val="11"/>
        <w:tabs>
          <w:tab w:val="left" w:pos="4488"/>
        </w:tabs>
        <w:spacing w:line="360" w:lineRule="auto"/>
        <w:ind w:firstLine="0"/>
        <w:jc w:val="both"/>
      </w:pPr>
      <w:r>
        <w:t>др. - Саратов, Екатеринбург:</w:t>
      </w:r>
      <w:r>
        <w:tab/>
        <w:t>Профобразование, Уральский федеральный</w:t>
      </w:r>
    </w:p>
    <w:p w:rsidR="002F7BE1" w:rsidRDefault="002F7BE1" w:rsidP="002F7BE1">
      <w:pPr>
        <w:pStyle w:val="11"/>
        <w:spacing w:line="360" w:lineRule="auto"/>
        <w:ind w:firstLine="0"/>
        <w:jc w:val="both"/>
      </w:pPr>
      <w:r>
        <w:t>университет, 2019. - 235c.</w:t>
      </w:r>
    </w:p>
    <w:p w:rsidR="002F7BE1" w:rsidRDefault="002F7BE1" w:rsidP="0008728C">
      <w:pPr>
        <w:pStyle w:val="11"/>
        <w:numPr>
          <w:ilvl w:val="0"/>
          <w:numId w:val="97"/>
        </w:numPr>
        <w:tabs>
          <w:tab w:val="left" w:pos="1098"/>
        </w:tabs>
        <w:spacing w:line="360" w:lineRule="auto"/>
        <w:ind w:firstLine="720"/>
        <w:jc w:val="both"/>
      </w:pPr>
      <w:bookmarkStart w:id="372" w:name="bookmark1232"/>
      <w:bookmarkEnd w:id="372"/>
      <w:r>
        <w:t>Белов С.В. Безопасность жизнедеятельности и защита окружающей среды (техносферная безопасность) в 2 ч. Часть 1: учебник для СПО / С.В. Белов. - 5-е изд., перераб. и доп. - М.: Юрайт, 2018. - 350с.</w:t>
      </w:r>
    </w:p>
    <w:p w:rsidR="002F7BE1" w:rsidRDefault="002F7BE1" w:rsidP="0008728C">
      <w:pPr>
        <w:pStyle w:val="11"/>
        <w:numPr>
          <w:ilvl w:val="0"/>
          <w:numId w:val="97"/>
        </w:numPr>
        <w:tabs>
          <w:tab w:val="left" w:pos="1076"/>
        </w:tabs>
        <w:spacing w:line="360" w:lineRule="auto"/>
        <w:ind w:firstLine="720"/>
        <w:jc w:val="both"/>
      </w:pPr>
      <w:bookmarkStart w:id="373" w:name="bookmark1233"/>
      <w:bookmarkEnd w:id="373"/>
      <w:r>
        <w:lastRenderedPageBreak/>
        <w:t>Белов С.В. Безопасность жизнедеятельности и защита окружающей среды (техносферная безопасность) в 2 ч. Часть 2: учебник для СПО / С.В. Белов. - 5-е изд., перераб. и доп. - М.: Юрайт, 2018. - 362с.</w:t>
      </w:r>
    </w:p>
    <w:p w:rsidR="002F7BE1" w:rsidRDefault="002F7BE1" w:rsidP="0008728C">
      <w:pPr>
        <w:pStyle w:val="11"/>
        <w:numPr>
          <w:ilvl w:val="0"/>
          <w:numId w:val="97"/>
        </w:numPr>
        <w:tabs>
          <w:tab w:val="left" w:pos="1091"/>
        </w:tabs>
        <w:spacing w:line="360" w:lineRule="auto"/>
        <w:ind w:firstLine="720"/>
        <w:jc w:val="both"/>
      </w:pPr>
      <w:bookmarkStart w:id="374" w:name="bookmark1234"/>
      <w:bookmarkEnd w:id="374"/>
      <w:r>
        <w:t>Курбатов В.А. Безопасность жизнедеятельности. Основы чрезвычайных ситуаций: учебное пособие для СПО / В.А. Курбатов, Ю.С. Рысин, С.Л. Яблочников. - Саратов: Профобразование, 2020. - 121c.</w:t>
      </w:r>
    </w:p>
    <w:p w:rsidR="002F7BE1" w:rsidRDefault="002F7BE1" w:rsidP="0008728C">
      <w:pPr>
        <w:pStyle w:val="11"/>
        <w:numPr>
          <w:ilvl w:val="0"/>
          <w:numId w:val="97"/>
        </w:numPr>
        <w:tabs>
          <w:tab w:val="left" w:pos="1086"/>
        </w:tabs>
        <w:spacing w:line="360" w:lineRule="auto"/>
        <w:ind w:firstLine="720"/>
        <w:jc w:val="both"/>
      </w:pPr>
      <w:bookmarkStart w:id="375" w:name="bookmark1235"/>
      <w:bookmarkEnd w:id="375"/>
      <w:r>
        <w:t>Никифоров Л.Л. Безопасность жизнедеятельности: учебное пособие/ Никифоров Л.Л., Персиянов В.В. - Москва: Дашков и К</w:t>
      </w:r>
      <w:r>
        <w:rPr>
          <w:vertAlign w:val="superscript"/>
        </w:rPr>
        <w:t>о</w:t>
      </w:r>
      <w:r>
        <w:t>, 2019. - 494c.</w:t>
      </w:r>
    </w:p>
    <w:p w:rsidR="002F7BE1" w:rsidRDefault="002F7BE1" w:rsidP="0008728C">
      <w:pPr>
        <w:pStyle w:val="11"/>
        <w:numPr>
          <w:ilvl w:val="0"/>
          <w:numId w:val="97"/>
        </w:numPr>
        <w:tabs>
          <w:tab w:val="left" w:pos="1076"/>
        </w:tabs>
        <w:spacing w:line="360" w:lineRule="auto"/>
        <w:ind w:firstLine="720"/>
        <w:jc w:val="both"/>
      </w:pPr>
      <w:bookmarkStart w:id="376" w:name="bookmark1236"/>
      <w:bookmarkEnd w:id="376"/>
      <w:r>
        <w:t>Основы безопасности жизнедеятельности. Государственная система обеспечения безопасности населения: учебное пособие для СПО/ А.Н. Приешкина [и др.]. - Саратов: Профобразование, 2020. - 76c.</w:t>
      </w:r>
    </w:p>
    <w:p w:rsidR="002F7BE1" w:rsidRDefault="002F7BE1" w:rsidP="0008728C">
      <w:pPr>
        <w:pStyle w:val="11"/>
        <w:numPr>
          <w:ilvl w:val="0"/>
          <w:numId w:val="97"/>
        </w:numPr>
        <w:tabs>
          <w:tab w:val="left" w:pos="1091"/>
        </w:tabs>
        <w:spacing w:line="360" w:lineRule="auto"/>
        <w:ind w:firstLine="720"/>
        <w:jc w:val="both"/>
      </w:pPr>
      <w:bookmarkStart w:id="377" w:name="bookmark1237"/>
      <w:bookmarkEnd w:id="377"/>
      <w:r>
        <w:t>Приешкина А.Н. Основы безопасности жизнедеятельности. Обеспечение здорового образа жизни и основы медицинских знаний: учебное пособие для СПО/ Приешкина А.Н. - Саратов: Профобразование, 2020. - 92c.</w:t>
      </w:r>
    </w:p>
    <w:p w:rsidR="002F7BE1" w:rsidRDefault="002F7BE1" w:rsidP="0008728C">
      <w:pPr>
        <w:pStyle w:val="11"/>
        <w:numPr>
          <w:ilvl w:val="0"/>
          <w:numId w:val="97"/>
        </w:numPr>
        <w:tabs>
          <w:tab w:val="left" w:pos="1076"/>
        </w:tabs>
        <w:spacing w:line="360" w:lineRule="auto"/>
        <w:ind w:firstLine="720"/>
        <w:jc w:val="both"/>
      </w:pPr>
      <w:bookmarkStart w:id="378" w:name="bookmark1238"/>
      <w:bookmarkEnd w:id="378"/>
      <w:r>
        <w:t>Родионова О.М. Медико-биологические основы безопасности: учебник для СПО / О.М. Родионова, Д.А. Семенов. - М.: Юрайт, 2018. - 340с.</w:t>
      </w:r>
    </w:p>
    <w:p w:rsidR="002F7BE1" w:rsidRDefault="002F7BE1" w:rsidP="0008728C">
      <w:pPr>
        <w:pStyle w:val="11"/>
        <w:numPr>
          <w:ilvl w:val="0"/>
          <w:numId w:val="97"/>
        </w:numPr>
        <w:tabs>
          <w:tab w:val="left" w:pos="1220"/>
        </w:tabs>
        <w:spacing w:line="360" w:lineRule="auto"/>
        <w:ind w:firstLine="720"/>
        <w:jc w:val="both"/>
      </w:pPr>
      <w:bookmarkStart w:id="379" w:name="bookmark1239"/>
      <w:bookmarkEnd w:id="379"/>
      <w:r>
        <w:t>Рысин Ю.С. Безопасность жизнедеятельности: учебное пособие/ Рысин Ю.С., Яблочников С.Л. - Саратов: Ай Пи Эр Медиа, 2018. - 122c.</w:t>
      </w:r>
    </w:p>
    <w:p w:rsidR="002F7BE1" w:rsidRDefault="002F7BE1" w:rsidP="0008728C">
      <w:pPr>
        <w:pStyle w:val="11"/>
        <w:numPr>
          <w:ilvl w:val="0"/>
          <w:numId w:val="97"/>
        </w:numPr>
        <w:tabs>
          <w:tab w:val="left" w:pos="1220"/>
        </w:tabs>
        <w:spacing w:line="360" w:lineRule="auto"/>
        <w:ind w:firstLine="720"/>
        <w:jc w:val="both"/>
      </w:pPr>
      <w:bookmarkStart w:id="380" w:name="bookmark1240"/>
      <w:bookmarkEnd w:id="380"/>
      <w:r>
        <w:t>Соколов А.Т. Безопасность жизнедеятельности: учебное пособие/ Соколов А.Т. - Москва, Саратов: Интернет-Университет Информационных Технологий (ИНТУИТ), Ай Пи Ар Медиа, 2020. - 191 c.</w:t>
      </w:r>
    </w:p>
    <w:p w:rsidR="002F7BE1" w:rsidRDefault="002F7BE1" w:rsidP="002F7BE1">
      <w:pPr>
        <w:pStyle w:val="11"/>
        <w:spacing w:line="360" w:lineRule="auto"/>
        <w:ind w:firstLine="700"/>
        <w:jc w:val="both"/>
      </w:pPr>
      <w:r>
        <w:rPr>
          <w:b/>
          <w:bCs/>
          <w:i/>
          <w:iCs/>
        </w:rPr>
        <w:t>Для обучающихся:</w:t>
      </w:r>
    </w:p>
    <w:p w:rsidR="002F7BE1" w:rsidRDefault="002F7BE1" w:rsidP="0008728C">
      <w:pPr>
        <w:pStyle w:val="11"/>
        <w:numPr>
          <w:ilvl w:val="0"/>
          <w:numId w:val="98"/>
        </w:numPr>
        <w:tabs>
          <w:tab w:val="left" w:pos="1072"/>
        </w:tabs>
        <w:spacing w:line="360" w:lineRule="auto"/>
        <w:ind w:firstLine="720"/>
        <w:jc w:val="both"/>
      </w:pPr>
      <w:bookmarkStart w:id="381" w:name="bookmark1241"/>
      <w:bookmarkEnd w:id="381"/>
      <w:r>
        <w:t>Белов С.В. Техногенные системы и экологический риск: учебник для академического бакалавриата / С.В. Белов. - М.: Юрайт, 2018. - 434 с.</w:t>
      </w:r>
    </w:p>
    <w:p w:rsidR="002F7BE1" w:rsidRDefault="002F7BE1" w:rsidP="0008728C">
      <w:pPr>
        <w:pStyle w:val="11"/>
        <w:numPr>
          <w:ilvl w:val="0"/>
          <w:numId w:val="98"/>
        </w:numPr>
        <w:tabs>
          <w:tab w:val="left" w:pos="1081"/>
        </w:tabs>
        <w:spacing w:line="360" w:lineRule="auto"/>
        <w:ind w:firstLine="720"/>
        <w:jc w:val="both"/>
      </w:pPr>
      <w:bookmarkStart w:id="382" w:name="bookmark1242"/>
      <w:bookmarkEnd w:id="382"/>
      <w:r>
        <w:t>Беляков Г.И. Основы обеспечения жизнедеятельности и выживание в чрезвычайных ситуациях: учебник для СПО / Г.И. Беляков. - 3-е изд., перераб. и доп. - М.: Юрайт, 2018. - 354 с.</w:t>
      </w:r>
    </w:p>
    <w:p w:rsidR="002F7BE1" w:rsidRDefault="002F7BE1" w:rsidP="0008728C">
      <w:pPr>
        <w:pStyle w:val="11"/>
        <w:numPr>
          <w:ilvl w:val="0"/>
          <w:numId w:val="98"/>
        </w:numPr>
        <w:tabs>
          <w:tab w:val="left" w:pos="1091"/>
          <w:tab w:val="left" w:pos="7214"/>
        </w:tabs>
        <w:spacing w:line="360" w:lineRule="auto"/>
        <w:ind w:firstLine="720"/>
        <w:jc w:val="both"/>
      </w:pPr>
      <w:bookmarkStart w:id="383" w:name="bookmark1243"/>
      <w:bookmarkEnd w:id="383"/>
      <w:r>
        <w:t>Кафтан В.В. Противодействие терроризму:</w:t>
      </w:r>
      <w:r>
        <w:tab/>
        <w:t>учебное пособие для</w:t>
      </w:r>
    </w:p>
    <w:p w:rsidR="002F7BE1" w:rsidRDefault="002F7BE1" w:rsidP="002F7BE1">
      <w:pPr>
        <w:pStyle w:val="11"/>
        <w:spacing w:line="360" w:lineRule="auto"/>
        <w:ind w:firstLine="0"/>
        <w:jc w:val="both"/>
      </w:pPr>
      <w:r>
        <w:rPr>
          <w:shd w:val="clear" w:color="auto" w:fill="FFFFFF"/>
        </w:rPr>
        <w:t>бакалавриата и магистратуры / В.В. Кафтан. - 2-е изд., испр. и доп. - М.: Юрайт,</w:t>
      </w:r>
    </w:p>
    <w:p w:rsidR="002F7BE1" w:rsidRDefault="002F7BE1" w:rsidP="0008728C">
      <w:pPr>
        <w:pStyle w:val="11"/>
        <w:numPr>
          <w:ilvl w:val="0"/>
          <w:numId w:val="99"/>
        </w:numPr>
        <w:tabs>
          <w:tab w:val="left" w:pos="784"/>
        </w:tabs>
        <w:spacing w:line="360" w:lineRule="auto"/>
        <w:ind w:firstLine="0"/>
        <w:jc w:val="both"/>
      </w:pPr>
      <w:bookmarkStart w:id="384" w:name="bookmark1244"/>
      <w:bookmarkEnd w:id="384"/>
      <w:r>
        <w:t>- 261 с.</w:t>
      </w:r>
    </w:p>
    <w:p w:rsidR="002F7BE1" w:rsidRDefault="002F7BE1" w:rsidP="0008728C">
      <w:pPr>
        <w:pStyle w:val="11"/>
        <w:numPr>
          <w:ilvl w:val="0"/>
          <w:numId w:val="98"/>
        </w:numPr>
        <w:tabs>
          <w:tab w:val="left" w:pos="1099"/>
        </w:tabs>
        <w:spacing w:line="360" w:lineRule="auto"/>
        <w:ind w:firstLine="720"/>
        <w:jc w:val="both"/>
      </w:pPr>
      <w:bookmarkStart w:id="385" w:name="bookmark1245"/>
      <w:bookmarkEnd w:id="385"/>
      <w:r>
        <w:lastRenderedPageBreak/>
        <w:t>Константинов Ю.С. Безопасность жизнедеятельности. Ориентирование: учебное пособие для СПО / Ю.С. Константинов, О.Л. Глаголева. - 2-е изд., испр. и доп. - М.: Юрайт, 2018. - 329 с</w:t>
      </w:r>
    </w:p>
    <w:p w:rsidR="002F7BE1" w:rsidRDefault="002F7BE1" w:rsidP="0008728C">
      <w:pPr>
        <w:pStyle w:val="11"/>
        <w:numPr>
          <w:ilvl w:val="0"/>
          <w:numId w:val="98"/>
        </w:numPr>
        <w:tabs>
          <w:tab w:val="left" w:pos="1107"/>
        </w:tabs>
        <w:spacing w:line="360" w:lineRule="auto"/>
        <w:ind w:firstLine="720"/>
        <w:jc w:val="both"/>
      </w:pPr>
      <w:bookmarkStart w:id="386" w:name="bookmark1246"/>
      <w:bookmarkEnd w:id="386"/>
      <w:r>
        <w:t>Родионова О. М. Медико-биологические основы безопасности. Охрана труда: учебник / О.М. Родионова, Д.А. Семенов. - М.: Юрайт, 2018. - 441 с.</w:t>
      </w:r>
    </w:p>
    <w:p w:rsidR="002F7BE1" w:rsidRDefault="002F7BE1" w:rsidP="0008728C">
      <w:pPr>
        <w:pStyle w:val="11"/>
        <w:numPr>
          <w:ilvl w:val="0"/>
          <w:numId w:val="98"/>
        </w:numPr>
        <w:tabs>
          <w:tab w:val="left" w:pos="1099"/>
        </w:tabs>
        <w:spacing w:line="360" w:lineRule="auto"/>
        <w:ind w:firstLine="720"/>
        <w:jc w:val="both"/>
      </w:pPr>
      <w:bookmarkStart w:id="387" w:name="bookmark1247"/>
      <w:bookmarkEnd w:id="387"/>
      <w:r>
        <w:t>Суворова Г.М. Психологические основы безопасности: учебник и практикум для СПО / Г.М. Суворова. - 2-е изд., испр. и доп. - М.: Юрайт, 2018. - 162 с.</w:t>
      </w:r>
    </w:p>
    <w:p w:rsidR="002F7BE1" w:rsidRDefault="002F7BE1" w:rsidP="002F7BE1">
      <w:pPr>
        <w:pStyle w:val="11"/>
        <w:spacing w:line="360" w:lineRule="auto"/>
        <w:ind w:firstLine="720"/>
        <w:jc w:val="both"/>
      </w:pPr>
      <w:r>
        <w:rPr>
          <w:b/>
          <w:bCs/>
          <w:i/>
          <w:iCs/>
        </w:rPr>
        <w:t>Интернет - источники:</w:t>
      </w:r>
    </w:p>
    <w:p w:rsidR="002F7BE1" w:rsidRDefault="00ED570D" w:rsidP="0008728C">
      <w:pPr>
        <w:pStyle w:val="11"/>
        <w:numPr>
          <w:ilvl w:val="0"/>
          <w:numId w:val="100"/>
        </w:numPr>
        <w:tabs>
          <w:tab w:val="left" w:pos="1099"/>
        </w:tabs>
        <w:spacing w:line="360" w:lineRule="auto"/>
        <w:ind w:firstLine="720"/>
        <w:jc w:val="both"/>
      </w:pPr>
      <w:hyperlink r:id="rId115" w:history="1">
        <w:bookmarkStart w:id="388" w:name="bookmark1248"/>
        <w:bookmarkEnd w:id="388"/>
        <w:r w:rsidR="002F7BE1">
          <w:t>http://www.hsea.ru</w:t>
        </w:r>
      </w:hyperlink>
      <w:r w:rsidR="002F7BE1">
        <w:t xml:space="preserve"> Первая медицинская помощь</w:t>
      </w:r>
    </w:p>
    <w:p w:rsidR="002F7BE1" w:rsidRDefault="00ED570D" w:rsidP="0008728C">
      <w:pPr>
        <w:pStyle w:val="11"/>
        <w:numPr>
          <w:ilvl w:val="0"/>
          <w:numId w:val="100"/>
        </w:numPr>
        <w:tabs>
          <w:tab w:val="left" w:pos="1102"/>
        </w:tabs>
        <w:spacing w:line="360" w:lineRule="auto"/>
        <w:ind w:firstLine="720"/>
        <w:jc w:val="both"/>
      </w:pPr>
      <w:hyperlink r:id="rId116" w:history="1">
        <w:bookmarkStart w:id="389" w:name="bookmark1249"/>
        <w:bookmarkEnd w:id="389"/>
        <w:r w:rsidR="002F7BE1">
          <w:t>http://www.meduhod.ru</w:t>
        </w:r>
      </w:hyperlink>
      <w:r w:rsidR="002F7BE1">
        <w:t xml:space="preserve"> Портал детской безопасности</w:t>
      </w:r>
    </w:p>
    <w:p w:rsidR="002F7BE1" w:rsidRDefault="00ED570D" w:rsidP="0008728C">
      <w:pPr>
        <w:pStyle w:val="11"/>
        <w:numPr>
          <w:ilvl w:val="0"/>
          <w:numId w:val="100"/>
        </w:numPr>
        <w:tabs>
          <w:tab w:val="left" w:pos="1102"/>
        </w:tabs>
        <w:spacing w:line="360" w:lineRule="auto"/>
        <w:ind w:firstLine="720"/>
        <w:jc w:val="both"/>
      </w:pPr>
      <w:hyperlink r:id="rId117" w:history="1">
        <w:bookmarkStart w:id="390" w:name="bookmark1250"/>
        <w:bookmarkEnd w:id="390"/>
        <w:r w:rsidR="002F7BE1">
          <w:t>http://www.spas-extreme.ru</w:t>
        </w:r>
      </w:hyperlink>
      <w:r w:rsidR="002F7BE1">
        <w:t xml:space="preserve"> Россия без наркотиков</w:t>
      </w:r>
    </w:p>
    <w:p w:rsidR="002F7BE1" w:rsidRDefault="00ED570D" w:rsidP="0008728C">
      <w:pPr>
        <w:pStyle w:val="11"/>
        <w:numPr>
          <w:ilvl w:val="0"/>
          <w:numId w:val="100"/>
        </w:numPr>
        <w:tabs>
          <w:tab w:val="left" w:pos="1099"/>
        </w:tabs>
        <w:spacing w:line="360" w:lineRule="auto"/>
        <w:ind w:firstLine="720"/>
        <w:jc w:val="both"/>
      </w:pPr>
      <w:hyperlink r:id="rId118" w:history="1">
        <w:bookmarkStart w:id="391" w:name="bookmark1251"/>
        <w:bookmarkEnd w:id="391"/>
        <w:r w:rsidR="002F7BE1">
          <w:t>http://www.obzh.info</w:t>
        </w:r>
      </w:hyperlink>
      <w:r w:rsidR="002F7BE1">
        <w:t xml:space="preserve"> информационный веб-сайт (обучение и воспитание основам безопасности жизнедеятельности).</w:t>
      </w:r>
    </w:p>
    <w:p w:rsidR="002F7BE1" w:rsidRDefault="00ED570D" w:rsidP="0008728C">
      <w:pPr>
        <w:pStyle w:val="11"/>
        <w:numPr>
          <w:ilvl w:val="0"/>
          <w:numId w:val="100"/>
        </w:numPr>
        <w:tabs>
          <w:tab w:val="left" w:pos="1099"/>
        </w:tabs>
        <w:spacing w:line="360" w:lineRule="auto"/>
        <w:ind w:firstLine="720"/>
        <w:jc w:val="both"/>
      </w:pPr>
      <w:hyperlink r:id="rId119" w:history="1">
        <w:bookmarkStart w:id="392" w:name="bookmark1252"/>
        <w:bookmarkEnd w:id="392"/>
        <w:r w:rsidR="002F7BE1">
          <w:t>http://www.school-obz.org/</w:t>
        </w:r>
      </w:hyperlink>
      <w:r w:rsidR="002F7BE1">
        <w:t xml:space="preserve"> Информационно-методическое издание по основам безопасности жизнедеятельности</w:t>
      </w:r>
    </w:p>
    <w:p w:rsidR="002F7BE1" w:rsidRDefault="00ED570D" w:rsidP="0008728C">
      <w:pPr>
        <w:pStyle w:val="11"/>
        <w:numPr>
          <w:ilvl w:val="0"/>
          <w:numId w:val="100"/>
        </w:numPr>
        <w:tabs>
          <w:tab w:val="left" w:pos="1102"/>
          <w:tab w:val="left" w:pos="8410"/>
        </w:tabs>
        <w:spacing w:line="360" w:lineRule="auto"/>
        <w:ind w:firstLine="720"/>
        <w:jc w:val="both"/>
      </w:pPr>
      <w:hyperlink r:id="rId120" w:history="1">
        <w:bookmarkStart w:id="393" w:name="bookmark1253"/>
        <w:bookmarkEnd w:id="393"/>
        <w:r w:rsidR="002F7BE1">
          <w:t>http://kombat.com.ua/stat.html</w:t>
        </w:r>
      </w:hyperlink>
      <w:r w:rsidR="002F7BE1">
        <w:t xml:space="preserve"> Статьи по выживанию</w:t>
      </w:r>
      <w:r w:rsidR="002F7BE1">
        <w:tab/>
        <w:t>в различных</w:t>
      </w:r>
    </w:p>
    <w:p w:rsidR="002F7BE1" w:rsidRDefault="002F7BE1" w:rsidP="002F7BE1">
      <w:pPr>
        <w:pStyle w:val="11"/>
        <w:spacing w:line="360" w:lineRule="auto"/>
        <w:ind w:firstLine="0"/>
        <w:jc w:val="both"/>
      </w:pPr>
      <w:r>
        <w:t>экстремальных условиях</w:t>
      </w:r>
    </w:p>
    <w:p w:rsidR="002F7BE1" w:rsidRDefault="00ED570D" w:rsidP="0008728C">
      <w:pPr>
        <w:pStyle w:val="11"/>
        <w:numPr>
          <w:ilvl w:val="0"/>
          <w:numId w:val="100"/>
        </w:numPr>
        <w:tabs>
          <w:tab w:val="left" w:pos="1102"/>
          <w:tab w:val="left" w:pos="8712"/>
        </w:tabs>
        <w:spacing w:line="360" w:lineRule="auto"/>
        <w:ind w:firstLine="720"/>
        <w:jc w:val="both"/>
      </w:pPr>
      <w:hyperlink r:id="rId121" w:history="1">
        <w:bookmarkStart w:id="394" w:name="bookmark1254"/>
        <w:bookmarkEnd w:id="394"/>
        <w:r w:rsidR="002F7BE1">
          <w:t>http://www.novgorod.fio.ru/projects/Project1132/index.htm</w:t>
        </w:r>
      </w:hyperlink>
      <w:r w:rsidR="002F7BE1">
        <w:tab/>
        <w:t>Автономное</w:t>
      </w:r>
    </w:p>
    <w:p w:rsidR="002F7BE1" w:rsidRDefault="002F7BE1" w:rsidP="002F7BE1">
      <w:pPr>
        <w:pStyle w:val="11"/>
        <w:spacing w:line="360" w:lineRule="auto"/>
        <w:ind w:firstLine="0"/>
        <w:jc w:val="both"/>
      </w:pPr>
      <w:r>
        <w:t>существование в природе - детям</w:t>
      </w:r>
    </w:p>
    <w:p w:rsidR="002F7BE1" w:rsidRDefault="002F7BE1" w:rsidP="0008728C">
      <w:pPr>
        <w:pStyle w:val="11"/>
        <w:numPr>
          <w:ilvl w:val="0"/>
          <w:numId w:val="100"/>
        </w:numPr>
        <w:tabs>
          <w:tab w:val="left" w:pos="1107"/>
        </w:tabs>
        <w:spacing w:line="360" w:lineRule="auto"/>
        <w:ind w:firstLine="720"/>
        <w:jc w:val="both"/>
      </w:pPr>
      <w:bookmarkStart w:id="395" w:name="bookmark1255"/>
      <w:bookmarkEnd w:id="395"/>
      <w:r>
        <w:t>http:/</w:t>
      </w:r>
      <w:hyperlink r:id="rId122" w:history="1">
        <w:r>
          <w:t>/</w:t>
        </w:r>
        <w:r>
          <w:rPr>
            <w:color w:val="0000FF"/>
            <w:u w:val="single"/>
          </w:rPr>
          <w:t>www.mnr. gov.r</w:t>
        </w:r>
        <w:r>
          <w:t>u</w:t>
        </w:r>
      </w:hyperlink>
      <w:r>
        <w:t xml:space="preserve"> Министерство природных ресурсов и экологии Российской Федерации (Минприроды России)</w:t>
      </w:r>
    </w:p>
    <w:p w:rsidR="002F7BE1" w:rsidRDefault="00ED570D" w:rsidP="0008728C">
      <w:pPr>
        <w:pStyle w:val="11"/>
        <w:numPr>
          <w:ilvl w:val="0"/>
          <w:numId w:val="100"/>
        </w:numPr>
        <w:tabs>
          <w:tab w:val="left" w:pos="1102"/>
        </w:tabs>
        <w:spacing w:line="360" w:lineRule="auto"/>
        <w:ind w:firstLine="720"/>
        <w:jc w:val="both"/>
      </w:pPr>
      <w:hyperlink r:id="rId123" w:history="1">
        <w:bookmarkStart w:id="396" w:name="bookmark1256"/>
        <w:bookmarkEnd w:id="396"/>
        <w:r w:rsidR="002F7BE1">
          <w:rPr>
            <w:color w:val="0000FF"/>
            <w:u w:val="single"/>
          </w:rPr>
          <w:t>https ://www. gosnadzor.ru</w:t>
        </w:r>
        <w:r w:rsidR="002F7BE1">
          <w:rPr>
            <w:color w:val="0000FF"/>
          </w:rPr>
          <w:t xml:space="preserve"> </w:t>
        </w:r>
      </w:hyperlink>
      <w:r w:rsidR="002F7BE1">
        <w:t>Федеральная служба по экологическому, технологическому и атомному надзору (Ростехнадзор)</w:t>
      </w:r>
    </w:p>
    <w:p w:rsidR="002F7BE1" w:rsidRDefault="002F7BE1" w:rsidP="0008728C">
      <w:pPr>
        <w:pStyle w:val="11"/>
        <w:numPr>
          <w:ilvl w:val="0"/>
          <w:numId w:val="100"/>
        </w:numPr>
        <w:tabs>
          <w:tab w:val="left" w:pos="1232"/>
        </w:tabs>
        <w:spacing w:line="360" w:lineRule="auto"/>
        <w:ind w:firstLine="720"/>
        <w:jc w:val="both"/>
      </w:pPr>
      <w:bookmarkStart w:id="397" w:name="bookmark1257"/>
      <w:bookmarkEnd w:id="397"/>
      <w:r>
        <w:t>http:/</w:t>
      </w:r>
      <w:hyperlink r:id="rId124" w:history="1">
        <w:r>
          <w:t>/</w:t>
        </w:r>
        <w:r>
          <w:rPr>
            <w:color w:val="0000FF"/>
            <w:u w:val="single"/>
          </w:rPr>
          <w:t>www.mchs.gov.ru</w:t>
        </w:r>
        <w:r>
          <w:rPr>
            <w:color w:val="0000FF"/>
          </w:rPr>
          <w:t xml:space="preserve"> </w:t>
        </w:r>
      </w:hyperlink>
      <w:r>
        <w:t>Министерство Российской Федерации по делам гражданской обороны, чрезвычайным ситуациям и ликвидации последствий стихийных бедствий (МЧС России)</w:t>
      </w:r>
    </w:p>
    <w:p w:rsidR="002F7BE1" w:rsidRDefault="002F7BE1" w:rsidP="0008728C">
      <w:pPr>
        <w:pStyle w:val="11"/>
        <w:numPr>
          <w:ilvl w:val="0"/>
          <w:numId w:val="100"/>
        </w:numPr>
        <w:tabs>
          <w:tab w:val="left" w:pos="1218"/>
          <w:tab w:val="left" w:pos="3744"/>
        </w:tabs>
        <w:spacing w:line="360" w:lineRule="auto"/>
        <w:ind w:firstLine="720"/>
        <w:jc w:val="both"/>
      </w:pPr>
      <w:bookmarkStart w:id="398" w:name="bookmark1258"/>
      <w:bookmarkEnd w:id="398"/>
      <w:r>
        <w:t>http:/</w:t>
      </w:r>
      <w:hyperlink r:id="rId125" w:history="1">
        <w:r>
          <w:t>/</w:t>
        </w:r>
        <w:r>
          <w:rPr>
            <w:color w:val="0000FF"/>
            <w:u w:val="single"/>
          </w:rPr>
          <w:t>www.mzsrrf</w:t>
        </w:r>
        <w:r>
          <w:rPr>
            <w:color w:val="0000AF"/>
            <w:u w:val="single"/>
          </w:rPr>
          <w:t>.</w:t>
        </w:r>
        <w:r>
          <w:rPr>
            <w:color w:val="0000FF"/>
            <w:u w:val="single"/>
          </w:rPr>
          <w:t>ru</w:t>
        </w:r>
        <w:r>
          <w:rPr>
            <w:color w:val="0000FF"/>
          </w:rPr>
          <w:tab/>
        </w:r>
      </w:hyperlink>
      <w:r>
        <w:t>Министерство здравоохранения и социального</w:t>
      </w:r>
    </w:p>
    <w:p w:rsidR="002F7BE1" w:rsidRDefault="002F7BE1" w:rsidP="002F7BE1">
      <w:pPr>
        <w:pStyle w:val="11"/>
        <w:spacing w:line="360" w:lineRule="auto"/>
        <w:ind w:firstLine="0"/>
        <w:jc w:val="both"/>
      </w:pPr>
      <w:r>
        <w:t>развития Российской Федерации (Минздравсоцразвития России)</w:t>
      </w:r>
    </w:p>
    <w:p w:rsidR="002F7BE1" w:rsidRDefault="002F7BE1" w:rsidP="0008728C">
      <w:pPr>
        <w:pStyle w:val="11"/>
        <w:numPr>
          <w:ilvl w:val="0"/>
          <w:numId w:val="100"/>
        </w:numPr>
        <w:tabs>
          <w:tab w:val="left" w:pos="1218"/>
        </w:tabs>
        <w:spacing w:line="360" w:lineRule="auto"/>
        <w:ind w:firstLine="720"/>
        <w:jc w:val="both"/>
      </w:pPr>
      <w:bookmarkStart w:id="399" w:name="bookmark1259"/>
      <w:bookmarkEnd w:id="399"/>
      <w:r>
        <w:t>http:/</w:t>
      </w:r>
      <w:hyperlink r:id="rId126" w:history="1">
        <w:r>
          <w:t>/</w:t>
        </w:r>
        <w:r>
          <w:rPr>
            <w:color w:val="0000FF"/>
            <w:u w:val="single"/>
          </w:rPr>
          <w:t>www.rostrud.info</w:t>
        </w:r>
        <w:r>
          <w:rPr>
            <w:color w:val="0000FF"/>
          </w:rPr>
          <w:t xml:space="preserve"> </w:t>
        </w:r>
      </w:hyperlink>
      <w:r>
        <w:t>Федеральная служба по труду и занятости (Роструд)</w:t>
      </w:r>
    </w:p>
    <w:p w:rsidR="002F7BE1" w:rsidRDefault="002F7BE1" w:rsidP="0008728C">
      <w:pPr>
        <w:pStyle w:val="11"/>
        <w:numPr>
          <w:ilvl w:val="0"/>
          <w:numId w:val="100"/>
        </w:numPr>
        <w:tabs>
          <w:tab w:val="left" w:pos="1232"/>
        </w:tabs>
        <w:spacing w:line="360" w:lineRule="auto"/>
        <w:ind w:firstLine="720"/>
        <w:jc w:val="both"/>
      </w:pPr>
      <w:bookmarkStart w:id="400" w:name="bookmark1260"/>
      <w:bookmarkEnd w:id="400"/>
      <w:r>
        <w:lastRenderedPageBreak/>
        <w:t>http :/</w:t>
      </w:r>
      <w:hyperlink r:id="rId127" w:history="1">
        <w:r>
          <w:t>/</w:t>
        </w:r>
        <w:r>
          <w:rPr>
            <w:color w:val="0000FF"/>
            <w:u w:val="single"/>
          </w:rPr>
          <w:t>www. gsen.ru</w:t>
        </w:r>
        <w:r>
          <w:rPr>
            <w:color w:val="0000FF"/>
          </w:rPr>
          <w:t xml:space="preserve"> </w:t>
        </w:r>
      </w:hyperlink>
      <w:r>
        <w:t>Федеральная служба по надзору в сфере защиты прав потребителей и благополучия человека (Роспотребнадзор)</w:t>
      </w:r>
    </w:p>
    <w:p w:rsidR="002F7BE1" w:rsidRDefault="002F7BE1" w:rsidP="0008728C">
      <w:pPr>
        <w:pStyle w:val="11"/>
        <w:numPr>
          <w:ilvl w:val="0"/>
          <w:numId w:val="100"/>
        </w:numPr>
        <w:tabs>
          <w:tab w:val="left" w:pos="1218"/>
        </w:tabs>
        <w:spacing w:line="360" w:lineRule="auto"/>
        <w:ind w:firstLine="720"/>
        <w:jc w:val="both"/>
      </w:pPr>
      <w:bookmarkStart w:id="401" w:name="bookmark1261"/>
      <w:bookmarkEnd w:id="401"/>
      <w:r>
        <w:t>http:/</w:t>
      </w:r>
      <w:hyperlink r:id="rId128" w:history="1">
        <w:r>
          <w:t>/</w:t>
        </w:r>
        <w:r>
          <w:rPr>
            <w:color w:val="0000FF"/>
            <w:u w:val="single"/>
          </w:rPr>
          <w:t>www.safety.ru</w:t>
        </w:r>
        <w:r>
          <w:rPr>
            <w:color w:val="0000FF"/>
          </w:rPr>
          <w:t xml:space="preserve"> </w:t>
        </w:r>
      </w:hyperlink>
      <w:r>
        <w:t>ОАО НТЦ «Промышленная безопасность».</w:t>
      </w:r>
    </w:p>
    <w:p w:rsidR="002F7BE1" w:rsidRDefault="002F7BE1" w:rsidP="0008728C">
      <w:pPr>
        <w:pStyle w:val="11"/>
        <w:numPr>
          <w:ilvl w:val="0"/>
          <w:numId w:val="100"/>
        </w:numPr>
        <w:tabs>
          <w:tab w:val="left" w:pos="1227"/>
        </w:tabs>
        <w:spacing w:line="360" w:lineRule="auto"/>
        <w:ind w:firstLine="720"/>
        <w:jc w:val="both"/>
      </w:pPr>
      <w:bookmarkStart w:id="402" w:name="bookmark1262"/>
      <w:bookmarkEnd w:id="402"/>
      <w:r>
        <w:t>http:/</w:t>
      </w:r>
      <w:hyperlink r:id="rId129" w:history="1">
        <w:r>
          <w:t>/</w:t>
        </w:r>
        <w:r>
          <w:rPr>
            <w:color w:val="0000FF"/>
            <w:u w:val="single"/>
          </w:rPr>
          <w:t>www.risot.safework.ru</w:t>
        </w:r>
        <w:r>
          <w:rPr>
            <w:color w:val="0000FF"/>
          </w:rPr>
          <w:t xml:space="preserve"> </w:t>
        </w:r>
      </w:hyperlink>
      <w:r>
        <w:t>Российская Информационная Система Охраны Труда (РИСОТ)</w:t>
      </w:r>
    </w:p>
    <w:p w:rsidR="002F7BE1" w:rsidRDefault="002F7BE1" w:rsidP="0008728C">
      <w:pPr>
        <w:pStyle w:val="11"/>
        <w:numPr>
          <w:ilvl w:val="0"/>
          <w:numId w:val="100"/>
        </w:numPr>
        <w:tabs>
          <w:tab w:val="left" w:pos="1222"/>
        </w:tabs>
        <w:spacing w:line="360" w:lineRule="auto"/>
        <w:ind w:firstLine="720"/>
        <w:jc w:val="both"/>
      </w:pPr>
      <w:bookmarkStart w:id="403" w:name="bookmark1263"/>
      <w:bookmarkEnd w:id="403"/>
      <w:r>
        <w:t>http:/</w:t>
      </w:r>
      <w:hyperlink r:id="rId130" w:history="1">
        <w:r>
          <w:t>/</w:t>
        </w:r>
        <w:r>
          <w:rPr>
            <w:color w:val="0000FF"/>
            <w:u w:val="single"/>
          </w:rPr>
          <w:t>www.mspbsng.org</w:t>
        </w:r>
        <w:r>
          <w:rPr>
            <w:color w:val="0000FF"/>
          </w:rPr>
          <w:t xml:space="preserve"> </w:t>
        </w:r>
      </w:hyperlink>
      <w:r>
        <w:t>Межгосударственный совет по промышленной безопасности</w:t>
      </w:r>
    </w:p>
    <w:p w:rsidR="002F7BE1" w:rsidRDefault="002F7BE1" w:rsidP="0008728C">
      <w:pPr>
        <w:pStyle w:val="11"/>
        <w:numPr>
          <w:ilvl w:val="0"/>
          <w:numId w:val="100"/>
        </w:numPr>
        <w:tabs>
          <w:tab w:val="left" w:pos="1218"/>
        </w:tabs>
        <w:spacing w:line="360" w:lineRule="auto"/>
        <w:ind w:firstLine="720"/>
        <w:jc w:val="both"/>
      </w:pPr>
      <w:bookmarkStart w:id="404" w:name="bookmark1264"/>
      <w:bookmarkEnd w:id="404"/>
      <w:r>
        <w:t>http:/</w:t>
      </w:r>
      <w:hyperlink r:id="rId131" w:history="1">
        <w:r>
          <w:t>/</w:t>
        </w:r>
        <w:r>
          <w:rPr>
            <w:color w:val="0000FF"/>
            <w:u w:val="single"/>
          </w:rPr>
          <w:t>www.ilo.org</w:t>
        </w:r>
        <w:r>
          <w:rPr>
            <w:color w:val="0000FF"/>
          </w:rPr>
          <w:t xml:space="preserve"> </w:t>
        </w:r>
      </w:hyperlink>
      <w:r>
        <w:t>Международная организация труда (МОТ)</w:t>
      </w:r>
      <w:r>
        <w:br w:type="page"/>
      </w:r>
    </w:p>
    <w:p w:rsidR="002F7BE1" w:rsidRDefault="002F7BE1" w:rsidP="0008728C">
      <w:pPr>
        <w:pStyle w:val="13"/>
        <w:keepNext/>
        <w:keepLines/>
        <w:numPr>
          <w:ilvl w:val="0"/>
          <w:numId w:val="92"/>
        </w:numPr>
        <w:tabs>
          <w:tab w:val="left" w:pos="374"/>
        </w:tabs>
        <w:spacing w:after="0" w:line="360" w:lineRule="auto"/>
      </w:pPr>
      <w:bookmarkStart w:id="405" w:name="bookmark1268"/>
      <w:bookmarkStart w:id="406" w:name="bookmark1266"/>
      <w:bookmarkStart w:id="407" w:name="bookmark1267"/>
      <w:bookmarkStart w:id="408" w:name="bookmark1269"/>
      <w:bookmarkStart w:id="409" w:name="bookmark1265"/>
      <w:bookmarkEnd w:id="405"/>
      <w:r>
        <w:lastRenderedPageBreak/>
        <w:t>КОНТРОЛЬ И ОЦЕНКА РЕЗУЛЬТАТОВ ОСВОЕНИЯ УЧЕБНОГО</w:t>
      </w:r>
      <w:r>
        <w:br/>
        <w:t>ПРЕДМЕТА</w:t>
      </w:r>
      <w:bookmarkEnd w:id="406"/>
      <w:bookmarkEnd w:id="407"/>
      <w:bookmarkEnd w:id="408"/>
      <w:bookmarkEnd w:id="409"/>
    </w:p>
    <w:tbl>
      <w:tblPr>
        <w:tblOverlap w:val="never"/>
        <w:tblW w:w="0" w:type="auto"/>
        <w:jc w:val="center"/>
        <w:tblLayout w:type="fixed"/>
        <w:tblCellMar>
          <w:left w:w="10" w:type="dxa"/>
          <w:right w:w="10" w:type="dxa"/>
        </w:tblCellMar>
        <w:tblLook w:val="0000" w:firstRow="0" w:lastRow="0" w:firstColumn="0" w:lastColumn="0" w:noHBand="0" w:noVBand="0"/>
      </w:tblPr>
      <w:tblGrid>
        <w:gridCol w:w="7910"/>
        <w:gridCol w:w="2563"/>
      </w:tblGrid>
      <w:tr w:rsidR="002F7BE1" w:rsidTr="002F7BE1">
        <w:trPr>
          <w:trHeight w:hRule="exact" w:val="566"/>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Наименование образовательных результатов ФГОС СОО (предметные результаты - ПРб)</w:t>
            </w:r>
          </w:p>
        </w:tc>
        <w:tc>
          <w:tcPr>
            <w:tcW w:w="2563"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20"/>
            </w:pPr>
            <w:r>
              <w:rPr>
                <w:b/>
                <w:bCs/>
              </w:rPr>
              <w:t>Методы оценки</w:t>
            </w:r>
          </w:p>
        </w:tc>
      </w:tr>
      <w:tr w:rsidR="002F7BE1" w:rsidTr="002F7BE1">
        <w:trPr>
          <w:trHeight w:hRule="exact" w:val="1670"/>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01. Сформированность представлений о культуре безопасности жизнедеятельности, в том числе о культуре экологической безопасности как о жизненно важной социально-нравственной позиции личности, а также как о средстве, повышающем защищённость личности, общества и государства от внешних и внутренних угроз, включая отрицательное влияние человеческого фактора.</w:t>
            </w:r>
          </w:p>
        </w:tc>
        <w:tc>
          <w:tcPr>
            <w:tcW w:w="2563"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Тестирование</w:t>
            </w:r>
          </w:p>
        </w:tc>
      </w:tr>
      <w:tr w:rsidR="002F7BE1" w:rsidTr="002F7BE1">
        <w:trPr>
          <w:trHeight w:hRule="exact" w:val="630"/>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02. Знание основ государственной системы, российского законодательства, направленных на защиту населения от внешних и внутренних угроз.</w:t>
            </w:r>
          </w:p>
        </w:tc>
        <w:tc>
          <w:tcPr>
            <w:tcW w:w="2563"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Тестирование</w:t>
            </w:r>
          </w:p>
        </w:tc>
      </w:tr>
      <w:tr w:rsidR="002F7BE1" w:rsidTr="002F7BE1">
        <w:trPr>
          <w:trHeight w:hRule="exact" w:val="840"/>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03. Сформированность представлений о необходимости отрицания экстремизма, терроризма, других действий противоправного характера, а также асоциального поведения.</w:t>
            </w:r>
          </w:p>
        </w:tc>
        <w:tc>
          <w:tcPr>
            <w:tcW w:w="2563"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Эссе по проблемам</w:t>
            </w:r>
          </w:p>
        </w:tc>
      </w:tr>
      <w:tr w:rsidR="002F7BE1" w:rsidTr="002F7BE1">
        <w:trPr>
          <w:trHeight w:hRule="exact" w:val="580"/>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04. Сформированность представлений о здоровом образе жизни как о средстве обеспечения духовного, физического и социального благополучия личности.</w:t>
            </w:r>
          </w:p>
        </w:tc>
        <w:tc>
          <w:tcPr>
            <w:tcW w:w="256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Тестирование, эссе по проблемам, практическое занятие</w:t>
            </w:r>
          </w:p>
        </w:tc>
      </w:tr>
      <w:tr w:rsidR="002F7BE1" w:rsidTr="002F7BE1">
        <w:trPr>
          <w:trHeight w:hRule="exact" w:val="844"/>
          <w:jc w:val="center"/>
        </w:trPr>
        <w:tc>
          <w:tcPr>
            <w:tcW w:w="7910" w:type="dxa"/>
            <w:tcBorders>
              <w:top w:val="single" w:sz="4" w:space="0" w:color="auto"/>
              <w:left w:val="single" w:sz="4" w:space="0" w:color="auto"/>
            </w:tcBorders>
            <w:shd w:val="clear" w:color="auto" w:fill="FFFFFF"/>
          </w:tcPr>
          <w:p w:rsidR="002F7BE1" w:rsidRDefault="002F7BE1" w:rsidP="002F7BE1">
            <w:pPr>
              <w:pStyle w:val="ac"/>
            </w:pPr>
            <w:r>
              <w:t>ПРб 05. Знание распространённых опасных и чрезвычайных ситуаций природного, техногенного и социального характера.</w:t>
            </w:r>
          </w:p>
        </w:tc>
        <w:tc>
          <w:tcPr>
            <w:tcW w:w="256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Тестирование Оценка результатов выполнения практической работы</w:t>
            </w:r>
          </w:p>
        </w:tc>
      </w:tr>
      <w:tr w:rsidR="002F7BE1" w:rsidTr="002F7BE1">
        <w:trPr>
          <w:trHeight w:hRule="exact" w:val="562"/>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06. Знание факторов, пагубно влияющих на здоровье человека, исключение из своей жизни вредных привычек (курения, пьянства и т.д.).</w:t>
            </w:r>
          </w:p>
        </w:tc>
        <w:tc>
          <w:tcPr>
            <w:tcW w:w="256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Тестирование, практическое занятие</w:t>
            </w:r>
          </w:p>
        </w:tc>
      </w:tr>
      <w:tr w:rsidR="002F7BE1" w:rsidTr="002F7BE1">
        <w:trPr>
          <w:trHeight w:hRule="exact" w:val="840"/>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07. Знание основных мер защиты (в том числе в области гражданской обороны) и правил поведения в условиях опасных и чрезвычайных ситуаций.</w:t>
            </w:r>
          </w:p>
        </w:tc>
        <w:tc>
          <w:tcPr>
            <w:tcW w:w="256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выполнения практической работы</w:t>
            </w:r>
          </w:p>
        </w:tc>
      </w:tr>
      <w:tr w:rsidR="002F7BE1" w:rsidTr="002F7BE1">
        <w:trPr>
          <w:trHeight w:hRule="exact" w:val="840"/>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08. Умение предвидеть возникновение опасных и чрезвычайных ситуаций по характерным для них признакам, а также использовать различные информационные источники.</w:t>
            </w:r>
          </w:p>
        </w:tc>
        <w:tc>
          <w:tcPr>
            <w:tcW w:w="256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выполнения практической работы</w:t>
            </w:r>
          </w:p>
        </w:tc>
      </w:tr>
      <w:tr w:rsidR="002F7BE1" w:rsidTr="002F7BE1">
        <w:trPr>
          <w:trHeight w:hRule="exact" w:val="835"/>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09. Умение применять полученные знания в области безопасности на практике, проектировать модели личного безопасного поведения в повседневной жизни и в различных опасных и чрезвычайных ситуациях.</w:t>
            </w:r>
          </w:p>
        </w:tc>
        <w:tc>
          <w:tcPr>
            <w:tcW w:w="2563"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выполнения практической работы</w:t>
            </w:r>
          </w:p>
        </w:tc>
      </w:tr>
      <w:tr w:rsidR="002F7BE1" w:rsidTr="002F7BE1">
        <w:trPr>
          <w:trHeight w:hRule="exact" w:val="1325"/>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10. Знание основ обороны государства и воинской службы: законодательство об обороне государства и воинской обязанности граждан; права и обязанности гражданина до призыва, во время призыва и прохождения военной службы, уставные отношения, быт военнослужащих, порядок несения службы и воинские ритуалы, строевая, огневая и тактическая подготовка.</w:t>
            </w:r>
          </w:p>
        </w:tc>
        <w:tc>
          <w:tcPr>
            <w:tcW w:w="2563"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both"/>
            </w:pPr>
            <w:r>
              <w:t>Тестирование</w:t>
            </w:r>
          </w:p>
        </w:tc>
      </w:tr>
      <w:tr w:rsidR="002F7BE1" w:rsidTr="002F7BE1">
        <w:trPr>
          <w:trHeight w:hRule="exact" w:val="840"/>
          <w:jc w:val="center"/>
        </w:trPr>
        <w:tc>
          <w:tcPr>
            <w:tcW w:w="7910" w:type="dxa"/>
            <w:tcBorders>
              <w:top w:val="single" w:sz="4" w:space="0" w:color="auto"/>
              <w:left w:val="single" w:sz="4" w:space="0" w:color="auto"/>
            </w:tcBorders>
            <w:shd w:val="clear" w:color="auto" w:fill="FFFFFF"/>
            <w:vAlign w:val="bottom"/>
          </w:tcPr>
          <w:p w:rsidR="002F7BE1" w:rsidRDefault="002F7BE1" w:rsidP="002F7BE1">
            <w:pPr>
              <w:pStyle w:val="ac"/>
            </w:pPr>
            <w:r>
              <w:t>ПРб 11. Знание основных видов военно-профессиональной деятельности, особенностей прохождения военной службы по призыву и контракту, увольнения с военной службы и пребывания в запасе.</w:t>
            </w:r>
          </w:p>
        </w:tc>
        <w:tc>
          <w:tcPr>
            <w:tcW w:w="2563"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both"/>
            </w:pPr>
            <w:r>
              <w:t>Тестирование</w:t>
            </w:r>
          </w:p>
        </w:tc>
      </w:tr>
      <w:tr w:rsidR="002F7BE1" w:rsidTr="002F7BE1">
        <w:trPr>
          <w:trHeight w:hRule="exact" w:val="1123"/>
          <w:jc w:val="center"/>
        </w:trPr>
        <w:tc>
          <w:tcPr>
            <w:tcW w:w="791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12. Владение основами медицинских знаний и оказания первой помощи пострадавшим при неотложных состояниях (при травмах, отравлениях и различных видах поражений), включая знания об основных инфекционных заболеваниях и их профилактике.</w:t>
            </w:r>
          </w:p>
        </w:tc>
        <w:tc>
          <w:tcPr>
            <w:tcW w:w="2563"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Оценка результатов выполнения практической работы</w:t>
            </w:r>
          </w:p>
        </w:tc>
      </w:tr>
    </w:tbl>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Pr="00AC3515" w:rsidRDefault="002F7BE1" w:rsidP="002F7BE1">
      <w:pPr>
        <w:pStyle w:val="a5"/>
        <w:tabs>
          <w:tab w:val="left" w:pos="1980"/>
        </w:tabs>
        <w:contextualSpacing/>
        <w:jc w:val="center"/>
      </w:pPr>
      <w:r w:rsidRPr="00AC3515">
        <w:rPr>
          <w:rStyle w:val="a7"/>
          <w:sz w:val="28"/>
          <w:szCs w:val="28"/>
        </w:rPr>
        <w:lastRenderedPageBreak/>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sidRPr="00274003">
        <w:rPr>
          <w:b/>
          <w:sz w:val="28"/>
          <w:szCs w:val="28"/>
        </w:rPr>
        <w:t>ОУД. 0</w:t>
      </w:r>
      <w:r>
        <w:rPr>
          <w:b/>
          <w:sz w:val="28"/>
          <w:szCs w:val="28"/>
        </w:rPr>
        <w:t>8 Астрономия</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Default="002F7BE1" w:rsidP="002F7BE1">
      <w:pPr>
        <w:rPr>
          <w:b/>
          <w:caps/>
          <w:sz w:val="28"/>
          <w:szCs w:val="28"/>
        </w:rPr>
      </w:pPr>
    </w:p>
    <w:p w:rsidR="002F7BE1" w:rsidRPr="00AC3515" w:rsidRDefault="002F7BE1" w:rsidP="002F7BE1">
      <w:pP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Pr>
          <w:sz w:val="28"/>
          <w:szCs w:val="28"/>
        </w:rPr>
        <w:t xml:space="preserve"> г. Стародуб, 2023</w:t>
      </w:r>
    </w:p>
    <w:p w:rsidR="002F7BE1" w:rsidRDefault="002F7BE1" w:rsidP="002F7BE1">
      <w:pPr>
        <w:jc w:val="center"/>
        <w:rPr>
          <w:sz w:val="28"/>
          <w:szCs w:val="28"/>
        </w:rPr>
      </w:pPr>
    </w:p>
    <w:p w:rsidR="002F7BE1" w:rsidRDefault="002F7BE1" w:rsidP="002F7BE1">
      <w:pPr>
        <w:jc w:val="center"/>
        <w:rPr>
          <w:sz w:val="28"/>
          <w:szCs w:val="28"/>
          <w:lang w:val="en-US"/>
        </w:rPr>
      </w:pPr>
    </w:p>
    <w:p w:rsidR="002F7BE1" w:rsidRPr="00F579A0" w:rsidRDefault="002F7BE1" w:rsidP="002F7BE1">
      <w:pPr>
        <w:ind w:firstLine="567"/>
        <w:jc w:val="both"/>
        <w:rPr>
          <w:sz w:val="28"/>
          <w:szCs w:val="28"/>
        </w:rPr>
      </w:pPr>
      <w:r w:rsidRPr="00F579A0">
        <w:rPr>
          <w:sz w:val="28"/>
          <w:szCs w:val="28"/>
        </w:rPr>
        <w:lastRenderedPageBreak/>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Кравченко Г. В</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Pr="00394AD4" w:rsidRDefault="002F7BE1" w:rsidP="002F7BE1">
      <w:pPr>
        <w:rPr>
          <w:sz w:val="28"/>
          <w:szCs w:val="28"/>
        </w:rPr>
      </w:pPr>
    </w:p>
    <w:p w:rsidR="002F7BE1" w:rsidRDefault="002F7BE1" w:rsidP="002F7BE1">
      <w:pPr>
        <w:pStyle w:val="11"/>
        <w:spacing w:after="300"/>
        <w:ind w:firstLine="0"/>
        <w:jc w:val="center"/>
      </w:pPr>
      <w:r>
        <w:rPr>
          <w:b/>
          <w:bCs/>
        </w:rPr>
        <w:lastRenderedPageBreak/>
        <w:t>СОДЕРЖАНИЕ</w:t>
      </w:r>
    </w:p>
    <w:p w:rsidR="002F7BE1" w:rsidRPr="00394AD4" w:rsidRDefault="002F7BE1" w:rsidP="0008728C">
      <w:pPr>
        <w:pStyle w:val="ae"/>
        <w:numPr>
          <w:ilvl w:val="0"/>
          <w:numId w:val="141"/>
        </w:numPr>
        <w:tabs>
          <w:tab w:val="left" w:pos="330"/>
          <w:tab w:val="right" w:leader="dot" w:pos="10180"/>
        </w:tabs>
        <w:spacing w:after="0" w:line="360" w:lineRule="auto"/>
        <w:rPr>
          <w:sz w:val="24"/>
          <w:szCs w:val="24"/>
        </w:rPr>
      </w:pPr>
      <w:r>
        <w:fldChar w:fldCharType="begin"/>
      </w:r>
      <w:r>
        <w:instrText xml:space="preserve"> TOC \o "1-5" \h \z </w:instrText>
      </w:r>
      <w:r>
        <w:fldChar w:fldCharType="separate"/>
      </w:r>
      <w:hyperlink w:anchor="bookmark303" w:tooltip="Current Document">
        <w:r>
          <w:rPr>
            <w:sz w:val="24"/>
            <w:szCs w:val="24"/>
          </w:rPr>
          <w:t>ПОЯСНИТЕЛЬНАЯ ЗАПИСКА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2. </w:t>
      </w:r>
      <w:hyperlink w:anchor="bookmark319" w:tooltip="Current Document">
        <w:r w:rsidRPr="00394AD4">
          <w:rPr>
            <w:sz w:val="24"/>
            <w:szCs w:val="24"/>
          </w:rPr>
          <w:t>ОБЪЕМ УЧЕБНОГО</w:t>
        </w:r>
        <w:r>
          <w:rPr>
            <w:sz w:val="24"/>
            <w:szCs w:val="24"/>
          </w:rPr>
          <w:t xml:space="preserve"> ПРЕДМЕТА И ВИДЫ УЧЕБНОЙ РАБОТЫ</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3. </w:t>
      </w:r>
      <w:hyperlink w:anchor="bookmark324" w:tooltip="Current Document">
        <w:r w:rsidRPr="00394AD4">
          <w:rPr>
            <w:sz w:val="24"/>
            <w:szCs w:val="24"/>
          </w:rPr>
          <w:t>СОДЕРЖАНИЕ И ТЕМАТИЧЕСКОЕ</w:t>
        </w:r>
        <w:r>
          <w:rPr>
            <w:sz w:val="24"/>
            <w:szCs w:val="24"/>
          </w:rPr>
          <w:t xml:space="preserve"> ПЛАНИРОВАНИЕ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4. </w:t>
      </w:r>
      <w:hyperlink w:anchor="bookmark329" w:tooltip="Current Document">
        <w:r w:rsidRPr="00394AD4">
          <w:rPr>
            <w:sz w:val="24"/>
            <w:szCs w:val="24"/>
          </w:rPr>
          <w:t>УСЛОВИЯ РЕАЛИЗА</w:t>
        </w:r>
        <w:r>
          <w:rPr>
            <w:sz w:val="24"/>
            <w:szCs w:val="24"/>
          </w:rPr>
          <w:t>ЦИИ ПРОГРАММЫ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5. </w:t>
      </w:r>
      <w:hyperlink w:anchor="bookmark353" w:tooltip="Current Document">
        <w:r w:rsidRPr="00394AD4">
          <w:rPr>
            <w:sz w:val="24"/>
            <w:szCs w:val="24"/>
          </w:rPr>
          <w:t>КОНТРОЛЬ И ОЦЕНКА РЕЗУЛЬТАТОВ ОСВОЕНИЯ У</w:t>
        </w:r>
        <w:r>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pStyle w:val="11"/>
        <w:spacing w:after="400"/>
        <w:ind w:firstLine="0"/>
      </w:pPr>
      <w:hyperlink w:anchor="bookmark369" w:tooltip="Current Document"/>
      <w:r w:rsidR="002F7BE1">
        <w:fldChar w:fldCharType="end"/>
      </w: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08728C">
      <w:pPr>
        <w:pStyle w:val="13"/>
        <w:keepNext/>
        <w:keepLines/>
        <w:numPr>
          <w:ilvl w:val="0"/>
          <w:numId w:val="103"/>
        </w:numPr>
        <w:tabs>
          <w:tab w:val="left" w:pos="308"/>
        </w:tabs>
        <w:spacing w:before="80" w:after="320" w:line="240" w:lineRule="auto"/>
      </w:pPr>
      <w:bookmarkStart w:id="410" w:name="bookmark1324"/>
      <w:bookmarkStart w:id="411" w:name="bookmark1325"/>
      <w:bookmarkStart w:id="412" w:name="bookmark1327"/>
      <w:r>
        <w:lastRenderedPageBreak/>
        <w:t>ПОЯСНИТЕЛЬНАЯ ЗАПИСКА</w:t>
      </w:r>
      <w:bookmarkEnd w:id="410"/>
      <w:bookmarkEnd w:id="411"/>
      <w:bookmarkEnd w:id="412"/>
    </w:p>
    <w:p w:rsidR="002F7BE1" w:rsidRDefault="002F7BE1" w:rsidP="002F7BE1">
      <w:pPr>
        <w:pStyle w:val="11"/>
        <w:ind w:firstLine="740"/>
        <w:jc w:val="both"/>
      </w:pPr>
      <w:bookmarkStart w:id="413" w:name="bookmark1328"/>
      <w:r>
        <w:t>Программа учебного предмета «Астрономия» разработана на основе: федерального государственного образовательного стандарта среднего общего образования (Приказ Минобрнауки России от 17 мая 2012 г. N 413 в ред. в ред. Приказов Минобрнауки России от 29.12.2014 N 1645, от 31.12.2015 N 1578, от 29.06.2017 N 613, Приказов Минпросвещения России от 24.09.2020 N 519, от 11.12.2020 N 712) (далее - ФГОС СОО);</w:t>
      </w:r>
      <w:bookmarkEnd w:id="413"/>
    </w:p>
    <w:p w:rsidR="002F7BE1" w:rsidRDefault="002F7BE1" w:rsidP="002F7BE1">
      <w:pPr>
        <w:pStyle w:val="11"/>
        <w:ind w:firstLine="740"/>
        <w:jc w:val="both"/>
      </w:pPr>
      <w:r>
        <w:t>примерной основной образовательной программы среднего общего образования (протокол ФУМО по общему образованию от 28 июня 2016 г. № 2/16-з) (далее - ПООП СОО);</w:t>
      </w:r>
    </w:p>
    <w:p w:rsidR="002F7BE1" w:rsidRDefault="002F7BE1" w:rsidP="002F7BE1">
      <w:pPr>
        <w:pStyle w:val="11"/>
        <w:ind w:firstLine="740"/>
        <w:jc w:val="both"/>
      </w:pPr>
      <w:r>
        <w:t>федерального государственного образовательного стандарта среднего профессионального образования (далее - ФГОС СПО) 35.01.11 Мастер сельскохозяйственного производства, утвержден приказом Министерства образования и науки России от 2 августа 2013 г. N 855;</w:t>
      </w:r>
    </w:p>
    <w:p w:rsidR="002F7BE1" w:rsidRDefault="002F7BE1" w:rsidP="002F7BE1">
      <w:pPr>
        <w:pStyle w:val="11"/>
        <w:ind w:firstLine="740"/>
        <w:jc w:val="both"/>
      </w:pPr>
      <w:r>
        <w:t xml:space="preserve">примерной рабочей программы общеобразовательной учебной дисциплины «Астрономия» по техническому профилю </w:t>
      </w:r>
      <w:r>
        <w:rPr>
          <w:sz w:val="24"/>
          <w:szCs w:val="24"/>
        </w:rPr>
        <w:t>(</w:t>
      </w:r>
      <w:r>
        <w:t>для профессиональных образовательных организаций);</w:t>
      </w:r>
    </w:p>
    <w:p w:rsidR="002F7BE1" w:rsidRDefault="002F7BE1" w:rsidP="002F7BE1">
      <w:pPr>
        <w:pStyle w:val="11"/>
        <w:ind w:firstLine="740"/>
        <w:jc w:val="both"/>
      </w:pPr>
      <w:r>
        <w:t>учебного плана по профессии 35.01.11 Мастер сельскохозяйственного производства;</w:t>
      </w:r>
    </w:p>
    <w:p w:rsidR="002F7BE1" w:rsidRDefault="002F7BE1" w:rsidP="002F7BE1">
      <w:pPr>
        <w:pStyle w:val="11"/>
        <w:tabs>
          <w:tab w:val="left" w:pos="6691"/>
        </w:tabs>
        <w:ind w:firstLine="740"/>
        <w:jc w:val="both"/>
      </w:pPr>
      <w:r>
        <w:t>рабочей программы воспитания по профессии 35.02.05 35.01.11 Мастер сельскохозяйственного производства, Программа учебного предмета «Астрономия» разработана в соответствии с Концепцией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w:t>
      </w:r>
      <w:r>
        <w:tab/>
        <w:t>№ Р-98, на основании</w:t>
      </w:r>
    </w:p>
    <w:p w:rsidR="002F7BE1" w:rsidRDefault="002F7BE1" w:rsidP="002F7BE1">
      <w:pPr>
        <w:pStyle w:val="11"/>
        <w:ind w:firstLine="0"/>
        <w:jc w:val="both"/>
      </w:pPr>
      <w:r>
        <w:t>письма Департамента государственной политики в сфере среднего профессионального образования и профессионального обучения Министерства просвещения Российской Федерации от 30.08.2021 № 05-1136 «О направлении методик преподавания».</w:t>
      </w:r>
    </w:p>
    <w:p w:rsidR="002F7BE1" w:rsidRDefault="002F7BE1" w:rsidP="002F7BE1">
      <w:pPr>
        <w:pStyle w:val="11"/>
        <w:ind w:firstLine="740"/>
        <w:jc w:val="both"/>
      </w:pPr>
      <w:r>
        <w:t>Содержание рабочей программы по предмету «Астрономия» разработано на основе:</w:t>
      </w:r>
    </w:p>
    <w:p w:rsidR="002F7BE1" w:rsidRDefault="002F7BE1" w:rsidP="002F7BE1">
      <w:pPr>
        <w:pStyle w:val="11"/>
        <w:ind w:firstLine="740"/>
        <w:jc w:val="both"/>
      </w:pPr>
      <w:r>
        <w:t>синхронизации образовательных результатов ФГОС СОО (личностных, предметных, метапредметных) и ФГОС СПО (ОК, ПК) с учетом профильной направленности специальности;</w:t>
      </w:r>
    </w:p>
    <w:p w:rsidR="002F7BE1" w:rsidRDefault="002F7BE1" w:rsidP="002F7BE1">
      <w:pPr>
        <w:pStyle w:val="11"/>
        <w:spacing w:after="320"/>
        <w:ind w:firstLine="740"/>
        <w:jc w:val="both"/>
      </w:pPr>
      <w:r>
        <w:t>интеграции и преемственности содержания по предмету «Астрономия» и содержания учебных дисциплин, профессиональных модулей ФГОС СПО .</w:t>
      </w:r>
    </w:p>
    <w:p w:rsidR="002F7BE1" w:rsidRDefault="002F7BE1" w:rsidP="002F7BE1">
      <w:pPr>
        <w:pStyle w:val="11"/>
        <w:spacing w:after="320"/>
        <w:ind w:left="1460" w:hanging="720"/>
        <w:jc w:val="both"/>
      </w:pPr>
      <w:r>
        <w:rPr>
          <w:b/>
          <w:bCs/>
        </w:rPr>
        <w:t>.1. Место учебного предмета в структуре основной образовательной программы:</w:t>
      </w:r>
    </w:p>
    <w:p w:rsidR="002F7BE1" w:rsidRDefault="002F7BE1" w:rsidP="002F7BE1">
      <w:pPr>
        <w:pStyle w:val="11"/>
        <w:ind w:firstLine="740"/>
        <w:jc w:val="both"/>
      </w:pPr>
      <w:r>
        <w:t xml:space="preserve">Учебный предмет «Астрономия» изучается в общеобразовательном цикле основной образовательной программы среднего профессионального образования (далее - ООП СПО) по 35.01.11 Мастер сельскохозяйственного производства на базе </w:t>
      </w:r>
      <w:r>
        <w:lastRenderedPageBreak/>
        <w:t>основного общего образования с получением среднего общего образования.</w:t>
      </w:r>
    </w:p>
    <w:p w:rsidR="002F7BE1" w:rsidRDefault="002F7BE1" w:rsidP="002F7BE1">
      <w:pPr>
        <w:pStyle w:val="11"/>
        <w:ind w:firstLine="740"/>
        <w:jc w:val="both"/>
      </w:pPr>
      <w:r>
        <w:t>На изучение предмета «Астрономия» отводится 54 часа в соответствии с учебным планом по профессии 35.01.11 Мастер сельскохозяйственного производства.</w:t>
      </w:r>
    </w:p>
    <w:p w:rsidR="002F7BE1" w:rsidRDefault="002F7BE1" w:rsidP="002F7BE1">
      <w:pPr>
        <w:pStyle w:val="11"/>
        <w:ind w:firstLine="740"/>
        <w:jc w:val="both"/>
      </w:pPr>
      <w:r>
        <w:t>В программе теоретические сведения дополняются практическими занятиями в соответствии с учебным планом по профессии</w:t>
      </w:r>
      <w:r>
        <w:rPr>
          <w:i/>
          <w:iCs/>
        </w:rPr>
        <w:t>.</w:t>
      </w:r>
    </w:p>
    <w:p w:rsidR="002F7BE1" w:rsidRDefault="002F7BE1" w:rsidP="002F7BE1">
      <w:pPr>
        <w:pStyle w:val="11"/>
        <w:ind w:firstLine="740"/>
        <w:jc w:val="both"/>
      </w:pPr>
      <w:r>
        <w:t>Программа содержит тематический план, отражающий количество часов, выделяемое на изучение разделов и тем в рамках предмета «Астрономия».</w:t>
      </w:r>
    </w:p>
    <w:p w:rsidR="002F7BE1" w:rsidRDefault="002F7BE1" w:rsidP="002F7BE1">
      <w:pPr>
        <w:pStyle w:val="11"/>
        <w:ind w:firstLine="740"/>
        <w:jc w:val="both"/>
      </w:pPr>
      <w:r>
        <w:t>Контроль качества освоения предмета «Астрономия» проводится в процессе текущего контроля и промежуточной аттестации.</w:t>
      </w:r>
    </w:p>
    <w:p w:rsidR="002F7BE1" w:rsidRDefault="002F7BE1" w:rsidP="002F7BE1">
      <w:pPr>
        <w:pStyle w:val="11"/>
        <w:ind w:firstLine="740"/>
        <w:jc w:val="both"/>
      </w:pPr>
      <w:r>
        <w:t>Текущий контроль проводится в пределах учебного времени, отведенного на предмет, как традиционными, так и инновационными методами, включая компьютерное тестирование. Результаты контроля учитываются при подведении итогов по предмету.</w:t>
      </w:r>
    </w:p>
    <w:p w:rsidR="002F7BE1" w:rsidRDefault="002F7BE1" w:rsidP="002F7BE1">
      <w:pPr>
        <w:pStyle w:val="11"/>
        <w:spacing w:after="320"/>
        <w:ind w:firstLine="740"/>
        <w:jc w:val="both"/>
      </w:pPr>
      <w:r>
        <w:t>Промежуточная аттестация проводится в форме дифференцированного зачета по итогам изучения предмета.</w:t>
      </w:r>
    </w:p>
    <w:p w:rsidR="002F7BE1" w:rsidRDefault="002F7BE1" w:rsidP="002F7BE1">
      <w:pPr>
        <w:pStyle w:val="11"/>
        <w:spacing w:after="320"/>
        <w:ind w:firstLine="740"/>
        <w:jc w:val="both"/>
      </w:pPr>
      <w:r>
        <w:rPr>
          <w:b/>
          <w:bCs/>
        </w:rPr>
        <w:t>.2. Цели и задачи учебного предмета</w:t>
      </w:r>
    </w:p>
    <w:p w:rsidR="002F7BE1" w:rsidRDefault="002F7BE1" w:rsidP="002F7BE1">
      <w:pPr>
        <w:pStyle w:val="11"/>
        <w:ind w:firstLine="740"/>
        <w:jc w:val="both"/>
      </w:pPr>
      <w:r>
        <w:t>Реализация программы учебного предмета «Астрономия» в структуре ООП СПО направлена на достижение цели по:</w:t>
      </w:r>
    </w:p>
    <w:p w:rsidR="002F7BE1" w:rsidRDefault="002F7BE1" w:rsidP="002F7BE1">
      <w:pPr>
        <w:pStyle w:val="11"/>
        <w:ind w:firstLine="740"/>
        <w:jc w:val="both"/>
      </w:pPr>
      <w:r>
        <w:t>освоению образовательных результатов ФГОС СОО: личностные (ЛР), метапредметные (МР), предметные базового уровня (ПРб),</w:t>
      </w:r>
    </w:p>
    <w:p w:rsidR="002F7BE1" w:rsidRDefault="002F7BE1" w:rsidP="002F7BE1">
      <w:pPr>
        <w:pStyle w:val="11"/>
        <w:spacing w:after="320"/>
        <w:ind w:firstLine="740"/>
        <w:jc w:val="both"/>
      </w:pPr>
      <w:r>
        <w:t>подготовке обучающихся к освоению общих и профессиональных компетенций (далее - ОК, ПК) в соответствии с ФГОС СПО по 35.02.05Агрономия.</w:t>
      </w:r>
    </w:p>
    <w:p w:rsidR="002F7BE1" w:rsidRDefault="002F7BE1" w:rsidP="002F7BE1">
      <w:pPr>
        <w:pStyle w:val="11"/>
        <w:spacing w:after="320"/>
        <w:ind w:firstLine="740"/>
        <w:jc w:val="both"/>
      </w:pPr>
      <w:r>
        <w:t>В соответствии с ПООП СОО содержание программы направлено на достижение следующих задач:</w:t>
      </w:r>
    </w:p>
    <w:p w:rsidR="002F7BE1" w:rsidRDefault="002F7BE1" w:rsidP="0008728C">
      <w:pPr>
        <w:pStyle w:val="11"/>
        <w:numPr>
          <w:ilvl w:val="0"/>
          <w:numId w:val="104"/>
        </w:numPr>
        <w:tabs>
          <w:tab w:val="left" w:pos="446"/>
        </w:tabs>
        <w:ind w:left="480" w:hanging="480"/>
        <w:jc w:val="both"/>
      </w:pPr>
      <w:bookmarkStart w:id="414" w:name="bookmark1329"/>
      <w:bookmarkEnd w:id="414"/>
      <w:r>
        <w:t>формирование понимания принципиальной роли астрономии в познании фундаментальных законов природы и современной естественно -научной картины мира;</w:t>
      </w:r>
    </w:p>
    <w:p w:rsidR="002F7BE1" w:rsidRDefault="002F7BE1" w:rsidP="0008728C">
      <w:pPr>
        <w:pStyle w:val="11"/>
        <w:numPr>
          <w:ilvl w:val="0"/>
          <w:numId w:val="104"/>
        </w:numPr>
        <w:tabs>
          <w:tab w:val="left" w:pos="446"/>
        </w:tabs>
        <w:spacing w:line="259" w:lineRule="auto"/>
        <w:ind w:firstLine="0"/>
        <w:jc w:val="both"/>
      </w:pPr>
      <w:bookmarkStart w:id="415" w:name="bookmark1330"/>
      <w:bookmarkEnd w:id="415"/>
      <w:r>
        <w:t>формирование знаний о физической природе небесных тел и систем,</w:t>
      </w:r>
    </w:p>
    <w:p w:rsidR="002F7BE1" w:rsidRDefault="002F7BE1" w:rsidP="002F7BE1">
      <w:pPr>
        <w:pStyle w:val="11"/>
        <w:tabs>
          <w:tab w:val="left" w:pos="3811"/>
          <w:tab w:val="left" w:pos="5304"/>
          <w:tab w:val="left" w:pos="7800"/>
        </w:tabs>
        <w:ind w:left="480" w:firstLine="0"/>
        <w:jc w:val="both"/>
      </w:pPr>
      <w:r>
        <w:t>строении и эволюции</w:t>
      </w:r>
      <w:r>
        <w:tab/>
        <w:t>Вселенной,</w:t>
      </w:r>
      <w:r>
        <w:tab/>
        <w:t>пространственных</w:t>
      </w:r>
      <w:r>
        <w:tab/>
        <w:t>и временных</w:t>
      </w:r>
    </w:p>
    <w:p w:rsidR="002F7BE1" w:rsidRDefault="002F7BE1" w:rsidP="002F7BE1">
      <w:pPr>
        <w:pStyle w:val="11"/>
        <w:ind w:left="480" w:firstLine="0"/>
        <w:jc w:val="both"/>
      </w:pPr>
      <w:r>
        <w:t>масштабах Вселенной, наиболее важных астрономических открытиях, определивших развитие науки и техники;</w:t>
      </w:r>
    </w:p>
    <w:p w:rsidR="002F7BE1" w:rsidRDefault="002F7BE1" w:rsidP="0008728C">
      <w:pPr>
        <w:pStyle w:val="11"/>
        <w:numPr>
          <w:ilvl w:val="0"/>
          <w:numId w:val="104"/>
        </w:numPr>
        <w:tabs>
          <w:tab w:val="left" w:pos="446"/>
        </w:tabs>
        <w:ind w:left="480" w:hanging="480"/>
        <w:jc w:val="both"/>
      </w:pPr>
      <w:bookmarkStart w:id="416" w:name="bookmark1331"/>
      <w:bookmarkEnd w:id="416"/>
      <w:r>
        <w:t>формирование умений объяснять видимое положение и движение небесных тел принципами определения местоположения и времени по астрономическим объектам, навыков практического использования компьютерных приложений для определения вида звездного неба в конкретном пункте для заданного времени;</w:t>
      </w:r>
    </w:p>
    <w:p w:rsidR="002F7BE1" w:rsidRDefault="002F7BE1" w:rsidP="0008728C">
      <w:pPr>
        <w:pStyle w:val="11"/>
        <w:numPr>
          <w:ilvl w:val="0"/>
          <w:numId w:val="104"/>
        </w:numPr>
        <w:tabs>
          <w:tab w:val="left" w:pos="446"/>
        </w:tabs>
        <w:ind w:left="480" w:hanging="480"/>
        <w:jc w:val="both"/>
      </w:pPr>
      <w:bookmarkStart w:id="417" w:name="bookmark1332"/>
      <w:bookmarkEnd w:id="417"/>
      <w:r>
        <w:t>формирование познавательных интересов, интеллектуальных и творческих способностей в процессе приобретения знаний по астрономии с использованием различных источников информации и современных образовательных технологий;</w:t>
      </w:r>
    </w:p>
    <w:p w:rsidR="002F7BE1" w:rsidRDefault="002F7BE1" w:rsidP="0008728C">
      <w:pPr>
        <w:pStyle w:val="11"/>
        <w:numPr>
          <w:ilvl w:val="0"/>
          <w:numId w:val="104"/>
        </w:numPr>
        <w:tabs>
          <w:tab w:val="left" w:pos="446"/>
        </w:tabs>
        <w:ind w:left="480" w:hanging="480"/>
        <w:jc w:val="both"/>
      </w:pPr>
      <w:bookmarkStart w:id="418" w:name="bookmark1333"/>
      <w:bookmarkEnd w:id="418"/>
      <w:r>
        <w:lastRenderedPageBreak/>
        <w:t>формирование умения применять приобретенные знания для решения практических задач в повседневной жизни;</w:t>
      </w:r>
    </w:p>
    <w:p w:rsidR="002F7BE1" w:rsidRDefault="002F7BE1" w:rsidP="0008728C">
      <w:pPr>
        <w:pStyle w:val="11"/>
        <w:numPr>
          <w:ilvl w:val="0"/>
          <w:numId w:val="104"/>
        </w:numPr>
        <w:tabs>
          <w:tab w:val="left" w:pos="446"/>
        </w:tabs>
        <w:spacing w:line="259" w:lineRule="auto"/>
        <w:ind w:firstLine="0"/>
        <w:jc w:val="both"/>
      </w:pPr>
      <w:bookmarkStart w:id="419" w:name="bookmark1334"/>
      <w:bookmarkEnd w:id="419"/>
      <w:r>
        <w:t>формирование научного мировоззрения;</w:t>
      </w:r>
    </w:p>
    <w:p w:rsidR="002F7BE1" w:rsidRDefault="002F7BE1" w:rsidP="0008728C">
      <w:pPr>
        <w:pStyle w:val="11"/>
        <w:numPr>
          <w:ilvl w:val="0"/>
          <w:numId w:val="104"/>
        </w:numPr>
        <w:tabs>
          <w:tab w:val="left" w:pos="446"/>
          <w:tab w:val="left" w:pos="8501"/>
        </w:tabs>
        <w:spacing w:line="259" w:lineRule="auto"/>
        <w:ind w:firstLine="0"/>
        <w:jc w:val="both"/>
      </w:pPr>
      <w:bookmarkStart w:id="420" w:name="bookmark1335"/>
      <w:bookmarkEnd w:id="420"/>
      <w:r>
        <w:t>формирование навыков использования естественно-научных,</w:t>
      </w:r>
      <w:r>
        <w:tab/>
        <w:t>особенно</w:t>
      </w:r>
    </w:p>
    <w:p w:rsidR="002F7BE1" w:rsidRDefault="002F7BE1" w:rsidP="002F7BE1">
      <w:pPr>
        <w:pStyle w:val="11"/>
        <w:ind w:left="480" w:firstLine="0"/>
        <w:jc w:val="both"/>
      </w:pPr>
      <w:r>
        <w:t>физико-математических знаний для объективного анализа устройства окружающего мира на примере достижений современной астрофизики, астрономии и космонавтики.</w:t>
      </w:r>
    </w:p>
    <w:p w:rsidR="002F7BE1" w:rsidRDefault="002F7BE1" w:rsidP="002F7BE1">
      <w:pPr>
        <w:pStyle w:val="11"/>
        <w:ind w:firstLine="800"/>
        <w:jc w:val="both"/>
      </w:pPr>
      <w:r>
        <w:t>В процессе освоения предмета «Астрономия» у обучающихся целенаправленно формируются универсальные учебные действия (далее - УУД), включая формирование компетенций в области учебно</w:t>
      </w:r>
      <w:r>
        <w:softHyphen/>
        <w:t>исследовательской и проектной деятельности, которые в свою очередь обеспечивают преемственность формирования общих компетенций ФГОС СПО.</w:t>
      </w:r>
    </w:p>
    <w:p w:rsidR="002F7BE1" w:rsidRDefault="002F7BE1" w:rsidP="002F7BE1">
      <w:pPr>
        <w:pStyle w:val="11"/>
        <w:spacing w:after="320"/>
        <w:ind w:firstLine="740"/>
        <w:jc w:val="both"/>
      </w:pPr>
      <w:r>
        <w:t>Формирование УУД ориентировано на профессиональное самоопределение обучающихся, развитие базовых управленческих умений по планированию и проектированию своего профессионального будущего.</w:t>
      </w:r>
    </w:p>
    <w:p w:rsidR="002F7BE1" w:rsidRDefault="002F7BE1" w:rsidP="0008728C">
      <w:pPr>
        <w:pStyle w:val="11"/>
        <w:numPr>
          <w:ilvl w:val="0"/>
          <w:numId w:val="105"/>
        </w:numPr>
        <w:tabs>
          <w:tab w:val="left" w:pos="1192"/>
        </w:tabs>
        <w:spacing w:after="320"/>
        <w:ind w:firstLine="740"/>
        <w:jc w:val="both"/>
      </w:pPr>
      <w:bookmarkStart w:id="421" w:name="bookmark1336"/>
      <w:bookmarkEnd w:id="421"/>
      <w:r>
        <w:rPr>
          <w:b/>
          <w:bCs/>
        </w:rPr>
        <w:t>Общая характеристика учебного предмета</w:t>
      </w:r>
    </w:p>
    <w:p w:rsidR="002F7BE1" w:rsidRDefault="002F7BE1" w:rsidP="002F7BE1">
      <w:pPr>
        <w:pStyle w:val="11"/>
        <w:ind w:firstLine="880"/>
        <w:jc w:val="both"/>
      </w:pPr>
      <w:r>
        <w:t>Предмет «Астрономия» изучается на базовом уровне.</w:t>
      </w:r>
    </w:p>
    <w:p w:rsidR="002F7BE1" w:rsidRDefault="002F7BE1" w:rsidP="002F7BE1">
      <w:pPr>
        <w:pStyle w:val="11"/>
        <w:tabs>
          <w:tab w:val="left" w:pos="4248"/>
        </w:tabs>
        <w:ind w:firstLine="880"/>
        <w:jc w:val="both"/>
      </w:pPr>
      <w:r>
        <w:t>Предмет «Астрономия» имеет междисциплинарную связь с предметами общеобразовательного и дисциплинами общепрофессионального цикла «Математика», «Информатика»,</w:t>
      </w:r>
      <w:r>
        <w:tab/>
        <w:t>«Физика», а также междисциплинарным</w:t>
      </w:r>
    </w:p>
    <w:p w:rsidR="002F7BE1" w:rsidRDefault="002F7BE1" w:rsidP="002F7BE1">
      <w:pPr>
        <w:pStyle w:val="42"/>
        <w:rPr>
          <w:sz w:val="28"/>
          <w:szCs w:val="28"/>
        </w:rPr>
      </w:pPr>
      <w:r>
        <w:rPr>
          <w:sz w:val="28"/>
          <w:szCs w:val="28"/>
        </w:rPr>
        <w:t xml:space="preserve">курсом МДК.01.01 Технология механизированных работ в растениеводстве. </w:t>
      </w:r>
      <w:r>
        <w:t xml:space="preserve">Предмет «Астрономия» имеет междисциплинарную связь с учебной дисциплиной ОП.08. Экологические основы природопользования общепрофессионального цикла в части развития математической, читательской, естественно-научной грамотности, а также формирования общих </w:t>
      </w:r>
      <w:r>
        <w:rPr>
          <w:sz w:val="28"/>
          <w:szCs w:val="28"/>
        </w:rPr>
        <w:t>компетенций в сфере работы с информацией, самоорганизации и самоуправления, коммуникации.</w:t>
      </w:r>
    </w:p>
    <w:p w:rsidR="002F7BE1" w:rsidRDefault="002F7BE1" w:rsidP="002F7BE1">
      <w:pPr>
        <w:pStyle w:val="11"/>
        <w:ind w:firstLine="740"/>
        <w:jc w:val="both"/>
      </w:pPr>
      <w:r>
        <w:t>Содержание предмета направлено на достижение личностных, метапредметных и предметных результатов обучения, регламентированных ФГОС СОО.</w:t>
      </w:r>
    </w:p>
    <w:p w:rsidR="002F7BE1" w:rsidRDefault="002F7BE1" w:rsidP="002F7BE1">
      <w:pPr>
        <w:pStyle w:val="11"/>
        <w:ind w:firstLine="740"/>
        <w:jc w:val="both"/>
      </w:pPr>
      <w: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ind w:firstLine="740"/>
        <w:jc w:val="both"/>
      </w:pPr>
      <w:r>
        <w:t xml:space="preserve">В целях подготовки обучающихся к будущей профессиональной деятельности при изучении учебного предмета </w:t>
      </w:r>
      <w:r>
        <w:rPr>
          <w:b/>
          <w:bCs/>
        </w:rPr>
        <w:t>«</w:t>
      </w:r>
      <w:r>
        <w:t>Астрономия» особое внимание уделяется достижению результатов, которые осуществляются на основе интеграции деятельностного и компетентностного подходов к изучению астрономии, которые обеспечивают формирование основ знаний о методах и результатах научных исследований, фундаментальных законах природы небесных тел и Вселенной в целом.</w:t>
      </w:r>
    </w:p>
    <w:p w:rsidR="002F7BE1" w:rsidRDefault="002F7BE1" w:rsidP="002F7BE1">
      <w:pPr>
        <w:pStyle w:val="11"/>
        <w:ind w:firstLine="820"/>
      </w:pPr>
      <w:r>
        <w:t>В программе по предмету «Астрономия», реализуемой при подготовке обучающихся по профессии, профильно-ориентированное содержание находит отражение в темах:</w:t>
      </w:r>
    </w:p>
    <w:p w:rsidR="002F7BE1" w:rsidRDefault="002F7BE1" w:rsidP="002F7BE1">
      <w:pPr>
        <w:pStyle w:val="11"/>
        <w:ind w:firstLine="0"/>
      </w:pPr>
      <w:r>
        <w:t>Раздел 1.Введение. Практические основы астрономии.</w:t>
      </w:r>
    </w:p>
    <w:p w:rsidR="002F7BE1" w:rsidRDefault="002F7BE1" w:rsidP="002F7BE1">
      <w:pPr>
        <w:pStyle w:val="11"/>
        <w:ind w:firstLine="0"/>
      </w:pPr>
      <w:r>
        <w:t>Раздел 2. Солнечная система</w:t>
      </w:r>
    </w:p>
    <w:p w:rsidR="002F7BE1" w:rsidRDefault="002F7BE1" w:rsidP="002F7BE1">
      <w:pPr>
        <w:pStyle w:val="11"/>
        <w:spacing w:after="320"/>
        <w:ind w:firstLine="0"/>
      </w:pPr>
      <w:r>
        <w:t>Раздел 3. Солнце и звезды</w:t>
      </w:r>
    </w:p>
    <w:p w:rsidR="002F7BE1" w:rsidRDefault="002F7BE1" w:rsidP="0008728C">
      <w:pPr>
        <w:pStyle w:val="11"/>
        <w:numPr>
          <w:ilvl w:val="0"/>
          <w:numId w:val="106"/>
        </w:numPr>
        <w:tabs>
          <w:tab w:val="left" w:pos="1400"/>
        </w:tabs>
        <w:spacing w:after="260"/>
        <w:ind w:firstLine="820"/>
      </w:pPr>
      <w:bookmarkStart w:id="422" w:name="bookmark1337"/>
      <w:bookmarkEnd w:id="422"/>
      <w:r>
        <w:rPr>
          <w:b/>
          <w:bCs/>
        </w:rPr>
        <w:lastRenderedPageBreak/>
        <w:t>Планируемые результаты освоения учебного предмета</w:t>
      </w:r>
    </w:p>
    <w:p w:rsidR="002F7BE1" w:rsidRDefault="002F7BE1" w:rsidP="002F7BE1">
      <w:pPr>
        <w:pStyle w:val="11"/>
        <w:spacing w:after="320"/>
        <w:ind w:firstLine="0"/>
        <w:jc w:val="both"/>
      </w:pPr>
      <w:r>
        <w:t>В рамках программы учебного предмета «Астрономия» обучающимися осваиваются личностные, метапредметные и предметные результаты в соответствии с требованиями ФГОС среднего общего образования: личностные (ЛР), личностные результаты реализации программы воспитания (ЛРРПВ) метапредметные (МР), предметные для базового уровня изучения (ПРб):</w:t>
      </w:r>
    </w:p>
    <w:tbl>
      <w:tblPr>
        <w:tblOverlap w:val="never"/>
        <w:tblW w:w="0" w:type="auto"/>
        <w:tblLayout w:type="fixed"/>
        <w:tblCellMar>
          <w:left w:w="10" w:type="dxa"/>
          <w:right w:w="10" w:type="dxa"/>
        </w:tblCellMar>
        <w:tblLook w:val="0000" w:firstRow="0" w:lastRow="0" w:firstColumn="0" w:lastColumn="0" w:noHBand="0" w:noVBand="0"/>
      </w:tblPr>
      <w:tblGrid>
        <w:gridCol w:w="1814"/>
        <w:gridCol w:w="7666"/>
      </w:tblGrid>
      <w:tr w:rsidR="002F7BE1" w:rsidTr="002F7BE1">
        <w:trPr>
          <w:trHeight w:hRule="exact" w:val="662"/>
        </w:trPr>
        <w:tc>
          <w:tcPr>
            <w:tcW w:w="1814" w:type="dxa"/>
            <w:tcBorders>
              <w:top w:val="single" w:sz="4" w:space="0" w:color="auto"/>
              <w:lef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Коды результатов</w:t>
            </w:r>
          </w:p>
        </w:tc>
        <w:tc>
          <w:tcPr>
            <w:tcW w:w="766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Планируемые результаты освоения дисциплины включают</w:t>
            </w:r>
          </w:p>
        </w:tc>
      </w:tr>
      <w:tr w:rsidR="002F7BE1" w:rsidTr="002F7BE1">
        <w:trPr>
          <w:trHeight w:hRule="exact" w:val="331"/>
        </w:trPr>
        <w:tc>
          <w:tcPr>
            <w:tcW w:w="181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66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Личностные результаты</w:t>
            </w:r>
          </w:p>
        </w:tc>
      </w:tr>
      <w:tr w:rsidR="002F7BE1" w:rsidTr="002F7BE1">
        <w:trPr>
          <w:trHeight w:hRule="exact" w:val="1622"/>
        </w:trPr>
        <w:tc>
          <w:tcPr>
            <w:tcW w:w="1814"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 04</w:t>
            </w:r>
          </w:p>
        </w:tc>
        <w:tc>
          <w:tcPr>
            <w:tcW w:w="766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822"/>
                <w:tab w:val="left" w:pos="5203"/>
              </w:tabs>
              <w:jc w:val="both"/>
              <w:rPr>
                <w:sz w:val="28"/>
                <w:szCs w:val="28"/>
              </w:rPr>
            </w:pPr>
            <w:r>
              <w:rPr>
                <w:sz w:val="28"/>
                <w:szCs w:val="28"/>
              </w:rPr>
              <w:t>Сформированность</w:t>
            </w:r>
            <w:r>
              <w:rPr>
                <w:sz w:val="28"/>
                <w:szCs w:val="28"/>
              </w:rPr>
              <w:tab/>
              <w:t>мировоззрения,</w:t>
            </w:r>
            <w:r>
              <w:rPr>
                <w:sz w:val="28"/>
                <w:szCs w:val="28"/>
              </w:rPr>
              <w:tab/>
              <w:t>соответствующего</w:t>
            </w:r>
          </w:p>
          <w:p w:rsidR="002F7BE1" w:rsidRDefault="002F7BE1" w:rsidP="002F7BE1">
            <w:pPr>
              <w:pStyle w:val="ac"/>
              <w:jc w:val="both"/>
              <w:rPr>
                <w:sz w:val="28"/>
                <w:szCs w:val="28"/>
              </w:rPr>
            </w:pPr>
            <w:r>
              <w:rPr>
                <w:sz w:val="28"/>
                <w:szCs w:val="28"/>
              </w:rPr>
              <w:t>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tc>
      </w:tr>
      <w:tr w:rsidR="002F7BE1" w:rsidTr="002F7BE1">
        <w:trPr>
          <w:trHeight w:hRule="exact" w:val="1296"/>
        </w:trPr>
        <w:tc>
          <w:tcPr>
            <w:tcW w:w="1814"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 07</w:t>
            </w:r>
          </w:p>
        </w:tc>
        <w:tc>
          <w:tcPr>
            <w:tcW w:w="766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06"/>
                <w:tab w:val="left" w:pos="3480"/>
                <w:tab w:val="left" w:pos="5870"/>
              </w:tabs>
              <w:jc w:val="both"/>
              <w:rPr>
                <w:sz w:val="28"/>
                <w:szCs w:val="28"/>
              </w:rPr>
            </w:pPr>
            <w:r>
              <w:rPr>
                <w:sz w:val="28"/>
                <w:szCs w:val="28"/>
              </w:rPr>
              <w:t>Навыки сотрудничества со сверстниками, детьми младшего возраста,</w:t>
            </w:r>
            <w:r>
              <w:rPr>
                <w:sz w:val="28"/>
                <w:szCs w:val="28"/>
              </w:rPr>
              <w:tab/>
              <w:t>взрослыми в</w:t>
            </w:r>
            <w:r>
              <w:rPr>
                <w:sz w:val="28"/>
                <w:szCs w:val="28"/>
              </w:rPr>
              <w:tab/>
              <w:t>образовательной,</w:t>
            </w:r>
            <w:r>
              <w:rPr>
                <w:sz w:val="28"/>
                <w:szCs w:val="28"/>
              </w:rPr>
              <w:tab/>
              <w:t>общественно</w:t>
            </w:r>
          </w:p>
          <w:p w:rsidR="002F7BE1" w:rsidRDefault="002F7BE1" w:rsidP="002F7BE1">
            <w:pPr>
              <w:pStyle w:val="ac"/>
              <w:jc w:val="both"/>
              <w:rPr>
                <w:sz w:val="28"/>
                <w:szCs w:val="28"/>
              </w:rPr>
            </w:pPr>
            <w:r>
              <w:rPr>
                <w:sz w:val="28"/>
                <w:szCs w:val="28"/>
              </w:rPr>
              <w:t>полезной, учебно-исследовательской, проектной и других видах деятельности</w:t>
            </w:r>
          </w:p>
        </w:tc>
      </w:tr>
      <w:tr w:rsidR="002F7BE1" w:rsidTr="002F7BE1">
        <w:trPr>
          <w:trHeight w:hRule="exact" w:val="1301"/>
        </w:trPr>
        <w:tc>
          <w:tcPr>
            <w:tcW w:w="1814"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 09</w:t>
            </w:r>
          </w:p>
        </w:tc>
        <w:tc>
          <w:tcPr>
            <w:tcW w:w="766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r>
      <w:tr w:rsidR="002F7BE1" w:rsidTr="002F7BE1">
        <w:trPr>
          <w:trHeight w:hRule="exact" w:val="1618"/>
        </w:trPr>
        <w:tc>
          <w:tcPr>
            <w:tcW w:w="1814"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 13</w:t>
            </w:r>
          </w:p>
        </w:tc>
        <w:tc>
          <w:tcPr>
            <w:tcW w:w="766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31"/>
                <w:tab w:val="left" w:pos="3010"/>
                <w:tab w:val="left" w:pos="5266"/>
              </w:tabs>
              <w:jc w:val="both"/>
              <w:rPr>
                <w:sz w:val="28"/>
                <w:szCs w:val="28"/>
              </w:rPr>
            </w:pPr>
            <w:r>
              <w:rPr>
                <w:sz w:val="28"/>
                <w:szCs w:val="28"/>
              </w:rP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w:t>
            </w:r>
            <w:r>
              <w:rPr>
                <w:sz w:val="28"/>
                <w:szCs w:val="28"/>
              </w:rPr>
              <w:tab/>
              <w:t>личных,</w:t>
            </w:r>
            <w:r>
              <w:rPr>
                <w:sz w:val="28"/>
                <w:szCs w:val="28"/>
              </w:rPr>
              <w:tab/>
              <w:t>общественных,</w:t>
            </w:r>
            <w:r>
              <w:rPr>
                <w:sz w:val="28"/>
                <w:szCs w:val="28"/>
              </w:rPr>
              <w:tab/>
              <w:t>государственных ,</w:t>
            </w:r>
          </w:p>
          <w:p w:rsidR="002F7BE1" w:rsidRDefault="002F7BE1" w:rsidP="002F7BE1">
            <w:pPr>
              <w:pStyle w:val="ac"/>
              <w:jc w:val="both"/>
              <w:rPr>
                <w:sz w:val="28"/>
                <w:szCs w:val="28"/>
              </w:rPr>
            </w:pPr>
            <w:r>
              <w:rPr>
                <w:sz w:val="28"/>
                <w:szCs w:val="28"/>
              </w:rPr>
              <w:t>общенациональных проблем</w:t>
            </w:r>
          </w:p>
        </w:tc>
      </w:tr>
      <w:tr w:rsidR="002F7BE1" w:rsidTr="002F7BE1">
        <w:trPr>
          <w:trHeight w:hRule="exact" w:val="1306"/>
        </w:trPr>
        <w:tc>
          <w:tcPr>
            <w:tcW w:w="1814" w:type="dxa"/>
            <w:tcBorders>
              <w:top w:val="single" w:sz="4" w:space="0" w:color="auto"/>
              <w:left w:val="single" w:sz="4" w:space="0" w:color="auto"/>
              <w:bottom w:val="single" w:sz="4" w:space="0" w:color="auto"/>
            </w:tcBorders>
            <w:shd w:val="clear" w:color="auto" w:fill="FFFFFF"/>
          </w:tcPr>
          <w:p w:rsidR="002F7BE1" w:rsidRDefault="002F7BE1" w:rsidP="002F7BE1">
            <w:pPr>
              <w:pStyle w:val="ac"/>
              <w:rPr>
                <w:sz w:val="28"/>
                <w:szCs w:val="28"/>
              </w:rPr>
            </w:pPr>
            <w:r>
              <w:rPr>
                <w:sz w:val="28"/>
                <w:szCs w:val="28"/>
              </w:rPr>
              <w:t>ЛР 14</w:t>
            </w:r>
          </w:p>
        </w:tc>
        <w:tc>
          <w:tcPr>
            <w:tcW w:w="7666"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p>
        </w:tc>
      </w:tr>
    </w:tbl>
    <w:p w:rsidR="002F7BE1" w:rsidRDefault="002F7BE1" w:rsidP="002F7BE1">
      <w:pPr>
        <w:pStyle w:val="af2"/>
        <w:ind w:left="1090"/>
        <w:jc w:val="left"/>
      </w:pPr>
      <w:r>
        <w:t>Личностные результаты программы воспитания (ЛРВР)</w:t>
      </w:r>
    </w:p>
    <w:tbl>
      <w:tblPr>
        <w:tblOverlap w:val="never"/>
        <w:tblW w:w="0" w:type="auto"/>
        <w:tblLayout w:type="fixed"/>
        <w:tblCellMar>
          <w:left w:w="10" w:type="dxa"/>
          <w:right w:w="10" w:type="dxa"/>
        </w:tblCellMar>
        <w:tblLook w:val="0000" w:firstRow="0" w:lastRow="0" w:firstColumn="0" w:lastColumn="0" w:noHBand="0" w:noVBand="0"/>
      </w:tblPr>
      <w:tblGrid>
        <w:gridCol w:w="1546"/>
        <w:gridCol w:w="7934"/>
      </w:tblGrid>
      <w:tr w:rsidR="002F7BE1" w:rsidTr="002F7BE1">
        <w:trPr>
          <w:trHeight w:hRule="exact" w:val="341"/>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rPr>
                <w:sz w:val="28"/>
                <w:szCs w:val="28"/>
              </w:rPr>
            </w:pPr>
            <w:r>
              <w:rPr>
                <w:sz w:val="28"/>
                <w:szCs w:val="28"/>
              </w:rPr>
              <w:t>ЛРВР 1</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rPr>
                <w:sz w:val="28"/>
                <w:szCs w:val="28"/>
              </w:rPr>
            </w:pPr>
            <w:r>
              <w:rPr>
                <w:sz w:val="28"/>
                <w:szCs w:val="28"/>
              </w:rPr>
              <w:t>Осознающий себя гражданином и защитником великой страны</w:t>
            </w:r>
          </w:p>
        </w:tc>
      </w:tr>
      <w:tr w:rsidR="002F7BE1" w:rsidTr="002F7BE1">
        <w:trPr>
          <w:trHeight w:hRule="exact" w:val="662"/>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rPr>
                <w:sz w:val="28"/>
                <w:szCs w:val="28"/>
              </w:rPr>
            </w:pPr>
            <w:r>
              <w:rPr>
                <w:sz w:val="28"/>
                <w:szCs w:val="28"/>
              </w:rPr>
              <w:t>ЛРВР 2.1</w:t>
            </w:r>
          </w:p>
        </w:tc>
        <w:tc>
          <w:tcPr>
            <w:tcW w:w="793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2434"/>
                <w:tab w:val="left" w:pos="4282"/>
                <w:tab w:val="left" w:pos="6576"/>
              </w:tabs>
              <w:rPr>
                <w:sz w:val="28"/>
                <w:szCs w:val="28"/>
              </w:rPr>
            </w:pPr>
            <w:r>
              <w:rPr>
                <w:sz w:val="28"/>
                <w:szCs w:val="28"/>
              </w:rPr>
              <w:t>Проявляющий</w:t>
            </w:r>
            <w:r>
              <w:rPr>
                <w:sz w:val="28"/>
                <w:szCs w:val="28"/>
              </w:rPr>
              <w:tab/>
              <w:t>активную</w:t>
            </w:r>
            <w:r>
              <w:rPr>
                <w:sz w:val="28"/>
                <w:szCs w:val="28"/>
              </w:rPr>
              <w:tab/>
              <w:t>гражданскую</w:t>
            </w:r>
            <w:r>
              <w:rPr>
                <w:sz w:val="28"/>
                <w:szCs w:val="28"/>
              </w:rPr>
              <w:tab/>
              <w:t>позицию,</w:t>
            </w:r>
          </w:p>
          <w:p w:rsidR="002F7BE1" w:rsidRDefault="002F7BE1" w:rsidP="002F7BE1">
            <w:pPr>
              <w:pStyle w:val="ac"/>
              <w:rPr>
                <w:sz w:val="28"/>
                <w:szCs w:val="28"/>
              </w:rPr>
            </w:pPr>
            <w:r>
              <w:rPr>
                <w:sz w:val="28"/>
                <w:szCs w:val="28"/>
              </w:rPr>
              <w:t>демонстрирующий приверженность принципам честности,</w:t>
            </w:r>
          </w:p>
        </w:tc>
      </w:tr>
    </w:tbl>
    <w:p w:rsidR="002F7BE1" w:rsidRDefault="002F7BE1" w:rsidP="002F7BE1">
      <w:pPr>
        <w:spacing w:line="1" w:lineRule="exact"/>
        <w:rPr>
          <w:sz w:val="2"/>
          <w:szCs w:val="2"/>
        </w:rPr>
      </w:pPr>
      <w:r>
        <w:br w:type="page"/>
      </w:r>
    </w:p>
    <w:tbl>
      <w:tblPr>
        <w:tblOverlap w:val="never"/>
        <w:tblW w:w="0" w:type="auto"/>
        <w:tblLayout w:type="fixed"/>
        <w:tblCellMar>
          <w:left w:w="10" w:type="dxa"/>
          <w:right w:w="10" w:type="dxa"/>
        </w:tblCellMar>
        <w:tblLook w:val="0000" w:firstRow="0" w:lastRow="0" w:firstColumn="0" w:lastColumn="0" w:noHBand="0" w:noVBand="0"/>
      </w:tblPr>
      <w:tblGrid>
        <w:gridCol w:w="1546"/>
        <w:gridCol w:w="7934"/>
      </w:tblGrid>
      <w:tr w:rsidR="002F7BE1" w:rsidTr="002F7BE1">
        <w:trPr>
          <w:trHeight w:hRule="exact" w:val="336"/>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порядочности, открытости</w:t>
            </w:r>
          </w:p>
        </w:tc>
      </w:tr>
      <w:tr w:rsidR="002F7BE1" w:rsidTr="002F7BE1">
        <w:trPr>
          <w:trHeight w:hRule="exact" w:val="336"/>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2.2</w:t>
            </w:r>
          </w:p>
        </w:tc>
        <w:tc>
          <w:tcPr>
            <w:tcW w:w="7934"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both"/>
              <w:rPr>
                <w:sz w:val="28"/>
                <w:szCs w:val="28"/>
              </w:rPr>
            </w:pPr>
            <w:r>
              <w:rPr>
                <w:sz w:val="28"/>
                <w:szCs w:val="28"/>
              </w:rPr>
              <w:t>Экономически активный</w:t>
            </w:r>
          </w:p>
        </w:tc>
      </w:tr>
      <w:tr w:rsidR="002F7BE1" w:rsidTr="002F7BE1">
        <w:trPr>
          <w:trHeight w:hRule="exact" w:val="1296"/>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2.3</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194"/>
                <w:tab w:val="left" w:pos="2827"/>
                <w:tab w:val="left" w:pos="4968"/>
                <w:tab w:val="left" w:pos="5611"/>
              </w:tabs>
              <w:jc w:val="both"/>
              <w:rPr>
                <w:sz w:val="28"/>
                <w:szCs w:val="28"/>
              </w:rPr>
            </w:pPr>
            <w:r>
              <w:rPr>
                <w:sz w:val="28"/>
                <w:szCs w:val="28"/>
              </w:rPr>
              <w:t>Участвующий</w:t>
            </w:r>
            <w:r>
              <w:rPr>
                <w:sz w:val="28"/>
                <w:szCs w:val="28"/>
              </w:rPr>
              <w:tab/>
              <w:t>в</w:t>
            </w:r>
            <w:r>
              <w:rPr>
                <w:sz w:val="28"/>
                <w:szCs w:val="28"/>
              </w:rPr>
              <w:tab/>
              <w:t>студенческом</w:t>
            </w:r>
            <w:r>
              <w:rPr>
                <w:sz w:val="28"/>
                <w:szCs w:val="28"/>
              </w:rPr>
              <w:tab/>
              <w:t>и</w:t>
            </w:r>
            <w:r>
              <w:rPr>
                <w:sz w:val="28"/>
                <w:szCs w:val="28"/>
              </w:rPr>
              <w:tab/>
              <w:t>территориальном</w:t>
            </w:r>
          </w:p>
          <w:p w:rsidR="002F7BE1" w:rsidRDefault="002F7BE1" w:rsidP="002F7BE1">
            <w:pPr>
              <w:pStyle w:val="ac"/>
              <w:tabs>
                <w:tab w:val="left" w:pos="1973"/>
                <w:tab w:val="left" w:pos="4901"/>
                <w:tab w:val="left" w:pos="5482"/>
                <w:tab w:val="left" w:pos="7565"/>
              </w:tabs>
              <w:jc w:val="both"/>
              <w:rPr>
                <w:sz w:val="28"/>
                <w:szCs w:val="28"/>
              </w:rPr>
            </w:pPr>
            <w:r>
              <w:rPr>
                <w:sz w:val="28"/>
                <w:szCs w:val="28"/>
              </w:rPr>
              <w:t>самоуправлении, в том числе на условиях добровольчества, продуктивно</w:t>
            </w:r>
            <w:r>
              <w:rPr>
                <w:sz w:val="28"/>
                <w:szCs w:val="28"/>
              </w:rPr>
              <w:tab/>
              <w:t>взаимодействующий</w:t>
            </w:r>
            <w:r>
              <w:rPr>
                <w:sz w:val="28"/>
                <w:szCs w:val="28"/>
              </w:rPr>
              <w:tab/>
              <w:t>и</w:t>
            </w:r>
            <w:r>
              <w:rPr>
                <w:sz w:val="28"/>
                <w:szCs w:val="28"/>
              </w:rPr>
              <w:tab/>
              <w:t>участвующий</w:t>
            </w:r>
            <w:r>
              <w:rPr>
                <w:sz w:val="28"/>
                <w:szCs w:val="28"/>
              </w:rPr>
              <w:tab/>
              <w:t>в</w:t>
            </w:r>
          </w:p>
          <w:p w:rsidR="002F7BE1" w:rsidRDefault="002F7BE1" w:rsidP="002F7BE1">
            <w:pPr>
              <w:pStyle w:val="ac"/>
              <w:jc w:val="both"/>
              <w:rPr>
                <w:sz w:val="28"/>
                <w:szCs w:val="28"/>
              </w:rPr>
            </w:pPr>
            <w:r>
              <w:rPr>
                <w:sz w:val="28"/>
                <w:szCs w:val="28"/>
              </w:rPr>
              <w:t>деятельности общественных организаций</w:t>
            </w:r>
          </w:p>
        </w:tc>
      </w:tr>
      <w:tr w:rsidR="002F7BE1" w:rsidTr="002F7BE1">
        <w:trPr>
          <w:trHeight w:hRule="exact" w:val="2266"/>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3</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tc>
      </w:tr>
      <w:tr w:rsidR="002F7BE1" w:rsidTr="002F7BE1">
        <w:trPr>
          <w:trHeight w:hRule="exact" w:val="653"/>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4.1</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Проявляющий и демонстрирующий уважение к людям труда, осознающий ценность собственного труда.</w:t>
            </w:r>
          </w:p>
        </w:tc>
      </w:tr>
      <w:tr w:rsidR="002F7BE1" w:rsidTr="002F7BE1">
        <w:trPr>
          <w:trHeight w:hRule="exact" w:val="653"/>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4.2</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Стремящийся к формированию в сетевой среде личностно и профессионального конструктивного «цифрового следа»</w:t>
            </w:r>
          </w:p>
        </w:tc>
      </w:tr>
      <w:tr w:rsidR="002F7BE1" w:rsidTr="002F7BE1">
        <w:trPr>
          <w:trHeight w:hRule="exact" w:val="1296"/>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5</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4920"/>
              </w:tabs>
              <w:jc w:val="both"/>
              <w:rPr>
                <w:sz w:val="28"/>
                <w:szCs w:val="28"/>
              </w:rPr>
            </w:pPr>
            <w:r>
              <w:rPr>
                <w:sz w:val="28"/>
                <w:szCs w:val="28"/>
              </w:rPr>
              <w:t>Демонстрирующий приверженность</w:t>
            </w:r>
            <w:r>
              <w:rPr>
                <w:sz w:val="28"/>
                <w:szCs w:val="28"/>
              </w:rPr>
              <w:tab/>
              <w:t>к родной культуре,</w:t>
            </w:r>
          </w:p>
          <w:p w:rsidR="002F7BE1" w:rsidRDefault="002F7BE1" w:rsidP="002F7BE1">
            <w:pPr>
              <w:pStyle w:val="ac"/>
              <w:jc w:val="both"/>
              <w:rPr>
                <w:sz w:val="28"/>
                <w:szCs w:val="28"/>
              </w:rPr>
            </w:pPr>
            <w:r>
              <w:rPr>
                <w:sz w:val="28"/>
                <w:szCs w:val="28"/>
              </w:rPr>
              <w:t>исторической памяти на основе любви к Родине, родному народу, малой родине, принятию традиционных ценностей многонационального народа России</w:t>
            </w:r>
          </w:p>
        </w:tc>
      </w:tr>
      <w:tr w:rsidR="002F7BE1" w:rsidTr="002F7BE1">
        <w:trPr>
          <w:trHeight w:hRule="exact" w:val="979"/>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6</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Проявляющий уважение к людям старшего поколения и готовность к участию в социальной поддержке и волонтерских движениях</w:t>
            </w:r>
          </w:p>
        </w:tc>
      </w:tr>
      <w:tr w:rsidR="002F7BE1" w:rsidTr="002F7BE1">
        <w:trPr>
          <w:trHeight w:hRule="exact" w:val="974"/>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7</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tc>
      </w:tr>
      <w:tr w:rsidR="002F7BE1" w:rsidTr="002F7BE1">
        <w:trPr>
          <w:trHeight w:hRule="exact" w:val="974"/>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8.1</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Проявляющий и демонстрирующий уважение к представителям различных этнокультурных, социальных, конфессиональных и иных групп.</w:t>
            </w:r>
          </w:p>
        </w:tc>
      </w:tr>
      <w:tr w:rsidR="002F7BE1" w:rsidTr="002F7BE1">
        <w:trPr>
          <w:trHeight w:hRule="exact" w:val="979"/>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8.2</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Сопричастный к сохранению, преумножению и трансляции культурных традиций и ценностей многонационального российского государства</w:t>
            </w:r>
          </w:p>
        </w:tc>
      </w:tr>
      <w:tr w:rsidR="002F7BE1" w:rsidTr="002F7BE1">
        <w:trPr>
          <w:trHeight w:hRule="exact" w:val="1296"/>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9.1</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544"/>
                <w:tab w:val="left" w:pos="4522"/>
                <w:tab w:val="left" w:pos="5256"/>
                <w:tab w:val="left" w:pos="6850"/>
              </w:tabs>
              <w:jc w:val="both"/>
              <w:rPr>
                <w:sz w:val="28"/>
                <w:szCs w:val="28"/>
              </w:rPr>
            </w:pPr>
            <w:r>
              <w:rPr>
                <w:sz w:val="28"/>
                <w:szCs w:val="28"/>
              </w:rPr>
              <w:t>Соблюдающий и пропагандирующий правила здорового и безопасного образа жизни, спорта; предупреждающий либо преодолевающий</w:t>
            </w:r>
            <w:r>
              <w:rPr>
                <w:sz w:val="28"/>
                <w:szCs w:val="28"/>
              </w:rPr>
              <w:tab/>
              <w:t>зависимости</w:t>
            </w:r>
            <w:r>
              <w:rPr>
                <w:sz w:val="28"/>
                <w:szCs w:val="28"/>
              </w:rPr>
              <w:tab/>
              <w:t>от</w:t>
            </w:r>
            <w:r>
              <w:rPr>
                <w:sz w:val="28"/>
                <w:szCs w:val="28"/>
              </w:rPr>
              <w:tab/>
              <w:t>алкоголя,</w:t>
            </w:r>
            <w:r>
              <w:rPr>
                <w:sz w:val="28"/>
                <w:szCs w:val="28"/>
              </w:rPr>
              <w:tab/>
              <w:t>табака,</w:t>
            </w:r>
          </w:p>
          <w:p w:rsidR="002F7BE1" w:rsidRDefault="002F7BE1" w:rsidP="002F7BE1">
            <w:pPr>
              <w:pStyle w:val="ac"/>
              <w:jc w:val="both"/>
              <w:rPr>
                <w:sz w:val="28"/>
                <w:szCs w:val="28"/>
              </w:rPr>
            </w:pPr>
            <w:r>
              <w:rPr>
                <w:sz w:val="28"/>
                <w:szCs w:val="28"/>
              </w:rPr>
              <w:t>психоактивных веществ, азартных игр и т.д.</w:t>
            </w:r>
          </w:p>
        </w:tc>
      </w:tr>
      <w:tr w:rsidR="002F7BE1" w:rsidTr="002F7BE1">
        <w:trPr>
          <w:trHeight w:hRule="exact" w:val="653"/>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9.2</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Сохраняющий психологическую устойчивость в ситуативно сложных или стремительно меняющихся ситуациях</w:t>
            </w:r>
          </w:p>
        </w:tc>
      </w:tr>
      <w:tr w:rsidR="002F7BE1" w:rsidTr="002F7BE1">
        <w:trPr>
          <w:trHeight w:hRule="exact" w:val="336"/>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rPr>
                <w:sz w:val="28"/>
                <w:szCs w:val="28"/>
              </w:rPr>
            </w:pPr>
            <w:r>
              <w:rPr>
                <w:sz w:val="28"/>
                <w:szCs w:val="28"/>
              </w:rPr>
              <w:t>ЛРВР 10.1</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Заботящийся о защите окружающей среды</w:t>
            </w:r>
          </w:p>
        </w:tc>
      </w:tr>
      <w:tr w:rsidR="002F7BE1" w:rsidTr="002F7BE1">
        <w:trPr>
          <w:trHeight w:hRule="exact" w:val="653"/>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10.2</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Заботящийся о собственной и чужой безопасности, в том числе цифровой</w:t>
            </w:r>
          </w:p>
        </w:tc>
      </w:tr>
      <w:tr w:rsidR="002F7BE1" w:rsidTr="002F7BE1">
        <w:trPr>
          <w:trHeight w:hRule="exact" w:val="662"/>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rPr>
                <w:sz w:val="28"/>
                <w:szCs w:val="28"/>
              </w:rPr>
            </w:pPr>
            <w:r>
              <w:rPr>
                <w:sz w:val="28"/>
                <w:szCs w:val="28"/>
              </w:rPr>
              <w:t>ЛРВР 11</w:t>
            </w:r>
          </w:p>
        </w:tc>
        <w:tc>
          <w:tcPr>
            <w:tcW w:w="793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2170"/>
                <w:tab w:val="left" w:pos="3744"/>
                <w:tab w:val="left" w:pos="4315"/>
                <w:tab w:val="left" w:pos="6360"/>
              </w:tabs>
              <w:jc w:val="both"/>
              <w:rPr>
                <w:sz w:val="28"/>
                <w:szCs w:val="28"/>
              </w:rPr>
            </w:pPr>
            <w:r>
              <w:rPr>
                <w:sz w:val="28"/>
                <w:szCs w:val="28"/>
              </w:rPr>
              <w:t>Проявляющий</w:t>
            </w:r>
            <w:r>
              <w:rPr>
                <w:sz w:val="28"/>
                <w:szCs w:val="28"/>
              </w:rPr>
              <w:tab/>
              <w:t>уважение</w:t>
            </w:r>
            <w:r>
              <w:rPr>
                <w:sz w:val="28"/>
                <w:szCs w:val="28"/>
              </w:rPr>
              <w:tab/>
              <w:t>к</w:t>
            </w:r>
            <w:r>
              <w:rPr>
                <w:sz w:val="28"/>
                <w:szCs w:val="28"/>
              </w:rPr>
              <w:tab/>
              <w:t>эстетическим</w:t>
            </w:r>
            <w:r>
              <w:rPr>
                <w:sz w:val="28"/>
                <w:szCs w:val="28"/>
              </w:rPr>
              <w:tab/>
              <w:t>ценностям,</w:t>
            </w:r>
          </w:p>
          <w:p w:rsidR="002F7BE1" w:rsidRDefault="002F7BE1" w:rsidP="002F7BE1">
            <w:pPr>
              <w:pStyle w:val="ac"/>
              <w:jc w:val="both"/>
              <w:rPr>
                <w:sz w:val="28"/>
                <w:szCs w:val="28"/>
              </w:rPr>
            </w:pPr>
            <w:r>
              <w:rPr>
                <w:sz w:val="28"/>
                <w:szCs w:val="28"/>
              </w:rPr>
              <w:t>обладающий основами эстетической культуры</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7934"/>
      </w:tblGrid>
      <w:tr w:rsidR="002F7BE1" w:rsidTr="002F7BE1">
        <w:trPr>
          <w:trHeight w:hRule="exact" w:val="1306"/>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lastRenderedPageBreak/>
              <w:t>ЛРВР 12</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tc>
      </w:tr>
      <w:tr w:rsidR="002F7BE1" w:rsidTr="002F7BE1">
        <w:trPr>
          <w:trHeight w:hRule="exact" w:val="1618"/>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13</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768"/>
                <w:tab w:val="left" w:pos="1550"/>
                <w:tab w:val="left" w:pos="3542"/>
                <w:tab w:val="left" w:pos="5616"/>
                <w:tab w:val="left" w:pos="6245"/>
              </w:tabs>
              <w:jc w:val="both"/>
              <w:rPr>
                <w:sz w:val="28"/>
                <w:szCs w:val="28"/>
              </w:rPr>
            </w:pPr>
            <w:r>
              <w:rPr>
                <w:sz w:val="28"/>
                <w:szCs w:val="28"/>
              </w:rPr>
              <w:t>Принимающий и понимающий цели и задачи социально</w:t>
            </w:r>
            <w:r>
              <w:rPr>
                <w:sz w:val="28"/>
                <w:szCs w:val="28"/>
              </w:rPr>
              <w:softHyphen/>
              <w:t>экономического развития Самарской области, готовый работать на</w:t>
            </w:r>
            <w:r>
              <w:rPr>
                <w:sz w:val="28"/>
                <w:szCs w:val="28"/>
              </w:rPr>
              <w:tab/>
              <w:t>их</w:t>
            </w:r>
            <w:r>
              <w:rPr>
                <w:sz w:val="28"/>
                <w:szCs w:val="28"/>
              </w:rPr>
              <w:tab/>
              <w:t>достижение,</w:t>
            </w:r>
            <w:r>
              <w:rPr>
                <w:sz w:val="28"/>
                <w:szCs w:val="28"/>
              </w:rPr>
              <w:tab/>
              <w:t>стремящийся</w:t>
            </w:r>
            <w:r>
              <w:rPr>
                <w:sz w:val="28"/>
                <w:szCs w:val="28"/>
              </w:rPr>
              <w:tab/>
              <w:t>к</w:t>
            </w:r>
            <w:r>
              <w:rPr>
                <w:sz w:val="28"/>
                <w:szCs w:val="28"/>
              </w:rPr>
              <w:tab/>
              <w:t>повышению</w:t>
            </w:r>
          </w:p>
          <w:p w:rsidR="002F7BE1" w:rsidRDefault="002F7BE1" w:rsidP="002F7BE1">
            <w:pPr>
              <w:pStyle w:val="ac"/>
              <w:jc w:val="both"/>
              <w:rPr>
                <w:sz w:val="28"/>
                <w:szCs w:val="28"/>
              </w:rPr>
            </w:pPr>
            <w:r>
              <w:rPr>
                <w:sz w:val="28"/>
                <w:szCs w:val="28"/>
              </w:rPr>
              <w:t>конкурентноспособности Самарской области в национальном и мировом масштабах.</w:t>
            </w:r>
          </w:p>
        </w:tc>
      </w:tr>
      <w:tr w:rsidR="002F7BE1" w:rsidTr="002F7BE1">
        <w:trPr>
          <w:trHeight w:hRule="exact" w:val="1622"/>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14</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746"/>
                <w:tab w:val="left" w:pos="4229"/>
                <w:tab w:val="left" w:pos="4910"/>
                <w:tab w:val="left" w:pos="6706"/>
              </w:tabs>
              <w:jc w:val="both"/>
              <w:rPr>
                <w:sz w:val="28"/>
                <w:szCs w:val="28"/>
              </w:rPr>
            </w:pPr>
            <w:r>
              <w:rPr>
                <w:sz w:val="28"/>
                <w:szCs w:val="28"/>
              </w:rPr>
              <w:t>Демонстрирующий</w:t>
            </w:r>
            <w:r>
              <w:rPr>
                <w:sz w:val="28"/>
                <w:szCs w:val="28"/>
              </w:rPr>
              <w:tab/>
              <w:t>гордость</w:t>
            </w:r>
            <w:r>
              <w:rPr>
                <w:sz w:val="28"/>
                <w:szCs w:val="28"/>
              </w:rPr>
              <w:tab/>
              <w:t>за</w:t>
            </w:r>
            <w:r>
              <w:rPr>
                <w:sz w:val="28"/>
                <w:szCs w:val="28"/>
              </w:rPr>
              <w:tab/>
              <w:t>Самарскую</w:t>
            </w:r>
            <w:r>
              <w:rPr>
                <w:sz w:val="28"/>
                <w:szCs w:val="28"/>
              </w:rPr>
              <w:tab/>
              <w:t>область,</w:t>
            </w:r>
          </w:p>
          <w:p w:rsidR="002F7BE1" w:rsidRDefault="002F7BE1" w:rsidP="002F7BE1">
            <w:pPr>
              <w:pStyle w:val="ac"/>
              <w:jc w:val="both"/>
              <w:rPr>
                <w:sz w:val="28"/>
                <w:szCs w:val="28"/>
              </w:rPr>
            </w:pPr>
            <w:r>
              <w:rPr>
                <w:sz w:val="28"/>
                <w:szCs w:val="28"/>
              </w:rPr>
              <w:t>уважительное отношение к малой Родине, культуре и искусству, традициям, праздникам, ключевым историческим событиям, выдающимся личностям Самарской области (в том числе ветеранам).</w:t>
            </w:r>
          </w:p>
        </w:tc>
      </w:tr>
      <w:tr w:rsidR="002F7BE1" w:rsidTr="002F7BE1">
        <w:trPr>
          <w:trHeight w:hRule="exact" w:val="2338"/>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15</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554"/>
                <w:tab w:val="left" w:pos="3211"/>
                <w:tab w:val="left" w:pos="4987"/>
                <w:tab w:val="left" w:pos="5645"/>
                <w:tab w:val="left" w:pos="7546"/>
              </w:tabs>
              <w:jc w:val="both"/>
              <w:rPr>
                <w:sz w:val="28"/>
                <w:szCs w:val="28"/>
              </w:rPr>
            </w:pPr>
            <w:r>
              <w:rPr>
                <w:sz w:val="28"/>
                <w:szCs w:val="28"/>
              </w:rPr>
              <w:t>Стремящийся к саморазвитию и самосовершенствованию, мотивированный</w:t>
            </w:r>
            <w:r>
              <w:rPr>
                <w:sz w:val="28"/>
                <w:szCs w:val="28"/>
              </w:rPr>
              <w:tab/>
              <w:t>к</w:t>
            </w:r>
            <w:r>
              <w:rPr>
                <w:sz w:val="28"/>
                <w:szCs w:val="28"/>
              </w:rPr>
              <w:tab/>
              <w:t>обучению,</w:t>
            </w:r>
            <w:r>
              <w:rPr>
                <w:sz w:val="28"/>
                <w:szCs w:val="28"/>
              </w:rPr>
              <w:tab/>
              <w:t>к</w:t>
            </w:r>
            <w:r>
              <w:rPr>
                <w:sz w:val="28"/>
                <w:szCs w:val="28"/>
              </w:rPr>
              <w:tab/>
              <w:t>социальной</w:t>
            </w:r>
            <w:r>
              <w:rPr>
                <w:sz w:val="28"/>
                <w:szCs w:val="28"/>
              </w:rPr>
              <w:tab/>
              <w:t>и</w:t>
            </w:r>
          </w:p>
          <w:p w:rsidR="002F7BE1" w:rsidRDefault="002F7BE1" w:rsidP="002F7BE1">
            <w:pPr>
              <w:pStyle w:val="ac"/>
              <w:jc w:val="both"/>
              <w:rPr>
                <w:sz w:val="28"/>
                <w:szCs w:val="28"/>
              </w:rPr>
            </w:pPr>
            <w:r>
              <w:rPr>
                <w:sz w:val="28"/>
                <w:szCs w:val="28"/>
              </w:rPr>
              <w:t>профессиональной мобильности на основе выстраивания жизненной и профессиональной траектории.</w:t>
            </w:r>
          </w:p>
          <w:p w:rsidR="002F7BE1" w:rsidRDefault="002F7BE1" w:rsidP="002F7BE1">
            <w:pPr>
              <w:pStyle w:val="ac"/>
              <w:jc w:val="both"/>
              <w:rPr>
                <w:sz w:val="28"/>
                <w:szCs w:val="28"/>
              </w:rPr>
            </w:pPr>
            <w:r>
              <w:rPr>
                <w:sz w:val="28"/>
                <w:szCs w:val="28"/>
              </w:rPr>
              <w:t>Демонстрирующий интерес и стремление к профессиональной деятельности в соответствии с требованиями социально</w:t>
            </w:r>
            <w:r>
              <w:rPr>
                <w:sz w:val="28"/>
                <w:szCs w:val="28"/>
              </w:rPr>
              <w:softHyphen/>
              <w:t>экономического развития Самарской области.</w:t>
            </w:r>
          </w:p>
        </w:tc>
      </w:tr>
      <w:tr w:rsidR="002F7BE1" w:rsidTr="002F7BE1">
        <w:trPr>
          <w:trHeight w:hRule="exact" w:val="974"/>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16</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Стремящийся к результативности на олимпиадах, конкурсах профессионального мастерства различного уровня (в том числе WorldSkills, Абилимпикс, Дельфийские игры и т.д.).</w:t>
            </w:r>
          </w:p>
        </w:tc>
      </w:tr>
      <w:tr w:rsidR="002F7BE1" w:rsidTr="002F7BE1">
        <w:trPr>
          <w:trHeight w:hRule="exact" w:val="974"/>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ЛРВР 17</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Осознающий ценности использования в собственной деятельности инструментов и принципов бережливого производства.</w:t>
            </w:r>
          </w:p>
        </w:tc>
      </w:tr>
      <w:tr w:rsidR="002F7BE1" w:rsidTr="002F7BE1">
        <w:trPr>
          <w:trHeight w:hRule="exact" w:val="336"/>
          <w:jc w:val="center"/>
        </w:trPr>
        <w:tc>
          <w:tcPr>
            <w:tcW w:w="948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Метапредметные результаты (МР)</w:t>
            </w:r>
          </w:p>
        </w:tc>
      </w:tr>
      <w:tr w:rsidR="002F7BE1" w:rsidTr="002F7BE1">
        <w:trPr>
          <w:trHeight w:hRule="exact" w:val="1939"/>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МР 01</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733"/>
                <w:tab w:val="left" w:pos="2942"/>
                <w:tab w:val="left" w:pos="4987"/>
                <w:tab w:val="left" w:pos="6480"/>
              </w:tabs>
              <w:jc w:val="both"/>
              <w:rPr>
                <w:sz w:val="28"/>
                <w:szCs w:val="28"/>
              </w:rPr>
            </w:pPr>
            <w:r>
              <w:rPr>
                <w:sz w:val="28"/>
                <w:szCs w:val="28"/>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w:t>
            </w:r>
            <w:r>
              <w:rPr>
                <w:sz w:val="28"/>
                <w:szCs w:val="28"/>
              </w:rPr>
              <w:tab/>
              <w:t>планов</w:t>
            </w:r>
            <w:r>
              <w:rPr>
                <w:sz w:val="28"/>
                <w:szCs w:val="28"/>
              </w:rPr>
              <w:tab/>
              <w:t>деятельности;</w:t>
            </w:r>
            <w:r>
              <w:rPr>
                <w:sz w:val="28"/>
                <w:szCs w:val="28"/>
              </w:rPr>
              <w:tab/>
              <w:t>выбирать</w:t>
            </w:r>
            <w:r>
              <w:rPr>
                <w:sz w:val="28"/>
                <w:szCs w:val="28"/>
              </w:rPr>
              <w:tab/>
              <w:t>успешные</w:t>
            </w:r>
          </w:p>
          <w:p w:rsidR="002F7BE1" w:rsidRDefault="002F7BE1" w:rsidP="002F7BE1">
            <w:pPr>
              <w:pStyle w:val="ac"/>
              <w:jc w:val="both"/>
              <w:rPr>
                <w:sz w:val="28"/>
                <w:szCs w:val="28"/>
              </w:rPr>
            </w:pPr>
            <w:r>
              <w:rPr>
                <w:sz w:val="28"/>
                <w:szCs w:val="28"/>
              </w:rPr>
              <w:t>стратегии в различных ситуациях</w:t>
            </w:r>
          </w:p>
        </w:tc>
      </w:tr>
      <w:tr w:rsidR="002F7BE1" w:rsidTr="002F7BE1">
        <w:trPr>
          <w:trHeight w:hRule="exact" w:val="979"/>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МР 02</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771"/>
                <w:tab w:val="left" w:pos="3826"/>
                <w:tab w:val="left" w:pos="5472"/>
                <w:tab w:val="left" w:pos="6869"/>
              </w:tabs>
              <w:jc w:val="both"/>
              <w:rPr>
                <w:sz w:val="28"/>
                <w:szCs w:val="28"/>
              </w:rPr>
            </w:pPr>
            <w:r>
              <w:rPr>
                <w:sz w:val="28"/>
                <w:szCs w:val="28"/>
              </w:rPr>
              <w:t>Умение продуктивно общаться и взаимодействовать в процессе совместной</w:t>
            </w:r>
            <w:r>
              <w:rPr>
                <w:sz w:val="28"/>
                <w:szCs w:val="28"/>
              </w:rPr>
              <w:tab/>
              <w:t>деятельности,</w:t>
            </w:r>
            <w:r>
              <w:rPr>
                <w:sz w:val="28"/>
                <w:szCs w:val="28"/>
              </w:rPr>
              <w:tab/>
              <w:t>учитывать</w:t>
            </w:r>
            <w:r>
              <w:rPr>
                <w:sz w:val="28"/>
                <w:szCs w:val="28"/>
              </w:rPr>
              <w:tab/>
              <w:t>позиции</w:t>
            </w:r>
            <w:r>
              <w:rPr>
                <w:sz w:val="28"/>
                <w:szCs w:val="28"/>
              </w:rPr>
              <w:tab/>
              <w:t>других</w:t>
            </w:r>
          </w:p>
          <w:p w:rsidR="002F7BE1" w:rsidRDefault="002F7BE1" w:rsidP="002F7BE1">
            <w:pPr>
              <w:pStyle w:val="ac"/>
              <w:jc w:val="both"/>
              <w:rPr>
                <w:sz w:val="28"/>
                <w:szCs w:val="28"/>
              </w:rPr>
            </w:pPr>
            <w:r>
              <w:rPr>
                <w:sz w:val="28"/>
                <w:szCs w:val="28"/>
              </w:rPr>
              <w:t>участников деятельности, эффективно разрешать конфликты</w:t>
            </w:r>
          </w:p>
        </w:tc>
      </w:tr>
      <w:tr w:rsidR="002F7BE1" w:rsidTr="002F7BE1">
        <w:trPr>
          <w:trHeight w:hRule="exact" w:val="1618"/>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МР 03</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tc>
      </w:tr>
      <w:tr w:rsidR="002F7BE1" w:rsidTr="002F7BE1">
        <w:trPr>
          <w:trHeight w:hRule="exact" w:val="662"/>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rPr>
                <w:sz w:val="28"/>
                <w:szCs w:val="28"/>
              </w:rPr>
            </w:pPr>
            <w:r>
              <w:rPr>
                <w:sz w:val="28"/>
                <w:szCs w:val="28"/>
              </w:rPr>
              <w:t>МР 04</w:t>
            </w:r>
          </w:p>
        </w:tc>
        <w:tc>
          <w:tcPr>
            <w:tcW w:w="793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Готовность и способность к самостоятельной информационно- познавательной деятельности, владение навыками получения</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7934"/>
      </w:tblGrid>
      <w:tr w:rsidR="002F7BE1" w:rsidTr="002F7BE1">
        <w:trPr>
          <w:trHeight w:hRule="exact" w:val="1306"/>
          <w:jc w:val="center"/>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338"/>
                <w:tab w:val="left" w:pos="2794"/>
                <w:tab w:val="left" w:pos="4411"/>
                <w:tab w:val="left" w:pos="6115"/>
              </w:tabs>
              <w:jc w:val="both"/>
              <w:rPr>
                <w:sz w:val="28"/>
                <w:szCs w:val="28"/>
              </w:rPr>
            </w:pPr>
            <w:r>
              <w:rPr>
                <w:sz w:val="28"/>
                <w:szCs w:val="28"/>
              </w:rPr>
              <w:t>необходимой информации из словарей разных типов, умение ориентироваться</w:t>
            </w:r>
            <w:r>
              <w:rPr>
                <w:sz w:val="28"/>
                <w:szCs w:val="28"/>
              </w:rPr>
              <w:tab/>
              <w:t>в</w:t>
            </w:r>
            <w:r>
              <w:rPr>
                <w:sz w:val="28"/>
                <w:szCs w:val="28"/>
              </w:rPr>
              <w:tab/>
              <w:t>различных</w:t>
            </w:r>
            <w:r>
              <w:rPr>
                <w:sz w:val="28"/>
                <w:szCs w:val="28"/>
              </w:rPr>
              <w:tab/>
              <w:t>источниках</w:t>
            </w:r>
            <w:r>
              <w:rPr>
                <w:sz w:val="28"/>
                <w:szCs w:val="28"/>
              </w:rPr>
              <w:tab/>
              <w:t>информации,</w:t>
            </w:r>
          </w:p>
          <w:p w:rsidR="002F7BE1" w:rsidRDefault="002F7BE1" w:rsidP="002F7BE1">
            <w:pPr>
              <w:pStyle w:val="ac"/>
              <w:jc w:val="both"/>
              <w:rPr>
                <w:sz w:val="28"/>
                <w:szCs w:val="28"/>
              </w:rPr>
            </w:pPr>
            <w:r>
              <w:rPr>
                <w:sz w:val="28"/>
                <w:szCs w:val="28"/>
              </w:rPr>
              <w:t>критически оценивать и интерпретировать информацию, получаемую из различных источников</w:t>
            </w:r>
          </w:p>
        </w:tc>
      </w:tr>
      <w:tr w:rsidR="002F7BE1" w:rsidTr="002F7BE1">
        <w:trPr>
          <w:trHeight w:hRule="exact" w:val="1939"/>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МР 05</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387"/>
                <w:tab w:val="left" w:pos="3446"/>
                <w:tab w:val="left" w:pos="4949"/>
                <w:tab w:val="left" w:pos="7546"/>
              </w:tabs>
              <w:jc w:val="both"/>
              <w:rPr>
                <w:sz w:val="28"/>
                <w:szCs w:val="28"/>
              </w:rPr>
            </w:pPr>
            <w:r>
              <w:rPr>
                <w:sz w:val="28"/>
                <w:szCs w:val="28"/>
              </w:rPr>
              <w:t>Умение</w:t>
            </w:r>
            <w:r>
              <w:rPr>
                <w:sz w:val="28"/>
                <w:szCs w:val="28"/>
              </w:rPr>
              <w:tab/>
              <w:t>использовать</w:t>
            </w:r>
            <w:r>
              <w:rPr>
                <w:sz w:val="28"/>
                <w:szCs w:val="28"/>
              </w:rPr>
              <w:tab/>
              <w:t>средства</w:t>
            </w:r>
            <w:r>
              <w:rPr>
                <w:sz w:val="28"/>
                <w:szCs w:val="28"/>
              </w:rPr>
              <w:tab/>
              <w:t>информационных</w:t>
            </w:r>
            <w:r>
              <w:rPr>
                <w:sz w:val="28"/>
                <w:szCs w:val="28"/>
              </w:rPr>
              <w:tab/>
              <w:t>и</w:t>
            </w:r>
          </w:p>
          <w:p w:rsidR="002F7BE1" w:rsidRDefault="002F7BE1" w:rsidP="002F7BE1">
            <w:pPr>
              <w:pStyle w:val="ac"/>
              <w:jc w:val="both"/>
              <w:rPr>
                <w:sz w:val="28"/>
                <w:szCs w:val="28"/>
              </w:rPr>
            </w:pPr>
            <w:r>
              <w:rPr>
                <w:sz w:val="28"/>
                <w:szCs w:val="28"/>
              </w:rPr>
              <w:t>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2F7BE1" w:rsidTr="002F7BE1">
        <w:trPr>
          <w:trHeight w:hRule="exact" w:val="979"/>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МР 07.</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Умение самостоятельно оценивать и принимать решения, определяющие стратегию поведения, с учетом гражданских и нравственных ценностей.</w:t>
            </w:r>
          </w:p>
        </w:tc>
      </w:tr>
      <w:tr w:rsidR="002F7BE1" w:rsidTr="002F7BE1">
        <w:trPr>
          <w:trHeight w:hRule="exact" w:val="974"/>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МР 08</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Владение языковыми средствами - умение ясно, логично и точно излагать свою точку зрения, использовать адекватные языковые средства</w:t>
            </w:r>
          </w:p>
        </w:tc>
      </w:tr>
      <w:tr w:rsidR="002F7BE1" w:rsidTr="002F7BE1">
        <w:trPr>
          <w:trHeight w:hRule="exact" w:val="331"/>
          <w:jc w:val="center"/>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firstLine="440"/>
              <w:rPr>
                <w:sz w:val="28"/>
                <w:szCs w:val="28"/>
              </w:rPr>
            </w:pPr>
            <w:r>
              <w:rPr>
                <w:b/>
                <w:bCs/>
                <w:sz w:val="28"/>
                <w:szCs w:val="28"/>
              </w:rPr>
              <w:t>Предметные результаты для базового уровня изучения</w:t>
            </w:r>
          </w:p>
        </w:tc>
      </w:tr>
      <w:tr w:rsidR="002F7BE1" w:rsidTr="002F7BE1">
        <w:trPr>
          <w:trHeight w:hRule="exact" w:val="974"/>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ПРб 01</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Сформированность представлений о строении Солнечной системы, эволюции звезд и Вселенной, пространственно</w:t>
            </w:r>
            <w:r>
              <w:rPr>
                <w:sz w:val="28"/>
                <w:szCs w:val="28"/>
              </w:rPr>
              <w:softHyphen/>
              <w:t>временных масштабах Вселенной</w:t>
            </w:r>
          </w:p>
        </w:tc>
      </w:tr>
      <w:tr w:rsidR="002F7BE1" w:rsidTr="002F7BE1">
        <w:trPr>
          <w:trHeight w:hRule="exact" w:val="331"/>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rPr>
                <w:sz w:val="28"/>
                <w:szCs w:val="28"/>
              </w:rPr>
            </w:pPr>
            <w:r>
              <w:rPr>
                <w:sz w:val="28"/>
                <w:szCs w:val="28"/>
              </w:rPr>
              <w:t>ПРб02</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Понимание сущности наблюдаемых во Вселенной явлений</w:t>
            </w:r>
          </w:p>
        </w:tc>
      </w:tr>
      <w:tr w:rsidR="002F7BE1" w:rsidTr="002F7BE1">
        <w:trPr>
          <w:trHeight w:hRule="exact" w:val="979"/>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ПРб03</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32"/>
                <w:tab w:val="left" w:pos="3173"/>
                <w:tab w:val="left" w:pos="3754"/>
                <w:tab w:val="left" w:pos="6475"/>
              </w:tabs>
              <w:jc w:val="both"/>
              <w:rPr>
                <w:sz w:val="28"/>
                <w:szCs w:val="28"/>
              </w:rPr>
            </w:pPr>
            <w:r>
              <w:rPr>
                <w:sz w:val="28"/>
                <w:szCs w:val="28"/>
              </w:rPr>
              <w:t>Владение основополагающими астрономическими понятиями, теориями,</w:t>
            </w:r>
            <w:r>
              <w:rPr>
                <w:sz w:val="28"/>
                <w:szCs w:val="28"/>
              </w:rPr>
              <w:tab/>
              <w:t>законами</w:t>
            </w:r>
            <w:r>
              <w:rPr>
                <w:sz w:val="28"/>
                <w:szCs w:val="28"/>
              </w:rPr>
              <w:tab/>
              <w:t>и</w:t>
            </w:r>
            <w:r>
              <w:rPr>
                <w:sz w:val="28"/>
                <w:szCs w:val="28"/>
              </w:rPr>
              <w:tab/>
              <w:t>закономерностями,</w:t>
            </w:r>
            <w:r>
              <w:rPr>
                <w:sz w:val="28"/>
                <w:szCs w:val="28"/>
              </w:rPr>
              <w:tab/>
              <w:t>уверенное</w:t>
            </w:r>
          </w:p>
          <w:p w:rsidR="002F7BE1" w:rsidRDefault="002F7BE1" w:rsidP="002F7BE1">
            <w:pPr>
              <w:pStyle w:val="ac"/>
              <w:jc w:val="both"/>
              <w:rPr>
                <w:sz w:val="28"/>
                <w:szCs w:val="28"/>
              </w:rPr>
            </w:pPr>
            <w:r>
              <w:rPr>
                <w:sz w:val="28"/>
                <w:szCs w:val="28"/>
              </w:rPr>
              <w:t>пользование астрономической терминологией и символикой</w:t>
            </w:r>
          </w:p>
        </w:tc>
      </w:tr>
      <w:tr w:rsidR="002F7BE1" w:rsidTr="002F7BE1">
        <w:trPr>
          <w:trHeight w:hRule="exact" w:val="974"/>
          <w:jc w:val="center"/>
        </w:trPr>
        <w:tc>
          <w:tcPr>
            <w:tcW w:w="1546"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ПРб 04</w:t>
            </w:r>
          </w:p>
        </w:tc>
        <w:tc>
          <w:tcPr>
            <w:tcW w:w="7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rPr>
                <w:sz w:val="28"/>
                <w:szCs w:val="28"/>
              </w:rPr>
            </w:pPr>
            <w:r>
              <w:rPr>
                <w:sz w:val="28"/>
                <w:szCs w:val="28"/>
              </w:rPr>
              <w:t>Сформированность представлений о значении астрономии в практической деятельности человека и дальнейшем научно</w:t>
            </w:r>
            <w:r>
              <w:rPr>
                <w:sz w:val="28"/>
                <w:szCs w:val="28"/>
              </w:rPr>
              <w:softHyphen/>
              <w:t>техническом развитии</w:t>
            </w:r>
          </w:p>
        </w:tc>
      </w:tr>
      <w:tr w:rsidR="002F7BE1" w:rsidTr="002F7BE1">
        <w:trPr>
          <w:trHeight w:hRule="exact" w:val="984"/>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rPr>
                <w:sz w:val="28"/>
                <w:szCs w:val="28"/>
              </w:rPr>
            </w:pPr>
            <w:r>
              <w:rPr>
                <w:sz w:val="28"/>
                <w:szCs w:val="28"/>
              </w:rPr>
              <w:t>ПРб 05</w:t>
            </w:r>
          </w:p>
        </w:tc>
        <w:tc>
          <w:tcPr>
            <w:tcW w:w="7934"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1598"/>
                <w:tab w:val="left" w:pos="2515"/>
                <w:tab w:val="left" w:pos="4584"/>
                <w:tab w:val="left" w:pos="5626"/>
                <w:tab w:val="left" w:pos="6101"/>
                <w:tab w:val="left" w:pos="7541"/>
              </w:tabs>
              <w:jc w:val="both"/>
              <w:rPr>
                <w:sz w:val="28"/>
                <w:szCs w:val="28"/>
              </w:rPr>
            </w:pPr>
            <w:r>
              <w:rPr>
                <w:sz w:val="28"/>
                <w:szCs w:val="28"/>
              </w:rPr>
              <w:t>Осознание</w:t>
            </w:r>
            <w:r>
              <w:rPr>
                <w:sz w:val="28"/>
                <w:szCs w:val="28"/>
              </w:rPr>
              <w:tab/>
              <w:t>роли</w:t>
            </w:r>
            <w:r>
              <w:rPr>
                <w:sz w:val="28"/>
                <w:szCs w:val="28"/>
              </w:rPr>
              <w:tab/>
              <w:t>отечественной</w:t>
            </w:r>
            <w:r>
              <w:rPr>
                <w:sz w:val="28"/>
                <w:szCs w:val="28"/>
              </w:rPr>
              <w:tab/>
              <w:t>науки</w:t>
            </w:r>
            <w:r>
              <w:rPr>
                <w:sz w:val="28"/>
                <w:szCs w:val="28"/>
              </w:rPr>
              <w:tab/>
              <w:t>в</w:t>
            </w:r>
            <w:r>
              <w:rPr>
                <w:sz w:val="28"/>
                <w:szCs w:val="28"/>
              </w:rPr>
              <w:tab/>
              <w:t>освоении</w:t>
            </w:r>
            <w:r>
              <w:rPr>
                <w:sz w:val="28"/>
                <w:szCs w:val="28"/>
              </w:rPr>
              <w:tab/>
              <w:t>и</w:t>
            </w:r>
          </w:p>
          <w:p w:rsidR="002F7BE1" w:rsidRDefault="002F7BE1" w:rsidP="002F7BE1">
            <w:pPr>
              <w:pStyle w:val="ac"/>
              <w:tabs>
                <w:tab w:val="left" w:pos="2141"/>
                <w:tab w:val="left" w:pos="4152"/>
                <w:tab w:val="left" w:pos="6106"/>
                <w:tab w:val="left" w:pos="6614"/>
              </w:tabs>
              <w:jc w:val="both"/>
              <w:rPr>
                <w:sz w:val="28"/>
                <w:szCs w:val="28"/>
              </w:rPr>
            </w:pPr>
            <w:r>
              <w:rPr>
                <w:sz w:val="28"/>
                <w:szCs w:val="28"/>
              </w:rPr>
              <w:t>использовании</w:t>
            </w:r>
            <w:r>
              <w:rPr>
                <w:sz w:val="28"/>
                <w:szCs w:val="28"/>
              </w:rPr>
              <w:tab/>
              <w:t>космического</w:t>
            </w:r>
            <w:r>
              <w:rPr>
                <w:sz w:val="28"/>
                <w:szCs w:val="28"/>
              </w:rPr>
              <w:tab/>
              <w:t>пространства</w:t>
            </w:r>
            <w:r>
              <w:rPr>
                <w:sz w:val="28"/>
                <w:szCs w:val="28"/>
              </w:rPr>
              <w:tab/>
              <w:t>и</w:t>
            </w:r>
            <w:r>
              <w:rPr>
                <w:sz w:val="28"/>
                <w:szCs w:val="28"/>
              </w:rPr>
              <w:tab/>
              <w:t>развитии</w:t>
            </w:r>
          </w:p>
          <w:p w:rsidR="002F7BE1" w:rsidRDefault="002F7BE1" w:rsidP="002F7BE1">
            <w:pPr>
              <w:pStyle w:val="ac"/>
              <w:jc w:val="both"/>
              <w:rPr>
                <w:sz w:val="28"/>
                <w:szCs w:val="28"/>
              </w:rPr>
            </w:pPr>
            <w:r>
              <w:rPr>
                <w:sz w:val="28"/>
                <w:szCs w:val="28"/>
              </w:rPr>
              <w:t>международного сотрудничества в этой области</w:t>
            </w:r>
          </w:p>
        </w:tc>
      </w:tr>
    </w:tbl>
    <w:p w:rsidR="002F7BE1" w:rsidRDefault="002F7BE1" w:rsidP="002F7BE1">
      <w:pPr>
        <w:spacing w:after="319" w:line="1" w:lineRule="exact"/>
      </w:pPr>
    </w:p>
    <w:p w:rsidR="002F7BE1" w:rsidRDefault="002F7BE1" w:rsidP="002F7BE1">
      <w:pPr>
        <w:pStyle w:val="11"/>
        <w:spacing w:after="320"/>
        <w:ind w:firstLine="820"/>
        <w:jc w:val="both"/>
      </w:pPr>
      <w:r>
        <w:t>В процессе освоения предмета «Астрономия» у обучающихся целенаправленно формируются универсальные учебные действия, включая формирование компетенций обучающихся в области учебно-исследовательской и проектной деятельности</w:t>
      </w:r>
      <w:r>
        <w:rPr>
          <w:b/>
          <w:bCs/>
        </w:rPr>
        <w:t xml:space="preserve">, </w:t>
      </w:r>
      <w:r>
        <w:t>которые в свою очередь обеспечивают преемственность формирования общих компетенций ФГОС СПО.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94"/>
        <w:gridCol w:w="3979"/>
      </w:tblGrid>
      <w:tr w:rsidR="002F7BE1" w:rsidTr="002F7BE1">
        <w:trPr>
          <w:trHeight w:hRule="exact" w:val="1949"/>
          <w:jc w:val="center"/>
        </w:trPr>
        <w:tc>
          <w:tcPr>
            <w:tcW w:w="4570" w:type="dxa"/>
            <w:tcBorders>
              <w:top w:val="single" w:sz="4" w:space="0" w:color="auto"/>
              <w:left w:val="single" w:sz="4" w:space="0" w:color="auto"/>
            </w:tcBorders>
            <w:shd w:val="clear" w:color="auto" w:fill="FFFFFF"/>
          </w:tcPr>
          <w:p w:rsidR="002F7BE1" w:rsidRDefault="002F7BE1" w:rsidP="002F7BE1">
            <w:pPr>
              <w:pStyle w:val="ac"/>
              <w:jc w:val="center"/>
              <w:rPr>
                <w:sz w:val="28"/>
                <w:szCs w:val="28"/>
              </w:rPr>
            </w:pPr>
            <w:r>
              <w:rPr>
                <w:b/>
                <w:bCs/>
                <w:sz w:val="28"/>
                <w:szCs w:val="28"/>
              </w:rPr>
              <w:t>Виды универсальных учебных действий ФГОС СОО</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rPr>
                <w:sz w:val="28"/>
                <w:szCs w:val="28"/>
              </w:rPr>
            </w:pPr>
            <w:r>
              <w:rPr>
                <w:b/>
                <w:bCs/>
                <w:sz w:val="28"/>
                <w:szCs w:val="28"/>
              </w:rPr>
              <w:t>Коды ОК</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Наименование ОК (в соответствии с ФГОС СПО по профессии 35.01.11 Мастер сельскохозяйственного производства))</w:t>
            </w:r>
          </w:p>
        </w:tc>
      </w:tr>
      <w:tr w:rsidR="002F7BE1" w:rsidTr="002F7BE1">
        <w:trPr>
          <w:trHeight w:hRule="exact" w:val="571"/>
          <w:jc w:val="center"/>
        </w:trPr>
        <w:tc>
          <w:tcPr>
            <w:tcW w:w="4570" w:type="dxa"/>
            <w:tcBorders>
              <w:top w:val="single" w:sz="4" w:space="0" w:color="auto"/>
              <w:left w:val="single" w:sz="4" w:space="0" w:color="auto"/>
              <w:bottom w:val="single" w:sz="4" w:space="0" w:color="auto"/>
            </w:tcBorders>
            <w:shd w:val="clear" w:color="auto" w:fill="FFFFFF"/>
          </w:tcPr>
          <w:p w:rsidR="002F7BE1" w:rsidRDefault="002F7BE1" w:rsidP="002F7BE1">
            <w:pPr>
              <w:pStyle w:val="ac"/>
              <w:rPr>
                <w:sz w:val="28"/>
                <w:szCs w:val="28"/>
              </w:rPr>
            </w:pPr>
            <w:r>
              <w:rPr>
                <w:sz w:val="28"/>
                <w:szCs w:val="28"/>
              </w:rPr>
              <w:t>Познавательные универсальные</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rPr>
                <w:sz w:val="28"/>
                <w:szCs w:val="28"/>
              </w:rPr>
            </w:pPr>
            <w:r>
              <w:rPr>
                <w:sz w:val="28"/>
                <w:szCs w:val="28"/>
              </w:rPr>
              <w:t>ОК 2.</w:t>
            </w:r>
          </w:p>
        </w:tc>
        <w:tc>
          <w:tcPr>
            <w:tcW w:w="397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Организовывать собственную деятельность, исходя из цели и</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94"/>
        <w:gridCol w:w="3979"/>
      </w:tblGrid>
      <w:tr w:rsidR="002F7BE1" w:rsidTr="002F7BE1">
        <w:trPr>
          <w:trHeight w:hRule="exact" w:val="3096"/>
          <w:jc w:val="center"/>
        </w:trPr>
        <w:tc>
          <w:tcPr>
            <w:tcW w:w="4570"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lastRenderedPageBreak/>
              <w:t>учебные действия (формирование собственной образовательной стратегии, сознательное формирование образовательного запроса)</w:t>
            </w:r>
          </w:p>
        </w:tc>
        <w:tc>
          <w:tcPr>
            <w:tcW w:w="994" w:type="dxa"/>
            <w:tcBorders>
              <w:top w:val="single" w:sz="4" w:space="0" w:color="auto"/>
              <w:left w:val="single" w:sz="4" w:space="0" w:color="auto"/>
            </w:tcBorders>
            <w:shd w:val="clear" w:color="auto" w:fill="FFFFFF"/>
          </w:tcPr>
          <w:p w:rsidR="002F7BE1" w:rsidRDefault="002F7BE1" w:rsidP="002F7BE1">
            <w:pPr>
              <w:pStyle w:val="ac"/>
              <w:spacing w:before="320" w:after="640"/>
              <w:rPr>
                <w:sz w:val="28"/>
                <w:szCs w:val="28"/>
              </w:rPr>
            </w:pPr>
            <w:r>
              <w:rPr>
                <w:sz w:val="28"/>
                <w:szCs w:val="28"/>
              </w:rPr>
              <w:t>ОК 1.</w:t>
            </w:r>
          </w:p>
          <w:p w:rsidR="002F7BE1" w:rsidRDefault="002F7BE1" w:rsidP="002F7BE1">
            <w:pPr>
              <w:pStyle w:val="ac"/>
              <w:rPr>
                <w:sz w:val="28"/>
                <w:szCs w:val="28"/>
              </w:rPr>
            </w:pPr>
            <w:r>
              <w:rPr>
                <w:sz w:val="28"/>
                <w:szCs w:val="28"/>
              </w:rPr>
              <w:t>ОК 4.</w:t>
            </w:r>
          </w:p>
        </w:tc>
        <w:tc>
          <w:tcPr>
            <w:tcW w:w="397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способов ее достижения, определенных руководителем .Понимать сущность и социальную значимость будущей профессии, проявлять к ней устойчивый интерес.</w:t>
            </w:r>
          </w:p>
          <w:p w:rsidR="002F7BE1" w:rsidRDefault="002F7BE1" w:rsidP="002F7BE1">
            <w:pPr>
              <w:pStyle w:val="ac"/>
            </w:pPr>
            <w:r>
              <w:t>. Осуществлять поиск информации, необходимой для эффективного выполнения профессиональных задач.</w:t>
            </w:r>
          </w:p>
        </w:tc>
      </w:tr>
      <w:tr w:rsidR="002F7BE1" w:rsidTr="002F7BE1">
        <w:trPr>
          <w:trHeight w:hRule="exact" w:val="2266"/>
          <w:jc w:val="center"/>
        </w:trPr>
        <w:tc>
          <w:tcPr>
            <w:tcW w:w="4570" w:type="dxa"/>
            <w:tcBorders>
              <w:top w:val="single" w:sz="4" w:space="0" w:color="auto"/>
              <w:left w:val="single" w:sz="4" w:space="0" w:color="auto"/>
            </w:tcBorders>
            <w:shd w:val="clear" w:color="auto" w:fill="FFFFFF"/>
          </w:tcPr>
          <w:p w:rsidR="002F7BE1" w:rsidRDefault="002F7BE1" w:rsidP="002F7BE1">
            <w:pPr>
              <w:pStyle w:val="ac"/>
              <w:rPr>
                <w:sz w:val="28"/>
                <w:szCs w:val="28"/>
              </w:rPr>
            </w:pPr>
            <w:r>
              <w:rPr>
                <w:sz w:val="28"/>
                <w:szCs w:val="28"/>
              </w:rPr>
              <w:t>Коммуникативные универсальные учебные действия (коллективная и индивидуальная деятельность для решения учебных, познавательных, исследовательских, проектных, профессиональных задач)</w:t>
            </w:r>
          </w:p>
        </w:tc>
        <w:tc>
          <w:tcPr>
            <w:tcW w:w="994" w:type="dxa"/>
            <w:tcBorders>
              <w:top w:val="single" w:sz="4" w:space="0" w:color="auto"/>
              <w:left w:val="single" w:sz="4" w:space="0" w:color="auto"/>
            </w:tcBorders>
            <w:shd w:val="clear" w:color="auto" w:fill="FFFFFF"/>
          </w:tcPr>
          <w:p w:rsidR="002F7BE1" w:rsidRDefault="002F7BE1" w:rsidP="002F7BE1">
            <w:pPr>
              <w:pStyle w:val="ac"/>
              <w:spacing w:after="1280"/>
              <w:rPr>
                <w:sz w:val="28"/>
                <w:szCs w:val="28"/>
              </w:rPr>
            </w:pPr>
            <w:r>
              <w:rPr>
                <w:sz w:val="28"/>
                <w:szCs w:val="28"/>
              </w:rPr>
              <w:t>ОК 6.</w:t>
            </w:r>
          </w:p>
          <w:p w:rsidR="002F7BE1" w:rsidRDefault="002F7BE1" w:rsidP="002F7BE1">
            <w:pPr>
              <w:pStyle w:val="ac"/>
              <w:rPr>
                <w:sz w:val="28"/>
                <w:szCs w:val="28"/>
              </w:rPr>
            </w:pPr>
            <w:r>
              <w:rPr>
                <w:sz w:val="28"/>
                <w:szCs w:val="28"/>
              </w:rPr>
              <w:t>ОК 5</w:t>
            </w:r>
          </w:p>
        </w:tc>
        <w:tc>
          <w:tcPr>
            <w:tcW w:w="397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rPr>
                <w:sz w:val="28"/>
                <w:szCs w:val="28"/>
              </w:rPr>
              <w:t xml:space="preserve">Работать в коллективе и команде, эффективно общаться с коллегами, руководством, клиентами; </w:t>
            </w:r>
            <w:r>
              <w:t>Использовать информационно</w:t>
            </w:r>
            <w:r>
              <w:softHyphen/>
              <w:t>коммуникационные технологии в профессиональной деятельности</w:t>
            </w:r>
          </w:p>
        </w:tc>
      </w:tr>
      <w:tr w:rsidR="002F7BE1" w:rsidTr="002F7BE1">
        <w:trPr>
          <w:trHeight w:hRule="exact" w:val="2779"/>
          <w:jc w:val="center"/>
        </w:trPr>
        <w:tc>
          <w:tcPr>
            <w:tcW w:w="4570" w:type="dxa"/>
            <w:tcBorders>
              <w:top w:val="single" w:sz="4" w:space="0" w:color="auto"/>
              <w:left w:val="single" w:sz="4" w:space="0" w:color="auto"/>
              <w:bottom w:val="single" w:sz="4" w:space="0" w:color="auto"/>
            </w:tcBorders>
            <w:shd w:val="clear" w:color="auto" w:fill="FFFFFF"/>
          </w:tcPr>
          <w:p w:rsidR="002F7BE1" w:rsidRDefault="002F7BE1" w:rsidP="002F7BE1">
            <w:pPr>
              <w:pStyle w:val="ac"/>
              <w:rPr>
                <w:sz w:val="28"/>
                <w:szCs w:val="28"/>
              </w:rPr>
            </w:pPr>
            <w:r>
              <w:rPr>
                <w:sz w:val="28"/>
                <w:szCs w:val="28"/>
              </w:rPr>
              <w:t>Регулятивные универсальные учебные действия (целеполагание, планирование, руководство, контроль, коррекция, построение индивидуальной образовательной траектории)</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spacing w:after="1280"/>
              <w:rPr>
                <w:sz w:val="28"/>
                <w:szCs w:val="28"/>
              </w:rPr>
            </w:pPr>
            <w:r>
              <w:rPr>
                <w:sz w:val="28"/>
                <w:szCs w:val="28"/>
              </w:rPr>
              <w:t>ОК 3.</w:t>
            </w:r>
          </w:p>
          <w:p w:rsidR="002F7BE1" w:rsidRDefault="002F7BE1" w:rsidP="002F7BE1">
            <w:pPr>
              <w:pStyle w:val="ac"/>
              <w:rPr>
                <w:sz w:val="28"/>
                <w:szCs w:val="28"/>
              </w:rPr>
            </w:pPr>
            <w:r>
              <w:rPr>
                <w:sz w:val="28"/>
                <w:szCs w:val="28"/>
              </w:rPr>
              <w:t>ОК 7.</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2F7BE1" w:rsidRDefault="002F7BE1" w:rsidP="002F7BE1">
            <w:pPr>
              <w:pStyle w:val="ac"/>
              <w:ind w:firstLine="160"/>
            </w:pPr>
            <w:r>
              <w:t>Организовать собственную деятельность с соблюдением требований охраны труда и экологической безопасности</w:t>
            </w:r>
          </w:p>
        </w:tc>
      </w:tr>
    </w:tbl>
    <w:p w:rsidR="002F7BE1" w:rsidRDefault="002F7BE1" w:rsidP="002F7BE1">
      <w:pPr>
        <w:pStyle w:val="af2"/>
      </w:pPr>
      <w:r>
        <w:rPr>
          <w:b w:val="0"/>
          <w:bCs w:val="0"/>
        </w:rPr>
        <w:t>В целях подготовки обучающихся к будущей профессиональной</w:t>
      </w:r>
    </w:p>
    <w:p w:rsidR="002F7BE1" w:rsidRDefault="002F7BE1" w:rsidP="002F7BE1">
      <w:pPr>
        <w:pStyle w:val="11"/>
        <w:spacing w:after="320"/>
        <w:ind w:firstLine="0"/>
      </w:pPr>
      <w:r>
        <w:t>деятельности при изучении учебного предмета «Астрономия» закладывается основа для формирования ПК в рамках реализации ООП СПО по профессии 35.01.11 Мастер сельскохозяйственного производства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06"/>
        <w:gridCol w:w="8352"/>
      </w:tblGrid>
      <w:tr w:rsidR="002F7BE1" w:rsidTr="002F7BE1">
        <w:trPr>
          <w:trHeight w:hRule="exact" w:val="662"/>
          <w:jc w:val="center"/>
        </w:trPr>
        <w:tc>
          <w:tcPr>
            <w:tcW w:w="1406" w:type="dxa"/>
            <w:tcBorders>
              <w:top w:val="single" w:sz="4" w:space="0" w:color="auto"/>
              <w:lef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Коды ПК</w:t>
            </w:r>
          </w:p>
        </w:tc>
        <w:tc>
          <w:tcPr>
            <w:tcW w:w="835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left="720" w:firstLine="100"/>
              <w:rPr>
                <w:sz w:val="28"/>
                <w:szCs w:val="28"/>
              </w:rPr>
            </w:pPr>
            <w:r>
              <w:rPr>
                <w:sz w:val="28"/>
                <w:szCs w:val="28"/>
              </w:rPr>
              <w:t xml:space="preserve">Наименование ПК (в соответствии с ФГОС СПО по </w:t>
            </w:r>
            <w:r>
              <w:t xml:space="preserve">профессии </w:t>
            </w:r>
            <w:r>
              <w:rPr>
                <w:b/>
                <w:bCs/>
                <w:sz w:val="28"/>
                <w:szCs w:val="28"/>
              </w:rPr>
              <w:t>35.01.11 Мастер сельскохозяйственного производства)</w:t>
            </w:r>
          </w:p>
        </w:tc>
      </w:tr>
      <w:tr w:rsidR="002F7BE1" w:rsidTr="002F7BE1">
        <w:trPr>
          <w:trHeight w:hRule="exact" w:val="653"/>
          <w:jc w:val="center"/>
        </w:trPr>
        <w:tc>
          <w:tcPr>
            <w:tcW w:w="9758"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Наименование ВД Контроль процесса развития растений в течение вегетации</w:t>
            </w:r>
          </w:p>
        </w:tc>
      </w:tr>
      <w:tr w:rsidR="002F7BE1" w:rsidTr="002F7BE1">
        <w:trPr>
          <w:trHeight w:hRule="exact" w:val="341"/>
          <w:jc w:val="center"/>
        </w:trPr>
        <w:tc>
          <w:tcPr>
            <w:tcW w:w="1406"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rPr>
                <w:sz w:val="28"/>
                <w:szCs w:val="28"/>
              </w:rPr>
            </w:pPr>
            <w:r>
              <w:t>ПК 3.5.</w:t>
            </w:r>
            <w:r>
              <w:rPr>
                <w:sz w:val="28"/>
                <w:szCs w:val="28"/>
              </w:rPr>
              <w:t>.</w:t>
            </w:r>
          </w:p>
        </w:tc>
        <w:tc>
          <w:tcPr>
            <w:tcW w:w="835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pPr>
            <w:r>
              <w:t>Работать с документацией установленной формы</w:t>
            </w:r>
          </w:p>
        </w:tc>
      </w:tr>
    </w:tbl>
    <w:p w:rsidR="002F7BE1" w:rsidRDefault="002F7BE1" w:rsidP="002F7BE1">
      <w:pPr>
        <w:spacing w:line="1" w:lineRule="exact"/>
        <w:rPr>
          <w:sz w:val="2"/>
          <w:szCs w:val="2"/>
        </w:rPr>
      </w:pPr>
      <w:r>
        <w:br w:type="page"/>
      </w:r>
    </w:p>
    <w:p w:rsidR="002F7BE1" w:rsidRDefault="002F7BE1" w:rsidP="002F7BE1">
      <w:pPr>
        <w:pStyle w:val="af2"/>
        <w:ind w:left="427"/>
        <w:jc w:val="left"/>
      </w:pPr>
      <w:bookmarkStart w:id="423" w:name="bookmark1339"/>
      <w:bookmarkStart w:id="424" w:name="bookmark1338"/>
      <w:r>
        <w:lastRenderedPageBreak/>
        <w:t>2. ОБЪЕМ УЧЕБНОГО ПРЕДМЕТА И ВИДЫ УЧЕБНОЙ РАБОТЫ</w:t>
      </w:r>
      <w:bookmarkEnd w:id="423"/>
      <w:bookmarkEnd w:id="424"/>
    </w:p>
    <w:tbl>
      <w:tblPr>
        <w:tblOverlap w:val="never"/>
        <w:tblW w:w="0" w:type="auto"/>
        <w:jc w:val="center"/>
        <w:tblLayout w:type="fixed"/>
        <w:tblCellMar>
          <w:left w:w="10" w:type="dxa"/>
          <w:right w:w="10" w:type="dxa"/>
        </w:tblCellMar>
        <w:tblLook w:val="0000" w:firstRow="0" w:lastRow="0" w:firstColumn="0" w:lastColumn="0" w:noHBand="0" w:noVBand="0"/>
      </w:tblPr>
      <w:tblGrid>
        <w:gridCol w:w="7666"/>
        <w:gridCol w:w="1872"/>
      </w:tblGrid>
      <w:tr w:rsidR="002F7BE1" w:rsidTr="002F7BE1">
        <w:trPr>
          <w:trHeight w:hRule="exact" w:val="672"/>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rPr>
                <w:sz w:val="28"/>
                <w:szCs w:val="28"/>
              </w:rPr>
            </w:pPr>
            <w:r>
              <w:rPr>
                <w:b/>
                <w:bCs/>
                <w:sz w:val="28"/>
                <w:szCs w:val="28"/>
              </w:rPr>
              <w:t>Вид учебной работы</w:t>
            </w:r>
          </w:p>
        </w:tc>
        <w:tc>
          <w:tcPr>
            <w:tcW w:w="187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Объем в часах</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rPr>
                <w:sz w:val="28"/>
                <w:szCs w:val="28"/>
              </w:rPr>
            </w:pPr>
            <w:r>
              <w:rPr>
                <w:b/>
                <w:bCs/>
                <w:sz w:val="28"/>
                <w:szCs w:val="28"/>
              </w:rPr>
              <w:t>Объем образовательной программы учебного предмета</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rPr>
                <w:sz w:val="28"/>
                <w:szCs w:val="28"/>
              </w:rPr>
            </w:pPr>
            <w:r>
              <w:rPr>
                <w:b/>
                <w:bCs/>
                <w:sz w:val="28"/>
                <w:szCs w:val="28"/>
              </w:rPr>
              <w:t>54</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rPr>
                <w:sz w:val="28"/>
                <w:szCs w:val="28"/>
              </w:rPr>
            </w:pPr>
            <w:r>
              <w:rPr>
                <w:b/>
                <w:bCs/>
                <w:sz w:val="28"/>
                <w:szCs w:val="28"/>
              </w:rPr>
              <w:t>Основное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rPr>
                <w:sz w:val="28"/>
                <w:szCs w:val="28"/>
              </w:rPr>
            </w:pPr>
            <w:r>
              <w:rPr>
                <w:b/>
                <w:bCs/>
                <w:sz w:val="28"/>
                <w:szCs w:val="28"/>
              </w:rPr>
              <w:t>36</w:t>
            </w:r>
          </w:p>
        </w:tc>
      </w:tr>
      <w:tr w:rsidR="002F7BE1" w:rsidTr="002F7BE1">
        <w:trPr>
          <w:trHeight w:hRule="exact" w:val="533"/>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rPr>
                <w:sz w:val="28"/>
                <w:szCs w:val="28"/>
              </w:rPr>
            </w:pPr>
            <w:r>
              <w:rPr>
                <w:sz w:val="28"/>
                <w:szCs w:val="28"/>
              </w:rPr>
              <w:t>в т. ч.:</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rPr>
                <w:sz w:val="28"/>
                <w:szCs w:val="28"/>
              </w:rPr>
            </w:pPr>
            <w:r>
              <w:rPr>
                <w:sz w:val="28"/>
                <w:szCs w:val="28"/>
              </w:rP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rPr>
                <w:sz w:val="28"/>
                <w:szCs w:val="28"/>
              </w:rPr>
            </w:pPr>
            <w:r>
              <w:rPr>
                <w:sz w:val="28"/>
                <w:szCs w:val="28"/>
              </w:rPr>
              <w:t>3</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rPr>
                <w:sz w:val="28"/>
                <w:szCs w:val="28"/>
              </w:rPr>
            </w:pPr>
            <w:r>
              <w:rPr>
                <w:sz w:val="28"/>
                <w:szCs w:val="28"/>
              </w:rPr>
              <w:t>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rPr>
                <w:sz w:val="28"/>
                <w:szCs w:val="28"/>
              </w:rPr>
            </w:pPr>
            <w:r>
              <w:rPr>
                <w:sz w:val="28"/>
                <w:szCs w:val="28"/>
              </w:rPr>
              <w:t>32</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rPr>
                <w:sz w:val="28"/>
                <w:szCs w:val="28"/>
              </w:rPr>
            </w:pPr>
            <w:r>
              <w:rPr>
                <w:sz w:val="28"/>
                <w:szCs w:val="28"/>
              </w:rPr>
              <w:t>самостоятельная работа</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rPr>
                <w:sz w:val="28"/>
                <w:szCs w:val="28"/>
              </w:rPr>
            </w:pPr>
            <w:r>
              <w:rPr>
                <w:sz w:val="28"/>
                <w:szCs w:val="28"/>
              </w:rPr>
              <w:t>18</w:t>
            </w:r>
          </w:p>
        </w:tc>
      </w:tr>
      <w:tr w:rsidR="002F7BE1" w:rsidTr="002F7BE1">
        <w:trPr>
          <w:trHeight w:hRule="exact" w:val="509"/>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rPr>
                <w:sz w:val="28"/>
                <w:szCs w:val="28"/>
              </w:rPr>
            </w:pPr>
            <w:r>
              <w:rPr>
                <w:b/>
                <w:bCs/>
                <w:sz w:val="28"/>
                <w:szCs w:val="28"/>
              </w:rPr>
              <w:t>Профессионально ориентированное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rPr>
                <w:sz w:val="28"/>
                <w:szCs w:val="28"/>
              </w:rPr>
            </w:pPr>
            <w:r>
              <w:rPr>
                <w:b/>
                <w:bCs/>
                <w:sz w:val="28"/>
                <w:szCs w:val="28"/>
              </w:rPr>
              <w:t>6</w:t>
            </w:r>
          </w:p>
        </w:tc>
      </w:tr>
      <w:tr w:rsidR="002F7BE1" w:rsidTr="002F7BE1">
        <w:trPr>
          <w:trHeight w:hRule="exact" w:val="499"/>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rPr>
                <w:sz w:val="28"/>
                <w:szCs w:val="28"/>
              </w:rPr>
            </w:pPr>
            <w:r>
              <w:rPr>
                <w:sz w:val="28"/>
                <w:szCs w:val="28"/>
              </w:rPr>
              <w:t>в т. ч.:</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rPr>
                <w:sz w:val="28"/>
                <w:szCs w:val="28"/>
              </w:rPr>
            </w:pPr>
            <w:r>
              <w:rPr>
                <w:sz w:val="28"/>
                <w:szCs w:val="28"/>
              </w:rP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rPr>
                <w:sz w:val="28"/>
                <w:szCs w:val="28"/>
              </w:rPr>
            </w:pPr>
            <w:r>
              <w:rPr>
                <w:sz w:val="28"/>
                <w:szCs w:val="28"/>
              </w:rPr>
              <w:t>6</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rPr>
                <w:sz w:val="28"/>
                <w:szCs w:val="28"/>
              </w:rPr>
            </w:pPr>
            <w:r>
              <w:rPr>
                <w:sz w:val="28"/>
                <w:szCs w:val="28"/>
              </w:rPr>
              <w:t>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rPr>
                <w:sz w:val="28"/>
                <w:szCs w:val="28"/>
              </w:rPr>
            </w:pPr>
            <w:r>
              <w:rPr>
                <w:sz w:val="28"/>
                <w:szCs w:val="28"/>
              </w:rPr>
              <w:t>0</w:t>
            </w:r>
          </w:p>
        </w:tc>
      </w:tr>
      <w:tr w:rsidR="002F7BE1" w:rsidTr="002F7BE1">
        <w:trPr>
          <w:trHeight w:hRule="exact" w:val="360"/>
          <w:jc w:val="center"/>
        </w:trPr>
        <w:tc>
          <w:tcPr>
            <w:tcW w:w="76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rPr>
                <w:sz w:val="28"/>
                <w:szCs w:val="28"/>
              </w:rPr>
            </w:pPr>
            <w:r>
              <w:rPr>
                <w:b/>
                <w:bCs/>
                <w:sz w:val="28"/>
                <w:szCs w:val="28"/>
              </w:rPr>
              <w:t>Промежуточная аттестация (дифференцированный зачет)</w:t>
            </w:r>
          </w:p>
        </w:tc>
        <w:tc>
          <w:tcPr>
            <w:tcW w:w="187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rPr>
                <w:sz w:val="28"/>
                <w:szCs w:val="28"/>
              </w:rPr>
            </w:pPr>
            <w:r>
              <w:rPr>
                <w:b/>
                <w:bCs/>
                <w:sz w:val="28"/>
                <w:szCs w:val="28"/>
              </w:rPr>
              <w:t>1</w:t>
            </w:r>
          </w:p>
        </w:tc>
      </w:tr>
    </w:tbl>
    <w:p w:rsidR="002F7BE1" w:rsidRDefault="002F7BE1" w:rsidP="002F7BE1">
      <w:pPr>
        <w:sectPr w:rsidR="002F7BE1">
          <w:pgSz w:w="11900" w:h="16840"/>
          <w:pgMar w:top="1046" w:right="723" w:bottom="1027" w:left="929" w:header="618" w:footer="3" w:gutter="0"/>
          <w:cols w:space="720"/>
          <w:noEndnote/>
          <w:docGrid w:linePitch="360"/>
        </w:sectPr>
      </w:pPr>
    </w:p>
    <w:p w:rsidR="002F7BE1" w:rsidRDefault="002F7BE1" w:rsidP="0008728C">
      <w:pPr>
        <w:pStyle w:val="13"/>
        <w:keepNext/>
        <w:keepLines/>
        <w:numPr>
          <w:ilvl w:val="0"/>
          <w:numId w:val="102"/>
        </w:numPr>
        <w:tabs>
          <w:tab w:val="left" w:pos="1207"/>
        </w:tabs>
        <w:spacing w:before="140" w:after="0" w:line="240" w:lineRule="auto"/>
        <w:ind w:firstLine="820"/>
        <w:jc w:val="left"/>
      </w:pPr>
      <w:bookmarkStart w:id="425" w:name="bookmark1343"/>
      <w:bookmarkStart w:id="426" w:name="bookmark1341"/>
      <w:bookmarkStart w:id="427" w:name="bookmark1342"/>
      <w:bookmarkStart w:id="428" w:name="bookmark1344"/>
      <w:bookmarkStart w:id="429" w:name="bookmark1340"/>
      <w:bookmarkEnd w:id="425"/>
      <w:r>
        <w:lastRenderedPageBreak/>
        <w:t>СОДЕРЖАНИЕ И ТЕМАТИЧЕСКОЕ ПЛАНИРОВАНИЕ УЧЕБНОГО ПРЕДМЕТА</w:t>
      </w:r>
      <w:bookmarkEnd w:id="426"/>
      <w:bookmarkEnd w:id="427"/>
      <w:bookmarkEnd w:id="428"/>
      <w:bookmarkEnd w:id="429"/>
    </w:p>
    <w:p w:rsidR="002F7BE1" w:rsidRDefault="002F7BE1" w:rsidP="002F7BE1">
      <w:pPr>
        <w:pStyle w:val="13"/>
        <w:keepNext/>
        <w:keepLines/>
        <w:spacing w:after="320" w:line="240" w:lineRule="auto"/>
      </w:pPr>
      <w:bookmarkStart w:id="430" w:name="bookmark1345"/>
      <w:bookmarkStart w:id="431" w:name="bookmark1346"/>
      <w:bookmarkStart w:id="432" w:name="bookmark1347"/>
      <w:r>
        <w:rPr>
          <w:b w:val="0"/>
          <w:bCs w:val="0"/>
        </w:rPr>
        <w:t>«АСТРОНОМИЯ»</w:t>
      </w:r>
      <w:bookmarkEnd w:id="430"/>
      <w:bookmarkEnd w:id="431"/>
      <w:bookmarkEnd w:id="432"/>
    </w:p>
    <w:tbl>
      <w:tblPr>
        <w:tblOverlap w:val="never"/>
        <w:tblW w:w="0" w:type="auto"/>
        <w:jc w:val="center"/>
        <w:tblLayout w:type="fixed"/>
        <w:tblCellMar>
          <w:left w:w="10" w:type="dxa"/>
          <w:right w:w="10" w:type="dxa"/>
        </w:tblCellMar>
        <w:tblLook w:val="0000" w:firstRow="0" w:lastRow="0" w:firstColumn="0" w:lastColumn="0" w:noHBand="0" w:noVBand="0"/>
      </w:tblPr>
      <w:tblGrid>
        <w:gridCol w:w="1363"/>
        <w:gridCol w:w="710"/>
        <w:gridCol w:w="4963"/>
        <w:gridCol w:w="989"/>
        <w:gridCol w:w="2410"/>
        <w:gridCol w:w="2270"/>
        <w:gridCol w:w="2419"/>
      </w:tblGrid>
      <w:tr w:rsidR="002F7BE1" w:rsidTr="002F7BE1">
        <w:trPr>
          <w:trHeight w:hRule="exact" w:val="1944"/>
          <w:jc w:val="center"/>
        </w:trPr>
        <w:tc>
          <w:tcPr>
            <w:tcW w:w="1363"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Наименов ание разделов и тем</w:t>
            </w:r>
          </w:p>
        </w:tc>
        <w:tc>
          <w:tcPr>
            <w:tcW w:w="567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41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27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24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84"/>
          <w:jc w:val="center"/>
        </w:trPr>
        <w:tc>
          <w:tcPr>
            <w:tcW w:w="1363"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Раздел 1.</w:t>
            </w:r>
          </w:p>
        </w:tc>
        <w:tc>
          <w:tcPr>
            <w:tcW w:w="5673" w:type="dxa"/>
            <w:gridSpan w:val="2"/>
            <w:tcBorders>
              <w:top w:val="single" w:sz="4" w:space="0" w:color="auto"/>
              <w:left w:val="single" w:sz="4" w:space="0" w:color="auto"/>
            </w:tcBorders>
            <w:shd w:val="clear" w:color="auto" w:fill="FFFFFF"/>
            <w:vAlign w:val="center"/>
          </w:tcPr>
          <w:p w:rsidR="002F7BE1" w:rsidRDefault="002F7BE1" w:rsidP="002F7BE1">
            <w:pPr>
              <w:pStyle w:val="ac"/>
            </w:pPr>
            <w:r>
              <w:rPr>
                <w:b/>
                <w:bCs/>
              </w:rPr>
              <w:t>Введение. Практические основы астрономии</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17</w:t>
            </w:r>
          </w:p>
        </w:tc>
        <w:tc>
          <w:tcPr>
            <w:tcW w:w="241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79"/>
          <w:jc w:val="center"/>
        </w:trPr>
        <w:tc>
          <w:tcPr>
            <w:tcW w:w="1363" w:type="dxa"/>
            <w:tcBorders>
              <w:top w:val="single" w:sz="4" w:space="0" w:color="auto"/>
              <w:left w:val="single" w:sz="4" w:space="0" w:color="auto"/>
            </w:tcBorders>
            <w:shd w:val="clear" w:color="auto" w:fill="FFFFFF"/>
          </w:tcPr>
          <w:p w:rsidR="002F7BE1" w:rsidRDefault="002F7BE1" w:rsidP="002F7BE1">
            <w:pPr>
              <w:pStyle w:val="ac"/>
              <w:jc w:val="center"/>
            </w:pPr>
            <w:r>
              <w:t>Введение</w:t>
            </w:r>
          </w:p>
        </w:tc>
        <w:tc>
          <w:tcPr>
            <w:tcW w:w="5673" w:type="dxa"/>
            <w:gridSpan w:val="2"/>
            <w:tcBorders>
              <w:top w:val="single" w:sz="4" w:space="0" w:color="auto"/>
              <w:left w:val="single" w:sz="4" w:space="0" w:color="auto"/>
            </w:tcBorders>
            <w:shd w:val="clear" w:color="auto" w:fill="FFFFFF"/>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410" w:type="dxa"/>
            <w:vMerge w:val="restart"/>
            <w:tcBorders>
              <w:top w:val="single" w:sz="4" w:space="0" w:color="auto"/>
              <w:left w:val="single" w:sz="4" w:space="0" w:color="auto"/>
            </w:tcBorders>
            <w:shd w:val="clear" w:color="auto" w:fill="FFFFFF"/>
          </w:tcPr>
          <w:p w:rsidR="002F7BE1" w:rsidRDefault="002F7BE1" w:rsidP="002F7BE1">
            <w:pPr>
              <w:pStyle w:val="ac"/>
              <w:jc w:val="center"/>
            </w:pPr>
            <w:r>
              <w:t>ЛР 01, МР 01, ПРб 01</w:t>
            </w:r>
          </w:p>
          <w:p w:rsidR="002F7BE1" w:rsidRDefault="002F7BE1" w:rsidP="002F7BE1">
            <w:pPr>
              <w:pStyle w:val="ac"/>
              <w:jc w:val="center"/>
            </w:pPr>
            <w:r>
              <w:t>ЛР 04, МР 02, ПРб 03-04</w:t>
            </w:r>
          </w:p>
        </w:tc>
        <w:tc>
          <w:tcPr>
            <w:tcW w:w="22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ЛРРПВ 2.1</w:t>
            </w:r>
          </w:p>
          <w:p w:rsidR="002F7BE1" w:rsidRDefault="002F7BE1" w:rsidP="002F7BE1">
            <w:pPr>
              <w:pStyle w:val="ac"/>
            </w:pPr>
            <w:r>
              <w:t>ЛРРПВ 4.1</w:t>
            </w:r>
          </w:p>
          <w:p w:rsidR="002F7BE1" w:rsidRDefault="002F7BE1" w:rsidP="002F7BE1">
            <w:pPr>
              <w:pStyle w:val="ac"/>
            </w:pPr>
            <w:r>
              <w:t>ЛРРПВ 4.2 ПозН</w:t>
            </w:r>
          </w:p>
        </w:tc>
      </w:tr>
      <w:tr w:rsidR="002F7BE1" w:rsidTr="002F7BE1">
        <w:trPr>
          <w:trHeight w:hRule="exact" w:val="4152"/>
          <w:jc w:val="center"/>
        </w:trPr>
        <w:tc>
          <w:tcPr>
            <w:tcW w:w="1363" w:type="dxa"/>
            <w:tcBorders>
              <w:left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496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Введение. Астрономия, ее связь с другими науками.</w:t>
            </w:r>
          </w:p>
          <w:p w:rsidR="002F7BE1" w:rsidRDefault="002F7BE1" w:rsidP="002F7BE1">
            <w:pPr>
              <w:pStyle w:val="ac"/>
            </w:pPr>
            <w:r>
              <w:t>История развития астрономии. Астрономия, ее связь с другими науками. Структура и масштабы Вселенной. Особенности астрономических методов исследования. Телескопы и радиотелескопы. Всеволновая астрономия</w:t>
            </w:r>
          </w:p>
          <w:p w:rsidR="002F7BE1" w:rsidRDefault="002F7BE1" w:rsidP="002F7BE1">
            <w:pPr>
              <w:pStyle w:val="ac"/>
            </w:pPr>
            <w:r>
              <w:rPr>
                <w:b/>
                <w:bCs/>
              </w:rPr>
              <w:t>Звезды и созвездия.</w:t>
            </w:r>
          </w:p>
          <w:p w:rsidR="002F7BE1" w:rsidRDefault="002F7BE1" w:rsidP="002F7BE1">
            <w:pPr>
              <w:pStyle w:val="ac"/>
            </w:pPr>
            <w:r>
              <w:t>Звездные карты, глобусы и атласы. Видимое движение звезд на различных географических широтах. Кульминация светил. Эклиптика. Затмения Солнца и Луны.Особенности движения Солнца на разных широтах.</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0" w:type="dxa"/>
            <w:vMerge/>
            <w:tcBorders>
              <w:left w:val="single" w:sz="4" w:space="0" w:color="auto"/>
            </w:tcBorders>
            <w:shd w:val="clear" w:color="auto" w:fill="FFFFFF"/>
          </w:tcPr>
          <w:p w:rsidR="002F7BE1" w:rsidRDefault="002F7BE1" w:rsidP="002F7BE1"/>
        </w:tc>
        <w:tc>
          <w:tcPr>
            <w:tcW w:w="2270" w:type="dxa"/>
            <w:tcBorders>
              <w:left w:val="single" w:sz="4" w:space="0" w:color="auto"/>
            </w:tcBorders>
            <w:shd w:val="clear" w:color="auto" w:fill="FFFFFF"/>
          </w:tcPr>
          <w:p w:rsidR="002F7BE1" w:rsidRDefault="002F7BE1" w:rsidP="002F7BE1">
            <w:pPr>
              <w:rPr>
                <w:sz w:val="10"/>
                <w:szCs w:val="10"/>
              </w:rPr>
            </w:pPr>
          </w:p>
        </w:tc>
        <w:tc>
          <w:tcPr>
            <w:tcW w:w="2419"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9"/>
          <w:jc w:val="center"/>
        </w:trPr>
        <w:tc>
          <w:tcPr>
            <w:tcW w:w="1363"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spacing w:after="320"/>
              <w:jc w:val="center"/>
            </w:pPr>
            <w:r>
              <w:t>1</w:t>
            </w:r>
          </w:p>
          <w:p w:rsidR="002F7BE1" w:rsidRDefault="002F7BE1" w:rsidP="002F7BE1">
            <w:pPr>
              <w:pStyle w:val="ac"/>
              <w:spacing w:after="260"/>
              <w:jc w:val="center"/>
            </w:pPr>
            <w:r>
              <w:t>2</w:t>
            </w:r>
          </w:p>
          <w:p w:rsidR="002F7BE1" w:rsidRDefault="002F7BE1" w:rsidP="002F7BE1">
            <w:pPr>
              <w:pStyle w:val="ac"/>
              <w:spacing w:after="300"/>
              <w:jc w:val="center"/>
            </w:pPr>
            <w:r>
              <w:t>3</w:t>
            </w:r>
          </w:p>
        </w:tc>
        <w:tc>
          <w:tcPr>
            <w:tcW w:w="496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Практические занятия</w:t>
            </w:r>
          </w:p>
          <w:p w:rsidR="002F7BE1" w:rsidRDefault="002F7BE1" w:rsidP="002F7BE1">
            <w:pPr>
              <w:pStyle w:val="ac"/>
            </w:pPr>
            <w:r>
              <w:t>№ 1: Предмет - Астрономия. Знакомство с планисферой.</w:t>
            </w:r>
          </w:p>
          <w:p w:rsidR="002F7BE1" w:rsidRDefault="002F7BE1" w:rsidP="002F7BE1">
            <w:pPr>
              <w:pStyle w:val="ac"/>
            </w:pPr>
            <w:r>
              <w:t>№ 2: Определение географической широты места ф. Небесные координаты.</w:t>
            </w:r>
          </w:p>
          <w:p w:rsidR="002F7BE1" w:rsidRDefault="002F7BE1" w:rsidP="002F7BE1">
            <w:pPr>
              <w:pStyle w:val="ac"/>
            </w:pPr>
            <w:r>
              <w:t>№ 3: Определение географической долготы места X.</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16</w:t>
            </w:r>
          </w:p>
        </w:tc>
        <w:tc>
          <w:tcPr>
            <w:tcW w:w="241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27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41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363"/>
        <w:gridCol w:w="710"/>
        <w:gridCol w:w="4963"/>
        <w:gridCol w:w="989"/>
        <w:gridCol w:w="2410"/>
        <w:gridCol w:w="2270"/>
        <w:gridCol w:w="2419"/>
      </w:tblGrid>
      <w:tr w:rsidR="002F7BE1" w:rsidTr="002F7BE1">
        <w:trPr>
          <w:trHeight w:hRule="exact" w:val="1949"/>
          <w:jc w:val="center"/>
        </w:trPr>
        <w:tc>
          <w:tcPr>
            <w:tcW w:w="1363"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 ание разделов и тем</w:t>
            </w:r>
          </w:p>
        </w:tc>
        <w:tc>
          <w:tcPr>
            <w:tcW w:w="567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41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27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24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218"/>
          <w:jc w:val="center"/>
        </w:trPr>
        <w:tc>
          <w:tcPr>
            <w:tcW w:w="136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tcBorders>
            <w:shd w:val="clear" w:color="auto" w:fill="FFFFFF"/>
          </w:tcPr>
          <w:p w:rsidR="002F7BE1" w:rsidRDefault="002F7BE1" w:rsidP="002F7BE1">
            <w:pPr>
              <w:pStyle w:val="ac"/>
              <w:spacing w:after="260"/>
              <w:ind w:left="280"/>
            </w:pPr>
            <w:r>
              <w:t>4 5</w:t>
            </w:r>
          </w:p>
          <w:p w:rsidR="002F7BE1" w:rsidRDefault="002F7BE1" w:rsidP="002F7BE1">
            <w:pPr>
              <w:pStyle w:val="ac"/>
              <w:spacing w:after="260"/>
              <w:ind w:left="280"/>
            </w:pPr>
            <w:r>
              <w:t>6</w:t>
            </w:r>
          </w:p>
          <w:p w:rsidR="002F7BE1" w:rsidRDefault="002F7BE1" w:rsidP="002F7BE1">
            <w:pPr>
              <w:pStyle w:val="ac"/>
              <w:spacing w:after="260"/>
              <w:ind w:left="280"/>
            </w:pPr>
            <w:r>
              <w:t>7 8</w:t>
            </w:r>
          </w:p>
        </w:tc>
        <w:tc>
          <w:tcPr>
            <w:tcW w:w="4963" w:type="dxa"/>
            <w:tcBorders>
              <w:top w:val="single" w:sz="4" w:space="0" w:color="auto"/>
              <w:left w:val="single" w:sz="4" w:space="0" w:color="auto"/>
            </w:tcBorders>
            <w:shd w:val="clear" w:color="auto" w:fill="FFFFFF"/>
            <w:vAlign w:val="bottom"/>
          </w:tcPr>
          <w:p w:rsidR="002F7BE1" w:rsidRDefault="002F7BE1" w:rsidP="002F7BE1">
            <w:pPr>
              <w:pStyle w:val="ac"/>
            </w:pPr>
            <w:r>
              <w:t>№ 4: Гелиоцентрическая система Коперника № 5: Видимое движение Солнца и Луны.</w:t>
            </w:r>
          </w:p>
          <w:p w:rsidR="002F7BE1" w:rsidRDefault="002F7BE1" w:rsidP="002F7BE1">
            <w:pPr>
              <w:pStyle w:val="ac"/>
            </w:pPr>
            <w:r>
              <w:t>№ 6: Вычисление массы Земли и ее средней плотности</w:t>
            </w:r>
          </w:p>
          <w:p w:rsidR="002F7BE1" w:rsidRDefault="002F7BE1" w:rsidP="002F7BE1">
            <w:pPr>
              <w:pStyle w:val="ac"/>
            </w:pPr>
            <w:r>
              <w:t>№ 7: Вычисление космических скоростей тел, запускаемых с поверхности Земли</w:t>
            </w:r>
          </w:p>
          <w:p w:rsidR="002F7BE1" w:rsidRDefault="002F7BE1" w:rsidP="002F7BE1">
            <w:pPr>
              <w:pStyle w:val="ac"/>
            </w:pPr>
            <w:r>
              <w:t>№ 8: Вычисление расстояния до Луны и скорости ее вращения вокруг Земли</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1512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Профессионально ориентированное содержание</w:t>
            </w:r>
          </w:p>
        </w:tc>
      </w:tr>
      <w:tr w:rsidR="002F7BE1" w:rsidTr="002F7BE1">
        <w:trPr>
          <w:trHeight w:hRule="exact" w:val="1114"/>
          <w:jc w:val="center"/>
        </w:trPr>
        <w:tc>
          <w:tcPr>
            <w:tcW w:w="1363"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tcBorders>
            <w:shd w:val="clear" w:color="auto" w:fill="FFFFFF"/>
          </w:tcPr>
          <w:p w:rsidR="002F7BE1" w:rsidRDefault="002F7BE1" w:rsidP="002F7BE1">
            <w:pPr>
              <w:pStyle w:val="ac"/>
              <w:ind w:left="280"/>
            </w:pPr>
            <w:r>
              <w:t>1</w:t>
            </w:r>
          </w:p>
        </w:tc>
        <w:tc>
          <w:tcPr>
            <w:tcW w:w="4963" w:type="dxa"/>
            <w:tcBorders>
              <w:top w:val="single" w:sz="4" w:space="0" w:color="auto"/>
              <w:left w:val="single" w:sz="4" w:space="0" w:color="auto"/>
            </w:tcBorders>
            <w:shd w:val="clear" w:color="auto" w:fill="FFFFFF"/>
          </w:tcPr>
          <w:p w:rsidR="002F7BE1" w:rsidRDefault="002F7BE1" w:rsidP="002F7BE1">
            <w:pPr>
              <w:pStyle w:val="ac"/>
            </w:pPr>
            <w:r>
              <w:t>Связь применяемых агротехнологий с географической широтой местности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410" w:type="dxa"/>
            <w:vMerge w:val="restart"/>
            <w:tcBorders>
              <w:top w:val="single" w:sz="4" w:space="0" w:color="auto"/>
              <w:left w:val="single" w:sz="4" w:space="0" w:color="auto"/>
            </w:tcBorders>
            <w:shd w:val="clear" w:color="auto" w:fill="FFFFFF"/>
          </w:tcPr>
          <w:p w:rsidR="002F7BE1" w:rsidRDefault="002F7BE1" w:rsidP="002F7BE1">
            <w:pPr>
              <w:pStyle w:val="ac"/>
              <w:jc w:val="center"/>
            </w:pPr>
            <w:r>
              <w:t>ЛР 04, МР 02, ПРб 03-04</w:t>
            </w:r>
          </w:p>
        </w:tc>
        <w:tc>
          <w:tcPr>
            <w:tcW w:w="2270" w:type="dxa"/>
            <w:vMerge w:val="restart"/>
            <w:tcBorders>
              <w:top w:val="single" w:sz="4" w:space="0" w:color="auto"/>
              <w:left w:val="single" w:sz="4" w:space="0" w:color="auto"/>
            </w:tcBorders>
            <w:shd w:val="clear" w:color="auto" w:fill="FFFFFF"/>
          </w:tcPr>
          <w:p w:rsidR="002F7BE1" w:rsidRDefault="002F7BE1" w:rsidP="002F7BE1">
            <w:pPr>
              <w:pStyle w:val="ac"/>
            </w:pPr>
            <w:r>
              <w:t>ОК 01, ОК 02</w:t>
            </w:r>
          </w:p>
        </w:tc>
        <w:tc>
          <w:tcPr>
            <w:tcW w:w="2419"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both"/>
            </w:pPr>
            <w:r>
              <w:t>ЛРРПВ 2.1</w:t>
            </w:r>
          </w:p>
          <w:p w:rsidR="002F7BE1" w:rsidRDefault="002F7BE1" w:rsidP="002F7BE1">
            <w:pPr>
              <w:pStyle w:val="ac"/>
              <w:jc w:val="both"/>
            </w:pPr>
            <w:r>
              <w:t>ЛРРПВ 4.1</w:t>
            </w:r>
          </w:p>
          <w:p w:rsidR="002F7BE1" w:rsidRDefault="002F7BE1" w:rsidP="002F7BE1">
            <w:pPr>
              <w:pStyle w:val="ac"/>
              <w:jc w:val="both"/>
            </w:pPr>
            <w:r>
              <w:t>ЛРРПВ 4.2 ПозН</w:t>
            </w:r>
          </w:p>
        </w:tc>
      </w:tr>
      <w:tr w:rsidR="002F7BE1" w:rsidTr="002F7BE1">
        <w:trPr>
          <w:trHeight w:hRule="exact" w:val="701"/>
          <w:jc w:val="center"/>
        </w:trPr>
        <w:tc>
          <w:tcPr>
            <w:tcW w:w="1363" w:type="dxa"/>
            <w:vMerge/>
            <w:tcBorders>
              <w:left w:val="single" w:sz="4" w:space="0" w:color="auto"/>
            </w:tcBorders>
            <w:shd w:val="clear" w:color="auto" w:fill="FFFFFF"/>
          </w:tcPr>
          <w:p w:rsidR="002F7BE1" w:rsidRDefault="002F7BE1" w:rsidP="002F7BE1"/>
        </w:tc>
        <w:tc>
          <w:tcPr>
            <w:tcW w:w="710" w:type="dxa"/>
            <w:tcBorders>
              <w:top w:val="single" w:sz="4" w:space="0" w:color="auto"/>
              <w:left w:val="single" w:sz="4" w:space="0" w:color="auto"/>
            </w:tcBorders>
            <w:shd w:val="clear" w:color="auto" w:fill="FFFFFF"/>
          </w:tcPr>
          <w:p w:rsidR="002F7BE1" w:rsidRDefault="002F7BE1" w:rsidP="002F7BE1">
            <w:pPr>
              <w:pStyle w:val="ac"/>
            </w:pPr>
            <w:r>
              <w:t>2</w:t>
            </w:r>
          </w:p>
        </w:tc>
        <w:tc>
          <w:tcPr>
            <w:tcW w:w="4963" w:type="dxa"/>
            <w:tcBorders>
              <w:top w:val="single" w:sz="4" w:space="0" w:color="auto"/>
              <w:left w:val="single" w:sz="4" w:space="0" w:color="auto"/>
            </w:tcBorders>
            <w:shd w:val="clear" w:color="auto" w:fill="FFFFFF"/>
            <w:vAlign w:val="center"/>
          </w:tcPr>
          <w:p w:rsidR="002F7BE1" w:rsidRDefault="002F7BE1" w:rsidP="002F7BE1">
            <w:pPr>
              <w:pStyle w:val="ac"/>
            </w:pPr>
            <w:r>
              <w:t>Физиология растений и её связь с астрономическим временем</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410" w:type="dxa"/>
            <w:vMerge/>
            <w:tcBorders>
              <w:left w:val="single" w:sz="4" w:space="0" w:color="auto"/>
            </w:tcBorders>
            <w:shd w:val="clear" w:color="auto" w:fill="FFFFFF"/>
          </w:tcPr>
          <w:p w:rsidR="002F7BE1" w:rsidRDefault="002F7BE1" w:rsidP="002F7BE1"/>
        </w:tc>
        <w:tc>
          <w:tcPr>
            <w:tcW w:w="2270" w:type="dxa"/>
            <w:vMerge/>
            <w:tcBorders>
              <w:left w:val="single" w:sz="4" w:space="0" w:color="auto"/>
            </w:tcBorders>
            <w:shd w:val="clear" w:color="auto" w:fill="FFFFFF"/>
          </w:tcPr>
          <w:p w:rsidR="002F7BE1" w:rsidRDefault="002F7BE1" w:rsidP="002F7BE1"/>
        </w:tc>
        <w:tc>
          <w:tcPr>
            <w:tcW w:w="2419"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136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tcBorders>
            <w:shd w:val="clear" w:color="auto" w:fill="FFFFFF"/>
          </w:tcPr>
          <w:p w:rsidR="002F7BE1" w:rsidRDefault="002F7BE1" w:rsidP="002F7BE1">
            <w:pPr>
              <w:pStyle w:val="ac"/>
            </w:pPr>
            <w:r>
              <w:t>3</w:t>
            </w:r>
          </w:p>
        </w:tc>
        <w:tc>
          <w:tcPr>
            <w:tcW w:w="4963" w:type="dxa"/>
            <w:tcBorders>
              <w:top w:val="single" w:sz="4" w:space="0" w:color="auto"/>
              <w:left w:val="single" w:sz="4" w:space="0" w:color="auto"/>
            </w:tcBorders>
            <w:shd w:val="clear" w:color="auto" w:fill="FFFFFF"/>
          </w:tcPr>
          <w:p w:rsidR="002F7BE1" w:rsidRDefault="002F7BE1" w:rsidP="002F7BE1">
            <w:pPr>
              <w:pStyle w:val="ac"/>
            </w:pPr>
            <w:r>
              <w:t>Движение и фазы Луны: лунный календарь садовода и агронома.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410" w:type="dxa"/>
            <w:tcBorders>
              <w:top w:val="single" w:sz="4" w:space="0" w:color="auto"/>
              <w:left w:val="single" w:sz="4" w:space="0" w:color="auto"/>
            </w:tcBorders>
            <w:shd w:val="clear" w:color="auto" w:fill="FFFFFF"/>
          </w:tcPr>
          <w:p w:rsidR="002F7BE1" w:rsidRDefault="002F7BE1" w:rsidP="002F7BE1">
            <w:pPr>
              <w:pStyle w:val="ac"/>
              <w:jc w:val="center"/>
            </w:pPr>
            <w:r>
              <w:t>ЛР 04, МР 02, ПРб 03-04</w:t>
            </w:r>
          </w:p>
        </w:tc>
        <w:tc>
          <w:tcPr>
            <w:tcW w:w="2270" w:type="dxa"/>
            <w:tcBorders>
              <w:top w:val="single" w:sz="4" w:space="0" w:color="auto"/>
              <w:left w:val="single" w:sz="4" w:space="0" w:color="auto"/>
            </w:tcBorders>
            <w:shd w:val="clear" w:color="auto" w:fill="FFFFFF"/>
          </w:tcPr>
          <w:p w:rsidR="002F7BE1" w:rsidRDefault="002F7BE1" w:rsidP="002F7BE1">
            <w:pPr>
              <w:pStyle w:val="ac"/>
            </w:pPr>
            <w:r>
              <w:t>ОК 4, ОК 5</w:t>
            </w:r>
          </w:p>
        </w:tc>
        <w:tc>
          <w:tcPr>
            <w:tcW w:w="24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ЛРРПВ 2.1</w:t>
            </w:r>
          </w:p>
          <w:p w:rsidR="002F7BE1" w:rsidRDefault="002F7BE1" w:rsidP="002F7BE1">
            <w:pPr>
              <w:pStyle w:val="ac"/>
              <w:jc w:val="both"/>
            </w:pPr>
            <w:r>
              <w:t>ЛРРПВ 4.1</w:t>
            </w:r>
          </w:p>
          <w:p w:rsidR="002F7BE1" w:rsidRDefault="002F7BE1" w:rsidP="002F7BE1">
            <w:pPr>
              <w:pStyle w:val="ac"/>
              <w:jc w:val="both"/>
            </w:pPr>
            <w:r>
              <w:t>ЛРРПВ 4.2 ПозН</w:t>
            </w:r>
          </w:p>
        </w:tc>
      </w:tr>
      <w:tr w:rsidR="002F7BE1" w:rsidTr="002F7BE1">
        <w:trPr>
          <w:trHeight w:hRule="exact" w:val="336"/>
          <w:jc w:val="center"/>
        </w:trPr>
        <w:tc>
          <w:tcPr>
            <w:tcW w:w="1363"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Раздел 2.</w:t>
            </w:r>
          </w:p>
        </w:tc>
        <w:tc>
          <w:tcPr>
            <w:tcW w:w="5673" w:type="dxa"/>
            <w:gridSpan w:val="2"/>
            <w:tcBorders>
              <w:top w:val="single" w:sz="4" w:space="0" w:color="auto"/>
              <w:left w:val="single" w:sz="4" w:space="0" w:color="auto"/>
            </w:tcBorders>
            <w:shd w:val="clear" w:color="auto" w:fill="FFFFFF"/>
            <w:vAlign w:val="center"/>
          </w:tcPr>
          <w:p w:rsidR="002F7BE1" w:rsidRDefault="002F7BE1" w:rsidP="002F7BE1">
            <w:pPr>
              <w:pStyle w:val="ac"/>
            </w:pPr>
            <w:r>
              <w:rPr>
                <w:b/>
                <w:bCs/>
              </w:rPr>
              <w:t>Солнечная система</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9</w:t>
            </w:r>
          </w:p>
        </w:tc>
        <w:tc>
          <w:tcPr>
            <w:tcW w:w="241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36"/>
          <w:jc w:val="center"/>
        </w:trPr>
        <w:tc>
          <w:tcPr>
            <w:tcW w:w="1363" w:type="dxa"/>
            <w:vMerge w:val="restart"/>
            <w:tcBorders>
              <w:top w:val="single" w:sz="4" w:space="0" w:color="auto"/>
              <w:left w:val="single" w:sz="4" w:space="0" w:color="auto"/>
            </w:tcBorders>
            <w:shd w:val="clear" w:color="auto" w:fill="FFFFFF"/>
          </w:tcPr>
          <w:p w:rsidR="002F7BE1" w:rsidRDefault="002F7BE1" w:rsidP="002F7BE1">
            <w:pPr>
              <w:pStyle w:val="ac"/>
            </w:pPr>
            <w:r>
              <w:t>Тема 3.1. Солнечная система</w:t>
            </w:r>
          </w:p>
        </w:tc>
        <w:tc>
          <w:tcPr>
            <w:tcW w:w="5673" w:type="dxa"/>
            <w:gridSpan w:val="2"/>
            <w:tcBorders>
              <w:top w:val="single" w:sz="4" w:space="0" w:color="auto"/>
              <w:left w:val="single" w:sz="4" w:space="0" w:color="auto"/>
            </w:tcBorders>
            <w:shd w:val="clear" w:color="auto" w:fill="FFFFFF"/>
            <w:vAlign w:val="center"/>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410" w:type="dxa"/>
            <w:vMerge w:val="restart"/>
            <w:tcBorders>
              <w:top w:val="single" w:sz="4" w:space="0" w:color="auto"/>
              <w:left w:val="single" w:sz="4" w:space="0" w:color="auto"/>
            </w:tcBorders>
            <w:shd w:val="clear" w:color="auto" w:fill="FFFFFF"/>
          </w:tcPr>
          <w:p w:rsidR="002F7BE1" w:rsidRDefault="002F7BE1" w:rsidP="002F7BE1">
            <w:pPr>
              <w:pStyle w:val="ac"/>
              <w:jc w:val="center"/>
            </w:pPr>
            <w:r>
              <w:t>ЛР 04, МР 02, ПРб 03-04</w:t>
            </w:r>
          </w:p>
        </w:tc>
        <w:tc>
          <w:tcPr>
            <w:tcW w:w="227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both"/>
            </w:pPr>
            <w:r>
              <w:t>ЛРРПВ 2.1</w:t>
            </w:r>
          </w:p>
          <w:p w:rsidR="002F7BE1" w:rsidRDefault="002F7BE1" w:rsidP="002F7BE1">
            <w:pPr>
              <w:pStyle w:val="ac"/>
              <w:jc w:val="both"/>
            </w:pPr>
            <w:r>
              <w:t>ЛРРПВ 4.1</w:t>
            </w:r>
          </w:p>
          <w:p w:rsidR="002F7BE1" w:rsidRDefault="002F7BE1" w:rsidP="002F7BE1">
            <w:pPr>
              <w:pStyle w:val="ac"/>
              <w:jc w:val="both"/>
            </w:pPr>
            <w:r>
              <w:t>ЛРРПВ 4.2 ПозН</w:t>
            </w:r>
          </w:p>
        </w:tc>
      </w:tr>
      <w:tr w:rsidR="002F7BE1" w:rsidTr="002F7BE1">
        <w:trPr>
          <w:trHeight w:hRule="exact" w:val="1675"/>
          <w:jc w:val="center"/>
        </w:trPr>
        <w:tc>
          <w:tcPr>
            <w:tcW w:w="1363" w:type="dxa"/>
            <w:vMerge/>
            <w:tcBorders>
              <w:left w:val="single" w:sz="4" w:space="0" w:color="auto"/>
              <w:bottom w:val="single" w:sz="4" w:space="0" w:color="auto"/>
            </w:tcBorders>
            <w:shd w:val="clear" w:color="auto" w:fill="FFFFFF"/>
          </w:tcPr>
          <w:p w:rsidR="002F7BE1" w:rsidRDefault="002F7BE1" w:rsidP="002F7BE1"/>
        </w:tc>
        <w:tc>
          <w:tcPr>
            <w:tcW w:w="710"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280"/>
            </w:pPr>
            <w:r>
              <w:t>1</w:t>
            </w:r>
          </w:p>
        </w:tc>
        <w:tc>
          <w:tcPr>
            <w:tcW w:w="496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Развитие представлений о строении мира. Геоцентрическая система мира. Становление гелиоцентрической системы мира. Синодический и сидерический (звездный) периоды обращения планет. Движение искусственных спутников Земли и</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410" w:type="dxa"/>
            <w:vMerge/>
            <w:tcBorders>
              <w:left w:val="single" w:sz="4" w:space="0" w:color="auto"/>
              <w:bottom w:val="single" w:sz="4" w:space="0" w:color="auto"/>
            </w:tcBorders>
            <w:shd w:val="clear" w:color="auto" w:fill="FFFFFF"/>
          </w:tcPr>
          <w:p w:rsidR="002F7BE1" w:rsidRDefault="002F7BE1" w:rsidP="002F7BE1"/>
        </w:tc>
        <w:tc>
          <w:tcPr>
            <w:tcW w:w="2270" w:type="dxa"/>
            <w:vMerge/>
            <w:tcBorders>
              <w:left w:val="single" w:sz="4" w:space="0" w:color="auto"/>
              <w:bottom w:val="single" w:sz="4" w:space="0" w:color="auto"/>
            </w:tcBorders>
            <w:shd w:val="clear" w:color="auto" w:fill="FFFFFF"/>
          </w:tcPr>
          <w:p w:rsidR="002F7BE1" w:rsidRDefault="002F7BE1" w:rsidP="002F7BE1"/>
        </w:tc>
        <w:tc>
          <w:tcPr>
            <w:tcW w:w="2419"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363"/>
        <w:gridCol w:w="710"/>
        <w:gridCol w:w="4963"/>
        <w:gridCol w:w="989"/>
        <w:gridCol w:w="2410"/>
        <w:gridCol w:w="2270"/>
        <w:gridCol w:w="2419"/>
      </w:tblGrid>
      <w:tr w:rsidR="002F7BE1" w:rsidTr="002F7BE1">
        <w:trPr>
          <w:trHeight w:hRule="exact" w:val="1949"/>
          <w:jc w:val="center"/>
        </w:trPr>
        <w:tc>
          <w:tcPr>
            <w:tcW w:w="1363"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 ание разделов и тем</w:t>
            </w:r>
          </w:p>
        </w:tc>
        <w:tc>
          <w:tcPr>
            <w:tcW w:w="567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41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27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24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4978"/>
          <w:jc w:val="center"/>
        </w:trPr>
        <w:tc>
          <w:tcPr>
            <w:tcW w:w="1363"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963" w:type="dxa"/>
            <w:tcBorders>
              <w:top w:val="single" w:sz="4" w:space="0" w:color="auto"/>
              <w:left w:val="single" w:sz="4" w:space="0" w:color="auto"/>
            </w:tcBorders>
            <w:shd w:val="clear" w:color="auto" w:fill="FFFFFF"/>
            <w:vAlign w:val="bottom"/>
          </w:tcPr>
          <w:p w:rsidR="002F7BE1" w:rsidRDefault="002F7BE1" w:rsidP="002F7BE1">
            <w:pPr>
              <w:pStyle w:val="ac"/>
            </w:pPr>
            <w:r>
              <w:t>космических аппаратов в Солнечной системе. Законы Кеплера. Г оризонтальный параллакс Определение расстояний и размеров тел в Солнечной системе. Планеты земной группы. Природа Меркурия, Венеры и Марса. Планеты-гиганты, их спутники и кольца. Малые тела Солнечной системы.</w:t>
            </w:r>
          </w:p>
          <w:p w:rsidR="002F7BE1" w:rsidRDefault="002F7BE1" w:rsidP="002F7BE1">
            <w:pPr>
              <w:pStyle w:val="ac"/>
            </w:pPr>
            <w:r>
              <w:t>Астероиды, планеты-карлики, кометы, метеороиды. Метеоры, болиды и метеориты. Солнечная система как комплекс тел Солнечная система как комплекс тел, имеющих общее происхождение. Земля и Луна — двойная планета.. Движение искусственных спутников и космических аппаратов (КА) в Солнечной системе. Космические технологии в растениеводстве: спутниковый мониторинг состояния полей. Спутниковое земледелие</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2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9"/>
          <w:jc w:val="center"/>
        </w:trPr>
        <w:tc>
          <w:tcPr>
            <w:tcW w:w="1363" w:type="dxa"/>
            <w:vMerge/>
            <w:tcBorders>
              <w:left w:val="single" w:sz="4" w:space="0" w:color="auto"/>
              <w:bottom w:val="single" w:sz="4" w:space="0" w:color="auto"/>
            </w:tcBorders>
            <w:shd w:val="clear" w:color="auto" w:fill="FFFFFF"/>
          </w:tcPr>
          <w:p w:rsidR="002F7BE1" w:rsidRDefault="002F7BE1" w:rsidP="002F7BE1"/>
        </w:tc>
        <w:tc>
          <w:tcPr>
            <w:tcW w:w="71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spacing w:after="600"/>
              <w:jc w:val="center"/>
            </w:pPr>
            <w:r>
              <w:t>1</w:t>
            </w:r>
          </w:p>
          <w:p w:rsidR="002F7BE1" w:rsidRDefault="002F7BE1" w:rsidP="002F7BE1">
            <w:pPr>
              <w:pStyle w:val="ac"/>
              <w:spacing w:after="260"/>
              <w:jc w:val="center"/>
            </w:pPr>
            <w:r>
              <w:t>2</w:t>
            </w:r>
          </w:p>
          <w:p w:rsidR="002F7BE1" w:rsidRDefault="002F7BE1" w:rsidP="002F7BE1">
            <w:pPr>
              <w:pStyle w:val="ac"/>
              <w:spacing w:after="260"/>
              <w:jc w:val="center"/>
            </w:pPr>
            <w:r>
              <w:t>3</w:t>
            </w:r>
          </w:p>
          <w:p w:rsidR="002F7BE1" w:rsidRDefault="002F7BE1" w:rsidP="002F7BE1">
            <w:pPr>
              <w:pStyle w:val="ac"/>
              <w:spacing w:after="420"/>
              <w:jc w:val="center"/>
            </w:pPr>
            <w:r>
              <w:t>4</w:t>
            </w:r>
          </w:p>
        </w:tc>
        <w:tc>
          <w:tcPr>
            <w:tcW w:w="496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Практические занятия</w:t>
            </w:r>
          </w:p>
          <w:p w:rsidR="002F7BE1" w:rsidRDefault="002F7BE1" w:rsidP="002F7BE1">
            <w:pPr>
              <w:pStyle w:val="ac"/>
            </w:pPr>
            <w:r>
              <w:t>№ 9 Экспериментальное определение углового диаметра Солнца и вычисление его радиуса</w:t>
            </w:r>
          </w:p>
          <w:p w:rsidR="002F7BE1" w:rsidRDefault="002F7BE1" w:rsidP="002F7BE1">
            <w:pPr>
              <w:pStyle w:val="ac"/>
            </w:pPr>
            <w:r>
              <w:t>№ 10: Вычисление массы Луны и ускорения свободного падения на её поверхности</w:t>
            </w:r>
          </w:p>
          <w:p w:rsidR="002F7BE1" w:rsidRDefault="002F7BE1" w:rsidP="002F7BE1">
            <w:pPr>
              <w:pStyle w:val="ac"/>
            </w:pPr>
            <w:r>
              <w:t>№ 11: Вычисление 1 и 11 космических скоростей для Луны</w:t>
            </w:r>
          </w:p>
          <w:p w:rsidR="002F7BE1" w:rsidRDefault="002F7BE1" w:rsidP="002F7BE1">
            <w:pPr>
              <w:pStyle w:val="ac"/>
            </w:pPr>
            <w:r>
              <w:t>№ 12: Определение расстояния от Земли до Солнца</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8</w:t>
            </w:r>
          </w:p>
        </w:tc>
        <w:tc>
          <w:tcPr>
            <w:tcW w:w="2410" w:type="dxa"/>
            <w:vMerge/>
            <w:tcBorders>
              <w:left w:val="single" w:sz="4" w:space="0" w:color="auto"/>
              <w:bottom w:val="single" w:sz="4" w:space="0" w:color="auto"/>
            </w:tcBorders>
            <w:shd w:val="clear" w:color="auto" w:fill="FFFFFF"/>
          </w:tcPr>
          <w:p w:rsidR="002F7BE1" w:rsidRDefault="002F7BE1" w:rsidP="002F7BE1"/>
        </w:tc>
        <w:tc>
          <w:tcPr>
            <w:tcW w:w="227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419"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363"/>
        <w:gridCol w:w="710"/>
        <w:gridCol w:w="4963"/>
        <w:gridCol w:w="989"/>
        <w:gridCol w:w="2410"/>
        <w:gridCol w:w="2270"/>
        <w:gridCol w:w="2419"/>
      </w:tblGrid>
      <w:tr w:rsidR="002F7BE1" w:rsidTr="002F7BE1">
        <w:trPr>
          <w:trHeight w:hRule="exact" w:val="1949"/>
          <w:jc w:val="center"/>
        </w:trPr>
        <w:tc>
          <w:tcPr>
            <w:tcW w:w="1363"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 ание разделов и тем</w:t>
            </w:r>
          </w:p>
        </w:tc>
        <w:tc>
          <w:tcPr>
            <w:tcW w:w="567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41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27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24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365"/>
          <w:jc w:val="center"/>
        </w:trPr>
        <w:tc>
          <w:tcPr>
            <w:tcW w:w="15124" w:type="dxa"/>
            <w:gridSpan w:val="7"/>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Профессионально ориентированное содержание</w:t>
            </w:r>
          </w:p>
        </w:tc>
      </w:tr>
      <w:tr w:rsidR="002F7BE1" w:rsidTr="002F7BE1">
        <w:trPr>
          <w:trHeight w:hRule="exact" w:val="1114"/>
          <w:jc w:val="center"/>
        </w:trPr>
        <w:tc>
          <w:tcPr>
            <w:tcW w:w="136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4963" w:type="dxa"/>
            <w:tcBorders>
              <w:top w:val="single" w:sz="4" w:space="0" w:color="auto"/>
              <w:left w:val="single" w:sz="4" w:space="0" w:color="auto"/>
            </w:tcBorders>
            <w:shd w:val="clear" w:color="auto" w:fill="FFFFFF"/>
            <w:vAlign w:val="bottom"/>
          </w:tcPr>
          <w:p w:rsidR="002F7BE1" w:rsidRDefault="002F7BE1" w:rsidP="002F7BE1">
            <w:pPr>
              <w:pStyle w:val="ac"/>
            </w:pPr>
            <w:r>
              <w:t>Открытие и применение закона всемирного тяготения. Влияние сил тяготения на растения. Выращивание растений в невесомости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410" w:type="dxa"/>
            <w:tcBorders>
              <w:top w:val="single" w:sz="4" w:space="0" w:color="auto"/>
              <w:left w:val="single" w:sz="4" w:space="0" w:color="auto"/>
            </w:tcBorders>
            <w:shd w:val="clear" w:color="auto" w:fill="FFFFFF"/>
          </w:tcPr>
          <w:p w:rsidR="002F7BE1" w:rsidRDefault="002F7BE1" w:rsidP="002F7BE1">
            <w:pPr>
              <w:pStyle w:val="ac"/>
              <w:jc w:val="center"/>
            </w:pPr>
            <w:r>
              <w:t>ЛР 04, МР 02, ПРб 03-04</w:t>
            </w:r>
          </w:p>
        </w:tc>
        <w:tc>
          <w:tcPr>
            <w:tcW w:w="2270" w:type="dxa"/>
            <w:tcBorders>
              <w:top w:val="single" w:sz="4" w:space="0" w:color="auto"/>
              <w:left w:val="single" w:sz="4" w:space="0" w:color="auto"/>
            </w:tcBorders>
            <w:shd w:val="clear" w:color="auto" w:fill="FFFFFF"/>
          </w:tcPr>
          <w:p w:rsidR="002F7BE1" w:rsidRDefault="002F7BE1" w:rsidP="002F7BE1">
            <w:pPr>
              <w:pStyle w:val="ac"/>
              <w:jc w:val="center"/>
            </w:pPr>
            <w:r>
              <w:t>ОК 4, ОК 5</w:t>
            </w:r>
          </w:p>
        </w:tc>
        <w:tc>
          <w:tcPr>
            <w:tcW w:w="24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ЛРРПВ 2.1</w:t>
            </w:r>
          </w:p>
          <w:p w:rsidR="002F7BE1" w:rsidRDefault="002F7BE1" w:rsidP="002F7BE1">
            <w:pPr>
              <w:pStyle w:val="ac"/>
            </w:pPr>
            <w:r>
              <w:t>ЛРРПВ 4.1</w:t>
            </w:r>
          </w:p>
          <w:p w:rsidR="002F7BE1" w:rsidRDefault="002F7BE1" w:rsidP="002F7BE1">
            <w:pPr>
              <w:pStyle w:val="ac"/>
            </w:pPr>
            <w:r>
              <w:t>ЛРРПВ 4.2 ПозН</w:t>
            </w:r>
          </w:p>
        </w:tc>
      </w:tr>
      <w:tr w:rsidR="002F7BE1" w:rsidTr="002F7BE1">
        <w:trPr>
          <w:trHeight w:hRule="exact" w:val="288"/>
          <w:jc w:val="center"/>
        </w:trPr>
        <w:tc>
          <w:tcPr>
            <w:tcW w:w="136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Раздел 3.</w:t>
            </w:r>
          </w:p>
        </w:tc>
        <w:tc>
          <w:tcPr>
            <w:tcW w:w="5673"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Солнце и звезды</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9</w:t>
            </w:r>
          </w:p>
        </w:tc>
        <w:tc>
          <w:tcPr>
            <w:tcW w:w="241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7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1363" w:type="dxa"/>
            <w:vMerge w:val="restart"/>
            <w:tcBorders>
              <w:top w:val="single" w:sz="4" w:space="0" w:color="auto"/>
              <w:left w:val="single" w:sz="4" w:space="0" w:color="auto"/>
            </w:tcBorders>
            <w:shd w:val="clear" w:color="auto" w:fill="FFFFFF"/>
          </w:tcPr>
          <w:p w:rsidR="002F7BE1" w:rsidRDefault="002F7BE1" w:rsidP="002F7BE1">
            <w:pPr>
              <w:pStyle w:val="ac"/>
            </w:pPr>
            <w:r>
              <w:t>Тема 4.1. Солнце и звезды</w:t>
            </w:r>
          </w:p>
        </w:tc>
        <w:tc>
          <w:tcPr>
            <w:tcW w:w="5673"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t>1</w:t>
            </w:r>
          </w:p>
        </w:tc>
        <w:tc>
          <w:tcPr>
            <w:tcW w:w="241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70" w:type="dxa"/>
            <w:vMerge/>
            <w:tcBorders>
              <w:left w:val="single" w:sz="4" w:space="0" w:color="auto"/>
            </w:tcBorders>
            <w:shd w:val="clear" w:color="auto" w:fill="FFFFFF"/>
          </w:tcPr>
          <w:p w:rsidR="002F7BE1" w:rsidRDefault="002F7BE1" w:rsidP="002F7BE1"/>
        </w:tc>
        <w:tc>
          <w:tcPr>
            <w:tcW w:w="2419"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4704"/>
          <w:jc w:val="center"/>
        </w:trPr>
        <w:tc>
          <w:tcPr>
            <w:tcW w:w="1363" w:type="dxa"/>
            <w:vMerge/>
            <w:tcBorders>
              <w:left w:val="single" w:sz="4" w:space="0" w:color="auto"/>
            </w:tcBorders>
            <w:shd w:val="clear" w:color="auto" w:fill="FFFFFF"/>
          </w:tcPr>
          <w:p w:rsidR="002F7BE1" w:rsidRDefault="002F7BE1" w:rsidP="002F7BE1"/>
        </w:tc>
        <w:tc>
          <w:tcPr>
            <w:tcW w:w="710" w:type="dxa"/>
            <w:tcBorders>
              <w:top w:val="single" w:sz="4" w:space="0" w:color="auto"/>
              <w:left w:val="single" w:sz="4" w:space="0" w:color="auto"/>
            </w:tcBorders>
            <w:shd w:val="clear" w:color="auto" w:fill="FFFFFF"/>
          </w:tcPr>
          <w:p w:rsidR="002F7BE1" w:rsidRDefault="002F7BE1" w:rsidP="002F7BE1">
            <w:pPr>
              <w:pStyle w:val="ac"/>
            </w:pPr>
            <w:r>
              <w:t>1</w:t>
            </w:r>
          </w:p>
        </w:tc>
        <w:tc>
          <w:tcPr>
            <w:tcW w:w="496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Солнце, его состав и внутреннее строение</w:t>
            </w:r>
            <w:r>
              <w:t>.</w:t>
            </w:r>
          </w:p>
          <w:p w:rsidR="002F7BE1" w:rsidRDefault="002F7BE1" w:rsidP="002F7BE1">
            <w:pPr>
              <w:pStyle w:val="ac"/>
            </w:pPr>
            <w:r>
              <w:t>Излучение и температура Солнца. Состав и строение Солнца. Источник его энергии. Атмосфера Солнца. Солнечная активность и ее влияние на Землю. Солнечная система.</w:t>
            </w:r>
          </w:p>
          <w:p w:rsidR="002F7BE1" w:rsidRDefault="002F7BE1" w:rsidP="002F7BE1">
            <w:pPr>
              <w:pStyle w:val="ac"/>
            </w:pPr>
            <w:r>
              <w:rPr>
                <w:b/>
                <w:bCs/>
              </w:rPr>
              <w:t>Физическая природа звезд.</w:t>
            </w:r>
          </w:p>
          <w:p w:rsidR="002F7BE1" w:rsidRDefault="002F7BE1" w:rsidP="002F7BE1">
            <w:pPr>
              <w:pStyle w:val="ac"/>
            </w:pPr>
            <w:r>
              <w:t xml:space="preserve">Годичный параллакс и расстояния до звезд.Светимость, спектр, цвет и температура различных классов звезд. Диаграмма «спектр- светимость». Массы и размеры звезд. Модели звезд. </w:t>
            </w:r>
            <w:r>
              <w:rPr>
                <w:b/>
                <w:bCs/>
              </w:rPr>
              <w:t>Наша Галактика</w:t>
            </w:r>
          </w:p>
          <w:p w:rsidR="002F7BE1" w:rsidRDefault="002F7BE1" w:rsidP="002F7BE1">
            <w:pPr>
              <w:pStyle w:val="ac"/>
            </w:pPr>
            <w:r>
              <w:t>Наша Галактика. Ее размеры и структура. Ядро Галактики. Области звездообразования.</w:t>
            </w:r>
          </w:p>
          <w:p w:rsidR="002F7BE1" w:rsidRDefault="002F7BE1" w:rsidP="002F7BE1">
            <w:pPr>
              <w:pStyle w:val="ac"/>
            </w:pPr>
            <w:r>
              <w:rPr>
                <w:b/>
                <w:bCs/>
              </w:rPr>
              <w:t>Космология как физическое учение о</w:t>
            </w:r>
          </w:p>
          <w:p w:rsidR="002F7BE1" w:rsidRDefault="002F7BE1" w:rsidP="002F7BE1">
            <w:pPr>
              <w:pStyle w:val="ac"/>
            </w:pPr>
            <w:r>
              <w:rPr>
                <w:b/>
                <w:bCs/>
              </w:rPr>
              <w:t xml:space="preserve">Вселенной в целом. </w:t>
            </w:r>
            <w:r>
              <w:t>Расширяющаяся Вселенная. Возможные сценарии эволюции Вселенной.</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0" w:type="dxa"/>
            <w:tcBorders>
              <w:top w:val="single" w:sz="4" w:space="0" w:color="auto"/>
              <w:left w:val="single" w:sz="4" w:space="0" w:color="auto"/>
            </w:tcBorders>
            <w:shd w:val="clear" w:color="auto" w:fill="FFFFFF"/>
          </w:tcPr>
          <w:p w:rsidR="002F7BE1" w:rsidRDefault="002F7BE1" w:rsidP="002F7BE1">
            <w:pPr>
              <w:pStyle w:val="ac"/>
              <w:jc w:val="center"/>
            </w:pPr>
            <w:r>
              <w:t>ЛР 04, МР 02, ПРб 03-04</w:t>
            </w:r>
          </w:p>
        </w:tc>
        <w:tc>
          <w:tcPr>
            <w:tcW w:w="2270" w:type="dxa"/>
            <w:vMerge/>
            <w:tcBorders>
              <w:left w:val="single" w:sz="4" w:space="0" w:color="auto"/>
            </w:tcBorders>
            <w:shd w:val="clear" w:color="auto" w:fill="FFFFFF"/>
          </w:tcPr>
          <w:p w:rsidR="002F7BE1" w:rsidRDefault="002F7BE1" w:rsidP="002F7BE1"/>
        </w:tc>
        <w:tc>
          <w:tcPr>
            <w:tcW w:w="241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ЛРРПВ 2.1</w:t>
            </w:r>
          </w:p>
          <w:p w:rsidR="002F7BE1" w:rsidRDefault="002F7BE1" w:rsidP="002F7BE1">
            <w:pPr>
              <w:pStyle w:val="ac"/>
            </w:pPr>
            <w:r>
              <w:t>ЛРРПВ 4.1</w:t>
            </w:r>
          </w:p>
          <w:p w:rsidR="002F7BE1" w:rsidRDefault="002F7BE1" w:rsidP="002F7BE1">
            <w:pPr>
              <w:pStyle w:val="ac"/>
            </w:pPr>
            <w:r>
              <w:t>ЛРРПВ 4.2 ПозН</w:t>
            </w:r>
          </w:p>
        </w:tc>
      </w:tr>
      <w:tr w:rsidR="002F7BE1" w:rsidTr="002F7BE1">
        <w:trPr>
          <w:trHeight w:hRule="exact" w:val="1123"/>
          <w:jc w:val="center"/>
        </w:trPr>
        <w:tc>
          <w:tcPr>
            <w:tcW w:w="1363"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t>1</w:t>
            </w:r>
          </w:p>
        </w:tc>
        <w:tc>
          <w:tcPr>
            <w:tcW w:w="496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Практические занятия</w:t>
            </w:r>
          </w:p>
          <w:p w:rsidR="002F7BE1" w:rsidRDefault="002F7BE1" w:rsidP="002F7BE1">
            <w:pPr>
              <w:pStyle w:val="ac"/>
            </w:pPr>
            <w:r>
              <w:t>№ 13 Экспериментальное определение углового диаметра Солнца и вычисление его радиуса</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8</w:t>
            </w:r>
          </w:p>
        </w:tc>
        <w:tc>
          <w:tcPr>
            <w:tcW w:w="241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2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363"/>
        <w:gridCol w:w="710"/>
        <w:gridCol w:w="4963"/>
        <w:gridCol w:w="989"/>
        <w:gridCol w:w="2410"/>
        <w:gridCol w:w="2270"/>
        <w:gridCol w:w="2419"/>
      </w:tblGrid>
      <w:tr w:rsidR="002F7BE1" w:rsidTr="002F7BE1">
        <w:trPr>
          <w:trHeight w:hRule="exact" w:val="1949"/>
          <w:jc w:val="center"/>
        </w:trPr>
        <w:tc>
          <w:tcPr>
            <w:tcW w:w="1363"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 ание разделов и тем</w:t>
            </w:r>
          </w:p>
        </w:tc>
        <w:tc>
          <w:tcPr>
            <w:tcW w:w="567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Объем в часах</w:t>
            </w:r>
          </w:p>
        </w:tc>
        <w:tc>
          <w:tcPr>
            <w:tcW w:w="241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27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241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Направление воспитательной работы, код личностного результата программы воспитания</w:t>
            </w:r>
          </w:p>
        </w:tc>
      </w:tr>
      <w:tr w:rsidR="002F7BE1" w:rsidTr="002F7BE1">
        <w:trPr>
          <w:trHeight w:hRule="exact" w:val="2496"/>
          <w:jc w:val="center"/>
        </w:trPr>
        <w:tc>
          <w:tcPr>
            <w:tcW w:w="136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tcBorders>
            <w:shd w:val="clear" w:color="auto" w:fill="FFFFFF"/>
          </w:tcPr>
          <w:p w:rsidR="002F7BE1" w:rsidRDefault="002F7BE1" w:rsidP="002F7BE1">
            <w:pPr>
              <w:pStyle w:val="ac"/>
              <w:spacing w:after="540"/>
              <w:jc w:val="center"/>
            </w:pPr>
            <w:r>
              <w:t>2</w:t>
            </w:r>
          </w:p>
          <w:p w:rsidR="002F7BE1" w:rsidRDefault="002F7BE1" w:rsidP="002F7BE1">
            <w:pPr>
              <w:pStyle w:val="ac"/>
              <w:spacing w:after="540"/>
              <w:jc w:val="center"/>
            </w:pPr>
            <w:r>
              <w:t>3</w:t>
            </w:r>
          </w:p>
          <w:p w:rsidR="002F7BE1" w:rsidRDefault="002F7BE1" w:rsidP="002F7BE1">
            <w:pPr>
              <w:pStyle w:val="ac"/>
              <w:jc w:val="center"/>
            </w:pPr>
            <w:r>
              <w:t>4</w:t>
            </w:r>
          </w:p>
        </w:tc>
        <w:tc>
          <w:tcPr>
            <w:tcW w:w="4963" w:type="dxa"/>
            <w:tcBorders>
              <w:top w:val="single" w:sz="4" w:space="0" w:color="auto"/>
              <w:left w:val="single" w:sz="4" w:space="0" w:color="auto"/>
            </w:tcBorders>
            <w:shd w:val="clear" w:color="auto" w:fill="FFFFFF"/>
          </w:tcPr>
          <w:p w:rsidR="002F7BE1" w:rsidRDefault="002F7BE1" w:rsidP="002F7BE1">
            <w:pPr>
              <w:pStyle w:val="ac"/>
            </w:pPr>
            <w:r>
              <w:t>№ 14 Экспериментальное определение углового диаметра Солнца и вычисление его радиуса</w:t>
            </w:r>
          </w:p>
          <w:p w:rsidR="002F7BE1" w:rsidRDefault="002F7BE1" w:rsidP="002F7BE1">
            <w:pPr>
              <w:pStyle w:val="ac"/>
            </w:pPr>
            <w:r>
              <w:t>№ 15: Экспериментальное определение солнечно постоянной и вычисление светимости</w:t>
            </w:r>
          </w:p>
          <w:p w:rsidR="002F7BE1" w:rsidRDefault="002F7BE1" w:rsidP="002F7BE1">
            <w:pPr>
              <w:pStyle w:val="ac"/>
            </w:pPr>
            <w:r>
              <w:t>№ 16: Вычисление температуры поверхности Солнца</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1512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Профессионально ориентированное содержание</w:t>
            </w:r>
          </w:p>
        </w:tc>
      </w:tr>
      <w:tr w:rsidR="002F7BE1" w:rsidTr="002F7BE1">
        <w:trPr>
          <w:trHeight w:hRule="exact" w:val="562"/>
          <w:jc w:val="center"/>
        </w:trPr>
        <w:tc>
          <w:tcPr>
            <w:tcW w:w="1363"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710"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4963" w:type="dxa"/>
            <w:tcBorders>
              <w:top w:val="single" w:sz="4" w:space="0" w:color="auto"/>
              <w:left w:val="single" w:sz="4" w:space="0" w:color="auto"/>
            </w:tcBorders>
            <w:shd w:val="clear" w:color="auto" w:fill="FFFFFF"/>
            <w:vAlign w:val="bottom"/>
          </w:tcPr>
          <w:p w:rsidR="002F7BE1" w:rsidRDefault="002F7BE1" w:rsidP="002F7BE1">
            <w:pPr>
              <w:pStyle w:val="ac"/>
            </w:pPr>
            <w:r>
              <w:t>Влияние параметров Солнца на жизнь растений на Земле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410" w:type="dxa"/>
            <w:vMerge w:val="restart"/>
            <w:tcBorders>
              <w:top w:val="single" w:sz="4" w:space="0" w:color="auto"/>
              <w:left w:val="single" w:sz="4" w:space="0" w:color="auto"/>
            </w:tcBorders>
            <w:shd w:val="clear" w:color="auto" w:fill="FFFFFF"/>
          </w:tcPr>
          <w:p w:rsidR="002F7BE1" w:rsidRDefault="002F7BE1" w:rsidP="002F7BE1">
            <w:pPr>
              <w:pStyle w:val="ac"/>
              <w:jc w:val="center"/>
            </w:pPr>
            <w:r>
              <w:t>ЛР 04, МР 02, ПРб 03-04</w:t>
            </w:r>
          </w:p>
        </w:tc>
        <w:tc>
          <w:tcPr>
            <w:tcW w:w="2270"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4, ОК 5</w:t>
            </w:r>
          </w:p>
        </w:tc>
        <w:tc>
          <w:tcPr>
            <w:tcW w:w="2419"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ЛРРПВ 2.1</w:t>
            </w:r>
          </w:p>
          <w:p w:rsidR="002F7BE1" w:rsidRDefault="002F7BE1" w:rsidP="002F7BE1">
            <w:pPr>
              <w:pStyle w:val="ac"/>
            </w:pPr>
            <w:r>
              <w:t>ЛРРПВ 4.1</w:t>
            </w:r>
          </w:p>
          <w:p w:rsidR="002F7BE1" w:rsidRDefault="002F7BE1" w:rsidP="002F7BE1">
            <w:pPr>
              <w:pStyle w:val="ac"/>
            </w:pPr>
            <w:r>
              <w:t>ЛРРПВ 4.2 ПозН</w:t>
            </w:r>
          </w:p>
        </w:tc>
      </w:tr>
      <w:tr w:rsidR="002F7BE1" w:rsidTr="002F7BE1">
        <w:trPr>
          <w:trHeight w:hRule="exact" w:val="562"/>
          <w:jc w:val="center"/>
        </w:trPr>
        <w:tc>
          <w:tcPr>
            <w:tcW w:w="1363" w:type="dxa"/>
            <w:vMerge/>
            <w:tcBorders>
              <w:left w:val="single" w:sz="4" w:space="0" w:color="auto"/>
            </w:tcBorders>
            <w:shd w:val="clear" w:color="auto" w:fill="FFFFFF"/>
          </w:tcPr>
          <w:p w:rsidR="002F7BE1" w:rsidRDefault="002F7BE1" w:rsidP="002F7BE1"/>
        </w:tc>
        <w:tc>
          <w:tcPr>
            <w:tcW w:w="710"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4963" w:type="dxa"/>
            <w:tcBorders>
              <w:top w:val="single" w:sz="4" w:space="0" w:color="auto"/>
              <w:left w:val="single" w:sz="4" w:space="0" w:color="auto"/>
            </w:tcBorders>
            <w:shd w:val="clear" w:color="auto" w:fill="FFFFFF"/>
            <w:vAlign w:val="bottom"/>
          </w:tcPr>
          <w:p w:rsidR="002F7BE1" w:rsidRDefault="002F7BE1" w:rsidP="002F7BE1">
            <w:pPr>
              <w:pStyle w:val="ac"/>
            </w:pPr>
            <w:r>
              <w:t>Продолжительность дня и его значение для сельского хозяйства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410" w:type="dxa"/>
            <w:vMerge/>
            <w:tcBorders>
              <w:left w:val="single" w:sz="4" w:space="0" w:color="auto"/>
            </w:tcBorders>
            <w:shd w:val="clear" w:color="auto" w:fill="FFFFFF"/>
          </w:tcPr>
          <w:p w:rsidR="002F7BE1" w:rsidRDefault="002F7BE1" w:rsidP="002F7BE1"/>
        </w:tc>
        <w:tc>
          <w:tcPr>
            <w:tcW w:w="2270" w:type="dxa"/>
            <w:vMerge/>
            <w:tcBorders>
              <w:left w:val="single" w:sz="4" w:space="0" w:color="auto"/>
            </w:tcBorders>
            <w:shd w:val="clear" w:color="auto" w:fill="FFFFFF"/>
          </w:tcPr>
          <w:p w:rsidR="002F7BE1" w:rsidRDefault="002F7BE1" w:rsidP="002F7BE1"/>
        </w:tc>
        <w:tc>
          <w:tcPr>
            <w:tcW w:w="2419" w:type="dxa"/>
            <w:vMerge/>
            <w:tcBorders>
              <w:left w:val="single" w:sz="4" w:space="0" w:color="auto"/>
              <w:right w:val="single" w:sz="4" w:space="0" w:color="auto"/>
            </w:tcBorders>
            <w:shd w:val="clear" w:color="auto" w:fill="FFFFFF"/>
            <w:vAlign w:val="center"/>
          </w:tcPr>
          <w:p w:rsidR="002F7BE1" w:rsidRDefault="002F7BE1" w:rsidP="002F7BE1"/>
        </w:tc>
      </w:tr>
      <w:tr w:rsidR="002F7BE1" w:rsidTr="002F7BE1">
        <w:trPr>
          <w:trHeight w:hRule="exact" w:val="288"/>
          <w:jc w:val="center"/>
        </w:trPr>
        <w:tc>
          <w:tcPr>
            <w:tcW w:w="7036" w:type="dxa"/>
            <w:gridSpan w:val="3"/>
            <w:tcBorders>
              <w:top w:val="single" w:sz="4" w:space="0" w:color="auto"/>
              <w:left w:val="single" w:sz="4" w:space="0" w:color="auto"/>
            </w:tcBorders>
            <w:shd w:val="clear" w:color="auto" w:fill="FFFFFF"/>
            <w:vAlign w:val="bottom"/>
          </w:tcPr>
          <w:p w:rsidR="002F7BE1" w:rsidRDefault="002F7BE1" w:rsidP="002F7BE1">
            <w:pPr>
              <w:pStyle w:val="ac"/>
              <w:ind w:firstLine="340"/>
            </w:pPr>
            <w:r>
              <w:rPr>
                <w:b/>
                <w:bCs/>
              </w:rPr>
              <w:t>Промежуточная аттестация (дифференцированный зачет)</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w:t>
            </w:r>
          </w:p>
        </w:tc>
        <w:tc>
          <w:tcPr>
            <w:tcW w:w="241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2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419"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7036" w:type="dxa"/>
            <w:gridSpan w:val="3"/>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left="6240"/>
            </w:pPr>
            <w:r>
              <w:rPr>
                <w:b/>
                <w:bCs/>
              </w:rPr>
              <w:t>Всего:</w:t>
            </w:r>
          </w:p>
        </w:tc>
        <w:tc>
          <w:tcPr>
            <w:tcW w:w="989"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b/>
                <w:bCs/>
              </w:rPr>
              <w:t>36</w:t>
            </w:r>
          </w:p>
        </w:tc>
        <w:tc>
          <w:tcPr>
            <w:tcW w:w="241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27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41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132"/>
          <w:headerReference w:type="default" r:id="rId133"/>
          <w:footerReference w:type="even" r:id="rId134"/>
          <w:footerReference w:type="default" r:id="rId135"/>
          <w:pgSz w:w="16840" w:h="11900" w:orient="landscape"/>
          <w:pgMar w:top="874" w:right="1095" w:bottom="1000" w:left="620" w:header="446" w:footer="3" w:gutter="0"/>
          <w:cols w:space="720"/>
          <w:noEndnote/>
          <w:docGrid w:linePitch="360"/>
        </w:sectPr>
      </w:pPr>
    </w:p>
    <w:p w:rsidR="002F7BE1" w:rsidRDefault="002F7BE1" w:rsidP="0008728C">
      <w:pPr>
        <w:pStyle w:val="13"/>
        <w:keepNext/>
        <w:keepLines/>
        <w:numPr>
          <w:ilvl w:val="0"/>
          <w:numId w:val="102"/>
        </w:numPr>
        <w:tabs>
          <w:tab w:val="left" w:pos="382"/>
        </w:tabs>
        <w:spacing w:after="320" w:line="240" w:lineRule="auto"/>
      </w:pPr>
      <w:bookmarkStart w:id="433" w:name="bookmark1350"/>
      <w:bookmarkStart w:id="434" w:name="bookmark1348"/>
      <w:bookmarkStart w:id="435" w:name="bookmark1349"/>
      <w:bookmarkStart w:id="436" w:name="bookmark1351"/>
      <w:bookmarkEnd w:id="433"/>
      <w:r>
        <w:lastRenderedPageBreak/>
        <w:t>УСЛОВИЯ РЕАЛИЗАЦИИ ПРОГРАММЫ УЧЕБНОГО ПРЕДМЕТА</w:t>
      </w:r>
      <w:bookmarkEnd w:id="434"/>
      <w:bookmarkEnd w:id="435"/>
      <w:bookmarkEnd w:id="436"/>
    </w:p>
    <w:p w:rsidR="002F7BE1" w:rsidRDefault="002F7BE1" w:rsidP="002F7BE1">
      <w:pPr>
        <w:pStyle w:val="11"/>
        <w:ind w:firstLine="960"/>
        <w:jc w:val="both"/>
      </w:pPr>
      <w:r>
        <w:rPr>
          <w:b/>
          <w:bCs/>
        </w:rPr>
        <w:t>Требования к минимальному материально-техническому обеспечению</w:t>
      </w:r>
    </w:p>
    <w:p w:rsidR="002F7BE1" w:rsidRDefault="002F7BE1" w:rsidP="002F7BE1">
      <w:pPr>
        <w:pStyle w:val="11"/>
        <w:ind w:firstLine="720"/>
        <w:jc w:val="both"/>
      </w:pPr>
      <w:bookmarkStart w:id="437" w:name="bookmark1352"/>
      <w:r>
        <w:t>Реализация программы учебного предмета требует наличия учебного кабинета «Астрономия».</w:t>
      </w:r>
      <w:bookmarkEnd w:id="437"/>
    </w:p>
    <w:p w:rsidR="002F7BE1" w:rsidRDefault="002F7BE1" w:rsidP="002F7BE1">
      <w:pPr>
        <w:pStyle w:val="11"/>
        <w:ind w:firstLine="720"/>
        <w:jc w:val="both"/>
      </w:pPr>
      <w:r>
        <w:t>Оборудование учебного кабинета:</w:t>
      </w:r>
    </w:p>
    <w:p w:rsidR="002F7BE1" w:rsidRDefault="002F7BE1" w:rsidP="0008728C">
      <w:pPr>
        <w:pStyle w:val="11"/>
        <w:numPr>
          <w:ilvl w:val="0"/>
          <w:numId w:val="101"/>
        </w:numPr>
        <w:tabs>
          <w:tab w:val="left" w:pos="698"/>
        </w:tabs>
        <w:spacing w:after="140"/>
        <w:ind w:firstLine="360"/>
        <w:jc w:val="both"/>
      </w:pPr>
      <w:bookmarkStart w:id="438" w:name="bookmark1353"/>
      <w:bookmarkEnd w:id="438"/>
      <w:r>
        <w:t>учительский стол и стул;</w:t>
      </w:r>
    </w:p>
    <w:p w:rsidR="002F7BE1" w:rsidRDefault="002F7BE1" w:rsidP="0008728C">
      <w:pPr>
        <w:pStyle w:val="11"/>
        <w:numPr>
          <w:ilvl w:val="0"/>
          <w:numId w:val="101"/>
        </w:numPr>
        <w:tabs>
          <w:tab w:val="left" w:pos="698"/>
        </w:tabs>
        <w:spacing w:after="140"/>
        <w:ind w:firstLine="360"/>
        <w:jc w:val="both"/>
      </w:pPr>
      <w:bookmarkStart w:id="439" w:name="bookmark1354"/>
      <w:bookmarkEnd w:id="439"/>
      <w:r>
        <w:t>ученические столы и стулья;</w:t>
      </w:r>
    </w:p>
    <w:p w:rsidR="002F7BE1" w:rsidRDefault="002F7BE1" w:rsidP="0008728C">
      <w:pPr>
        <w:pStyle w:val="11"/>
        <w:numPr>
          <w:ilvl w:val="0"/>
          <w:numId w:val="101"/>
        </w:numPr>
        <w:tabs>
          <w:tab w:val="left" w:pos="698"/>
        </w:tabs>
        <w:spacing w:after="140"/>
        <w:ind w:firstLine="360"/>
        <w:jc w:val="both"/>
      </w:pPr>
      <w:bookmarkStart w:id="440" w:name="bookmark1355"/>
      <w:bookmarkEnd w:id="440"/>
      <w:r>
        <w:t>доска, интерактивная доска.</w:t>
      </w:r>
    </w:p>
    <w:p w:rsidR="002F7BE1" w:rsidRDefault="002F7BE1" w:rsidP="002F7BE1">
      <w:pPr>
        <w:pStyle w:val="11"/>
        <w:ind w:firstLine="720"/>
        <w:jc w:val="both"/>
      </w:pPr>
      <w:r>
        <w:t>Технические средства обучения:</w:t>
      </w:r>
    </w:p>
    <w:p w:rsidR="002F7BE1" w:rsidRDefault="002F7BE1" w:rsidP="0008728C">
      <w:pPr>
        <w:pStyle w:val="11"/>
        <w:numPr>
          <w:ilvl w:val="0"/>
          <w:numId w:val="101"/>
        </w:numPr>
        <w:tabs>
          <w:tab w:val="left" w:pos="1068"/>
        </w:tabs>
        <w:spacing w:after="140"/>
        <w:ind w:firstLine="440"/>
        <w:jc w:val="both"/>
      </w:pPr>
      <w:bookmarkStart w:id="441" w:name="bookmark1356"/>
      <w:bookmarkEnd w:id="441"/>
      <w:r>
        <w:t>информационно-коммуникативные средства;</w:t>
      </w:r>
    </w:p>
    <w:p w:rsidR="002F7BE1" w:rsidRDefault="002F7BE1" w:rsidP="0008728C">
      <w:pPr>
        <w:pStyle w:val="11"/>
        <w:numPr>
          <w:ilvl w:val="0"/>
          <w:numId w:val="101"/>
        </w:numPr>
        <w:tabs>
          <w:tab w:val="left" w:pos="1068"/>
        </w:tabs>
        <w:spacing w:after="140"/>
        <w:ind w:firstLine="440"/>
        <w:jc w:val="both"/>
      </w:pPr>
      <w:bookmarkStart w:id="442" w:name="bookmark1357"/>
      <w:bookmarkEnd w:id="442"/>
      <w:r>
        <w:t>экранно-звуковые пособия;</w:t>
      </w:r>
    </w:p>
    <w:p w:rsidR="002F7BE1" w:rsidRDefault="002F7BE1" w:rsidP="0008728C">
      <w:pPr>
        <w:pStyle w:val="11"/>
        <w:numPr>
          <w:ilvl w:val="0"/>
          <w:numId w:val="101"/>
        </w:numPr>
        <w:tabs>
          <w:tab w:val="left" w:pos="1068"/>
        </w:tabs>
        <w:spacing w:after="140"/>
        <w:ind w:firstLine="440"/>
        <w:jc w:val="both"/>
      </w:pPr>
      <w:bookmarkStart w:id="443" w:name="bookmark1358"/>
      <w:bookmarkEnd w:id="443"/>
      <w:r>
        <w:t>комплект электроснабжения кабинета;</w:t>
      </w:r>
    </w:p>
    <w:p w:rsidR="002F7BE1" w:rsidRDefault="002F7BE1" w:rsidP="0008728C">
      <w:pPr>
        <w:pStyle w:val="11"/>
        <w:numPr>
          <w:ilvl w:val="0"/>
          <w:numId w:val="101"/>
        </w:numPr>
        <w:tabs>
          <w:tab w:val="left" w:pos="1068"/>
        </w:tabs>
        <w:spacing w:after="140"/>
        <w:ind w:firstLine="440"/>
        <w:jc w:val="both"/>
      </w:pPr>
      <w:bookmarkStart w:id="444" w:name="bookmark1359"/>
      <w:bookmarkEnd w:id="444"/>
      <w:r>
        <w:t>демонстрационное оборудование; раздаточные модели;</w:t>
      </w:r>
    </w:p>
    <w:p w:rsidR="002F7BE1" w:rsidRDefault="002F7BE1" w:rsidP="0008728C">
      <w:pPr>
        <w:pStyle w:val="11"/>
        <w:numPr>
          <w:ilvl w:val="0"/>
          <w:numId w:val="101"/>
        </w:numPr>
        <w:tabs>
          <w:tab w:val="left" w:pos="1068"/>
        </w:tabs>
        <w:spacing w:after="140"/>
        <w:ind w:firstLine="440"/>
        <w:jc w:val="both"/>
      </w:pPr>
      <w:bookmarkStart w:id="445" w:name="bookmark1360"/>
      <w:bookmarkEnd w:id="445"/>
      <w:r>
        <w:t>ПК;</w:t>
      </w:r>
    </w:p>
    <w:p w:rsidR="002F7BE1" w:rsidRDefault="002F7BE1" w:rsidP="0008728C">
      <w:pPr>
        <w:pStyle w:val="11"/>
        <w:numPr>
          <w:ilvl w:val="0"/>
          <w:numId w:val="101"/>
        </w:numPr>
        <w:tabs>
          <w:tab w:val="left" w:pos="1068"/>
          <w:tab w:val="right" w:pos="10179"/>
        </w:tabs>
        <w:spacing w:after="140"/>
        <w:ind w:firstLine="440"/>
        <w:jc w:val="both"/>
      </w:pPr>
      <w:bookmarkStart w:id="446" w:name="bookmark1361"/>
      <w:bookmarkEnd w:id="446"/>
      <w:r>
        <w:t>наглядные пособия (комплекты учебных таблиц,</w:t>
      </w:r>
      <w:r>
        <w:tab/>
        <w:t>плакаты, глобус звездного</w:t>
      </w:r>
    </w:p>
    <w:p w:rsidR="002F7BE1" w:rsidRDefault="002F7BE1" w:rsidP="002F7BE1">
      <w:pPr>
        <w:pStyle w:val="11"/>
        <w:ind w:left="1080" w:firstLine="0"/>
        <w:jc w:val="both"/>
      </w:pPr>
      <w:r>
        <w:t>неба, подвижная карта звёздного неба)</w:t>
      </w:r>
    </w:p>
    <w:p w:rsidR="002F7BE1" w:rsidRDefault="002F7BE1" w:rsidP="002F7BE1">
      <w:pPr>
        <w:pStyle w:val="11"/>
        <w:ind w:firstLine="0"/>
        <w:jc w:val="center"/>
      </w:pPr>
      <w:r>
        <w:rPr>
          <w:b/>
          <w:bCs/>
        </w:rPr>
        <w:t>Информационное обеспечение реализации программы</w:t>
      </w:r>
    </w:p>
    <w:p w:rsidR="002F7BE1" w:rsidRDefault="002F7BE1" w:rsidP="002F7BE1">
      <w:pPr>
        <w:pStyle w:val="11"/>
        <w:ind w:firstLine="0"/>
        <w:jc w:val="center"/>
      </w:pPr>
      <w:r>
        <w:rPr>
          <w:b/>
          <w:bCs/>
        </w:rPr>
        <w:t>Основные печатные издания</w:t>
      </w:r>
    </w:p>
    <w:p w:rsidR="002F7BE1" w:rsidRDefault="002F7BE1" w:rsidP="0008728C">
      <w:pPr>
        <w:pStyle w:val="11"/>
        <w:numPr>
          <w:ilvl w:val="0"/>
          <w:numId w:val="107"/>
        </w:numPr>
        <w:tabs>
          <w:tab w:val="left" w:pos="358"/>
        </w:tabs>
        <w:ind w:left="300" w:hanging="300"/>
        <w:jc w:val="both"/>
      </w:pPr>
      <w:bookmarkStart w:id="447" w:name="bookmark1362"/>
      <w:bookmarkEnd w:id="447"/>
      <w:r>
        <w:t>Алексеева Е.В., Скворцов П.М., Фещенко Т.С., Шестакова Л. А.; под ред. Т.С. Фещенко Астрономия: учеб.для студ. учреждений сред. проф. образования /. - 2-е изд., стер. - М.: Издательский центр «Академия», 2020.- 256 с.</w:t>
      </w:r>
    </w:p>
    <w:p w:rsidR="002F7BE1" w:rsidRDefault="002F7BE1" w:rsidP="0008728C">
      <w:pPr>
        <w:pStyle w:val="11"/>
        <w:numPr>
          <w:ilvl w:val="0"/>
          <w:numId w:val="107"/>
        </w:numPr>
        <w:tabs>
          <w:tab w:val="left" w:pos="382"/>
        </w:tabs>
        <w:ind w:left="300" w:hanging="300"/>
        <w:jc w:val="both"/>
      </w:pPr>
      <w:bookmarkStart w:id="448" w:name="bookmark1363"/>
      <w:bookmarkEnd w:id="448"/>
      <w:r>
        <w:t>Воронцов - Вельяминов Б.А., Е.К. Страут Астрономия. Базовый уровень. 11 класс: учебник / 5-е изд., пересмотр. М.: Дрофа, 2021. - 238с.</w:t>
      </w:r>
    </w:p>
    <w:p w:rsidR="002F7BE1" w:rsidRDefault="002F7BE1" w:rsidP="0008728C">
      <w:pPr>
        <w:pStyle w:val="11"/>
        <w:numPr>
          <w:ilvl w:val="0"/>
          <w:numId w:val="107"/>
        </w:numPr>
        <w:tabs>
          <w:tab w:val="left" w:pos="382"/>
        </w:tabs>
        <w:spacing w:line="257" w:lineRule="auto"/>
        <w:ind w:left="300" w:hanging="300"/>
        <w:jc w:val="both"/>
      </w:pPr>
      <w:bookmarkStart w:id="449" w:name="bookmark1364"/>
      <w:bookmarkEnd w:id="449"/>
      <w:r>
        <w:t>Засов, А. В., В. Г. Сурдин. Астрономия. 10—11 классы: учебник /— М.: БИНОМ. Лаборатория знаний, 2020. — 303 с.</w:t>
      </w:r>
    </w:p>
    <w:p w:rsidR="002F7BE1" w:rsidRDefault="002F7BE1" w:rsidP="0008728C">
      <w:pPr>
        <w:pStyle w:val="11"/>
        <w:numPr>
          <w:ilvl w:val="0"/>
          <w:numId w:val="107"/>
        </w:numPr>
        <w:tabs>
          <w:tab w:val="left" w:pos="382"/>
        </w:tabs>
        <w:ind w:left="300" w:hanging="300"/>
        <w:jc w:val="both"/>
      </w:pPr>
      <w:bookmarkStart w:id="450" w:name="bookmark1365"/>
      <w:bookmarkEnd w:id="450"/>
      <w:r>
        <w:t>Чаругин В.М. Астрономия. 10 - 11классы: учеб. Для общеобразоват. организаций: базовый уровень /2-е изд., испр. - М.: Просвещение, 2021 - 144 с.</w:t>
      </w:r>
    </w:p>
    <w:p w:rsidR="002F7BE1" w:rsidRDefault="002F7BE1" w:rsidP="002F7BE1">
      <w:pPr>
        <w:pStyle w:val="11"/>
        <w:ind w:firstLine="0"/>
        <w:jc w:val="center"/>
      </w:pPr>
      <w:r>
        <w:rPr>
          <w:b/>
          <w:bCs/>
        </w:rPr>
        <w:t>Дополнительные источники</w:t>
      </w:r>
      <w:r>
        <w:rPr>
          <w:b/>
          <w:bCs/>
        </w:rPr>
        <w:br/>
        <w:t>Для преподавателей</w:t>
      </w:r>
    </w:p>
    <w:p w:rsidR="002F7BE1" w:rsidRDefault="002F7BE1" w:rsidP="0008728C">
      <w:pPr>
        <w:pStyle w:val="11"/>
        <w:numPr>
          <w:ilvl w:val="0"/>
          <w:numId w:val="108"/>
        </w:numPr>
        <w:tabs>
          <w:tab w:val="left" w:pos="358"/>
        </w:tabs>
        <w:ind w:left="300" w:hanging="300"/>
        <w:jc w:val="both"/>
      </w:pPr>
      <w:bookmarkStart w:id="451" w:name="bookmark1366"/>
      <w:bookmarkEnd w:id="451"/>
      <w:r>
        <w:t>Воронцов - Вельяминов Б.А., Е.К. Страут Астрономия. Базовый уровень. 11 класс: учебник,. 5-е изд., пересмотр. М.: Дрофа, 2021. - 238,[2] с.: ил, 8л.цв. вкл.- (Российский учебник).</w:t>
      </w:r>
    </w:p>
    <w:p w:rsidR="002F7BE1" w:rsidRDefault="002F7BE1" w:rsidP="0008728C">
      <w:pPr>
        <w:pStyle w:val="11"/>
        <w:numPr>
          <w:ilvl w:val="0"/>
          <w:numId w:val="108"/>
        </w:numPr>
        <w:tabs>
          <w:tab w:val="left" w:pos="382"/>
        </w:tabs>
        <w:spacing w:after="140" w:line="259" w:lineRule="auto"/>
        <w:ind w:left="300" w:hanging="300"/>
        <w:jc w:val="both"/>
      </w:pPr>
      <w:bookmarkStart w:id="452" w:name="bookmark1367"/>
      <w:bookmarkEnd w:id="452"/>
      <w:r>
        <w:t xml:space="preserve">Дагаев, М.М. Лабораторный практикум по курсу общей астрономии: учебное пособие для институтов. -2-е изд., перераб. и доп. - М.: Высшая школа, 1972. - 424 </w:t>
      </w:r>
    </w:p>
    <w:p w:rsidR="002F7BE1" w:rsidRDefault="002F7BE1" w:rsidP="0008728C">
      <w:pPr>
        <w:pStyle w:val="11"/>
        <w:numPr>
          <w:ilvl w:val="0"/>
          <w:numId w:val="108"/>
        </w:numPr>
        <w:tabs>
          <w:tab w:val="left" w:pos="378"/>
        </w:tabs>
        <w:ind w:left="300" w:hanging="300"/>
        <w:jc w:val="both"/>
      </w:pPr>
      <w:bookmarkStart w:id="453" w:name="bookmark1368"/>
      <w:bookmarkEnd w:id="453"/>
      <w:r>
        <w:lastRenderedPageBreak/>
        <w:t>Левитан Е.П. «Астрономия от А до Я: Малая детская энциклопедия». - М.: Аргументы и факты, 2013.</w:t>
      </w:r>
    </w:p>
    <w:p w:rsidR="002F7BE1" w:rsidRDefault="002F7BE1" w:rsidP="0008728C">
      <w:pPr>
        <w:pStyle w:val="11"/>
        <w:numPr>
          <w:ilvl w:val="0"/>
          <w:numId w:val="108"/>
        </w:numPr>
        <w:tabs>
          <w:tab w:val="left" w:pos="382"/>
        </w:tabs>
        <w:ind w:left="300" w:hanging="300"/>
        <w:jc w:val="both"/>
      </w:pPr>
      <w:bookmarkStart w:id="454" w:name="bookmark1369"/>
      <w:bookmarkEnd w:id="454"/>
      <w:r>
        <w:t>Страут, Е. К. Методическое пособие к учебнику Б. А. Воронцова-Вельяминова, Е. К. Страута «Астрономия. Базовый уровень. 11 класс» / Е. К. Страут. — М.: Дрофа, 2020. — 29, [3] с.</w:t>
      </w:r>
    </w:p>
    <w:p w:rsidR="002F7BE1" w:rsidRDefault="002F7BE1" w:rsidP="0008728C">
      <w:pPr>
        <w:pStyle w:val="11"/>
        <w:numPr>
          <w:ilvl w:val="0"/>
          <w:numId w:val="108"/>
        </w:numPr>
        <w:tabs>
          <w:tab w:val="left" w:pos="382"/>
        </w:tabs>
        <w:ind w:left="300" w:hanging="300"/>
        <w:jc w:val="both"/>
      </w:pPr>
      <w:bookmarkStart w:id="455" w:name="bookmark1370"/>
      <w:bookmarkEnd w:id="455"/>
      <w:r>
        <w:t>Страут, Е. К. Программа: Астрономия. Базовый уровень. 11 класс: учебно</w:t>
      </w:r>
      <w:r>
        <w:softHyphen/>
        <w:t>методическое пособие / Е. К. Страут. — М.: Дрофа, 2020. — 11 с.</w:t>
      </w:r>
    </w:p>
    <w:p w:rsidR="002F7BE1" w:rsidRDefault="002F7BE1" w:rsidP="0008728C">
      <w:pPr>
        <w:pStyle w:val="11"/>
        <w:numPr>
          <w:ilvl w:val="0"/>
          <w:numId w:val="108"/>
        </w:numPr>
        <w:tabs>
          <w:tab w:val="left" w:pos="382"/>
        </w:tabs>
        <w:ind w:left="300" w:hanging="300"/>
        <w:jc w:val="both"/>
      </w:pPr>
      <w:bookmarkStart w:id="456" w:name="bookmark1371"/>
      <w:bookmarkEnd w:id="456"/>
      <w:r>
        <w:t xml:space="preserve">Stellarium // StellariumAstronomySoftware [Электронный ресурс] - Режим доступа: </w:t>
      </w:r>
      <w:hyperlink r:id="rId136" w:history="1">
        <w:r>
          <w:rPr>
            <w:u w:val="single"/>
          </w:rPr>
          <w:t>https:// stellarium.org/ru/</w:t>
        </w:r>
      </w:hyperlink>
    </w:p>
    <w:p w:rsidR="002F7BE1" w:rsidRDefault="002F7BE1" w:rsidP="0008728C">
      <w:pPr>
        <w:pStyle w:val="11"/>
        <w:numPr>
          <w:ilvl w:val="0"/>
          <w:numId w:val="108"/>
        </w:numPr>
        <w:tabs>
          <w:tab w:val="left" w:pos="382"/>
        </w:tabs>
        <w:ind w:firstLine="0"/>
        <w:jc w:val="both"/>
      </w:pPr>
      <w:bookmarkStart w:id="457" w:name="bookmark1372"/>
      <w:bookmarkEnd w:id="457"/>
      <w:r>
        <w:t>Школьная энциклопедия «Естественные науки», - М.: Росмэн, 2015.</w:t>
      </w:r>
    </w:p>
    <w:p w:rsidR="002F7BE1" w:rsidRDefault="002F7BE1" w:rsidP="002F7BE1">
      <w:pPr>
        <w:pStyle w:val="11"/>
        <w:ind w:firstLine="0"/>
        <w:jc w:val="center"/>
      </w:pPr>
      <w:r>
        <w:rPr>
          <w:b/>
          <w:bCs/>
        </w:rPr>
        <w:t>Для студентов</w:t>
      </w:r>
    </w:p>
    <w:p w:rsidR="002F7BE1" w:rsidRDefault="002F7BE1" w:rsidP="0008728C">
      <w:pPr>
        <w:pStyle w:val="11"/>
        <w:numPr>
          <w:ilvl w:val="0"/>
          <w:numId w:val="109"/>
        </w:numPr>
        <w:tabs>
          <w:tab w:val="left" w:pos="358"/>
        </w:tabs>
        <w:ind w:firstLine="0"/>
        <w:jc w:val="both"/>
      </w:pPr>
      <w:bookmarkStart w:id="458" w:name="bookmark1373"/>
      <w:bookmarkEnd w:id="458"/>
      <w:r>
        <w:t>Логвиненко О.В. Астрономия. - Москва: КНОРУС, 2020.- 264 с.</w:t>
      </w:r>
    </w:p>
    <w:p w:rsidR="002F7BE1" w:rsidRDefault="00ED570D" w:rsidP="0008728C">
      <w:pPr>
        <w:pStyle w:val="11"/>
        <w:numPr>
          <w:ilvl w:val="0"/>
          <w:numId w:val="109"/>
        </w:numPr>
        <w:tabs>
          <w:tab w:val="left" w:pos="382"/>
        </w:tabs>
        <w:ind w:firstLine="0"/>
        <w:jc w:val="both"/>
      </w:pPr>
      <w:hyperlink r:id="rId137" w:history="1">
        <w:bookmarkStart w:id="459" w:name="bookmark1374"/>
        <w:bookmarkEnd w:id="459"/>
        <w:r w:rsidR="002F7BE1">
          <w:rPr>
            <w:u w:val="single"/>
          </w:rPr>
          <w:t>Астрономия и космос, Кадаш Т.В., 2020</w:t>
        </w:r>
      </w:hyperlink>
    </w:p>
    <w:p w:rsidR="002F7BE1" w:rsidRDefault="00ED570D" w:rsidP="0008728C">
      <w:pPr>
        <w:pStyle w:val="11"/>
        <w:numPr>
          <w:ilvl w:val="0"/>
          <w:numId w:val="109"/>
        </w:numPr>
        <w:tabs>
          <w:tab w:val="left" w:pos="382"/>
        </w:tabs>
        <w:ind w:firstLine="0"/>
        <w:jc w:val="both"/>
      </w:pPr>
      <w:hyperlink r:id="rId138" w:history="1">
        <w:bookmarkStart w:id="460" w:name="bookmark1375"/>
        <w:bookmarkEnd w:id="460"/>
        <w:r w:rsidR="002F7BE1">
          <w:rPr>
            <w:u w:val="single"/>
          </w:rPr>
          <w:t>Астрономия, 10 11 классы, Засов А.В., Сурдин В.Г., 2020</w:t>
        </w:r>
      </w:hyperlink>
    </w:p>
    <w:p w:rsidR="002F7BE1" w:rsidRDefault="00ED570D" w:rsidP="0008728C">
      <w:pPr>
        <w:pStyle w:val="11"/>
        <w:numPr>
          <w:ilvl w:val="0"/>
          <w:numId w:val="109"/>
        </w:numPr>
        <w:tabs>
          <w:tab w:val="left" w:pos="382"/>
        </w:tabs>
        <w:ind w:firstLine="0"/>
        <w:jc w:val="both"/>
      </w:pPr>
      <w:hyperlink r:id="rId139" w:history="1">
        <w:bookmarkStart w:id="461" w:name="bookmark1376"/>
        <w:bookmarkEnd w:id="461"/>
        <w:r w:rsidR="002F7BE1">
          <w:rPr>
            <w:u w:val="single"/>
          </w:rPr>
          <w:t>Загадки космоса, Планеты и экзопланеты, Мурачёв А.С., 2020</w:t>
        </w:r>
      </w:hyperlink>
    </w:p>
    <w:p w:rsidR="002F7BE1" w:rsidRDefault="00ED570D" w:rsidP="0008728C">
      <w:pPr>
        <w:pStyle w:val="11"/>
        <w:numPr>
          <w:ilvl w:val="0"/>
          <w:numId w:val="109"/>
        </w:numPr>
        <w:tabs>
          <w:tab w:val="left" w:pos="382"/>
        </w:tabs>
        <w:ind w:firstLine="0"/>
        <w:jc w:val="both"/>
      </w:pPr>
      <w:hyperlink r:id="rId140" w:history="1">
        <w:bookmarkStart w:id="462" w:name="bookmark1377"/>
        <w:bookmarkEnd w:id="462"/>
        <w:r w:rsidR="002F7BE1">
          <w:rPr>
            <w:u w:val="single"/>
          </w:rPr>
          <w:t>Космос, Возможные миры, Друян Э., 2020</w:t>
        </w:r>
      </w:hyperlink>
    </w:p>
    <w:p w:rsidR="002F7BE1" w:rsidRDefault="00ED570D" w:rsidP="0008728C">
      <w:pPr>
        <w:pStyle w:val="11"/>
        <w:numPr>
          <w:ilvl w:val="0"/>
          <w:numId w:val="109"/>
        </w:numPr>
        <w:tabs>
          <w:tab w:val="left" w:pos="382"/>
        </w:tabs>
        <w:ind w:firstLine="0"/>
        <w:jc w:val="both"/>
      </w:pPr>
      <w:hyperlink r:id="rId141" w:history="1">
        <w:bookmarkStart w:id="463" w:name="bookmark1378"/>
        <w:bookmarkEnd w:id="463"/>
        <w:r w:rsidR="002F7BE1">
          <w:rPr>
            <w:u w:val="single"/>
          </w:rPr>
          <w:t>Космос, От Солнца до границ неизвестного, Арон Д., 2020</w:t>
        </w:r>
      </w:hyperlink>
    </w:p>
    <w:p w:rsidR="002F7BE1" w:rsidRDefault="00ED570D" w:rsidP="0008728C">
      <w:pPr>
        <w:pStyle w:val="11"/>
        <w:numPr>
          <w:ilvl w:val="0"/>
          <w:numId w:val="109"/>
        </w:numPr>
        <w:tabs>
          <w:tab w:val="left" w:pos="382"/>
        </w:tabs>
        <w:ind w:firstLine="0"/>
        <w:jc w:val="both"/>
      </w:pPr>
      <w:hyperlink r:id="rId142" w:history="1">
        <w:bookmarkStart w:id="464" w:name="bookmark1379"/>
        <w:bookmarkEnd w:id="464"/>
        <w:r w:rsidR="002F7BE1">
          <w:rPr>
            <w:u w:val="single"/>
          </w:rPr>
          <w:t>Вселенная, вопросов больше, чем ответов, Громов А.Н., Малиновский А.М., 2009</w:t>
        </w:r>
      </w:hyperlink>
    </w:p>
    <w:p w:rsidR="002F7BE1" w:rsidRDefault="00ED570D" w:rsidP="0008728C">
      <w:pPr>
        <w:pStyle w:val="11"/>
        <w:numPr>
          <w:ilvl w:val="0"/>
          <w:numId w:val="109"/>
        </w:numPr>
        <w:tabs>
          <w:tab w:val="left" w:pos="382"/>
        </w:tabs>
        <w:ind w:firstLine="0"/>
        <w:jc w:val="both"/>
      </w:pPr>
      <w:hyperlink r:id="rId143" w:history="1">
        <w:bookmarkStart w:id="465" w:name="bookmark1380"/>
        <w:bookmarkEnd w:id="465"/>
        <w:r w:rsidR="002F7BE1">
          <w:rPr>
            <w:u w:val="single"/>
          </w:rPr>
          <w:t>Краткая история времени, От Большого взрыва до черных дыр, Хокинг С., 2019</w:t>
        </w:r>
      </w:hyperlink>
    </w:p>
    <w:p w:rsidR="002F7BE1" w:rsidRDefault="00ED570D" w:rsidP="0008728C">
      <w:pPr>
        <w:pStyle w:val="11"/>
        <w:numPr>
          <w:ilvl w:val="0"/>
          <w:numId w:val="109"/>
        </w:numPr>
        <w:tabs>
          <w:tab w:val="left" w:pos="382"/>
        </w:tabs>
        <w:ind w:firstLine="0"/>
        <w:jc w:val="both"/>
      </w:pPr>
      <w:hyperlink r:id="rId144" w:history="1">
        <w:bookmarkStart w:id="466" w:name="bookmark1381"/>
        <w:bookmarkEnd w:id="466"/>
        <w:r w:rsidR="002F7BE1">
          <w:rPr>
            <w:u w:val="single"/>
          </w:rPr>
          <w:t>Невероятный космос, Ликсо В.В., 2019</w:t>
        </w:r>
      </w:hyperlink>
    </w:p>
    <w:p w:rsidR="002F7BE1" w:rsidRDefault="00ED570D" w:rsidP="0008728C">
      <w:pPr>
        <w:pStyle w:val="11"/>
        <w:numPr>
          <w:ilvl w:val="0"/>
          <w:numId w:val="109"/>
        </w:numPr>
        <w:tabs>
          <w:tab w:val="left" w:pos="533"/>
        </w:tabs>
        <w:ind w:firstLine="0"/>
        <w:jc w:val="both"/>
      </w:pPr>
      <w:hyperlink r:id="rId145" w:history="1">
        <w:bookmarkStart w:id="467" w:name="bookmark1382"/>
        <w:bookmarkEnd w:id="467"/>
        <w:r w:rsidR="002F7BE1">
          <w:rPr>
            <w:u w:val="single"/>
          </w:rPr>
          <w:t>Происхождение Вселенной, 2019</w:t>
        </w:r>
      </w:hyperlink>
    </w:p>
    <w:p w:rsidR="002F7BE1" w:rsidRDefault="002F7BE1" w:rsidP="002F7BE1">
      <w:pPr>
        <w:pStyle w:val="11"/>
        <w:ind w:firstLine="0"/>
        <w:jc w:val="center"/>
      </w:pPr>
      <w:r>
        <w:rPr>
          <w:b/>
          <w:bCs/>
        </w:rPr>
        <w:t>Интернет ресурсы для преподавателей и студентов</w:t>
      </w:r>
      <w:r>
        <w:rPr>
          <w:b/>
          <w:bCs/>
        </w:rPr>
        <w:br/>
        <w:t>Для преподавателей</w:t>
      </w:r>
    </w:p>
    <w:p w:rsidR="002F7BE1" w:rsidRPr="004611E8" w:rsidRDefault="00ED570D" w:rsidP="0008728C">
      <w:pPr>
        <w:pStyle w:val="11"/>
        <w:numPr>
          <w:ilvl w:val="0"/>
          <w:numId w:val="110"/>
        </w:numPr>
        <w:tabs>
          <w:tab w:val="left" w:pos="533"/>
        </w:tabs>
        <w:spacing w:after="160"/>
        <w:ind w:firstLine="160"/>
        <w:jc w:val="both"/>
        <w:rPr>
          <w:lang w:val="en-US"/>
        </w:rPr>
      </w:pPr>
      <w:hyperlink r:id="rId146" w:history="1">
        <w:bookmarkStart w:id="468" w:name="bookmark1383"/>
        <w:bookmarkEnd w:id="468"/>
        <w:r w:rsidR="002F7BE1" w:rsidRPr="004611E8">
          <w:rPr>
            <w:u w:val="single"/>
            <w:lang w:val="en-US"/>
          </w:rPr>
          <w:t>http:// skiv. instrao.ru/bank-zadaniy/</w:t>
        </w:r>
      </w:hyperlink>
    </w:p>
    <w:p w:rsidR="002F7BE1" w:rsidRPr="004611E8" w:rsidRDefault="00ED570D" w:rsidP="0008728C">
      <w:pPr>
        <w:pStyle w:val="11"/>
        <w:numPr>
          <w:ilvl w:val="0"/>
          <w:numId w:val="110"/>
        </w:numPr>
        <w:tabs>
          <w:tab w:val="left" w:pos="542"/>
        </w:tabs>
        <w:spacing w:line="360" w:lineRule="auto"/>
        <w:ind w:firstLine="160"/>
        <w:jc w:val="both"/>
        <w:rPr>
          <w:lang w:val="en-US"/>
        </w:rPr>
      </w:pPr>
      <w:hyperlink r:id="rId147" w:history="1">
        <w:bookmarkStart w:id="469" w:name="bookmark1384"/>
        <w:bookmarkEnd w:id="469"/>
        <w:r w:rsidR="002F7BE1" w:rsidRPr="004611E8">
          <w:rPr>
            <w:u w:val="single"/>
            <w:lang w:val="en-US"/>
          </w:rPr>
          <w:t>https://cposo.ru/komplekty-kos-po-top-50</w:t>
        </w:r>
      </w:hyperlink>
    </w:p>
    <w:p w:rsidR="002F7BE1" w:rsidRDefault="002F7BE1" w:rsidP="0008728C">
      <w:pPr>
        <w:pStyle w:val="11"/>
        <w:numPr>
          <w:ilvl w:val="0"/>
          <w:numId w:val="110"/>
        </w:numPr>
        <w:tabs>
          <w:tab w:val="left" w:pos="542"/>
        </w:tabs>
        <w:spacing w:line="360" w:lineRule="auto"/>
        <w:ind w:left="520" w:hanging="360"/>
        <w:jc w:val="both"/>
      </w:pPr>
      <w:bookmarkStart w:id="470" w:name="bookmark1385"/>
      <w:bookmarkEnd w:id="470"/>
      <w:r>
        <w:t>www. fcior. edu. ru (Федеральный центр информационно-образовательных ресурсов).</w:t>
      </w:r>
    </w:p>
    <w:p w:rsidR="002F7BE1" w:rsidRDefault="00ED570D" w:rsidP="0008728C">
      <w:pPr>
        <w:pStyle w:val="11"/>
        <w:numPr>
          <w:ilvl w:val="0"/>
          <w:numId w:val="110"/>
        </w:numPr>
        <w:tabs>
          <w:tab w:val="left" w:pos="542"/>
        </w:tabs>
        <w:spacing w:line="360" w:lineRule="auto"/>
        <w:ind w:firstLine="160"/>
        <w:jc w:val="both"/>
      </w:pPr>
      <w:hyperlink r:id="rId148" w:history="1">
        <w:bookmarkStart w:id="471" w:name="bookmark1386"/>
        <w:bookmarkEnd w:id="471"/>
        <w:r w:rsidR="002F7BE1">
          <w:t>www.alleng.ru/edu/phys.htm</w:t>
        </w:r>
      </w:hyperlink>
      <w:r w:rsidR="002F7BE1">
        <w:t xml:space="preserve"> (Образовательные ресурсы Интернета — Физика).</w:t>
      </w:r>
    </w:p>
    <w:p w:rsidR="002F7BE1" w:rsidRDefault="00ED570D" w:rsidP="0008728C">
      <w:pPr>
        <w:pStyle w:val="11"/>
        <w:numPr>
          <w:ilvl w:val="0"/>
          <w:numId w:val="110"/>
        </w:numPr>
        <w:tabs>
          <w:tab w:val="left" w:pos="542"/>
        </w:tabs>
        <w:ind w:left="520" w:hanging="360"/>
        <w:jc w:val="both"/>
      </w:pPr>
      <w:hyperlink r:id="rId149" w:history="1">
        <w:bookmarkStart w:id="472" w:name="bookmark1387"/>
        <w:bookmarkEnd w:id="472"/>
        <w:r w:rsidR="002F7BE1">
          <w:t>www.school-collection.edu.ru</w:t>
        </w:r>
      </w:hyperlink>
      <w:r w:rsidR="002F7BE1">
        <w:t xml:space="preserve"> (Единая коллекция цифровых образовательных ресурсов).</w:t>
      </w:r>
    </w:p>
    <w:p w:rsidR="002F7BE1" w:rsidRDefault="002F7BE1" w:rsidP="002F7BE1">
      <w:pPr>
        <w:pStyle w:val="11"/>
        <w:ind w:firstLine="0"/>
        <w:jc w:val="center"/>
      </w:pPr>
      <w:r>
        <w:rPr>
          <w:b/>
          <w:bCs/>
        </w:rPr>
        <w:t>Для студентов</w:t>
      </w:r>
    </w:p>
    <w:p w:rsidR="002F7BE1" w:rsidRDefault="002F7BE1" w:rsidP="0008728C">
      <w:pPr>
        <w:pStyle w:val="11"/>
        <w:numPr>
          <w:ilvl w:val="0"/>
          <w:numId w:val="111"/>
        </w:numPr>
        <w:tabs>
          <w:tab w:val="left" w:pos="358"/>
        </w:tabs>
        <w:spacing w:after="160"/>
        <w:ind w:firstLine="0"/>
        <w:jc w:val="both"/>
      </w:pPr>
      <w:bookmarkStart w:id="473" w:name="bookmark1388"/>
      <w:bookmarkEnd w:id="473"/>
      <w:r w:rsidRPr="004611E8">
        <w:rPr>
          <w:lang w:val="en-US"/>
        </w:rPr>
        <w:t>wwww. dic. academic. ru (</w:t>
      </w:r>
      <w:r>
        <w:t>Академик</w:t>
      </w:r>
      <w:r w:rsidRPr="004611E8">
        <w:rPr>
          <w:lang w:val="en-US"/>
        </w:rPr>
        <w:t xml:space="preserve">. </w:t>
      </w:r>
      <w:r>
        <w:t>Словари и энциклопедии).</w:t>
      </w:r>
    </w:p>
    <w:p w:rsidR="002F7BE1" w:rsidRDefault="00ED570D" w:rsidP="0008728C">
      <w:pPr>
        <w:pStyle w:val="11"/>
        <w:numPr>
          <w:ilvl w:val="0"/>
          <w:numId w:val="111"/>
        </w:numPr>
        <w:tabs>
          <w:tab w:val="left" w:pos="382"/>
        </w:tabs>
        <w:spacing w:after="160"/>
        <w:ind w:firstLine="0"/>
        <w:jc w:val="both"/>
      </w:pPr>
      <w:hyperlink r:id="rId150" w:history="1">
        <w:bookmarkStart w:id="474" w:name="bookmark1389"/>
        <w:bookmarkEnd w:id="474"/>
        <w:r w:rsidR="002F7BE1" w:rsidRPr="004611E8">
          <w:rPr>
            <w:lang w:val="en-US"/>
          </w:rPr>
          <w:t>www.booksgid.com</w:t>
        </w:r>
      </w:hyperlink>
      <w:r w:rsidR="002F7BE1" w:rsidRPr="004611E8">
        <w:rPr>
          <w:lang w:val="en-US"/>
        </w:rPr>
        <w:t xml:space="preserve"> (</w:t>
      </w:r>
      <w:r w:rsidR="002F7BE1">
        <w:t>Воок</w:t>
      </w:r>
      <w:r w:rsidR="002F7BE1" w:rsidRPr="004611E8">
        <w:rPr>
          <w:lang w:val="en-US"/>
        </w:rPr>
        <w:t xml:space="preserve">-s Gid. </w:t>
      </w:r>
      <w:r w:rsidR="002F7BE1">
        <w:t>Электронная библиотека).</w:t>
      </w:r>
    </w:p>
    <w:p w:rsidR="002F7BE1" w:rsidRDefault="00ED570D" w:rsidP="0008728C">
      <w:pPr>
        <w:pStyle w:val="11"/>
        <w:numPr>
          <w:ilvl w:val="0"/>
          <w:numId w:val="111"/>
        </w:numPr>
        <w:tabs>
          <w:tab w:val="left" w:pos="382"/>
        </w:tabs>
        <w:spacing w:after="160"/>
        <w:ind w:firstLine="0"/>
        <w:jc w:val="both"/>
      </w:pPr>
      <w:hyperlink r:id="rId151" w:history="1">
        <w:bookmarkStart w:id="475" w:name="bookmark1390"/>
        <w:bookmarkEnd w:id="475"/>
        <w:r w:rsidR="002F7BE1">
          <w:t>www.globalteka.ru</w:t>
        </w:r>
      </w:hyperlink>
      <w:r w:rsidR="002F7BE1">
        <w:t xml:space="preserve"> (Глобалтека.Глобальная библиотека научных ресурсов).</w:t>
      </w:r>
    </w:p>
    <w:p w:rsidR="002F7BE1" w:rsidRDefault="002F7BE1" w:rsidP="0008728C">
      <w:pPr>
        <w:pStyle w:val="11"/>
        <w:numPr>
          <w:ilvl w:val="0"/>
          <w:numId w:val="111"/>
        </w:numPr>
        <w:tabs>
          <w:tab w:val="left" w:pos="382"/>
        </w:tabs>
        <w:ind w:left="300" w:hanging="300"/>
        <w:jc w:val="both"/>
      </w:pPr>
      <w:bookmarkStart w:id="476" w:name="bookmark1391"/>
      <w:bookmarkEnd w:id="476"/>
      <w:r>
        <w:t xml:space="preserve">Stellarium // StellariumAstronomySoftware [Электронный ресурс] - Режим доступа: </w:t>
      </w:r>
      <w:hyperlink r:id="rId152" w:history="1">
        <w:r>
          <w:rPr>
            <w:u w:val="single"/>
          </w:rPr>
          <w:t>https:// stellarium.org/ru/</w:t>
        </w:r>
      </w:hyperlink>
    </w:p>
    <w:p w:rsidR="002F7BE1" w:rsidRDefault="002F7BE1" w:rsidP="0008728C">
      <w:pPr>
        <w:pStyle w:val="11"/>
        <w:numPr>
          <w:ilvl w:val="0"/>
          <w:numId w:val="111"/>
        </w:numPr>
        <w:tabs>
          <w:tab w:val="left" w:pos="382"/>
        </w:tabs>
        <w:spacing w:after="160"/>
        <w:ind w:firstLine="0"/>
        <w:jc w:val="both"/>
      </w:pPr>
      <w:bookmarkStart w:id="477" w:name="bookmark1392"/>
      <w:bookmarkEnd w:id="477"/>
      <w:r>
        <w:t>Школьная энциклопедия «Естественные науки», - М.: Росмэн, 2015.</w:t>
      </w:r>
      <w:r>
        <w:br w:type="page"/>
      </w:r>
    </w:p>
    <w:p w:rsidR="002F7BE1" w:rsidRDefault="002F7BE1" w:rsidP="0008728C">
      <w:pPr>
        <w:pStyle w:val="13"/>
        <w:keepNext/>
        <w:keepLines/>
        <w:numPr>
          <w:ilvl w:val="0"/>
          <w:numId w:val="107"/>
        </w:numPr>
        <w:tabs>
          <w:tab w:val="left" w:pos="374"/>
        </w:tabs>
        <w:spacing w:after="260" w:line="240" w:lineRule="auto"/>
      </w:pPr>
      <w:bookmarkStart w:id="478" w:name="bookmark1395"/>
      <w:bookmarkStart w:id="479" w:name="bookmark1393"/>
      <w:bookmarkStart w:id="480" w:name="bookmark1394"/>
      <w:bookmarkStart w:id="481" w:name="bookmark1396"/>
      <w:bookmarkEnd w:id="478"/>
      <w:r>
        <w:lastRenderedPageBreak/>
        <w:t>КОНТРОЛЬ И ОЦЕНКА РЕЗУЛЬТАТОВ ОСВОЕНИЯ УЧЕБНОГО</w:t>
      </w:r>
      <w:r>
        <w:br/>
        <w:t>ПРЕДМЕТА</w:t>
      </w:r>
      <w:bookmarkEnd w:id="479"/>
      <w:bookmarkEnd w:id="480"/>
      <w:bookmarkEnd w:id="481"/>
    </w:p>
    <w:tbl>
      <w:tblPr>
        <w:tblOverlap w:val="never"/>
        <w:tblW w:w="0" w:type="auto"/>
        <w:jc w:val="center"/>
        <w:tblLayout w:type="fixed"/>
        <w:tblCellMar>
          <w:left w:w="10" w:type="dxa"/>
          <w:right w:w="10" w:type="dxa"/>
        </w:tblCellMar>
        <w:tblLook w:val="0000" w:firstRow="0" w:lastRow="0" w:firstColumn="0" w:lastColumn="0" w:noHBand="0" w:noVBand="0"/>
      </w:tblPr>
      <w:tblGrid>
        <w:gridCol w:w="3091"/>
        <w:gridCol w:w="6499"/>
      </w:tblGrid>
      <w:tr w:rsidR="002F7BE1" w:rsidTr="002F7BE1">
        <w:trPr>
          <w:trHeight w:hRule="exact" w:val="490"/>
          <w:jc w:val="center"/>
        </w:trPr>
        <w:tc>
          <w:tcPr>
            <w:tcW w:w="3091" w:type="dxa"/>
            <w:tcBorders>
              <w:top w:val="single" w:sz="4" w:space="0" w:color="auto"/>
              <w:left w:val="single" w:sz="4" w:space="0" w:color="auto"/>
            </w:tcBorders>
            <w:shd w:val="clear" w:color="auto" w:fill="FFFFFF"/>
          </w:tcPr>
          <w:p w:rsidR="002F7BE1" w:rsidRDefault="002F7BE1" w:rsidP="002F7BE1">
            <w:pPr>
              <w:pStyle w:val="ac"/>
              <w:jc w:val="center"/>
            </w:pPr>
            <w:r>
              <w:rPr>
                <w:b/>
                <w:bCs/>
                <w:i/>
                <w:iCs/>
              </w:rPr>
              <w:t>Результаты обучения</w:t>
            </w:r>
          </w:p>
        </w:tc>
        <w:tc>
          <w:tcPr>
            <w:tcW w:w="6499"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i/>
                <w:iCs/>
              </w:rPr>
              <w:t>Методы оценки</w:t>
            </w:r>
          </w:p>
        </w:tc>
      </w:tr>
      <w:tr w:rsidR="002F7BE1" w:rsidTr="002F7BE1">
        <w:trPr>
          <w:trHeight w:hRule="exact" w:val="2419"/>
          <w:jc w:val="center"/>
        </w:trPr>
        <w:tc>
          <w:tcPr>
            <w:tcW w:w="3091" w:type="dxa"/>
            <w:tcBorders>
              <w:top w:val="single" w:sz="4" w:space="0" w:color="auto"/>
              <w:left w:val="single" w:sz="4" w:space="0" w:color="auto"/>
            </w:tcBorders>
            <w:shd w:val="clear" w:color="auto" w:fill="FFFFFF"/>
          </w:tcPr>
          <w:p w:rsidR="002F7BE1" w:rsidRDefault="002F7BE1" w:rsidP="002F7BE1">
            <w:pPr>
              <w:pStyle w:val="ac"/>
            </w:pPr>
            <w:r>
              <w:t>ПРб 01Сформированность представлений о строении Солнечной системы, эволюции звезд и Вселенной, пространственно</w:t>
            </w:r>
            <w:r>
              <w:softHyphen/>
              <w:t>временных масштабах Вселенной</w:t>
            </w:r>
          </w:p>
        </w:tc>
        <w:tc>
          <w:tcPr>
            <w:tcW w:w="649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Творческая работа написание, рефератов</w:t>
            </w:r>
          </w:p>
          <w:p w:rsidR="002F7BE1" w:rsidRDefault="002F7BE1" w:rsidP="002F7BE1">
            <w:pPr>
              <w:pStyle w:val="ac"/>
            </w:pPr>
            <w:r>
              <w:t>Практическое занятие:</w:t>
            </w:r>
          </w:p>
          <w:p w:rsidR="002F7BE1" w:rsidRDefault="002F7BE1" w:rsidP="002F7BE1">
            <w:pPr>
              <w:pStyle w:val="ac"/>
            </w:pPr>
            <w:r>
              <w:t>№ 1: Предмет - Астрономия. Знакомство с планисферой № 2 Определение географической широты места ф. Определение географической долготы места X.</w:t>
            </w:r>
          </w:p>
        </w:tc>
      </w:tr>
      <w:tr w:rsidR="002F7BE1" w:rsidTr="002F7BE1">
        <w:trPr>
          <w:trHeight w:hRule="exact" w:val="1037"/>
          <w:jc w:val="center"/>
        </w:trPr>
        <w:tc>
          <w:tcPr>
            <w:tcW w:w="3091" w:type="dxa"/>
            <w:tcBorders>
              <w:top w:val="single" w:sz="4" w:space="0" w:color="auto"/>
              <w:left w:val="single" w:sz="4" w:space="0" w:color="auto"/>
            </w:tcBorders>
            <w:shd w:val="clear" w:color="auto" w:fill="FFFFFF"/>
          </w:tcPr>
          <w:p w:rsidR="002F7BE1" w:rsidRDefault="002F7BE1" w:rsidP="002F7BE1">
            <w:pPr>
              <w:pStyle w:val="ac"/>
            </w:pPr>
            <w:r>
              <w:t>ПРб 02 Понимание сущности наблюдаемых во Вселенной явлений</w:t>
            </w:r>
          </w:p>
        </w:tc>
        <w:tc>
          <w:tcPr>
            <w:tcW w:w="649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Тестирование</w:t>
            </w:r>
          </w:p>
        </w:tc>
      </w:tr>
      <w:tr w:rsidR="002F7BE1" w:rsidTr="002F7BE1">
        <w:trPr>
          <w:trHeight w:hRule="exact" w:val="2971"/>
          <w:jc w:val="center"/>
        </w:trPr>
        <w:tc>
          <w:tcPr>
            <w:tcW w:w="3091" w:type="dxa"/>
            <w:tcBorders>
              <w:top w:val="single" w:sz="4" w:space="0" w:color="auto"/>
              <w:left w:val="single" w:sz="4" w:space="0" w:color="auto"/>
            </w:tcBorders>
            <w:shd w:val="clear" w:color="auto" w:fill="FFFFFF"/>
          </w:tcPr>
          <w:p w:rsidR="002F7BE1" w:rsidRDefault="002F7BE1" w:rsidP="002F7BE1">
            <w:pPr>
              <w:pStyle w:val="ac"/>
            </w:pPr>
            <w:r>
              <w:t>ПРб 03 Владение основополагающими астрономическими понятиями, теориями, законами и закономерностями, уверенное пользование астрономической терминологией и символикой</w:t>
            </w:r>
          </w:p>
        </w:tc>
        <w:tc>
          <w:tcPr>
            <w:tcW w:w="649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Выполнение практикоориентированных заданий</w:t>
            </w:r>
          </w:p>
        </w:tc>
      </w:tr>
      <w:tr w:rsidR="002F7BE1" w:rsidTr="002F7BE1">
        <w:trPr>
          <w:trHeight w:hRule="exact" w:val="1867"/>
          <w:jc w:val="center"/>
        </w:trPr>
        <w:tc>
          <w:tcPr>
            <w:tcW w:w="3091" w:type="dxa"/>
            <w:tcBorders>
              <w:top w:val="single" w:sz="4" w:space="0" w:color="auto"/>
              <w:left w:val="single" w:sz="4" w:space="0" w:color="auto"/>
            </w:tcBorders>
            <w:shd w:val="clear" w:color="auto" w:fill="FFFFFF"/>
          </w:tcPr>
          <w:p w:rsidR="002F7BE1" w:rsidRDefault="002F7BE1" w:rsidP="002F7BE1">
            <w:pPr>
              <w:pStyle w:val="ac"/>
            </w:pPr>
            <w:r>
              <w:t>ПРб 04Сформированность представлений о значении астрономии в практической деятельности человека и дальнейшем научно</w:t>
            </w:r>
            <w:r>
              <w:softHyphen/>
              <w:t>техническом развитии</w:t>
            </w:r>
          </w:p>
        </w:tc>
        <w:tc>
          <w:tcPr>
            <w:tcW w:w="649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Тестирование</w:t>
            </w:r>
          </w:p>
          <w:p w:rsidR="002F7BE1" w:rsidRDefault="002F7BE1" w:rsidP="002F7BE1">
            <w:pPr>
              <w:pStyle w:val="ac"/>
            </w:pPr>
            <w:r>
              <w:t>Практическое занятие:</w:t>
            </w:r>
          </w:p>
          <w:p w:rsidR="002F7BE1" w:rsidRDefault="002F7BE1" w:rsidP="002F7BE1">
            <w:pPr>
              <w:pStyle w:val="ac"/>
            </w:pPr>
            <w:r>
              <w:t>№ 3: Вычисление 1 и 11 космических скоростей для Луны</w:t>
            </w:r>
          </w:p>
          <w:p w:rsidR="002F7BE1" w:rsidRDefault="002F7BE1" w:rsidP="002F7BE1">
            <w:pPr>
              <w:pStyle w:val="ac"/>
            </w:pPr>
            <w:r>
              <w:t>№ 4: Определение расстояния от Земли до Солнца</w:t>
            </w:r>
          </w:p>
        </w:tc>
      </w:tr>
      <w:tr w:rsidR="002F7BE1" w:rsidTr="002F7BE1">
        <w:trPr>
          <w:trHeight w:hRule="exact" w:val="2429"/>
          <w:jc w:val="center"/>
        </w:trPr>
        <w:tc>
          <w:tcPr>
            <w:tcW w:w="3091"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bookmarkStart w:id="482" w:name="bookmark1397"/>
            <w:r>
              <w:t>ПРб 05 Осознание роли отечественной науки в освоении и использовании космического пространства и развитии международного сотрудничества в этой области</w:t>
            </w:r>
            <w:bookmarkEnd w:id="482"/>
          </w:p>
        </w:tc>
        <w:tc>
          <w:tcPr>
            <w:tcW w:w="6499"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Творческие и исследовательские проекты, олимпиады, конкурсы Дифференцированный зачет</w:t>
            </w:r>
          </w:p>
        </w:tc>
      </w:tr>
    </w:tbl>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Pr="00AC3515" w:rsidRDefault="002F7BE1" w:rsidP="002F7BE1">
      <w:pPr>
        <w:pStyle w:val="a5"/>
        <w:tabs>
          <w:tab w:val="left" w:pos="1980"/>
        </w:tabs>
        <w:contextualSpacing/>
        <w:jc w:val="center"/>
      </w:pPr>
      <w:r w:rsidRPr="00AC3515">
        <w:rPr>
          <w:rStyle w:val="a7"/>
          <w:sz w:val="28"/>
          <w:szCs w:val="28"/>
        </w:rPr>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sidRPr="00274003">
        <w:rPr>
          <w:b/>
          <w:sz w:val="28"/>
          <w:szCs w:val="28"/>
        </w:rPr>
        <w:t>ОУД. 0</w:t>
      </w:r>
      <w:r>
        <w:rPr>
          <w:b/>
          <w:sz w:val="28"/>
          <w:szCs w:val="28"/>
        </w:rPr>
        <w:t>9 ХИМИЯ</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Default="002F7BE1" w:rsidP="002F7BE1">
      <w:pPr>
        <w:rPr>
          <w:b/>
          <w:caps/>
          <w:sz w:val="28"/>
          <w:szCs w:val="28"/>
        </w:rPr>
      </w:pPr>
    </w:p>
    <w:p w:rsidR="002F7BE1" w:rsidRPr="00AC3515" w:rsidRDefault="002F7BE1" w:rsidP="002F7BE1">
      <w:pP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F65B97">
      <w:pP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Pr>
          <w:sz w:val="28"/>
          <w:szCs w:val="28"/>
        </w:rPr>
        <w:t xml:space="preserve"> г. Стародуб, 2023</w:t>
      </w:r>
    </w:p>
    <w:p w:rsidR="002F7BE1" w:rsidRDefault="002F7BE1" w:rsidP="002F7BE1">
      <w:pPr>
        <w:jc w:val="center"/>
        <w:rPr>
          <w:sz w:val="28"/>
          <w:szCs w:val="28"/>
        </w:rPr>
      </w:pPr>
    </w:p>
    <w:p w:rsidR="002F7BE1" w:rsidRDefault="002F7BE1" w:rsidP="002F7BE1">
      <w:pPr>
        <w:jc w:val="center"/>
        <w:rPr>
          <w:sz w:val="28"/>
          <w:szCs w:val="28"/>
          <w:lang w:val="en-US"/>
        </w:rPr>
      </w:pPr>
    </w:p>
    <w:p w:rsidR="002F7BE1" w:rsidRPr="00F579A0" w:rsidRDefault="002F7BE1" w:rsidP="002F7BE1">
      <w:pPr>
        <w:ind w:firstLine="567"/>
        <w:jc w:val="both"/>
        <w:rPr>
          <w:sz w:val="28"/>
          <w:szCs w:val="28"/>
        </w:rPr>
      </w:pPr>
      <w:r w:rsidRPr="00F579A0">
        <w:rPr>
          <w:sz w:val="28"/>
          <w:szCs w:val="28"/>
        </w:rPr>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Кравченко Г. В</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rPr>
          <w:sz w:val="28"/>
          <w:szCs w:val="28"/>
        </w:rPr>
      </w:pPr>
    </w:p>
    <w:p w:rsidR="002F7BE1" w:rsidRDefault="002F7BE1" w:rsidP="002F7BE1">
      <w:pPr>
        <w:rPr>
          <w:sz w:val="28"/>
          <w:szCs w:val="28"/>
        </w:rPr>
      </w:pPr>
    </w:p>
    <w:p w:rsidR="002F7BE1" w:rsidRPr="00394AD4" w:rsidRDefault="002F7BE1" w:rsidP="002F7BE1">
      <w:pPr>
        <w:rPr>
          <w:sz w:val="28"/>
          <w:szCs w:val="28"/>
        </w:rPr>
      </w:pPr>
    </w:p>
    <w:p w:rsidR="002F7BE1" w:rsidRDefault="002F7BE1" w:rsidP="002F7BE1">
      <w:pPr>
        <w:pStyle w:val="11"/>
        <w:spacing w:after="300"/>
        <w:ind w:firstLine="0"/>
        <w:jc w:val="center"/>
      </w:pPr>
      <w:r>
        <w:rPr>
          <w:b/>
          <w:bCs/>
        </w:rPr>
        <w:t>СОДЕРЖАНИЕ</w:t>
      </w:r>
    </w:p>
    <w:p w:rsidR="002F7BE1" w:rsidRPr="00394AD4" w:rsidRDefault="002F7BE1" w:rsidP="0008728C">
      <w:pPr>
        <w:pStyle w:val="ae"/>
        <w:numPr>
          <w:ilvl w:val="0"/>
          <w:numId w:val="145"/>
        </w:numPr>
        <w:tabs>
          <w:tab w:val="left" w:pos="330"/>
          <w:tab w:val="right" w:leader="dot" w:pos="10180"/>
        </w:tabs>
        <w:spacing w:after="0" w:line="360" w:lineRule="auto"/>
        <w:rPr>
          <w:sz w:val="24"/>
          <w:szCs w:val="24"/>
        </w:rPr>
      </w:pPr>
      <w:r>
        <w:fldChar w:fldCharType="begin"/>
      </w:r>
      <w:r>
        <w:instrText xml:space="preserve"> TOC \o "1-5" \h \z </w:instrText>
      </w:r>
      <w:r>
        <w:fldChar w:fldCharType="separate"/>
      </w:r>
      <w:hyperlink w:anchor="bookmark303" w:tooltip="Current Document">
        <w:r>
          <w:rPr>
            <w:sz w:val="24"/>
            <w:szCs w:val="24"/>
          </w:rPr>
          <w:t>ПОЯСНИТЕЛЬНАЯ ЗАПИСКА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2. </w:t>
      </w:r>
      <w:hyperlink w:anchor="bookmark319" w:tooltip="Current Document">
        <w:r w:rsidRPr="00394AD4">
          <w:rPr>
            <w:sz w:val="24"/>
            <w:szCs w:val="24"/>
          </w:rPr>
          <w:t>ОБЪЕМ УЧЕБНОГО</w:t>
        </w:r>
        <w:r>
          <w:rPr>
            <w:sz w:val="24"/>
            <w:szCs w:val="24"/>
          </w:rPr>
          <w:t xml:space="preserve"> ПРЕДМЕТА И ВИДЫ УЧЕБНОЙ РАБОТЫ</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3. </w:t>
      </w:r>
      <w:hyperlink w:anchor="bookmark324" w:tooltip="Current Document">
        <w:r w:rsidRPr="00394AD4">
          <w:rPr>
            <w:sz w:val="24"/>
            <w:szCs w:val="24"/>
          </w:rPr>
          <w:t>СОДЕРЖАНИЕ И ТЕМАТИЧЕСКОЕ</w:t>
        </w:r>
        <w:r>
          <w:rPr>
            <w:sz w:val="24"/>
            <w:szCs w:val="24"/>
          </w:rPr>
          <w:t xml:space="preserve"> ПЛАНИРОВАНИЕ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4. </w:t>
      </w:r>
      <w:hyperlink w:anchor="bookmark329" w:tooltip="Current Document">
        <w:r w:rsidRPr="00394AD4">
          <w:rPr>
            <w:sz w:val="24"/>
            <w:szCs w:val="24"/>
          </w:rPr>
          <w:t>УСЛОВИЯ РЕАЛИЗА</w:t>
        </w:r>
        <w:r>
          <w:rPr>
            <w:sz w:val="24"/>
            <w:szCs w:val="24"/>
          </w:rPr>
          <w:t>ЦИИ ПРОГРАММЫ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5. </w:t>
      </w:r>
      <w:hyperlink w:anchor="bookmark353" w:tooltip="Current Document">
        <w:r w:rsidRPr="00394AD4">
          <w:rPr>
            <w:sz w:val="24"/>
            <w:szCs w:val="24"/>
          </w:rPr>
          <w:t>КОНТРОЛЬ И ОЦЕНКА РЕЗУЛЬТАТОВ ОСВОЕНИЯ У</w:t>
        </w:r>
        <w:r>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pStyle w:val="11"/>
        <w:spacing w:after="400"/>
        <w:ind w:firstLine="0"/>
      </w:pPr>
      <w:hyperlink w:anchor="bookmark369" w:tooltip="Current Document"/>
      <w:r w:rsidR="002F7BE1">
        <w:fldChar w:fldCharType="end"/>
      </w: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800"/>
        <w:ind w:firstLine="0"/>
        <w:jc w:val="center"/>
      </w:pPr>
      <w:r>
        <w:rPr>
          <w:b/>
          <w:bCs/>
          <w:color w:val="000000"/>
          <w:sz w:val="24"/>
          <w:szCs w:val="24"/>
        </w:rPr>
        <w:lastRenderedPageBreak/>
        <w:t>1. ПАСПОРТ ПРОГРАММЫ УЧЕБНОЙ ДИСЦИПЛИНЫ</w:t>
      </w:r>
      <w:r>
        <w:rPr>
          <w:b/>
          <w:bCs/>
          <w:color w:val="000000"/>
          <w:sz w:val="24"/>
          <w:szCs w:val="24"/>
        </w:rPr>
        <w:br/>
        <w:t>« ХИМИЯ»</w:t>
      </w:r>
    </w:p>
    <w:p w:rsidR="002F7BE1" w:rsidRDefault="002F7BE1" w:rsidP="0008728C">
      <w:pPr>
        <w:pStyle w:val="13"/>
        <w:keepNext/>
        <w:keepLines/>
        <w:numPr>
          <w:ilvl w:val="0"/>
          <w:numId w:val="146"/>
        </w:numPr>
        <w:tabs>
          <w:tab w:val="left" w:pos="758"/>
        </w:tabs>
        <w:spacing w:after="240" w:line="240" w:lineRule="auto"/>
        <w:jc w:val="left"/>
      </w:pPr>
      <w:bookmarkStart w:id="483" w:name="bookmark10"/>
      <w:bookmarkStart w:id="484" w:name="bookmark11"/>
      <w:bookmarkStart w:id="485" w:name="bookmark8"/>
      <w:bookmarkStart w:id="486" w:name="bookmark9"/>
      <w:bookmarkEnd w:id="483"/>
      <w:r>
        <w:rPr>
          <w:color w:val="000000"/>
          <w:sz w:val="24"/>
          <w:szCs w:val="24"/>
        </w:rPr>
        <w:t>Область применения программы</w:t>
      </w:r>
      <w:bookmarkEnd w:id="484"/>
      <w:bookmarkEnd w:id="485"/>
      <w:bookmarkEnd w:id="486"/>
    </w:p>
    <w:p w:rsidR="002F7BE1" w:rsidRDefault="002F7BE1" w:rsidP="002F7BE1">
      <w:pPr>
        <w:pStyle w:val="11"/>
        <w:spacing w:after="520"/>
        <w:jc w:val="both"/>
      </w:pPr>
      <w:bookmarkStart w:id="487" w:name="bookmark12"/>
      <w:r>
        <w:rPr>
          <w:color w:val="000000"/>
          <w:sz w:val="24"/>
          <w:szCs w:val="24"/>
        </w:rPr>
        <w:t>П</w:t>
      </w:r>
      <w:bookmarkEnd w:id="487"/>
      <w:r>
        <w:rPr>
          <w:color w:val="000000"/>
          <w:sz w:val="24"/>
          <w:szCs w:val="24"/>
        </w:rPr>
        <w:t>рограмма учебной дисциплины общеобразовательного цикла « Химия» предназначена для реализации требований Федерального государственного образовательного стандарта среднего общего образования и является частью образовательной программы среднего профессионального образования технического профиля - программы подготовки квалифицированных рабочих, служащих, реализуемой на базе основного общего образования, с получением среднего общего образования.Разработана в соответствии с требованиями ФГОС среднего общего образования, утверждённого приказом Министерства образования и науки РФ № 413 от «17» мая 2012г., с изменениями и дополнениями от 29 декабря 2014г., 31 декабря 2015 г., 29 июня 2017 года для профессий среднего профессионального образования технического профиля, реализующих образовательную программу на базе основного общего образования, с получением среднего общего образования. С учетом рекомендаций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 с учетом Примерной основной образовательной программы среднего общего образования, одобренной решением федерального учебно - методического объединения по общему образованию (протокол от 28 июня 2016 г.№2/16-з), На основании примерной программы общеобразовательной дисциплины «Химия» для профессиональных образовательных организаций, рекомендованной ФГАУ «ФИРО»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(протокол № 3 от 21 июля 2015 г. Регистрационный номер рецензии 384 от 23 июля 2015 г.) и с учетом уточнений и рекомендаций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w:t>
      </w:r>
    </w:p>
    <w:p w:rsidR="002F7BE1" w:rsidRDefault="002F7BE1" w:rsidP="0008728C">
      <w:pPr>
        <w:pStyle w:val="13"/>
        <w:keepNext/>
        <w:keepLines/>
        <w:numPr>
          <w:ilvl w:val="0"/>
          <w:numId w:val="146"/>
        </w:numPr>
        <w:tabs>
          <w:tab w:val="left" w:pos="1026"/>
        </w:tabs>
        <w:spacing w:after="240" w:line="240" w:lineRule="auto"/>
        <w:ind w:firstLine="560"/>
        <w:jc w:val="left"/>
      </w:pPr>
      <w:bookmarkStart w:id="488" w:name="bookmark15"/>
      <w:bookmarkStart w:id="489" w:name="bookmark13"/>
      <w:bookmarkStart w:id="490" w:name="bookmark14"/>
      <w:bookmarkStart w:id="491" w:name="bookmark16"/>
      <w:bookmarkEnd w:id="488"/>
      <w:r>
        <w:rPr>
          <w:color w:val="000000"/>
          <w:sz w:val="24"/>
          <w:szCs w:val="24"/>
        </w:rPr>
        <w:t>Место учебной дисциплины в структуре программы</w:t>
      </w:r>
      <w:bookmarkEnd w:id="489"/>
      <w:bookmarkEnd w:id="490"/>
      <w:bookmarkEnd w:id="491"/>
    </w:p>
    <w:p w:rsidR="002F7BE1" w:rsidRDefault="002F7BE1" w:rsidP="002F7BE1">
      <w:pPr>
        <w:pStyle w:val="11"/>
        <w:spacing w:after="240"/>
      </w:pPr>
      <w:r>
        <w:rPr>
          <w:color w:val="000000"/>
          <w:sz w:val="24"/>
          <w:szCs w:val="24"/>
        </w:rPr>
        <w:t>Учебная дисциплина « Химия» является учебным предметом по выбору из обязательной предметной области « Естественный науки» ФГОС среднего общего образования, изучается в общеобразовательном цикле</w:t>
      </w:r>
    </w:p>
    <w:p w:rsidR="002F7BE1" w:rsidRDefault="002F7BE1" w:rsidP="002F7BE1">
      <w:pPr>
        <w:pStyle w:val="13"/>
        <w:keepNext/>
        <w:keepLines/>
        <w:spacing w:after="240"/>
        <w:ind w:firstLine="160"/>
      </w:pPr>
      <w:bookmarkStart w:id="492" w:name="bookmark17"/>
      <w:bookmarkStart w:id="493" w:name="bookmark18"/>
      <w:bookmarkStart w:id="494" w:name="bookmark19"/>
      <w:r>
        <w:rPr>
          <w:color w:val="000000"/>
          <w:sz w:val="24"/>
          <w:szCs w:val="24"/>
        </w:rPr>
        <w:t>1.3. Цели и задачи дисциплины - требования к результатам освоения дисциплины:</w:t>
      </w:r>
      <w:bookmarkEnd w:id="492"/>
      <w:bookmarkEnd w:id="493"/>
      <w:bookmarkEnd w:id="494"/>
    </w:p>
    <w:p w:rsidR="002F7BE1" w:rsidRDefault="002F7BE1" w:rsidP="002F7BE1">
      <w:pPr>
        <w:pStyle w:val="11"/>
        <w:spacing w:after="240"/>
        <w:ind w:left="380" w:firstLine="180"/>
      </w:pPr>
      <w:r>
        <w:rPr>
          <w:color w:val="000000"/>
          <w:sz w:val="24"/>
          <w:szCs w:val="24"/>
        </w:rPr>
        <w:t xml:space="preserve">Освоение содержания учебной дисциплины « Химия», обеспечивает достижение студентами следующих </w:t>
      </w:r>
      <w:r>
        <w:rPr>
          <w:b/>
          <w:bCs/>
          <w:color w:val="000000"/>
          <w:sz w:val="24"/>
          <w:szCs w:val="24"/>
        </w:rPr>
        <w:t>результатов:</w:t>
      </w:r>
    </w:p>
    <w:p w:rsidR="002F7BE1" w:rsidRDefault="002F7BE1" w:rsidP="002F7BE1">
      <w:pPr>
        <w:pStyle w:val="13"/>
        <w:keepNext/>
        <w:keepLines/>
        <w:ind w:firstLine="380"/>
      </w:pPr>
      <w:bookmarkStart w:id="495" w:name="bookmark20"/>
      <w:bookmarkStart w:id="496" w:name="bookmark21"/>
      <w:bookmarkStart w:id="497" w:name="bookmark22"/>
      <w:r>
        <w:rPr>
          <w:color w:val="000000"/>
          <w:sz w:val="24"/>
          <w:szCs w:val="24"/>
        </w:rPr>
        <w:lastRenderedPageBreak/>
        <w:t>личностных:</w:t>
      </w:r>
      <w:bookmarkEnd w:id="495"/>
      <w:bookmarkEnd w:id="496"/>
      <w:bookmarkEnd w:id="497"/>
    </w:p>
    <w:p w:rsidR="002F7BE1" w:rsidRDefault="002F7BE1" w:rsidP="0008728C">
      <w:pPr>
        <w:pStyle w:val="11"/>
        <w:numPr>
          <w:ilvl w:val="0"/>
          <w:numId w:val="147"/>
        </w:numPr>
        <w:tabs>
          <w:tab w:val="left" w:pos="825"/>
        </w:tabs>
        <w:ind w:left="380" w:firstLine="160"/>
      </w:pPr>
      <w:bookmarkStart w:id="498" w:name="bookmark23"/>
      <w:bookmarkEnd w:id="498"/>
      <w:r>
        <w:rPr>
          <w:color w:val="000000"/>
          <w:sz w:val="24"/>
          <w:szCs w:val="24"/>
        </w:rPr>
        <w:t>чувство гордости и уважения к истории и достижениям отечественной химической науки; химически грамотное поведение в профессиональной деятельности и в быту при обращении с химическими веществами, мате - риалами и процессами;</w:t>
      </w:r>
    </w:p>
    <w:p w:rsidR="002F7BE1" w:rsidRDefault="002F7BE1" w:rsidP="0008728C">
      <w:pPr>
        <w:pStyle w:val="11"/>
        <w:numPr>
          <w:ilvl w:val="0"/>
          <w:numId w:val="147"/>
        </w:numPr>
        <w:tabs>
          <w:tab w:val="left" w:pos="825"/>
        </w:tabs>
        <w:ind w:left="380" w:firstLine="160"/>
      </w:pPr>
      <w:bookmarkStart w:id="499" w:name="bookmark24"/>
      <w:bookmarkEnd w:id="499"/>
      <w:r>
        <w:rPr>
          <w:color w:val="000000"/>
          <w:sz w:val="24"/>
          <w:szCs w:val="24"/>
        </w:rPr>
        <w:t>готовность к продолжению образования и повышения квалификации в избранной профессиональной деятельности и объективное осознание роли химических компетенций в этом;</w:t>
      </w:r>
    </w:p>
    <w:p w:rsidR="002F7BE1" w:rsidRDefault="002F7BE1" w:rsidP="0008728C">
      <w:pPr>
        <w:pStyle w:val="11"/>
        <w:numPr>
          <w:ilvl w:val="0"/>
          <w:numId w:val="147"/>
        </w:numPr>
        <w:tabs>
          <w:tab w:val="left" w:pos="830"/>
        </w:tabs>
        <w:spacing w:after="240"/>
        <w:ind w:left="380" w:firstLine="160"/>
      </w:pPr>
      <w:bookmarkStart w:id="500" w:name="bookmark25"/>
      <w:bookmarkEnd w:id="500"/>
      <w:r>
        <w:rPr>
          <w:color w:val="000000"/>
          <w:sz w:val="24"/>
          <w:szCs w:val="24"/>
        </w:rPr>
        <w:t>умение использовать достижения современной химической науки и химических технологий для повышения собственного интеллектуального развития в выбранной профессиональной деятельности;</w:t>
      </w:r>
    </w:p>
    <w:p w:rsidR="002F7BE1" w:rsidRDefault="002F7BE1" w:rsidP="002F7BE1">
      <w:pPr>
        <w:pStyle w:val="13"/>
        <w:keepNext/>
        <w:keepLines/>
        <w:ind w:firstLine="380"/>
      </w:pPr>
      <w:bookmarkStart w:id="501" w:name="bookmark26"/>
      <w:bookmarkStart w:id="502" w:name="bookmark27"/>
      <w:bookmarkStart w:id="503" w:name="bookmark28"/>
      <w:r>
        <w:rPr>
          <w:color w:val="000000"/>
          <w:sz w:val="24"/>
          <w:szCs w:val="24"/>
        </w:rPr>
        <w:t>Метапредметных:</w:t>
      </w:r>
      <w:bookmarkEnd w:id="501"/>
      <w:bookmarkEnd w:id="502"/>
      <w:bookmarkEnd w:id="503"/>
    </w:p>
    <w:p w:rsidR="002F7BE1" w:rsidRDefault="002F7BE1" w:rsidP="0008728C">
      <w:pPr>
        <w:pStyle w:val="11"/>
        <w:numPr>
          <w:ilvl w:val="0"/>
          <w:numId w:val="147"/>
        </w:numPr>
        <w:tabs>
          <w:tab w:val="left" w:pos="805"/>
        </w:tabs>
        <w:ind w:firstLine="540"/>
      </w:pPr>
      <w:bookmarkStart w:id="504" w:name="bookmark29"/>
      <w:bookmarkEnd w:id="504"/>
      <w:r>
        <w:rPr>
          <w:color w:val="000000"/>
          <w:sz w:val="24"/>
          <w:szCs w:val="24"/>
        </w:rPr>
        <w:t>использование различных видов познавательной деятельности и основных интеллектуальных операций ( постановка задачи, формулирования гипотез, анализа и синтеза, сравнения, обобщения, систематизации, выявления причинно - следственных связей, поиска аналогов, формулирования выводов ) для решения поставленной задачи, применение основных методов познания ( наблюдения, научного эксперимента) для изучения различных сторон химических объектов и процессов, с которыми возникает необходимость сталкиваться в профессиональной сфере;</w:t>
      </w:r>
    </w:p>
    <w:p w:rsidR="002F7BE1" w:rsidRDefault="002F7BE1" w:rsidP="0008728C">
      <w:pPr>
        <w:pStyle w:val="11"/>
        <w:numPr>
          <w:ilvl w:val="0"/>
          <w:numId w:val="147"/>
        </w:numPr>
        <w:tabs>
          <w:tab w:val="left" w:pos="814"/>
        </w:tabs>
        <w:spacing w:after="240"/>
        <w:ind w:firstLine="540"/>
      </w:pPr>
      <w:bookmarkStart w:id="505" w:name="bookmark30"/>
      <w:bookmarkEnd w:id="505"/>
      <w:r>
        <w:rPr>
          <w:color w:val="000000"/>
          <w:sz w:val="24"/>
          <w:szCs w:val="24"/>
        </w:rPr>
        <w:t>использование различных источников для получения химической информации, умение оценить её достоверность для достижения хороших результатов в профессиональной деятельности;</w:t>
      </w:r>
    </w:p>
    <w:p w:rsidR="002F7BE1" w:rsidRDefault="002F7BE1" w:rsidP="002F7BE1">
      <w:pPr>
        <w:pStyle w:val="13"/>
        <w:keepNext/>
        <w:keepLines/>
        <w:ind w:firstLine="400"/>
      </w:pPr>
      <w:bookmarkStart w:id="506" w:name="bookmark31"/>
      <w:bookmarkStart w:id="507" w:name="bookmark32"/>
      <w:bookmarkStart w:id="508" w:name="bookmark33"/>
      <w:r>
        <w:rPr>
          <w:color w:val="000000"/>
          <w:sz w:val="24"/>
          <w:szCs w:val="24"/>
        </w:rPr>
        <w:t>Предметных :</w:t>
      </w:r>
      <w:bookmarkEnd w:id="506"/>
      <w:bookmarkEnd w:id="507"/>
      <w:bookmarkEnd w:id="508"/>
    </w:p>
    <w:p w:rsidR="002F7BE1" w:rsidRDefault="002F7BE1" w:rsidP="0008728C">
      <w:pPr>
        <w:pStyle w:val="11"/>
        <w:numPr>
          <w:ilvl w:val="0"/>
          <w:numId w:val="147"/>
        </w:numPr>
        <w:tabs>
          <w:tab w:val="left" w:pos="627"/>
        </w:tabs>
      </w:pPr>
      <w:bookmarkStart w:id="509" w:name="bookmark34"/>
      <w:bookmarkEnd w:id="509"/>
      <w:r>
        <w:rPr>
          <w:color w:val="000000"/>
          <w:sz w:val="24"/>
          <w:szCs w:val="24"/>
        </w:rPr>
        <w:t>сформированность представлений о месте химии в современной научной картине мира; понимание роли химии ф формировании кругозора и функциональной грамотности человека для решения практических задач;</w:t>
      </w:r>
    </w:p>
    <w:p w:rsidR="002F7BE1" w:rsidRDefault="002F7BE1" w:rsidP="0008728C">
      <w:pPr>
        <w:pStyle w:val="11"/>
        <w:numPr>
          <w:ilvl w:val="0"/>
          <w:numId w:val="147"/>
        </w:numPr>
        <w:tabs>
          <w:tab w:val="left" w:pos="637"/>
        </w:tabs>
      </w:pPr>
      <w:bookmarkStart w:id="510" w:name="bookmark35"/>
      <w:bookmarkEnd w:id="510"/>
      <w:r>
        <w:rPr>
          <w:color w:val="000000"/>
          <w:sz w:val="24"/>
          <w:szCs w:val="24"/>
        </w:rPr>
        <w:t>владение основополагающими химическими понятиями, теориями, законами и закономерностями; уверенное пользование химической терминологией и символикой;</w:t>
      </w:r>
    </w:p>
    <w:p w:rsidR="002F7BE1" w:rsidRDefault="002F7BE1" w:rsidP="0008728C">
      <w:pPr>
        <w:pStyle w:val="11"/>
        <w:numPr>
          <w:ilvl w:val="0"/>
          <w:numId w:val="147"/>
        </w:numPr>
        <w:tabs>
          <w:tab w:val="left" w:pos="694"/>
        </w:tabs>
      </w:pPr>
      <w:bookmarkStart w:id="511" w:name="bookmark36"/>
      <w:bookmarkEnd w:id="511"/>
      <w:r>
        <w:rPr>
          <w:color w:val="000000"/>
          <w:sz w:val="24"/>
          <w:szCs w:val="24"/>
        </w:rPr>
        <w:t>владение основными методами научного познания, используемыми в химии: наблюдением, описанием, измерением, экспериментом; умение обрабатывать , объяснять результаты проведённых опытов и делать выводы; готовность и способность применять методы познания при решении практических задач;</w:t>
      </w:r>
    </w:p>
    <w:p w:rsidR="002F7BE1" w:rsidRDefault="002F7BE1" w:rsidP="0008728C">
      <w:pPr>
        <w:pStyle w:val="11"/>
        <w:numPr>
          <w:ilvl w:val="0"/>
          <w:numId w:val="147"/>
        </w:numPr>
        <w:tabs>
          <w:tab w:val="left" w:pos="694"/>
        </w:tabs>
      </w:pPr>
      <w:bookmarkStart w:id="512" w:name="bookmark37"/>
      <w:bookmarkEnd w:id="512"/>
      <w:r>
        <w:rPr>
          <w:color w:val="000000"/>
          <w:sz w:val="24"/>
          <w:szCs w:val="24"/>
        </w:rPr>
        <w:t>сформированность умения давать количественные оценки и производить расчеты по химическим формулам и уравнениям;</w:t>
      </w:r>
    </w:p>
    <w:p w:rsidR="002F7BE1" w:rsidRDefault="002F7BE1" w:rsidP="0008728C">
      <w:pPr>
        <w:pStyle w:val="11"/>
        <w:numPr>
          <w:ilvl w:val="0"/>
          <w:numId w:val="147"/>
        </w:numPr>
        <w:tabs>
          <w:tab w:val="left" w:pos="667"/>
        </w:tabs>
      </w:pPr>
      <w:bookmarkStart w:id="513" w:name="bookmark38"/>
      <w:bookmarkEnd w:id="513"/>
      <w:r>
        <w:rPr>
          <w:color w:val="000000"/>
          <w:sz w:val="24"/>
          <w:szCs w:val="24"/>
        </w:rPr>
        <w:t>владение правилами техники безопасности при использовании химических веществ;</w:t>
      </w:r>
    </w:p>
    <w:p w:rsidR="002F7BE1" w:rsidRDefault="002F7BE1" w:rsidP="0008728C">
      <w:pPr>
        <w:pStyle w:val="11"/>
        <w:numPr>
          <w:ilvl w:val="0"/>
          <w:numId w:val="147"/>
        </w:numPr>
        <w:tabs>
          <w:tab w:val="left" w:pos="690"/>
        </w:tabs>
        <w:spacing w:after="520"/>
      </w:pPr>
      <w:bookmarkStart w:id="514" w:name="bookmark39"/>
      <w:bookmarkEnd w:id="514"/>
      <w:r>
        <w:rPr>
          <w:color w:val="000000"/>
          <w:sz w:val="24"/>
          <w:szCs w:val="24"/>
        </w:rPr>
        <w:t>сформированность собственной позиции по отношению к химической информации, получаемой из разных источников.</w:t>
      </w:r>
    </w:p>
    <w:p w:rsidR="002F7BE1" w:rsidRDefault="002F7BE1" w:rsidP="0008728C">
      <w:pPr>
        <w:pStyle w:val="13"/>
        <w:keepNext/>
        <w:keepLines/>
        <w:numPr>
          <w:ilvl w:val="0"/>
          <w:numId w:val="146"/>
        </w:numPr>
        <w:tabs>
          <w:tab w:val="left" w:pos="969"/>
        </w:tabs>
        <w:spacing w:after="0" w:line="240" w:lineRule="auto"/>
        <w:ind w:firstLine="500"/>
        <w:jc w:val="left"/>
      </w:pPr>
      <w:bookmarkStart w:id="515" w:name="bookmark42"/>
      <w:bookmarkStart w:id="516" w:name="bookmark40"/>
      <w:bookmarkStart w:id="517" w:name="bookmark41"/>
      <w:bookmarkStart w:id="518" w:name="bookmark43"/>
      <w:bookmarkEnd w:id="515"/>
      <w:r>
        <w:rPr>
          <w:color w:val="000000"/>
          <w:sz w:val="24"/>
          <w:szCs w:val="24"/>
        </w:rPr>
        <w:t>Количество часов на освоение программы</w:t>
      </w:r>
      <w:bookmarkEnd w:id="516"/>
      <w:bookmarkEnd w:id="517"/>
      <w:bookmarkEnd w:id="518"/>
    </w:p>
    <w:p w:rsidR="002F7BE1" w:rsidRDefault="002F7BE1" w:rsidP="002F7BE1">
      <w:pPr>
        <w:pStyle w:val="11"/>
        <w:ind w:left="1220" w:firstLine="0"/>
      </w:pPr>
      <w:r>
        <w:rPr>
          <w:color w:val="000000"/>
          <w:sz w:val="24"/>
          <w:szCs w:val="24"/>
        </w:rPr>
        <w:t>Учебным планом для данной дисциплины определено:</w:t>
      </w:r>
    </w:p>
    <w:p w:rsidR="002F7BE1" w:rsidRDefault="002F7BE1" w:rsidP="002F7BE1">
      <w:pPr>
        <w:pStyle w:val="11"/>
        <w:ind w:firstLine="500"/>
      </w:pPr>
      <w:r>
        <w:rPr>
          <w:color w:val="000000"/>
          <w:sz w:val="24"/>
          <w:szCs w:val="24"/>
        </w:rPr>
        <w:t>Максимальная учебная нагрузка обучающегося устанавливается в</w:t>
      </w:r>
    </w:p>
    <w:p w:rsidR="002F7BE1" w:rsidRDefault="002F7BE1" w:rsidP="002F7BE1">
      <w:pPr>
        <w:pStyle w:val="11"/>
        <w:ind w:firstLine="500"/>
      </w:pPr>
      <w:r>
        <w:rPr>
          <w:color w:val="000000"/>
          <w:sz w:val="24"/>
          <w:szCs w:val="24"/>
        </w:rPr>
        <w:t>объёме 171 часа, в том числе:</w:t>
      </w:r>
    </w:p>
    <w:p w:rsidR="002F7BE1" w:rsidRDefault="002F7BE1" w:rsidP="002F7BE1">
      <w:pPr>
        <w:pStyle w:val="11"/>
        <w:ind w:firstLine="500"/>
      </w:pPr>
      <w:r>
        <w:rPr>
          <w:color w:val="000000"/>
          <w:sz w:val="24"/>
          <w:szCs w:val="24"/>
        </w:rPr>
        <w:t>обязательная аудиторная нагрузка обучающегося составляет 114 часов;</w:t>
      </w:r>
    </w:p>
    <w:p w:rsidR="002F7BE1" w:rsidRDefault="002F7BE1" w:rsidP="002F7BE1">
      <w:pPr>
        <w:pStyle w:val="11"/>
        <w:spacing w:after="240"/>
        <w:ind w:firstLine="500"/>
      </w:pPr>
      <w:r>
        <w:rPr>
          <w:color w:val="000000"/>
          <w:sz w:val="24"/>
          <w:szCs w:val="24"/>
        </w:rPr>
        <w:t>самостоятельная работа обучающегося - 57 часов</w:t>
      </w:r>
      <w:r>
        <w:br w:type="page"/>
      </w:r>
    </w:p>
    <w:p w:rsidR="002F7BE1" w:rsidRDefault="002F7BE1" w:rsidP="002F7BE1">
      <w:pPr>
        <w:pStyle w:val="11"/>
        <w:spacing w:after="260"/>
        <w:ind w:firstLine="0"/>
      </w:pPr>
      <w:r>
        <w:rPr>
          <w:b/>
          <w:bCs/>
          <w:color w:val="000000"/>
          <w:sz w:val="24"/>
          <w:szCs w:val="24"/>
        </w:rPr>
        <w:lastRenderedPageBreak/>
        <w:t>2. СТРУКТУРА И СОДЕРЖАНИЕ УЧЕБНОЙ ДИСЦИПЛИНЫ</w:t>
      </w:r>
    </w:p>
    <w:p w:rsidR="002F7BE1" w:rsidRDefault="002F7BE1" w:rsidP="002F7BE1">
      <w:pPr>
        <w:pStyle w:val="11"/>
        <w:spacing w:after="260"/>
        <w:ind w:firstLine="0"/>
      </w:pPr>
      <w:r>
        <w:rPr>
          <w:b/>
          <w:bCs/>
          <w:color w:val="000000"/>
          <w:sz w:val="24"/>
          <w:szCs w:val="24"/>
        </w:rPr>
        <w:t>2. 1 Объём учебной дисциплины и виды учебной работы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6278"/>
        <w:gridCol w:w="3197"/>
      </w:tblGrid>
      <w:tr w:rsidR="002F7BE1" w:rsidTr="002F7BE1">
        <w:trPr>
          <w:trHeight w:hRule="exact" w:val="494"/>
          <w:jc w:val="center"/>
        </w:trPr>
        <w:tc>
          <w:tcPr>
            <w:tcW w:w="6278" w:type="dxa"/>
            <w:tcBorders>
              <w:top w:val="single" w:sz="4" w:space="0" w:color="auto"/>
              <w:left w:val="single" w:sz="4" w:space="0" w:color="auto"/>
            </w:tcBorders>
            <w:shd w:val="clear" w:color="auto" w:fill="FFFFFF"/>
          </w:tcPr>
          <w:p w:rsidR="002F7BE1" w:rsidRDefault="002F7BE1" w:rsidP="002F7BE1">
            <w:pPr>
              <w:pStyle w:val="ac"/>
              <w:ind w:left="1480"/>
            </w:pPr>
            <w:r>
              <w:rPr>
                <w:b/>
                <w:bCs/>
                <w:color w:val="000000"/>
                <w:sz w:val="24"/>
                <w:szCs w:val="24"/>
              </w:rPr>
              <w:t>Вид учебной работы</w:t>
            </w:r>
          </w:p>
        </w:tc>
        <w:tc>
          <w:tcPr>
            <w:tcW w:w="3197"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500"/>
            </w:pPr>
            <w:r>
              <w:rPr>
                <w:b/>
                <w:bCs/>
                <w:color w:val="000000"/>
                <w:sz w:val="24"/>
                <w:szCs w:val="24"/>
              </w:rPr>
              <w:t>Объём часов</w:t>
            </w:r>
          </w:p>
        </w:tc>
      </w:tr>
      <w:tr w:rsidR="002F7BE1" w:rsidTr="002F7BE1">
        <w:trPr>
          <w:trHeight w:hRule="exact" w:val="509"/>
          <w:jc w:val="center"/>
        </w:trPr>
        <w:tc>
          <w:tcPr>
            <w:tcW w:w="6278"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Максимальная учебная нагрузка ( всего )</w:t>
            </w:r>
          </w:p>
        </w:tc>
        <w:tc>
          <w:tcPr>
            <w:tcW w:w="3197"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color w:val="000000"/>
                <w:sz w:val="24"/>
                <w:szCs w:val="24"/>
              </w:rPr>
              <w:t>171</w:t>
            </w:r>
          </w:p>
        </w:tc>
      </w:tr>
      <w:tr w:rsidR="002F7BE1" w:rsidTr="002F7BE1">
        <w:trPr>
          <w:trHeight w:hRule="exact" w:val="547"/>
          <w:jc w:val="center"/>
        </w:trPr>
        <w:tc>
          <w:tcPr>
            <w:tcW w:w="6278"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Обязательная аудиторная учебная нагрузка ( всего )</w:t>
            </w:r>
          </w:p>
        </w:tc>
        <w:tc>
          <w:tcPr>
            <w:tcW w:w="3197"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color w:val="000000"/>
                <w:sz w:val="24"/>
                <w:szCs w:val="24"/>
              </w:rPr>
              <w:t>114</w:t>
            </w:r>
          </w:p>
        </w:tc>
      </w:tr>
      <w:tr w:rsidR="002F7BE1" w:rsidTr="002F7BE1">
        <w:trPr>
          <w:trHeight w:hRule="exact" w:val="562"/>
          <w:jc w:val="center"/>
        </w:trPr>
        <w:tc>
          <w:tcPr>
            <w:tcW w:w="947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В том числе:</w:t>
            </w:r>
          </w:p>
        </w:tc>
      </w:tr>
      <w:tr w:rsidR="002F7BE1" w:rsidTr="002F7BE1">
        <w:trPr>
          <w:trHeight w:hRule="exact" w:val="293"/>
          <w:jc w:val="center"/>
        </w:trPr>
        <w:tc>
          <w:tcPr>
            <w:tcW w:w="6278"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Практические работы</w:t>
            </w:r>
          </w:p>
        </w:tc>
        <w:tc>
          <w:tcPr>
            <w:tcW w:w="319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5</w:t>
            </w:r>
          </w:p>
        </w:tc>
      </w:tr>
      <w:tr w:rsidR="002F7BE1" w:rsidTr="002F7BE1">
        <w:trPr>
          <w:trHeight w:hRule="exact" w:val="312"/>
          <w:jc w:val="center"/>
        </w:trPr>
        <w:tc>
          <w:tcPr>
            <w:tcW w:w="6278"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Лабораторные опыты</w:t>
            </w:r>
          </w:p>
        </w:tc>
        <w:tc>
          <w:tcPr>
            <w:tcW w:w="319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color w:val="000000"/>
                <w:sz w:val="24"/>
                <w:szCs w:val="24"/>
              </w:rPr>
              <w:t>12</w:t>
            </w:r>
          </w:p>
        </w:tc>
      </w:tr>
      <w:tr w:rsidR="002F7BE1" w:rsidTr="002F7BE1">
        <w:trPr>
          <w:trHeight w:hRule="exact" w:val="562"/>
          <w:jc w:val="center"/>
        </w:trPr>
        <w:tc>
          <w:tcPr>
            <w:tcW w:w="6278"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Контрольные работы</w:t>
            </w:r>
          </w:p>
        </w:tc>
        <w:tc>
          <w:tcPr>
            <w:tcW w:w="3197"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426"/>
          <w:jc w:val="center"/>
        </w:trPr>
        <w:tc>
          <w:tcPr>
            <w:tcW w:w="6278"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Самостоятельная работа</w:t>
            </w:r>
          </w:p>
        </w:tc>
        <w:tc>
          <w:tcPr>
            <w:tcW w:w="3197" w:type="dxa"/>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240"/>
              <w:jc w:val="center"/>
            </w:pPr>
            <w:r>
              <w:rPr>
                <w:b/>
                <w:bCs/>
                <w:color w:val="000000"/>
                <w:sz w:val="24"/>
                <w:szCs w:val="24"/>
              </w:rPr>
              <w:t>57</w:t>
            </w:r>
          </w:p>
        </w:tc>
      </w:tr>
      <w:tr w:rsidR="002F7BE1" w:rsidTr="002F7BE1">
        <w:trPr>
          <w:trHeight w:hRule="exact" w:val="624"/>
          <w:jc w:val="center"/>
        </w:trPr>
        <w:tc>
          <w:tcPr>
            <w:tcW w:w="9475" w:type="dxa"/>
            <w:gridSpan w:val="2"/>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rPr>
                <w:b/>
                <w:bCs/>
                <w:color w:val="000000"/>
                <w:sz w:val="24"/>
                <w:szCs w:val="24"/>
              </w:rPr>
              <w:t>Промежуточная аттестация в форме дифференцированного зачета</w:t>
            </w:r>
          </w:p>
        </w:tc>
      </w:tr>
    </w:tbl>
    <w:p w:rsidR="002F7BE1" w:rsidRDefault="002F7BE1" w:rsidP="002F7BE1">
      <w:pPr>
        <w:sectPr w:rsidR="002F7BE1">
          <w:pgSz w:w="11900" w:h="16840"/>
          <w:pgMar w:top="1110" w:right="777" w:bottom="1400" w:left="1633" w:header="682" w:footer="972" w:gutter="0"/>
          <w:cols w:space="720"/>
          <w:noEndnote/>
          <w:docGrid w:linePitch="360"/>
        </w:sectPr>
      </w:pPr>
    </w:p>
    <w:p w:rsidR="002F7BE1" w:rsidRDefault="002F7BE1" w:rsidP="002F7BE1">
      <w:pPr>
        <w:pStyle w:val="af2"/>
        <w:tabs>
          <w:tab w:val="left" w:leader="underscore" w:pos="797"/>
          <w:tab w:val="left" w:leader="underscore" w:pos="1464"/>
          <w:tab w:val="left" w:leader="underscore" w:pos="7642"/>
        </w:tabs>
      </w:pPr>
      <w:r>
        <w:rPr>
          <w:color w:val="000000"/>
          <w:sz w:val="24"/>
          <w:szCs w:val="24"/>
        </w:rPr>
        <w:lastRenderedPageBreak/>
        <w:t xml:space="preserve">2.2. Тематический план и содержание учебной дисциплины « Химия» </w:t>
      </w:r>
      <w:r>
        <w:rPr>
          <w:color w:val="000000"/>
          <w:sz w:val="24"/>
          <w:szCs w:val="24"/>
          <w:u w:val="single"/>
        </w:rPr>
        <w:t>для профессий технического профиля</w:t>
      </w:r>
      <w:r>
        <w:rPr>
          <w:color w:val="000000"/>
          <w:sz w:val="24"/>
          <w:szCs w:val="24"/>
        </w:rPr>
        <w:tab/>
      </w:r>
    </w:p>
    <w:tbl>
      <w:tblPr>
        <w:tblOverlap w:val="never"/>
        <w:tblW w:w="0" w:type="auto"/>
        <w:jc w:val="center"/>
        <w:tblLayout w:type="fixed"/>
        <w:tblCellMar>
          <w:left w:w="10" w:type="dxa"/>
          <w:right w:w="10" w:type="dxa"/>
        </w:tblCellMar>
        <w:tblLook w:val="04A0" w:firstRow="1" w:lastRow="0" w:firstColumn="1" w:lastColumn="0" w:noHBand="0" w:noVBand="1"/>
      </w:tblPr>
      <w:tblGrid>
        <w:gridCol w:w="3067"/>
        <w:gridCol w:w="8515"/>
        <w:gridCol w:w="2160"/>
        <w:gridCol w:w="1445"/>
      </w:tblGrid>
      <w:tr w:rsidR="002F7BE1" w:rsidTr="002F7BE1">
        <w:trPr>
          <w:trHeight w:hRule="exact" w:val="850"/>
          <w:jc w:val="center"/>
        </w:trPr>
        <w:tc>
          <w:tcPr>
            <w:tcW w:w="3067" w:type="dxa"/>
            <w:tcBorders>
              <w:top w:val="single" w:sz="4" w:space="0" w:color="auto"/>
              <w:left w:val="single" w:sz="4" w:space="0" w:color="auto"/>
            </w:tcBorders>
            <w:shd w:val="clear" w:color="auto" w:fill="FFFFFF"/>
            <w:vAlign w:val="bottom"/>
          </w:tcPr>
          <w:p w:rsidR="002F7BE1" w:rsidRDefault="002F7BE1" w:rsidP="002F7BE1">
            <w:pPr>
              <w:pStyle w:val="ac"/>
              <w:ind w:left="960" w:hanging="960"/>
            </w:pPr>
            <w:r>
              <w:rPr>
                <w:b/>
                <w:bCs/>
                <w:color w:val="000000"/>
                <w:sz w:val="24"/>
                <w:szCs w:val="24"/>
              </w:rPr>
              <w:t>Наименование разделов и тем</w:t>
            </w:r>
          </w:p>
        </w:tc>
        <w:tc>
          <w:tcPr>
            <w:tcW w:w="8515" w:type="dxa"/>
            <w:tcBorders>
              <w:top w:val="single" w:sz="4" w:space="0" w:color="auto"/>
              <w:left w:val="single" w:sz="4" w:space="0" w:color="auto"/>
            </w:tcBorders>
            <w:shd w:val="clear" w:color="auto" w:fill="FFFFFF"/>
            <w:vAlign w:val="bottom"/>
          </w:tcPr>
          <w:p w:rsidR="002F7BE1" w:rsidRDefault="002F7BE1" w:rsidP="002F7BE1">
            <w:pPr>
              <w:pStyle w:val="ac"/>
              <w:ind w:left="1540" w:hanging="1540"/>
            </w:pPr>
            <w:r>
              <w:rPr>
                <w:b/>
                <w:bCs/>
                <w:color w:val="000000"/>
                <w:sz w:val="24"/>
                <w:szCs w:val="24"/>
              </w:rPr>
              <w:t>Содержание учебного материала, лабораторные и практические работы, самостоятельная работа обучающихся</w:t>
            </w:r>
          </w:p>
        </w:tc>
        <w:tc>
          <w:tcPr>
            <w:tcW w:w="2160" w:type="dxa"/>
            <w:tcBorders>
              <w:top w:val="single" w:sz="4" w:space="0" w:color="auto"/>
              <w:left w:val="single" w:sz="4" w:space="0" w:color="auto"/>
            </w:tcBorders>
            <w:shd w:val="clear" w:color="auto" w:fill="FFFFFF"/>
            <w:vAlign w:val="center"/>
          </w:tcPr>
          <w:p w:rsidR="002F7BE1" w:rsidRDefault="002F7BE1" w:rsidP="002F7BE1">
            <w:pPr>
              <w:pStyle w:val="ac"/>
              <w:ind w:firstLine="220"/>
            </w:pPr>
            <w:r>
              <w:rPr>
                <w:b/>
                <w:bCs/>
                <w:color w:val="000000"/>
                <w:sz w:val="24"/>
                <w:szCs w:val="24"/>
              </w:rPr>
              <w:t>Объём часов</w:t>
            </w:r>
          </w:p>
        </w:tc>
        <w:tc>
          <w:tcPr>
            <w:tcW w:w="144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left="100"/>
              <w:jc w:val="center"/>
            </w:pPr>
            <w:r>
              <w:rPr>
                <w:b/>
                <w:bCs/>
                <w:color w:val="000000"/>
                <w:sz w:val="24"/>
                <w:szCs w:val="24"/>
              </w:rPr>
              <w:t>Уровень усвоения</w:t>
            </w:r>
          </w:p>
        </w:tc>
      </w:tr>
      <w:tr w:rsidR="002F7BE1" w:rsidTr="002F7BE1">
        <w:trPr>
          <w:trHeight w:hRule="exact" w:val="288"/>
          <w:jc w:val="center"/>
        </w:trPr>
        <w:tc>
          <w:tcPr>
            <w:tcW w:w="3067" w:type="dxa"/>
            <w:tcBorders>
              <w:top w:val="single" w:sz="4" w:space="0" w:color="auto"/>
              <w:left w:val="single" w:sz="4" w:space="0" w:color="auto"/>
            </w:tcBorders>
            <w:shd w:val="clear" w:color="auto" w:fill="FFFFFF"/>
            <w:vAlign w:val="bottom"/>
          </w:tcPr>
          <w:p w:rsidR="002F7BE1" w:rsidRDefault="002F7BE1" w:rsidP="002F7BE1">
            <w:pPr>
              <w:pStyle w:val="ac"/>
              <w:ind w:firstLine="960"/>
            </w:pPr>
            <w:r>
              <w:rPr>
                <w:b/>
                <w:bCs/>
                <w:color w:val="000000"/>
                <w:sz w:val="24"/>
                <w:szCs w:val="24"/>
              </w:rPr>
              <w:t>1</w:t>
            </w:r>
          </w:p>
        </w:tc>
        <w:tc>
          <w:tcPr>
            <w:tcW w:w="8515" w:type="dxa"/>
            <w:tcBorders>
              <w:top w:val="single" w:sz="4" w:space="0" w:color="auto"/>
              <w:left w:val="single" w:sz="4" w:space="0" w:color="auto"/>
            </w:tcBorders>
            <w:shd w:val="clear" w:color="auto" w:fill="FFFFFF"/>
            <w:vAlign w:val="bottom"/>
          </w:tcPr>
          <w:p w:rsidR="002F7BE1" w:rsidRDefault="002F7BE1" w:rsidP="002F7BE1">
            <w:pPr>
              <w:pStyle w:val="ac"/>
              <w:ind w:left="2740"/>
            </w:pPr>
            <w:r>
              <w:rPr>
                <w:b/>
                <w:bCs/>
                <w:color w:val="000000"/>
                <w:sz w:val="24"/>
                <w:szCs w:val="24"/>
              </w:rPr>
              <w:t>2</w:t>
            </w:r>
          </w:p>
        </w:tc>
        <w:tc>
          <w:tcPr>
            <w:tcW w:w="2160" w:type="dxa"/>
            <w:tcBorders>
              <w:top w:val="single" w:sz="4" w:space="0" w:color="auto"/>
              <w:left w:val="single" w:sz="4" w:space="0" w:color="auto"/>
            </w:tcBorders>
            <w:shd w:val="clear" w:color="auto" w:fill="FFFFFF"/>
            <w:vAlign w:val="bottom"/>
          </w:tcPr>
          <w:p w:rsidR="002F7BE1" w:rsidRDefault="002F7BE1" w:rsidP="002F7BE1">
            <w:pPr>
              <w:pStyle w:val="ac"/>
              <w:ind w:firstLine="640"/>
            </w:pPr>
            <w:r>
              <w:rPr>
                <w:b/>
                <w:bCs/>
                <w:color w:val="000000"/>
                <w:sz w:val="24"/>
                <w:szCs w:val="24"/>
              </w:rPr>
              <w:t>3</w:t>
            </w:r>
          </w:p>
        </w:tc>
        <w:tc>
          <w:tcPr>
            <w:tcW w:w="144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firstLine="520"/>
            </w:pPr>
            <w:r>
              <w:rPr>
                <w:b/>
                <w:bCs/>
                <w:color w:val="000000"/>
                <w:sz w:val="24"/>
                <w:szCs w:val="24"/>
              </w:rPr>
              <w:t>4</w:t>
            </w:r>
          </w:p>
        </w:tc>
      </w:tr>
      <w:tr w:rsidR="002F7BE1" w:rsidTr="002F7BE1">
        <w:trPr>
          <w:trHeight w:hRule="exact" w:val="1392"/>
          <w:jc w:val="center"/>
        </w:trPr>
        <w:tc>
          <w:tcPr>
            <w:tcW w:w="3067"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Введение</w:t>
            </w:r>
          </w:p>
        </w:tc>
        <w:tc>
          <w:tcPr>
            <w:tcW w:w="8515"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Научные методы познания веществ и химических явлений. Роль эксперимента и теории в химии. Моделирование химических про- цессов. Значение химии при освоении профессий СПО техничес- кого образования</w:t>
            </w:r>
          </w:p>
        </w:tc>
        <w:tc>
          <w:tcPr>
            <w:tcW w:w="2160" w:type="dxa"/>
            <w:tcBorders>
              <w:top w:val="single" w:sz="4" w:space="0" w:color="auto"/>
              <w:left w:val="single" w:sz="4" w:space="0" w:color="auto"/>
            </w:tcBorders>
            <w:shd w:val="clear" w:color="auto" w:fill="FFFFFF"/>
          </w:tcPr>
          <w:p w:rsidR="002F7BE1" w:rsidRDefault="002F7BE1" w:rsidP="002F7BE1">
            <w:pPr>
              <w:pStyle w:val="ac"/>
              <w:ind w:firstLine="640"/>
            </w:pPr>
            <w:r>
              <w:rPr>
                <w:b/>
                <w:bCs/>
                <w:color w:val="000000"/>
                <w:sz w:val="24"/>
                <w:szCs w:val="24"/>
              </w:rPr>
              <w:t>2</w:t>
            </w:r>
          </w:p>
        </w:tc>
        <w:tc>
          <w:tcPr>
            <w:tcW w:w="1445"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520"/>
            </w:pPr>
            <w:r>
              <w:rPr>
                <w:b/>
                <w:bCs/>
                <w:color w:val="000000"/>
                <w:sz w:val="24"/>
                <w:szCs w:val="24"/>
              </w:rPr>
              <w:t>1</w:t>
            </w:r>
          </w:p>
        </w:tc>
      </w:tr>
      <w:tr w:rsidR="002F7BE1" w:rsidTr="002F7BE1">
        <w:trPr>
          <w:trHeight w:hRule="exact" w:val="557"/>
          <w:jc w:val="center"/>
        </w:trPr>
        <w:tc>
          <w:tcPr>
            <w:tcW w:w="3067"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Раздел 1 Общая и неорганическая химия</w:t>
            </w:r>
          </w:p>
        </w:tc>
        <w:tc>
          <w:tcPr>
            <w:tcW w:w="851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60" w:type="dxa"/>
            <w:tcBorders>
              <w:top w:val="single" w:sz="4" w:space="0" w:color="auto"/>
              <w:left w:val="single" w:sz="4" w:space="0" w:color="auto"/>
            </w:tcBorders>
            <w:shd w:val="clear" w:color="auto" w:fill="FFFFFF"/>
          </w:tcPr>
          <w:p w:rsidR="002F7BE1" w:rsidRDefault="002F7BE1" w:rsidP="002F7BE1">
            <w:pPr>
              <w:pStyle w:val="ac"/>
              <w:ind w:firstLine="640"/>
            </w:pPr>
            <w:r>
              <w:rPr>
                <w:b/>
                <w:bCs/>
                <w:color w:val="000000"/>
                <w:sz w:val="24"/>
                <w:szCs w:val="24"/>
              </w:rPr>
              <w:t>70</w:t>
            </w:r>
          </w:p>
        </w:tc>
        <w:tc>
          <w:tcPr>
            <w:tcW w:w="144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70"/>
          <w:jc w:val="center"/>
        </w:trPr>
        <w:tc>
          <w:tcPr>
            <w:tcW w:w="3067" w:type="dxa"/>
            <w:vMerge w:val="restart"/>
            <w:tcBorders>
              <w:top w:val="single" w:sz="4" w:space="0" w:color="auto"/>
              <w:left w:val="single" w:sz="4" w:space="0" w:color="auto"/>
            </w:tcBorders>
            <w:shd w:val="clear" w:color="auto" w:fill="FFFFFF"/>
          </w:tcPr>
          <w:p w:rsidR="002F7BE1" w:rsidRDefault="002F7BE1" w:rsidP="002F7BE1">
            <w:pPr>
              <w:pStyle w:val="ac"/>
              <w:ind w:firstLine="760"/>
              <w:jc w:val="both"/>
            </w:pPr>
            <w:r>
              <w:rPr>
                <w:b/>
                <w:bCs/>
                <w:color w:val="000000"/>
                <w:sz w:val="24"/>
                <w:szCs w:val="24"/>
              </w:rPr>
              <w:t>Тема 1.1 Основные понятия и законы химии</w:t>
            </w:r>
          </w:p>
        </w:tc>
        <w:tc>
          <w:tcPr>
            <w:tcW w:w="8515"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Содержание учебного материала</w:t>
            </w:r>
          </w:p>
        </w:tc>
        <w:tc>
          <w:tcPr>
            <w:tcW w:w="2160" w:type="dxa"/>
            <w:vMerge w:val="restart"/>
            <w:tcBorders>
              <w:top w:val="single" w:sz="4" w:space="0" w:color="auto"/>
              <w:left w:val="single" w:sz="4" w:space="0" w:color="auto"/>
            </w:tcBorders>
            <w:shd w:val="clear" w:color="auto" w:fill="FFFFFF"/>
          </w:tcPr>
          <w:p w:rsidR="002F7BE1" w:rsidRDefault="002F7BE1" w:rsidP="002F7BE1">
            <w:pPr>
              <w:pStyle w:val="ac"/>
              <w:ind w:firstLine="640"/>
            </w:pPr>
            <w:r>
              <w:rPr>
                <w:b/>
                <w:bCs/>
                <w:color w:val="000000"/>
                <w:sz w:val="24"/>
                <w:szCs w:val="24"/>
              </w:rPr>
              <w:t>6</w:t>
            </w:r>
          </w:p>
        </w:tc>
        <w:tc>
          <w:tcPr>
            <w:tcW w:w="144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spacing w:after="1960"/>
              <w:ind w:firstLine="520"/>
              <w:jc w:val="both"/>
            </w:pPr>
            <w:r>
              <w:rPr>
                <w:b/>
                <w:bCs/>
                <w:color w:val="000000"/>
                <w:sz w:val="24"/>
                <w:szCs w:val="24"/>
              </w:rPr>
              <w:t>1.2</w:t>
            </w:r>
          </w:p>
          <w:p w:rsidR="002F7BE1" w:rsidRDefault="002F7BE1" w:rsidP="002F7BE1">
            <w:pPr>
              <w:pStyle w:val="ac"/>
              <w:ind w:firstLine="520"/>
              <w:jc w:val="both"/>
            </w:pPr>
            <w:r>
              <w:rPr>
                <w:b/>
                <w:bCs/>
                <w:color w:val="000000"/>
                <w:sz w:val="24"/>
                <w:szCs w:val="24"/>
              </w:rPr>
              <w:t>1.2</w:t>
            </w:r>
          </w:p>
        </w:tc>
      </w:tr>
      <w:tr w:rsidR="002F7BE1" w:rsidTr="002F7BE1">
        <w:trPr>
          <w:trHeight w:hRule="exact" w:val="1613"/>
          <w:jc w:val="center"/>
        </w:trPr>
        <w:tc>
          <w:tcPr>
            <w:tcW w:w="3067" w:type="dxa"/>
            <w:vMerge/>
            <w:tcBorders>
              <w:left w:val="single" w:sz="4" w:space="0" w:color="auto"/>
            </w:tcBorders>
            <w:shd w:val="clear" w:color="auto" w:fill="FFFFFF"/>
          </w:tcPr>
          <w:p w:rsidR="002F7BE1" w:rsidRDefault="002F7BE1" w:rsidP="002F7BE1"/>
        </w:tc>
        <w:tc>
          <w:tcPr>
            <w:tcW w:w="8515"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 xml:space="preserve">1. </w:t>
            </w:r>
            <w:r>
              <w:rPr>
                <w:b/>
                <w:bCs/>
                <w:color w:val="000000"/>
                <w:sz w:val="24"/>
                <w:szCs w:val="24"/>
              </w:rPr>
              <w:t xml:space="preserve">Основные понятия химии. </w:t>
            </w:r>
            <w:r>
              <w:rPr>
                <w:color w:val="000000"/>
                <w:sz w:val="24"/>
                <w:szCs w:val="24"/>
              </w:rPr>
              <w:t>Вещество. Атом. Молекула. Химический элемент. Аллотропия. Простые и сложные вещества. Качественный и количественный состав веществ. Химические зна- ки и формулы. Относительная атомная и молекулярная массы. Количество вещества</w:t>
            </w:r>
          </w:p>
        </w:tc>
        <w:tc>
          <w:tcPr>
            <w:tcW w:w="2160" w:type="dxa"/>
            <w:vMerge/>
            <w:tcBorders>
              <w:left w:val="single" w:sz="4" w:space="0" w:color="auto"/>
            </w:tcBorders>
            <w:shd w:val="clear" w:color="auto" w:fill="FFFFFF"/>
          </w:tcPr>
          <w:p w:rsidR="002F7BE1" w:rsidRDefault="002F7BE1" w:rsidP="002F7BE1"/>
        </w:tc>
        <w:tc>
          <w:tcPr>
            <w:tcW w:w="144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770"/>
          <w:jc w:val="center"/>
        </w:trPr>
        <w:tc>
          <w:tcPr>
            <w:tcW w:w="3067" w:type="dxa"/>
            <w:vMerge/>
            <w:tcBorders>
              <w:left w:val="single" w:sz="4" w:space="0" w:color="auto"/>
            </w:tcBorders>
            <w:shd w:val="clear" w:color="auto" w:fill="FFFFFF"/>
          </w:tcPr>
          <w:p w:rsidR="002F7BE1" w:rsidRDefault="002F7BE1" w:rsidP="002F7BE1"/>
        </w:tc>
        <w:tc>
          <w:tcPr>
            <w:tcW w:w="8515"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 xml:space="preserve">2. </w:t>
            </w:r>
            <w:r>
              <w:rPr>
                <w:b/>
                <w:bCs/>
                <w:color w:val="000000"/>
                <w:sz w:val="24"/>
                <w:szCs w:val="24"/>
              </w:rPr>
              <w:t xml:space="preserve">Основные законы химии. </w:t>
            </w:r>
            <w:r>
              <w:rPr>
                <w:color w:val="000000"/>
                <w:sz w:val="24"/>
                <w:szCs w:val="24"/>
              </w:rPr>
              <w:t>Стехиометрия . Закон сохранения массы веществ. Закон постоянства состава веществ молекулярной структуры. Закон Авогадро и следствия из него.</w:t>
            </w:r>
          </w:p>
          <w:p w:rsidR="002F7BE1" w:rsidRDefault="002F7BE1" w:rsidP="002F7BE1">
            <w:pPr>
              <w:pStyle w:val="ac"/>
              <w:spacing w:after="240"/>
            </w:pPr>
            <w:r>
              <w:rPr>
                <w:color w:val="000000"/>
                <w:sz w:val="24"/>
                <w:szCs w:val="24"/>
              </w:rPr>
              <w:t>Расчетные задачи на нахождение относительной молекулярной массы, определение массовой доли химических элементов в слож- ном веществе.</w:t>
            </w:r>
          </w:p>
          <w:p w:rsidR="002F7BE1" w:rsidRDefault="002F7BE1" w:rsidP="002F7BE1">
            <w:pPr>
              <w:pStyle w:val="ac"/>
            </w:pPr>
            <w:r>
              <w:rPr>
                <w:b/>
                <w:bCs/>
                <w:color w:val="000000"/>
                <w:sz w:val="24"/>
                <w:szCs w:val="24"/>
              </w:rPr>
              <w:t>Демонстрации:</w:t>
            </w:r>
          </w:p>
          <w:p w:rsidR="002F7BE1" w:rsidRDefault="002F7BE1" w:rsidP="0008728C">
            <w:pPr>
              <w:pStyle w:val="ac"/>
              <w:numPr>
                <w:ilvl w:val="0"/>
                <w:numId w:val="148"/>
              </w:numPr>
              <w:tabs>
                <w:tab w:val="left" w:pos="144"/>
              </w:tabs>
            </w:pPr>
            <w:r>
              <w:rPr>
                <w:color w:val="000000"/>
                <w:sz w:val="24"/>
                <w:szCs w:val="24"/>
              </w:rPr>
              <w:t>модели атомов химических элементов</w:t>
            </w:r>
          </w:p>
          <w:p w:rsidR="002F7BE1" w:rsidRDefault="002F7BE1" w:rsidP="0008728C">
            <w:pPr>
              <w:pStyle w:val="ac"/>
              <w:numPr>
                <w:ilvl w:val="0"/>
                <w:numId w:val="148"/>
              </w:numPr>
              <w:tabs>
                <w:tab w:val="left" w:pos="144"/>
              </w:tabs>
            </w:pPr>
            <w:r>
              <w:rPr>
                <w:color w:val="000000"/>
                <w:sz w:val="24"/>
                <w:szCs w:val="24"/>
              </w:rPr>
              <w:t>коллекция простых и сложных веществ</w:t>
            </w:r>
          </w:p>
          <w:p w:rsidR="002F7BE1" w:rsidRDefault="002F7BE1" w:rsidP="0008728C">
            <w:pPr>
              <w:pStyle w:val="ac"/>
              <w:numPr>
                <w:ilvl w:val="0"/>
                <w:numId w:val="148"/>
              </w:numPr>
              <w:tabs>
                <w:tab w:val="left" w:pos="139"/>
              </w:tabs>
              <w:spacing w:after="140"/>
            </w:pPr>
            <w:r>
              <w:rPr>
                <w:color w:val="000000"/>
                <w:sz w:val="24"/>
                <w:szCs w:val="24"/>
              </w:rPr>
              <w:t>аллотропия фосфора, кислорода , олова</w:t>
            </w:r>
          </w:p>
        </w:tc>
        <w:tc>
          <w:tcPr>
            <w:tcW w:w="2160" w:type="dxa"/>
            <w:vMerge/>
            <w:tcBorders>
              <w:left w:val="single" w:sz="4" w:space="0" w:color="auto"/>
            </w:tcBorders>
            <w:shd w:val="clear" w:color="auto" w:fill="FFFFFF"/>
          </w:tcPr>
          <w:p w:rsidR="002F7BE1" w:rsidRDefault="002F7BE1" w:rsidP="002F7BE1"/>
        </w:tc>
        <w:tc>
          <w:tcPr>
            <w:tcW w:w="144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960"/>
          <w:jc w:val="center"/>
        </w:trPr>
        <w:tc>
          <w:tcPr>
            <w:tcW w:w="3067" w:type="dxa"/>
            <w:vMerge/>
            <w:tcBorders>
              <w:left w:val="single" w:sz="4" w:space="0" w:color="auto"/>
              <w:bottom w:val="single" w:sz="4" w:space="0" w:color="auto"/>
            </w:tcBorders>
            <w:shd w:val="clear" w:color="auto" w:fill="FFFFFF"/>
          </w:tcPr>
          <w:p w:rsidR="002F7BE1" w:rsidRDefault="002F7BE1" w:rsidP="002F7BE1"/>
        </w:tc>
        <w:tc>
          <w:tcPr>
            <w:tcW w:w="851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color w:val="000000"/>
                <w:sz w:val="24"/>
                <w:szCs w:val="24"/>
              </w:rPr>
              <w:t>Самостоятельная работа обучающихся</w:t>
            </w:r>
          </w:p>
          <w:p w:rsidR="002F7BE1" w:rsidRDefault="002F7BE1" w:rsidP="002F7BE1">
            <w:pPr>
              <w:pStyle w:val="ac"/>
              <w:spacing w:line="233" w:lineRule="auto"/>
            </w:pPr>
            <w:r>
              <w:rPr>
                <w:color w:val="000000"/>
                <w:sz w:val="24"/>
                <w:szCs w:val="24"/>
              </w:rPr>
              <w:t>- подготовка сообщения</w:t>
            </w:r>
          </w:p>
          <w:p w:rsidR="002F7BE1" w:rsidRDefault="002F7BE1" w:rsidP="002F7BE1">
            <w:pPr>
              <w:pStyle w:val="ac"/>
            </w:pPr>
            <w:r>
              <w:rPr>
                <w:color w:val="000000"/>
                <w:sz w:val="24"/>
                <w:szCs w:val="24"/>
              </w:rPr>
              <w:t>-« Аллотропные модификации углерода ( алмаз, графит), кислород озон ), олово</w:t>
            </w:r>
          </w:p>
        </w:tc>
        <w:tc>
          <w:tcPr>
            <w:tcW w:w="216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445"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3067"/>
        <w:gridCol w:w="8515"/>
        <w:gridCol w:w="2160"/>
        <w:gridCol w:w="1445"/>
      </w:tblGrid>
      <w:tr w:rsidR="002F7BE1" w:rsidTr="002F7BE1">
        <w:trPr>
          <w:trHeight w:hRule="exact" w:val="965"/>
          <w:jc w:val="center"/>
        </w:trPr>
        <w:tc>
          <w:tcPr>
            <w:tcW w:w="3067"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851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color w:val="000000"/>
                <w:sz w:val="24"/>
                <w:szCs w:val="24"/>
              </w:rPr>
              <w:t>( серое и белое )</w:t>
            </w:r>
          </w:p>
          <w:p w:rsidR="002F7BE1" w:rsidRDefault="002F7BE1" w:rsidP="002F7BE1">
            <w:pPr>
              <w:pStyle w:val="ac"/>
            </w:pPr>
            <w:r>
              <w:rPr>
                <w:color w:val="000000"/>
                <w:sz w:val="24"/>
                <w:szCs w:val="24"/>
              </w:rPr>
              <w:t>- Обеззараживание питьевой воды: пути и перспективы</w:t>
            </w:r>
          </w:p>
        </w:tc>
        <w:tc>
          <w:tcPr>
            <w:tcW w:w="2160"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760"/>
            </w:pPr>
            <w:r>
              <w:rPr>
                <w:b/>
                <w:bCs/>
                <w:color w:val="000000"/>
                <w:sz w:val="24"/>
                <w:szCs w:val="24"/>
              </w:rPr>
              <w:t>4</w:t>
            </w:r>
          </w:p>
        </w:tc>
        <w:tc>
          <w:tcPr>
            <w:tcW w:w="1445"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after="259" w:line="1"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298"/>
          <w:jc w:val="center"/>
        </w:trPr>
        <w:tc>
          <w:tcPr>
            <w:tcW w:w="2707" w:type="dxa"/>
            <w:tcBorders>
              <w:top w:val="single" w:sz="4" w:space="0" w:color="auto"/>
              <w:left w:val="single" w:sz="4" w:space="0" w:color="auto"/>
            </w:tcBorders>
            <w:shd w:val="clear" w:color="auto" w:fill="FFFFFF"/>
            <w:vAlign w:val="bottom"/>
          </w:tcPr>
          <w:p w:rsidR="002F7BE1" w:rsidRDefault="002F7BE1" w:rsidP="002F7BE1">
            <w:pPr>
              <w:pStyle w:val="ac"/>
              <w:ind w:firstLine="1000"/>
            </w:pPr>
            <w:r>
              <w:rPr>
                <w:b/>
                <w:bCs/>
                <w:color w:val="000000"/>
                <w:sz w:val="24"/>
                <w:szCs w:val="24"/>
              </w:rPr>
              <w:t>1</w:t>
            </w:r>
          </w:p>
        </w:tc>
        <w:tc>
          <w:tcPr>
            <w:tcW w:w="8981" w:type="dxa"/>
            <w:tcBorders>
              <w:top w:val="single" w:sz="4" w:space="0" w:color="auto"/>
              <w:left w:val="single" w:sz="4" w:space="0" w:color="auto"/>
            </w:tcBorders>
            <w:shd w:val="clear" w:color="auto" w:fill="FFFFFF"/>
            <w:vAlign w:val="bottom"/>
          </w:tcPr>
          <w:p w:rsidR="002F7BE1" w:rsidRDefault="002F7BE1" w:rsidP="002F7BE1">
            <w:pPr>
              <w:pStyle w:val="ac"/>
              <w:ind w:left="2740"/>
            </w:pPr>
            <w:r>
              <w:rPr>
                <w:b/>
                <w:bCs/>
                <w:color w:val="000000"/>
                <w:sz w:val="24"/>
                <w:szCs w:val="24"/>
              </w:rPr>
              <w:t>2</w:t>
            </w:r>
          </w:p>
        </w:tc>
        <w:tc>
          <w:tcPr>
            <w:tcW w:w="1920" w:type="dxa"/>
            <w:tcBorders>
              <w:top w:val="single" w:sz="4" w:space="0" w:color="auto"/>
              <w:left w:val="single" w:sz="4" w:space="0" w:color="auto"/>
            </w:tcBorders>
            <w:shd w:val="clear" w:color="auto" w:fill="FFFFFF"/>
            <w:vAlign w:val="bottom"/>
          </w:tcPr>
          <w:p w:rsidR="002F7BE1" w:rsidRDefault="002F7BE1" w:rsidP="002F7BE1">
            <w:pPr>
              <w:pStyle w:val="ac"/>
              <w:ind w:firstLine="700"/>
              <w:jc w:val="both"/>
            </w:pPr>
            <w:r>
              <w:rPr>
                <w:b/>
                <w:bCs/>
                <w:color w:val="000000"/>
                <w:sz w:val="24"/>
                <w:szCs w:val="24"/>
              </w:rPr>
              <w:t>3</w:t>
            </w:r>
          </w:p>
        </w:tc>
        <w:tc>
          <w:tcPr>
            <w:tcW w:w="158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firstLine="520"/>
            </w:pPr>
            <w:r>
              <w:rPr>
                <w:b/>
                <w:bCs/>
                <w:color w:val="000000"/>
                <w:sz w:val="24"/>
                <w:szCs w:val="24"/>
              </w:rPr>
              <w:t>4</w:t>
            </w:r>
          </w:p>
        </w:tc>
      </w:tr>
      <w:tr w:rsidR="002F7BE1" w:rsidTr="002F7BE1">
        <w:trPr>
          <w:trHeight w:hRule="exact" w:val="3595"/>
          <w:jc w:val="center"/>
        </w:trPr>
        <w:tc>
          <w:tcPr>
            <w:tcW w:w="2707" w:type="dxa"/>
            <w:tcBorders>
              <w:top w:val="single" w:sz="4" w:space="0" w:color="auto"/>
              <w:left w:val="single" w:sz="4" w:space="0" w:color="auto"/>
            </w:tcBorders>
            <w:shd w:val="clear" w:color="auto" w:fill="FFFFFF"/>
          </w:tcPr>
          <w:p w:rsidR="002F7BE1" w:rsidRDefault="002F7BE1" w:rsidP="002F7BE1">
            <w:pPr>
              <w:pStyle w:val="ac"/>
              <w:ind w:firstLine="760"/>
            </w:pPr>
            <w:r>
              <w:rPr>
                <w:b/>
                <w:bCs/>
                <w:color w:val="000000"/>
                <w:sz w:val="24"/>
                <w:szCs w:val="24"/>
              </w:rPr>
              <w:t>Тема 1.2 Периодический закон и Периоди- ческая система хи- мических элемен - тов Д.И. Менделе - ва и строение ато -ма</w:t>
            </w:r>
          </w:p>
        </w:tc>
        <w:tc>
          <w:tcPr>
            <w:tcW w:w="8981"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 xml:space="preserve">Периодический закон Д.И. Менделеева. </w:t>
            </w:r>
            <w:r>
              <w:rPr>
                <w:color w:val="000000"/>
                <w:sz w:val="24"/>
                <w:szCs w:val="24"/>
              </w:rPr>
              <w:t>Открытие Д.И.Менделеевым</w:t>
            </w:r>
          </w:p>
          <w:p w:rsidR="002F7BE1" w:rsidRDefault="002F7BE1" w:rsidP="002F7BE1">
            <w:pPr>
              <w:pStyle w:val="ac"/>
            </w:pPr>
            <w:r>
              <w:rPr>
                <w:color w:val="000000"/>
                <w:sz w:val="24"/>
                <w:szCs w:val="24"/>
              </w:rPr>
              <w:t>Периодического закона. Периодический закон в формулировке Д.И. Менделеева Периодическая таблица химических элементов - графическое ото- бражение периодического закона. Структура периодической таблицы: периоды ( малые и большие ), группы ( главная и побочная )</w:t>
            </w:r>
          </w:p>
          <w:p w:rsidR="002F7BE1" w:rsidRDefault="002F7BE1" w:rsidP="002F7BE1">
            <w:pPr>
              <w:pStyle w:val="ac"/>
            </w:pPr>
            <w:r>
              <w:rPr>
                <w:b/>
                <w:bCs/>
                <w:color w:val="000000"/>
                <w:sz w:val="24"/>
                <w:szCs w:val="24"/>
              </w:rPr>
              <w:t xml:space="preserve">Строение атома и периодический закон Д.И. Менделеева. </w:t>
            </w:r>
            <w:r>
              <w:rPr>
                <w:color w:val="000000"/>
                <w:sz w:val="24"/>
                <w:szCs w:val="24"/>
              </w:rPr>
              <w:t>Ядро ( протоны и нейтроны ) и электронная оболочка. Изотопы. Строение электронных оболочек атомов элементов малых периодов. Особенности строения электронных оболочек атомов элементов больших периодов ( переходных элементов ) Понятие об орбиталях. Электронные конфигурации атомов химических элементов Современная формулировка периодического закона. Значение пе- риодического закона и периодической системы химических элементов Д.И. Менделеева для развития науки и понимания химической картины мира</w:t>
            </w:r>
          </w:p>
        </w:tc>
        <w:tc>
          <w:tcPr>
            <w:tcW w:w="1920" w:type="dxa"/>
            <w:tcBorders>
              <w:top w:val="single" w:sz="4" w:space="0" w:color="auto"/>
              <w:left w:val="single" w:sz="4" w:space="0" w:color="auto"/>
            </w:tcBorders>
            <w:shd w:val="clear" w:color="auto" w:fill="FFFFFF"/>
          </w:tcPr>
          <w:p w:rsidR="002F7BE1" w:rsidRDefault="002F7BE1" w:rsidP="002F7BE1">
            <w:pPr>
              <w:pStyle w:val="ac"/>
              <w:ind w:firstLine="700"/>
              <w:jc w:val="both"/>
            </w:pPr>
            <w:r>
              <w:rPr>
                <w:b/>
                <w:bCs/>
                <w:color w:val="000000"/>
                <w:sz w:val="24"/>
                <w:szCs w:val="24"/>
              </w:rPr>
              <w:t>8</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pStyle w:val="ac"/>
              <w:spacing w:after="2500"/>
              <w:ind w:firstLine="400"/>
            </w:pPr>
            <w:r>
              <w:rPr>
                <w:b/>
                <w:bCs/>
                <w:color w:val="000000"/>
                <w:sz w:val="24"/>
                <w:szCs w:val="24"/>
              </w:rPr>
              <w:t>1.2</w:t>
            </w:r>
          </w:p>
          <w:p w:rsidR="002F7BE1" w:rsidRDefault="002F7BE1" w:rsidP="002F7BE1">
            <w:pPr>
              <w:pStyle w:val="ac"/>
              <w:ind w:firstLine="400"/>
            </w:pPr>
            <w:r>
              <w:rPr>
                <w:b/>
                <w:bCs/>
                <w:color w:val="000000"/>
                <w:sz w:val="24"/>
                <w:szCs w:val="24"/>
              </w:rPr>
              <w:t>1.2</w:t>
            </w:r>
          </w:p>
        </w:tc>
      </w:tr>
      <w:tr w:rsidR="002F7BE1" w:rsidTr="002F7BE1">
        <w:trPr>
          <w:trHeight w:hRule="exact" w:val="1632"/>
          <w:jc w:val="center"/>
        </w:trPr>
        <w:tc>
          <w:tcPr>
            <w:tcW w:w="2707"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Тема 1.3 Строение вещества</w:t>
            </w:r>
          </w:p>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Самостоятельная работа обучающихся :</w:t>
            </w:r>
          </w:p>
          <w:p w:rsidR="002F7BE1" w:rsidRDefault="002F7BE1" w:rsidP="0008728C">
            <w:pPr>
              <w:pStyle w:val="ac"/>
              <w:numPr>
                <w:ilvl w:val="0"/>
                <w:numId w:val="149"/>
              </w:numPr>
              <w:tabs>
                <w:tab w:val="left" w:pos="144"/>
              </w:tabs>
            </w:pPr>
            <w:r>
              <w:rPr>
                <w:color w:val="000000"/>
                <w:sz w:val="24"/>
                <w:szCs w:val="24"/>
              </w:rPr>
              <w:t>подготовка докладов : « Открытие Периодического закона Д.И. Менделеева»</w:t>
            </w:r>
          </w:p>
          <w:p w:rsidR="002F7BE1" w:rsidRDefault="002F7BE1" w:rsidP="0008728C">
            <w:pPr>
              <w:pStyle w:val="ac"/>
              <w:numPr>
                <w:ilvl w:val="0"/>
                <w:numId w:val="149"/>
              </w:numPr>
              <w:tabs>
                <w:tab w:val="left" w:pos="144"/>
              </w:tabs>
            </w:pPr>
            <w:r>
              <w:rPr>
                <w:color w:val="000000"/>
                <w:sz w:val="24"/>
                <w:szCs w:val="24"/>
              </w:rPr>
              <w:t>использование радиоактивных изотопов в технических целях</w:t>
            </w:r>
          </w:p>
          <w:p w:rsidR="002F7BE1" w:rsidRDefault="002F7BE1" w:rsidP="0008728C">
            <w:pPr>
              <w:pStyle w:val="ac"/>
              <w:numPr>
                <w:ilvl w:val="0"/>
                <w:numId w:val="149"/>
              </w:numPr>
              <w:tabs>
                <w:tab w:val="left" w:pos="139"/>
              </w:tabs>
            </w:pPr>
            <w:r>
              <w:rPr>
                <w:color w:val="000000"/>
                <w:sz w:val="24"/>
                <w:szCs w:val="24"/>
              </w:rPr>
              <w:t>оставление и решение задач по ПСХЭ Д.И. Менделеева</w:t>
            </w:r>
          </w:p>
        </w:tc>
        <w:tc>
          <w:tcPr>
            <w:tcW w:w="1920" w:type="dxa"/>
            <w:tcBorders>
              <w:top w:val="single" w:sz="4" w:space="0" w:color="auto"/>
              <w:left w:val="single" w:sz="4" w:space="0" w:color="auto"/>
            </w:tcBorders>
            <w:shd w:val="clear" w:color="auto" w:fill="FFFFFF"/>
          </w:tcPr>
          <w:p w:rsidR="002F7BE1" w:rsidRDefault="002F7BE1" w:rsidP="002F7BE1">
            <w:pPr>
              <w:pStyle w:val="ac"/>
              <w:ind w:firstLine="820"/>
            </w:pPr>
            <w:r>
              <w:rPr>
                <w:b/>
                <w:bCs/>
                <w:color w:val="000000"/>
                <w:sz w:val="24"/>
                <w:szCs w:val="24"/>
              </w:rPr>
              <w:t>6</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Лабораторный опыт № 1</w:t>
            </w:r>
          </w:p>
          <w:p w:rsidR="002F7BE1" w:rsidRDefault="002F7BE1" w:rsidP="002F7BE1">
            <w:pPr>
              <w:pStyle w:val="ac"/>
              <w:spacing w:line="233" w:lineRule="auto"/>
            </w:pPr>
            <w:r>
              <w:rPr>
                <w:b/>
                <w:bCs/>
                <w:color w:val="000000"/>
                <w:sz w:val="24"/>
                <w:szCs w:val="24"/>
              </w:rPr>
              <w:t>-</w:t>
            </w:r>
            <w:r>
              <w:rPr>
                <w:color w:val="000000"/>
                <w:sz w:val="24"/>
                <w:szCs w:val="24"/>
              </w:rPr>
              <w:t>Моделирование построения Периодической таблицы химических элементов</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446"/>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Содержание учебного материала</w:t>
            </w:r>
          </w:p>
        </w:tc>
        <w:tc>
          <w:tcPr>
            <w:tcW w:w="1920" w:type="dxa"/>
            <w:tcBorders>
              <w:top w:val="single" w:sz="4" w:space="0" w:color="auto"/>
              <w:left w:val="single" w:sz="4" w:space="0" w:color="auto"/>
            </w:tcBorders>
            <w:shd w:val="clear" w:color="auto" w:fill="FFFFFF"/>
          </w:tcPr>
          <w:p w:rsidR="002F7BE1" w:rsidRDefault="002F7BE1" w:rsidP="002F7BE1">
            <w:pPr>
              <w:pStyle w:val="ac"/>
              <w:ind w:firstLine="580"/>
              <w:jc w:val="both"/>
            </w:pPr>
            <w:r>
              <w:rPr>
                <w:b/>
                <w:bCs/>
                <w:color w:val="000000"/>
                <w:sz w:val="24"/>
                <w:szCs w:val="24"/>
              </w:rPr>
              <w:t>10</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23"/>
          <w:jc w:val="center"/>
        </w:trPr>
        <w:tc>
          <w:tcPr>
            <w:tcW w:w="2707" w:type="dxa"/>
            <w:vMerge/>
            <w:tcBorders>
              <w:left w:val="single" w:sz="4" w:space="0" w:color="auto"/>
              <w:bottom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1. Ионная химическая связь. Катионы, их образование из атомов в результате процесса окисления. Анионы , их образование из атомов в результате процесса восстановления. Ионная связь. Классификация ионов: по составу, знаку заряда, наличию гидратной оболочки. Ионные кристаллические решетки. Свойства веществ</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ind w:firstLine="340"/>
              <w:jc w:val="both"/>
            </w:pPr>
            <w:r>
              <w:rPr>
                <w:b/>
                <w:bCs/>
                <w:color w:val="000000"/>
                <w:sz w:val="24"/>
                <w:szCs w:val="24"/>
              </w:rPr>
              <w:t>1.2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2222"/>
          <w:jc w:val="center"/>
        </w:trPr>
        <w:tc>
          <w:tcPr>
            <w:tcW w:w="270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981" w:type="dxa"/>
            <w:tcBorders>
              <w:top w:val="single" w:sz="4" w:space="0" w:color="auto"/>
              <w:left w:val="single" w:sz="4" w:space="0" w:color="auto"/>
            </w:tcBorders>
            <w:shd w:val="clear" w:color="auto" w:fill="FFFFFF"/>
          </w:tcPr>
          <w:p w:rsidR="002F7BE1" w:rsidRDefault="002F7BE1" w:rsidP="002F7BE1">
            <w:pPr>
              <w:pStyle w:val="ac"/>
            </w:pPr>
            <w:r>
              <w:rPr>
                <w:i/>
                <w:iCs/>
                <w:color w:val="000000"/>
                <w:sz w:val="24"/>
                <w:szCs w:val="24"/>
              </w:rPr>
              <w:t>с</w:t>
            </w:r>
            <w:r>
              <w:rPr>
                <w:color w:val="000000"/>
                <w:sz w:val="24"/>
                <w:szCs w:val="24"/>
              </w:rPr>
              <w:t xml:space="preserve"> ионным типом кристаллической решетки.</w:t>
            </w:r>
          </w:p>
          <w:p w:rsidR="002F7BE1" w:rsidRDefault="002F7BE1" w:rsidP="002F7BE1">
            <w:pPr>
              <w:pStyle w:val="ac"/>
            </w:pPr>
            <w:r>
              <w:rPr>
                <w:color w:val="000000"/>
                <w:sz w:val="24"/>
                <w:szCs w:val="24"/>
              </w:rPr>
              <w:t>.</w:t>
            </w:r>
            <w:r>
              <w:rPr>
                <w:b/>
                <w:bCs/>
                <w:color w:val="000000"/>
                <w:sz w:val="24"/>
                <w:szCs w:val="24"/>
              </w:rPr>
              <w:t xml:space="preserve">Ковалентная химическая связь. </w:t>
            </w:r>
            <w:r>
              <w:rPr>
                <w:color w:val="000000"/>
                <w:sz w:val="24"/>
                <w:szCs w:val="24"/>
              </w:rPr>
              <w:t xml:space="preserve">Механизм образования ковалентной связи ( обменный и донорно - акцепторный ) . Электро- отрицательность. Ковалентные полярные и неполярные связи. Молекулярные и атомные кристаллические решетки. Свойства веществ с молекулярными и атомными кристаллическими решетками. </w:t>
            </w:r>
            <w:r>
              <w:rPr>
                <w:b/>
                <w:bCs/>
                <w:color w:val="000000"/>
                <w:sz w:val="24"/>
                <w:szCs w:val="24"/>
              </w:rPr>
              <w:t xml:space="preserve">Металлическая связь. </w:t>
            </w:r>
            <w:r>
              <w:rPr>
                <w:color w:val="000000"/>
                <w:sz w:val="24"/>
                <w:szCs w:val="24"/>
              </w:rPr>
              <w:t>Металлическая кристаллическая решетка и металлическая химическая связь. Физические свойства металлов.</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707" w:type="dxa"/>
            <w:tcBorders>
              <w:left w:val="single" w:sz="4" w:space="0" w:color="auto"/>
            </w:tcBorders>
            <w:shd w:val="clear" w:color="auto" w:fill="FFFFFF"/>
          </w:tcPr>
          <w:p w:rsidR="002F7BE1" w:rsidRDefault="002F7BE1" w:rsidP="002F7BE1">
            <w:pPr>
              <w:rPr>
                <w:sz w:val="10"/>
                <w:szCs w:val="10"/>
              </w:rPr>
            </w:pPr>
          </w:p>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 xml:space="preserve">2. Агрегатные состояния веществ и водородная связь. </w:t>
            </w:r>
            <w:r>
              <w:rPr>
                <w:color w:val="000000"/>
                <w:sz w:val="24"/>
                <w:szCs w:val="24"/>
              </w:rPr>
              <w:t>Твердое, жидкое и газообразное состояния веществ. Переход вещества из одного агрегатного состояния в другое. Водородная связь.</w:t>
            </w:r>
          </w:p>
          <w:p w:rsidR="002F7BE1" w:rsidRDefault="002F7BE1" w:rsidP="002F7BE1">
            <w:pPr>
              <w:pStyle w:val="ac"/>
            </w:pPr>
            <w:r>
              <w:rPr>
                <w:b/>
                <w:bCs/>
                <w:color w:val="000000"/>
                <w:sz w:val="24"/>
                <w:szCs w:val="24"/>
              </w:rPr>
              <w:t xml:space="preserve">Чистые вещества и смеси. </w:t>
            </w:r>
            <w:r>
              <w:rPr>
                <w:color w:val="000000"/>
                <w:sz w:val="24"/>
                <w:szCs w:val="24"/>
              </w:rPr>
              <w:t>Понятие о смеси веществ. Гомогенные и гетерогенные смеси. Состав смесей: объёмная и массовая доли компонентов смеси, массовая доля примесей.</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00"/>
            </w:pPr>
            <w:r>
              <w:rPr>
                <w:b/>
                <w:bCs/>
                <w:color w:val="000000"/>
                <w:sz w:val="24"/>
                <w:szCs w:val="24"/>
              </w:rPr>
              <w:t>1,2</w:t>
            </w:r>
          </w:p>
        </w:tc>
      </w:tr>
      <w:tr w:rsidR="002F7BE1" w:rsidTr="002F7BE1">
        <w:trPr>
          <w:trHeight w:hRule="exact" w:val="1656"/>
          <w:jc w:val="center"/>
        </w:trPr>
        <w:tc>
          <w:tcPr>
            <w:tcW w:w="2707" w:type="dxa"/>
            <w:tcBorders>
              <w:left w:val="single" w:sz="4" w:space="0" w:color="auto"/>
            </w:tcBorders>
            <w:shd w:val="clear" w:color="auto" w:fill="FFFFFF"/>
          </w:tcPr>
          <w:p w:rsidR="002F7BE1" w:rsidRDefault="002F7BE1" w:rsidP="002F7BE1">
            <w:pPr>
              <w:rPr>
                <w:sz w:val="10"/>
                <w:szCs w:val="10"/>
              </w:rPr>
            </w:pPr>
          </w:p>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 xml:space="preserve">3. Дисперсные системы. </w:t>
            </w:r>
            <w:r>
              <w:rPr>
                <w:color w:val="000000"/>
                <w:sz w:val="24"/>
                <w:szCs w:val="24"/>
              </w:rPr>
              <w:t>Понятие о дисперсной системе. Дисперсная фаза и дисперсная среда. Классификация дисперсных систем. Понятие о коллоидных системах.</w:t>
            </w:r>
          </w:p>
        </w:tc>
        <w:tc>
          <w:tcPr>
            <w:tcW w:w="1920" w:type="dxa"/>
            <w:tcBorders>
              <w:left w:val="single" w:sz="4" w:space="0" w:color="auto"/>
            </w:tcBorders>
            <w:shd w:val="clear" w:color="auto" w:fill="FFFFFF"/>
          </w:tcPr>
          <w:p w:rsidR="002F7BE1" w:rsidRDefault="002F7BE1" w:rsidP="002F7BE1">
            <w:pPr>
              <w:rPr>
                <w:sz w:val="10"/>
                <w:szCs w:val="10"/>
              </w:rPr>
            </w:pPr>
          </w:p>
        </w:tc>
        <w:tc>
          <w:tcPr>
            <w:tcW w:w="1584" w:type="dxa"/>
            <w:tcBorders>
              <w:left w:val="single" w:sz="4" w:space="0" w:color="auto"/>
              <w:right w:val="single" w:sz="4" w:space="0" w:color="auto"/>
            </w:tcBorders>
            <w:shd w:val="clear" w:color="auto" w:fill="FFFFFF"/>
            <w:vAlign w:val="bottom"/>
          </w:tcPr>
          <w:p w:rsidR="002F7BE1" w:rsidRDefault="002F7BE1" w:rsidP="002F7BE1">
            <w:pPr>
              <w:pStyle w:val="ac"/>
              <w:ind w:firstLine="280"/>
              <w:jc w:val="both"/>
            </w:pPr>
            <w:r>
              <w:rPr>
                <w:b/>
                <w:bCs/>
                <w:color w:val="000000"/>
                <w:sz w:val="24"/>
                <w:szCs w:val="24"/>
              </w:rPr>
              <w:t>1.2</w:t>
            </w:r>
          </w:p>
        </w:tc>
      </w:tr>
      <w:tr w:rsidR="002F7BE1" w:rsidTr="002F7BE1">
        <w:trPr>
          <w:trHeight w:hRule="exact" w:val="1267"/>
          <w:jc w:val="center"/>
        </w:trPr>
        <w:tc>
          <w:tcPr>
            <w:tcW w:w="2707" w:type="dxa"/>
            <w:tcBorders>
              <w:left w:val="single" w:sz="4" w:space="0" w:color="auto"/>
            </w:tcBorders>
            <w:shd w:val="clear" w:color="auto" w:fill="FFFFFF"/>
          </w:tcPr>
          <w:p w:rsidR="002F7BE1" w:rsidRDefault="002F7BE1" w:rsidP="002F7BE1">
            <w:pPr>
              <w:rPr>
                <w:sz w:val="10"/>
                <w:szCs w:val="10"/>
              </w:rPr>
            </w:pPr>
          </w:p>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 xml:space="preserve">Лабораторный опыт № 2 </w:t>
            </w:r>
            <w:r>
              <w:rPr>
                <w:color w:val="000000"/>
                <w:sz w:val="24"/>
                <w:szCs w:val="24"/>
              </w:rPr>
              <w:t>« Изучение свойств дисперсных систем»</w:t>
            </w:r>
          </w:p>
          <w:p w:rsidR="002F7BE1" w:rsidRDefault="002F7BE1" w:rsidP="0008728C">
            <w:pPr>
              <w:pStyle w:val="ac"/>
              <w:numPr>
                <w:ilvl w:val="0"/>
                <w:numId w:val="150"/>
              </w:numPr>
              <w:tabs>
                <w:tab w:val="left" w:pos="144"/>
              </w:tabs>
            </w:pPr>
            <w:r>
              <w:rPr>
                <w:color w:val="000000"/>
                <w:sz w:val="24"/>
                <w:szCs w:val="24"/>
              </w:rPr>
              <w:t>приготовление суспензии карбоната кальция в воде</w:t>
            </w:r>
          </w:p>
          <w:p w:rsidR="002F7BE1" w:rsidRDefault="002F7BE1" w:rsidP="0008728C">
            <w:pPr>
              <w:pStyle w:val="ac"/>
              <w:numPr>
                <w:ilvl w:val="0"/>
                <w:numId w:val="150"/>
              </w:numPr>
              <w:tabs>
                <w:tab w:val="left" w:pos="130"/>
              </w:tabs>
            </w:pPr>
            <w:r>
              <w:rPr>
                <w:color w:val="000000"/>
                <w:sz w:val="24"/>
                <w:szCs w:val="24"/>
              </w:rPr>
              <w:t>Получение эмульсии моторного масла</w:t>
            </w:r>
          </w:p>
          <w:p w:rsidR="002F7BE1" w:rsidRDefault="002F7BE1" w:rsidP="0008728C">
            <w:pPr>
              <w:pStyle w:val="ac"/>
              <w:numPr>
                <w:ilvl w:val="0"/>
                <w:numId w:val="150"/>
              </w:numPr>
              <w:tabs>
                <w:tab w:val="left" w:pos="139"/>
              </w:tabs>
            </w:pPr>
            <w:r>
              <w:rPr>
                <w:color w:val="000000"/>
                <w:sz w:val="24"/>
                <w:szCs w:val="24"/>
              </w:rPr>
              <w:t>ознакомление со свойствами дисперсных систем</w:t>
            </w:r>
          </w:p>
        </w:tc>
        <w:tc>
          <w:tcPr>
            <w:tcW w:w="1920" w:type="dxa"/>
            <w:tcBorders>
              <w:top w:val="single" w:sz="4" w:space="0" w:color="auto"/>
              <w:left w:val="single" w:sz="4" w:space="0" w:color="auto"/>
            </w:tcBorders>
            <w:shd w:val="clear" w:color="auto" w:fill="FFFFFF"/>
          </w:tcPr>
          <w:p w:rsidR="002F7BE1" w:rsidRDefault="002F7BE1" w:rsidP="002F7BE1">
            <w:pPr>
              <w:pStyle w:val="ac"/>
              <w:ind w:firstLine="700"/>
            </w:pPr>
            <w:r>
              <w:rPr>
                <w:b/>
                <w:bCs/>
                <w:color w:val="000000"/>
                <w:sz w:val="24"/>
                <w:szCs w:val="24"/>
              </w:rPr>
              <w:t>4</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234"/>
          <w:jc w:val="center"/>
        </w:trPr>
        <w:tc>
          <w:tcPr>
            <w:tcW w:w="2707" w:type="dxa"/>
            <w:tcBorders>
              <w:left w:val="single" w:sz="4" w:space="0" w:color="auto"/>
              <w:bottom w:val="single" w:sz="4" w:space="0" w:color="auto"/>
            </w:tcBorders>
            <w:shd w:val="clear" w:color="auto" w:fill="FFFFFF"/>
          </w:tcPr>
          <w:p w:rsidR="002F7BE1" w:rsidRDefault="002F7BE1" w:rsidP="002F7BE1">
            <w:pPr>
              <w:rPr>
                <w:sz w:val="10"/>
                <w:szCs w:val="10"/>
              </w:rPr>
            </w:pPr>
          </w:p>
        </w:tc>
        <w:tc>
          <w:tcPr>
            <w:tcW w:w="8981" w:type="dxa"/>
            <w:tcBorders>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Демонстрации:</w:t>
            </w:r>
          </w:p>
          <w:p w:rsidR="002F7BE1" w:rsidRDefault="002F7BE1" w:rsidP="002F7BE1">
            <w:pPr>
              <w:pStyle w:val="ac"/>
            </w:pPr>
            <w:r>
              <w:rPr>
                <w:color w:val="000000"/>
                <w:sz w:val="24"/>
                <w:szCs w:val="24"/>
              </w:rPr>
              <w:t>модель кристаллической решётки хлорида натрия.</w:t>
            </w:r>
          </w:p>
          <w:p w:rsidR="002F7BE1" w:rsidRDefault="002F7BE1" w:rsidP="002F7BE1">
            <w:pPr>
              <w:pStyle w:val="ac"/>
            </w:pPr>
            <w:r>
              <w:rPr>
                <w:color w:val="000000"/>
                <w:sz w:val="24"/>
                <w:szCs w:val="24"/>
              </w:rPr>
              <w:t>Образцы различных дисперсных систем : эмульсий, суспензий, аэро - золей, гелей и золей</w:t>
            </w:r>
          </w:p>
        </w:tc>
        <w:tc>
          <w:tcPr>
            <w:tcW w:w="1920" w:type="dxa"/>
            <w:tcBorders>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2155"/>
          <w:jc w:val="center"/>
        </w:trPr>
        <w:tc>
          <w:tcPr>
            <w:tcW w:w="270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Самостоятельная работа обучающихся</w:t>
            </w:r>
          </w:p>
          <w:p w:rsidR="002F7BE1" w:rsidRDefault="002F7BE1" w:rsidP="0008728C">
            <w:pPr>
              <w:pStyle w:val="ac"/>
              <w:numPr>
                <w:ilvl w:val="0"/>
                <w:numId w:val="151"/>
              </w:numPr>
              <w:tabs>
                <w:tab w:val="left" w:pos="149"/>
              </w:tabs>
              <w:spacing w:line="233" w:lineRule="auto"/>
            </w:pPr>
            <w:r>
              <w:rPr>
                <w:color w:val="000000"/>
                <w:sz w:val="24"/>
                <w:szCs w:val="24"/>
              </w:rPr>
              <w:t>беседа « Роль ионных соединений в неживой природе и жизни человека</w:t>
            </w:r>
          </w:p>
          <w:p w:rsidR="002F7BE1" w:rsidRDefault="002F7BE1" w:rsidP="0008728C">
            <w:pPr>
              <w:pStyle w:val="ac"/>
              <w:numPr>
                <w:ilvl w:val="0"/>
                <w:numId w:val="151"/>
              </w:numPr>
              <w:tabs>
                <w:tab w:val="left" w:pos="139"/>
              </w:tabs>
            </w:pPr>
            <w:r>
              <w:rPr>
                <w:color w:val="000000"/>
                <w:sz w:val="24"/>
                <w:szCs w:val="24"/>
              </w:rPr>
              <w:t>подготовка сообщений:</w:t>
            </w:r>
          </w:p>
          <w:p w:rsidR="002F7BE1" w:rsidRDefault="002F7BE1" w:rsidP="002F7BE1">
            <w:pPr>
              <w:pStyle w:val="ac"/>
            </w:pPr>
            <w:r>
              <w:rPr>
                <w:color w:val="000000"/>
                <w:sz w:val="24"/>
                <w:szCs w:val="24"/>
              </w:rPr>
              <w:t>« Плазма - четвертое состояние вещества»</w:t>
            </w:r>
          </w:p>
          <w:p w:rsidR="002F7BE1" w:rsidRDefault="002F7BE1" w:rsidP="002F7BE1">
            <w:pPr>
              <w:pStyle w:val="ac"/>
            </w:pPr>
            <w:r>
              <w:rPr>
                <w:color w:val="000000"/>
                <w:sz w:val="24"/>
                <w:szCs w:val="24"/>
              </w:rPr>
              <w:t>« Аморфные вещества в природе, технике, быту»</w:t>
            </w:r>
          </w:p>
        </w:tc>
        <w:tc>
          <w:tcPr>
            <w:tcW w:w="1920" w:type="dxa"/>
            <w:tcBorders>
              <w:top w:val="single" w:sz="4" w:space="0" w:color="auto"/>
              <w:left w:val="single" w:sz="4" w:space="0" w:color="auto"/>
            </w:tcBorders>
            <w:shd w:val="clear" w:color="auto" w:fill="FFFFFF"/>
            <w:vAlign w:val="center"/>
          </w:tcPr>
          <w:p w:rsidR="002F7BE1" w:rsidRDefault="002F7BE1" w:rsidP="002F7BE1">
            <w:pPr>
              <w:pStyle w:val="ac"/>
              <w:ind w:firstLine="640"/>
            </w:pPr>
            <w:r>
              <w:rPr>
                <w:b/>
                <w:bCs/>
                <w:color w:val="000000"/>
                <w:sz w:val="24"/>
                <w:szCs w:val="24"/>
              </w:rPr>
              <w:t>8</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451"/>
          <w:jc w:val="center"/>
        </w:trPr>
        <w:tc>
          <w:tcPr>
            <w:tcW w:w="2707" w:type="dxa"/>
            <w:vMerge w:val="restart"/>
            <w:tcBorders>
              <w:top w:val="single" w:sz="4" w:space="0" w:color="auto"/>
              <w:left w:val="single" w:sz="4" w:space="0" w:color="auto"/>
            </w:tcBorders>
            <w:shd w:val="clear" w:color="auto" w:fill="FFFFFF"/>
          </w:tcPr>
          <w:p w:rsidR="002F7BE1" w:rsidRDefault="002F7BE1" w:rsidP="002F7BE1">
            <w:pPr>
              <w:pStyle w:val="ac"/>
              <w:ind w:firstLine="840"/>
            </w:pPr>
            <w:r>
              <w:rPr>
                <w:b/>
                <w:bCs/>
                <w:color w:val="000000"/>
                <w:sz w:val="24"/>
                <w:szCs w:val="24"/>
              </w:rPr>
              <w:t>Тема 1.4 Вода. Растворы и электролитическая диссоциация</w:t>
            </w:r>
          </w:p>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Содержание учебного материала</w:t>
            </w:r>
          </w:p>
        </w:tc>
        <w:tc>
          <w:tcPr>
            <w:tcW w:w="1920" w:type="dxa"/>
            <w:vMerge w:val="restart"/>
            <w:tcBorders>
              <w:top w:val="single" w:sz="4" w:space="0" w:color="auto"/>
              <w:left w:val="single" w:sz="4" w:space="0" w:color="auto"/>
            </w:tcBorders>
            <w:shd w:val="clear" w:color="auto" w:fill="FFFFFF"/>
          </w:tcPr>
          <w:p w:rsidR="002F7BE1" w:rsidRDefault="002F7BE1" w:rsidP="002F7BE1">
            <w:pPr>
              <w:pStyle w:val="ac"/>
              <w:ind w:firstLine="640"/>
            </w:pPr>
            <w:r>
              <w:rPr>
                <w:b/>
                <w:bCs/>
                <w:color w:val="000000"/>
                <w:sz w:val="24"/>
                <w:szCs w:val="24"/>
              </w:rPr>
              <w:t>8</w:t>
            </w:r>
          </w:p>
        </w:tc>
        <w:tc>
          <w:tcPr>
            <w:tcW w:w="158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r w:rsidR="002F7BE1" w:rsidTr="002F7BE1">
        <w:trPr>
          <w:trHeight w:hRule="exact" w:val="2491"/>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 xml:space="preserve">1. Вода. Растворы. </w:t>
            </w:r>
            <w:r>
              <w:rPr>
                <w:color w:val="000000"/>
                <w:sz w:val="24"/>
                <w:szCs w:val="24"/>
              </w:rPr>
              <w:t>Растворение. Вода как растворитель. Раство- римость веществ. Насыщенные, ненасыщенные, пересыщенные растворы. Зависимость растворимости газов, жидкостей и твердых веществ от различных факторов.</w:t>
            </w:r>
          </w:p>
          <w:p w:rsidR="002F7BE1" w:rsidRDefault="002F7BE1" w:rsidP="002F7BE1">
            <w:pPr>
              <w:pStyle w:val="ac"/>
            </w:pPr>
            <w:r>
              <w:rPr>
                <w:color w:val="000000"/>
                <w:sz w:val="24"/>
                <w:szCs w:val="24"/>
              </w:rPr>
              <w:t>Массовая доля растворенного вещества.</w:t>
            </w:r>
          </w:p>
          <w:p w:rsidR="002F7BE1" w:rsidRDefault="002F7BE1" w:rsidP="002F7BE1">
            <w:pPr>
              <w:pStyle w:val="ac"/>
            </w:pPr>
            <w:r>
              <w:rPr>
                <w:b/>
                <w:bCs/>
                <w:color w:val="000000"/>
                <w:sz w:val="24"/>
                <w:szCs w:val="24"/>
              </w:rPr>
              <w:t xml:space="preserve">Электролитическая диссоциация. </w:t>
            </w:r>
            <w:r>
              <w:rPr>
                <w:color w:val="000000"/>
                <w:sz w:val="24"/>
                <w:szCs w:val="24"/>
              </w:rPr>
              <w:t>Электролиты и неэлектролиты Механизмы электролитической диссоциации для веществ с разли- чными типами химической связи. Гидратированные и негидрати - рованные ионы. Степень электролитической диссоциации. Сильные и слабые электролиты. Основные положения теории электролитической диссоциации. Кислоты, основания и соли как электролиты</w:t>
            </w:r>
          </w:p>
        </w:tc>
        <w:tc>
          <w:tcPr>
            <w:tcW w:w="1920" w:type="dxa"/>
            <w:vMerge/>
            <w:tcBorders>
              <w:left w:val="single" w:sz="4" w:space="0" w:color="auto"/>
            </w:tcBorders>
            <w:shd w:val="clear" w:color="auto" w:fill="FFFFFF"/>
          </w:tcPr>
          <w:p w:rsidR="002F7BE1" w:rsidRDefault="002F7BE1" w:rsidP="002F7BE1"/>
        </w:tc>
        <w:tc>
          <w:tcPr>
            <w:tcW w:w="158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70"/>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 xml:space="preserve">Практическая работа 1 </w:t>
            </w:r>
            <w:r>
              <w:rPr>
                <w:color w:val="000000"/>
                <w:sz w:val="24"/>
                <w:szCs w:val="24"/>
              </w:rPr>
              <w:t>« Приготовление раствора заданной кон- центрации»</w:t>
            </w:r>
          </w:p>
        </w:tc>
        <w:tc>
          <w:tcPr>
            <w:tcW w:w="1920" w:type="dxa"/>
            <w:tcBorders>
              <w:top w:val="single" w:sz="4" w:space="0" w:color="auto"/>
              <w:left w:val="single" w:sz="4" w:space="0" w:color="auto"/>
            </w:tcBorders>
            <w:shd w:val="clear" w:color="auto" w:fill="FFFFFF"/>
          </w:tcPr>
          <w:p w:rsidR="002F7BE1" w:rsidRDefault="002F7BE1" w:rsidP="002F7BE1">
            <w:pPr>
              <w:pStyle w:val="ac"/>
              <w:ind w:firstLine="640"/>
            </w:pPr>
            <w:r>
              <w:rPr>
                <w:b/>
                <w:bCs/>
                <w:color w:val="000000"/>
                <w:sz w:val="24"/>
                <w:szCs w:val="24"/>
              </w:rPr>
              <w:t>1</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0"/>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Самостоятельная работа обучающихся</w:t>
            </w:r>
          </w:p>
          <w:p w:rsidR="002F7BE1" w:rsidRDefault="002F7BE1" w:rsidP="0008728C">
            <w:pPr>
              <w:pStyle w:val="ac"/>
              <w:numPr>
                <w:ilvl w:val="0"/>
                <w:numId w:val="152"/>
              </w:numPr>
              <w:tabs>
                <w:tab w:val="left" w:pos="134"/>
              </w:tabs>
            </w:pPr>
            <w:r>
              <w:rPr>
                <w:color w:val="000000"/>
                <w:sz w:val="24"/>
                <w:szCs w:val="24"/>
              </w:rPr>
              <w:t>завершить оформление практической работы « Приготовление раствора заданной концентрации»</w:t>
            </w:r>
          </w:p>
          <w:p w:rsidR="002F7BE1" w:rsidRDefault="002F7BE1" w:rsidP="002F7BE1">
            <w:pPr>
              <w:pStyle w:val="ac"/>
            </w:pPr>
            <w:r>
              <w:rPr>
                <w:color w:val="000000"/>
                <w:sz w:val="24"/>
                <w:szCs w:val="24"/>
              </w:rPr>
              <w:t>Подготовка сообщений « Жесткость воды и способы её устранения»</w:t>
            </w:r>
          </w:p>
          <w:p w:rsidR="002F7BE1" w:rsidRDefault="002F7BE1" w:rsidP="0008728C">
            <w:pPr>
              <w:pStyle w:val="ac"/>
              <w:numPr>
                <w:ilvl w:val="0"/>
                <w:numId w:val="152"/>
              </w:numPr>
              <w:tabs>
                <w:tab w:val="left" w:pos="144"/>
              </w:tabs>
              <w:spacing w:after="240"/>
            </w:pPr>
            <w:r>
              <w:rPr>
                <w:color w:val="000000"/>
                <w:sz w:val="24"/>
                <w:szCs w:val="24"/>
              </w:rPr>
              <w:t>« Минеральные воды»</w:t>
            </w:r>
          </w:p>
          <w:p w:rsidR="002F7BE1" w:rsidRDefault="002F7BE1" w:rsidP="002F7BE1">
            <w:pPr>
              <w:pStyle w:val="ac"/>
            </w:pPr>
            <w:r>
              <w:rPr>
                <w:b/>
                <w:bCs/>
                <w:color w:val="000000"/>
                <w:sz w:val="24"/>
                <w:szCs w:val="24"/>
              </w:rPr>
              <w:t>Демонстрации:</w:t>
            </w:r>
          </w:p>
          <w:p w:rsidR="002F7BE1" w:rsidRDefault="002F7BE1" w:rsidP="0008728C">
            <w:pPr>
              <w:pStyle w:val="ac"/>
              <w:numPr>
                <w:ilvl w:val="0"/>
                <w:numId w:val="152"/>
              </w:numPr>
              <w:tabs>
                <w:tab w:val="left" w:pos="130"/>
              </w:tabs>
            </w:pPr>
            <w:r>
              <w:rPr>
                <w:color w:val="000000"/>
                <w:sz w:val="24"/>
                <w:szCs w:val="24"/>
              </w:rPr>
              <w:t>растворимость веществ в воде</w:t>
            </w:r>
          </w:p>
          <w:p w:rsidR="002F7BE1" w:rsidRDefault="002F7BE1" w:rsidP="002F7BE1">
            <w:pPr>
              <w:pStyle w:val="ac"/>
            </w:pPr>
            <w:r>
              <w:rPr>
                <w:color w:val="000000"/>
                <w:sz w:val="24"/>
                <w:szCs w:val="24"/>
              </w:rPr>
              <w:t>-испытание растворов электролитов и неэлектролитов на предмет диссоциации</w:t>
            </w:r>
          </w:p>
          <w:p w:rsidR="002F7BE1" w:rsidRDefault="002F7BE1" w:rsidP="0008728C">
            <w:pPr>
              <w:pStyle w:val="ac"/>
              <w:numPr>
                <w:ilvl w:val="0"/>
                <w:numId w:val="152"/>
              </w:numPr>
              <w:tabs>
                <w:tab w:val="left" w:pos="139"/>
              </w:tabs>
              <w:spacing w:after="140"/>
            </w:pPr>
            <w:r>
              <w:rPr>
                <w:color w:val="000000"/>
                <w:sz w:val="24"/>
                <w:szCs w:val="24"/>
              </w:rPr>
              <w:t>приготовление жесткой воды и устранение её жесткости</w:t>
            </w:r>
          </w:p>
        </w:tc>
        <w:tc>
          <w:tcPr>
            <w:tcW w:w="1920" w:type="dxa"/>
            <w:tcBorders>
              <w:top w:val="single" w:sz="4" w:space="0" w:color="auto"/>
              <w:left w:val="single" w:sz="4" w:space="0" w:color="auto"/>
            </w:tcBorders>
            <w:shd w:val="clear" w:color="auto" w:fill="FFFFFF"/>
          </w:tcPr>
          <w:p w:rsidR="002F7BE1" w:rsidRDefault="002F7BE1" w:rsidP="002F7BE1">
            <w:pPr>
              <w:pStyle w:val="ac"/>
              <w:spacing w:before="520"/>
              <w:ind w:firstLine="640"/>
            </w:pPr>
            <w:r>
              <w:rPr>
                <w:b/>
                <w:bCs/>
                <w:color w:val="000000"/>
                <w:sz w:val="24"/>
                <w:szCs w:val="24"/>
              </w:rPr>
              <w:t>4</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18"/>
          <w:jc w:val="center"/>
        </w:trPr>
        <w:tc>
          <w:tcPr>
            <w:tcW w:w="2707"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640"/>
            </w:pPr>
            <w:r>
              <w:rPr>
                <w:b/>
                <w:bCs/>
                <w:color w:val="000000"/>
                <w:sz w:val="24"/>
                <w:szCs w:val="24"/>
              </w:rPr>
              <w:t>Тема 1.5</w:t>
            </w:r>
          </w:p>
        </w:tc>
        <w:tc>
          <w:tcPr>
            <w:tcW w:w="8981"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color w:val="000000"/>
                <w:sz w:val="24"/>
                <w:szCs w:val="24"/>
              </w:rPr>
              <w:t>Содержание учебного материала</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640"/>
              <w:jc w:val="both"/>
            </w:pPr>
            <w:r>
              <w:rPr>
                <w:b/>
                <w:bCs/>
                <w:color w:val="000000"/>
                <w:sz w:val="24"/>
                <w:szCs w:val="24"/>
              </w:rPr>
              <w:t>12</w:t>
            </w: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1613"/>
          <w:jc w:val="center"/>
        </w:trPr>
        <w:tc>
          <w:tcPr>
            <w:tcW w:w="2707" w:type="dxa"/>
            <w:vMerge w:val="restart"/>
            <w:tcBorders>
              <w:top w:val="single" w:sz="4" w:space="0" w:color="auto"/>
              <w:left w:val="single" w:sz="4" w:space="0" w:color="auto"/>
            </w:tcBorders>
            <w:shd w:val="clear" w:color="auto" w:fill="FFFFFF"/>
          </w:tcPr>
          <w:p w:rsidR="002F7BE1" w:rsidRDefault="002F7BE1" w:rsidP="002F7BE1">
            <w:pPr>
              <w:pStyle w:val="ac"/>
              <w:jc w:val="both"/>
            </w:pPr>
            <w:r>
              <w:rPr>
                <w:b/>
                <w:bCs/>
                <w:color w:val="000000"/>
                <w:sz w:val="24"/>
                <w:szCs w:val="24"/>
              </w:rPr>
              <w:lastRenderedPageBreak/>
              <w:t>Классификация неорганических соединений и их свойства</w:t>
            </w:r>
          </w:p>
        </w:tc>
        <w:tc>
          <w:tcPr>
            <w:tcW w:w="8981"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 xml:space="preserve">1. </w:t>
            </w:r>
            <w:r>
              <w:rPr>
                <w:b/>
                <w:bCs/>
                <w:color w:val="000000"/>
                <w:sz w:val="24"/>
                <w:szCs w:val="24"/>
              </w:rPr>
              <w:t>Кислоты и их свойства .</w:t>
            </w:r>
            <w:r>
              <w:rPr>
                <w:color w:val="000000"/>
                <w:sz w:val="24"/>
                <w:szCs w:val="24"/>
              </w:rPr>
              <w:t>Кислоты как электролиты, их классификация по различным признакам. Химические свойства кислот в свете теории электролитической диссоциации. Особенно- сти взаимодействия концентрированной серной и азотной кислот с металлами. Основные способы получения кислот.</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496"/>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 xml:space="preserve">2. </w:t>
            </w:r>
            <w:r>
              <w:rPr>
                <w:b/>
                <w:bCs/>
                <w:color w:val="000000"/>
                <w:sz w:val="24"/>
                <w:szCs w:val="24"/>
              </w:rPr>
              <w:t xml:space="preserve">Основания и их свойства. </w:t>
            </w:r>
            <w:r>
              <w:rPr>
                <w:color w:val="000000"/>
                <w:sz w:val="24"/>
                <w:szCs w:val="24"/>
              </w:rPr>
              <w:t>Основания как электролиты, их классификация по различным признакам. Химические свойства оснований в свете теории электролитической диссоциации. Разло - жжение нерастворимых в воде оснований. Основные способы получения оснований.</w:t>
            </w:r>
          </w:p>
          <w:p w:rsidR="002F7BE1" w:rsidRDefault="002F7BE1" w:rsidP="002F7BE1">
            <w:pPr>
              <w:pStyle w:val="ac"/>
            </w:pPr>
            <w:r>
              <w:rPr>
                <w:b/>
                <w:bCs/>
                <w:color w:val="000000"/>
                <w:sz w:val="24"/>
                <w:szCs w:val="24"/>
              </w:rPr>
              <w:t xml:space="preserve">Оксиды и их свойства. </w:t>
            </w:r>
            <w:r>
              <w:rPr>
                <w:color w:val="000000"/>
                <w:sz w:val="24"/>
                <w:szCs w:val="24"/>
              </w:rPr>
              <w:t>Солеобразующие и несолеобразующие оксиды. Основные, амфотерные и кислотные оксиды. Зависимость характера оксида от степени окисления образующего его металла. Химические свойства оксидов. Получение оксидов.</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vAlign w:val="bottom"/>
          </w:tcPr>
          <w:p w:rsidR="002F7BE1" w:rsidRDefault="002F7BE1" w:rsidP="002F7BE1">
            <w:pPr>
              <w:pStyle w:val="ac"/>
            </w:pPr>
            <w:r>
              <w:rPr>
                <w:color w:val="000000"/>
                <w:sz w:val="24"/>
                <w:szCs w:val="24"/>
              </w:rPr>
              <w:t xml:space="preserve">3. </w:t>
            </w:r>
            <w:r>
              <w:rPr>
                <w:b/>
                <w:bCs/>
                <w:color w:val="000000"/>
                <w:sz w:val="24"/>
                <w:szCs w:val="24"/>
              </w:rPr>
              <w:t xml:space="preserve">Соли и их свойства . </w:t>
            </w:r>
            <w:r>
              <w:rPr>
                <w:color w:val="000000"/>
                <w:sz w:val="24"/>
                <w:szCs w:val="24"/>
              </w:rPr>
              <w:t>Соли как электролиты. Соли средние, кислые и основные. Химические свойства солей в свете теории электролити - ческой диссоциации. Способы получения солей. Гидролиз солей</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r w:rsidR="002F7BE1" w:rsidTr="002F7BE1">
        <w:trPr>
          <w:trHeight w:hRule="exact" w:val="1661"/>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Демонстрации:</w:t>
            </w:r>
          </w:p>
          <w:p w:rsidR="002F7BE1" w:rsidRDefault="002F7BE1" w:rsidP="0008728C">
            <w:pPr>
              <w:pStyle w:val="ac"/>
              <w:numPr>
                <w:ilvl w:val="0"/>
                <w:numId w:val="153"/>
              </w:numPr>
              <w:tabs>
                <w:tab w:val="left" w:pos="139"/>
              </w:tabs>
              <w:spacing w:line="233" w:lineRule="auto"/>
            </w:pPr>
            <w:r>
              <w:rPr>
                <w:color w:val="000000"/>
                <w:sz w:val="24"/>
                <w:szCs w:val="24"/>
              </w:rPr>
              <w:t>взаимодействие кислот с металлами, основаниями</w:t>
            </w:r>
          </w:p>
          <w:p w:rsidR="002F7BE1" w:rsidRDefault="002F7BE1" w:rsidP="0008728C">
            <w:pPr>
              <w:pStyle w:val="ac"/>
              <w:numPr>
                <w:ilvl w:val="0"/>
                <w:numId w:val="153"/>
              </w:numPr>
              <w:tabs>
                <w:tab w:val="left" w:pos="139"/>
              </w:tabs>
            </w:pPr>
            <w:r>
              <w:rPr>
                <w:color w:val="000000"/>
                <w:sz w:val="24"/>
                <w:szCs w:val="24"/>
              </w:rPr>
              <w:t>получение и свойства амфотерного гидроксида</w:t>
            </w:r>
          </w:p>
          <w:p w:rsidR="002F7BE1" w:rsidRDefault="002F7BE1" w:rsidP="0008728C">
            <w:pPr>
              <w:pStyle w:val="ac"/>
              <w:numPr>
                <w:ilvl w:val="0"/>
                <w:numId w:val="153"/>
              </w:numPr>
              <w:tabs>
                <w:tab w:val="left" w:pos="144"/>
              </w:tabs>
            </w:pPr>
            <w:r>
              <w:rPr>
                <w:color w:val="000000"/>
                <w:sz w:val="24"/>
                <w:szCs w:val="24"/>
              </w:rPr>
              <w:t>необратимый гидролиз карбида кальция</w:t>
            </w:r>
          </w:p>
          <w:p w:rsidR="002F7BE1" w:rsidRDefault="002F7BE1" w:rsidP="0008728C">
            <w:pPr>
              <w:pStyle w:val="ac"/>
              <w:numPr>
                <w:ilvl w:val="0"/>
                <w:numId w:val="153"/>
              </w:numPr>
              <w:tabs>
                <w:tab w:val="left" w:pos="139"/>
              </w:tabs>
            </w:pPr>
            <w:r>
              <w:rPr>
                <w:color w:val="000000"/>
                <w:sz w:val="24"/>
                <w:szCs w:val="24"/>
              </w:rPr>
              <w:t>обратимый гидролиз солей различного типа</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659"/>
          <w:jc w:val="center"/>
        </w:trPr>
        <w:tc>
          <w:tcPr>
            <w:tcW w:w="2707" w:type="dxa"/>
            <w:vMerge/>
            <w:tcBorders>
              <w:left w:val="single" w:sz="4" w:space="0" w:color="auto"/>
              <w:bottom w:val="single" w:sz="4" w:space="0" w:color="auto"/>
            </w:tcBorders>
            <w:shd w:val="clear" w:color="auto" w:fill="FFFFFF"/>
          </w:tcPr>
          <w:p w:rsidR="002F7BE1" w:rsidRDefault="002F7BE1" w:rsidP="002F7BE1"/>
        </w:tc>
        <w:tc>
          <w:tcPr>
            <w:tcW w:w="8981"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color w:val="000000"/>
                <w:sz w:val="24"/>
                <w:szCs w:val="24"/>
              </w:rPr>
              <w:t xml:space="preserve">Лабораторный опыт № 3 </w:t>
            </w:r>
            <w:r>
              <w:rPr>
                <w:color w:val="000000"/>
                <w:sz w:val="24"/>
                <w:szCs w:val="24"/>
              </w:rPr>
              <w:t>« Изучение свойств неорганических соединений» Испытание растворов кислот индикаторами. Взаимо- действие металлов с кислотами, с оксидами металлов, с основаниями, с солями.</w:t>
            </w:r>
          </w:p>
          <w:p w:rsidR="002F7BE1" w:rsidRDefault="002F7BE1" w:rsidP="002F7BE1">
            <w:pPr>
              <w:pStyle w:val="ac"/>
            </w:pPr>
            <w:r>
              <w:rPr>
                <w:color w:val="000000"/>
                <w:sz w:val="24"/>
                <w:szCs w:val="24"/>
              </w:rPr>
              <w:t>Испытание растворов щелочей индикаторами. Взаимодействие щелочей с солями. Разложение нерастворимых оснований.</w:t>
            </w:r>
          </w:p>
          <w:p w:rsidR="002F7BE1" w:rsidRDefault="002F7BE1" w:rsidP="002F7BE1">
            <w:pPr>
              <w:pStyle w:val="ac"/>
            </w:pPr>
            <w:r>
              <w:rPr>
                <w:color w:val="000000"/>
                <w:sz w:val="24"/>
                <w:szCs w:val="24"/>
              </w:rPr>
              <w:t>Взаимодействие солей с металлами, солей друг с другом .гидролиз различного типа.</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2357"/>
          <w:jc w:val="center"/>
        </w:trPr>
        <w:tc>
          <w:tcPr>
            <w:tcW w:w="270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Самостоятельная работа обучающихся.</w:t>
            </w:r>
          </w:p>
          <w:p w:rsidR="002F7BE1" w:rsidRDefault="002F7BE1" w:rsidP="0008728C">
            <w:pPr>
              <w:pStyle w:val="ac"/>
              <w:numPr>
                <w:ilvl w:val="0"/>
                <w:numId w:val="154"/>
              </w:numPr>
              <w:tabs>
                <w:tab w:val="left" w:pos="149"/>
              </w:tabs>
              <w:spacing w:line="233" w:lineRule="auto"/>
            </w:pPr>
            <w:r>
              <w:rPr>
                <w:color w:val="000000"/>
                <w:sz w:val="24"/>
                <w:szCs w:val="24"/>
              </w:rPr>
              <w:t>составление и решение задач на % содержание вещества</w:t>
            </w:r>
          </w:p>
          <w:p w:rsidR="002F7BE1" w:rsidRDefault="002F7BE1" w:rsidP="0008728C">
            <w:pPr>
              <w:pStyle w:val="ac"/>
              <w:numPr>
                <w:ilvl w:val="0"/>
                <w:numId w:val="154"/>
              </w:numPr>
              <w:tabs>
                <w:tab w:val="left" w:pos="134"/>
              </w:tabs>
            </w:pPr>
            <w:r>
              <w:rPr>
                <w:color w:val="000000"/>
                <w:sz w:val="24"/>
                <w:szCs w:val="24"/>
              </w:rPr>
              <w:t>Подготовка сообщений :</w:t>
            </w:r>
          </w:p>
          <w:p w:rsidR="002F7BE1" w:rsidRDefault="002F7BE1" w:rsidP="0008728C">
            <w:pPr>
              <w:pStyle w:val="ac"/>
              <w:numPr>
                <w:ilvl w:val="0"/>
                <w:numId w:val="154"/>
              </w:numPr>
              <w:tabs>
                <w:tab w:val="left" w:pos="139"/>
              </w:tabs>
            </w:pPr>
            <w:r>
              <w:rPr>
                <w:color w:val="000000"/>
                <w:sz w:val="24"/>
                <w:szCs w:val="24"/>
              </w:rPr>
              <w:t>использование минеральных кислот на предприятиях различного профиля</w:t>
            </w:r>
          </w:p>
          <w:p w:rsidR="002F7BE1" w:rsidRDefault="002F7BE1" w:rsidP="0008728C">
            <w:pPr>
              <w:pStyle w:val="ac"/>
              <w:numPr>
                <w:ilvl w:val="0"/>
                <w:numId w:val="154"/>
              </w:numPr>
              <w:tabs>
                <w:tab w:val="left" w:pos="139"/>
              </w:tabs>
            </w:pPr>
            <w:r>
              <w:rPr>
                <w:color w:val="000000"/>
                <w:sz w:val="24"/>
                <w:szCs w:val="24"/>
              </w:rPr>
              <w:t>оксиды и соли как строительные материалы</w:t>
            </w:r>
          </w:p>
        </w:tc>
        <w:tc>
          <w:tcPr>
            <w:tcW w:w="1920" w:type="dxa"/>
            <w:tcBorders>
              <w:top w:val="single" w:sz="4" w:space="0" w:color="auto"/>
              <w:left w:val="single" w:sz="4" w:space="0" w:color="auto"/>
            </w:tcBorders>
            <w:shd w:val="clear" w:color="auto" w:fill="FFFFFF"/>
          </w:tcPr>
          <w:p w:rsidR="002F7BE1" w:rsidRDefault="002F7BE1" w:rsidP="002F7BE1">
            <w:pPr>
              <w:pStyle w:val="ac"/>
              <w:spacing w:before="520"/>
              <w:ind w:firstLine="700"/>
              <w:jc w:val="both"/>
            </w:pPr>
            <w:r>
              <w:rPr>
                <w:b/>
                <w:bCs/>
                <w:color w:val="000000"/>
                <w:sz w:val="24"/>
                <w:szCs w:val="24"/>
              </w:rPr>
              <w:t>8</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65"/>
          <w:jc w:val="center"/>
        </w:trPr>
        <w:tc>
          <w:tcPr>
            <w:tcW w:w="2707" w:type="dxa"/>
            <w:tcBorders>
              <w:top w:val="single" w:sz="4" w:space="0" w:color="auto"/>
              <w:left w:val="single" w:sz="4" w:space="0" w:color="auto"/>
            </w:tcBorders>
            <w:shd w:val="clear" w:color="auto" w:fill="FFFFFF"/>
          </w:tcPr>
          <w:p w:rsidR="002F7BE1" w:rsidRDefault="002F7BE1" w:rsidP="002F7BE1">
            <w:pPr>
              <w:pStyle w:val="ac"/>
              <w:ind w:firstLine="760"/>
            </w:pPr>
            <w:r>
              <w:rPr>
                <w:b/>
                <w:bCs/>
                <w:color w:val="000000"/>
                <w:sz w:val="24"/>
                <w:szCs w:val="24"/>
              </w:rPr>
              <w:t>Тема 1.6</w:t>
            </w:r>
          </w:p>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Содержание учебного материала</w:t>
            </w:r>
          </w:p>
        </w:tc>
        <w:tc>
          <w:tcPr>
            <w:tcW w:w="1920" w:type="dxa"/>
            <w:vMerge w:val="restart"/>
            <w:tcBorders>
              <w:top w:val="single" w:sz="4" w:space="0" w:color="auto"/>
              <w:left w:val="single" w:sz="4" w:space="0" w:color="auto"/>
            </w:tcBorders>
            <w:shd w:val="clear" w:color="auto" w:fill="FFFFFF"/>
          </w:tcPr>
          <w:p w:rsidR="002F7BE1" w:rsidRDefault="002F7BE1" w:rsidP="002F7BE1">
            <w:pPr>
              <w:pStyle w:val="ac"/>
              <w:ind w:firstLine="700"/>
              <w:jc w:val="both"/>
            </w:pPr>
            <w:r>
              <w:rPr>
                <w:b/>
                <w:bCs/>
                <w:color w:val="000000"/>
                <w:sz w:val="24"/>
                <w:szCs w:val="24"/>
              </w:rPr>
              <w:t>14</w:t>
            </w:r>
          </w:p>
        </w:tc>
        <w:tc>
          <w:tcPr>
            <w:tcW w:w="158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r w:rsidR="002F7BE1" w:rsidTr="002F7BE1">
        <w:trPr>
          <w:trHeight w:hRule="exact" w:val="3600"/>
          <w:jc w:val="center"/>
        </w:trPr>
        <w:tc>
          <w:tcPr>
            <w:tcW w:w="2707" w:type="dxa"/>
            <w:tcBorders>
              <w:top w:val="single" w:sz="4" w:space="0" w:color="auto"/>
              <w:left w:val="single" w:sz="4" w:space="0" w:color="auto"/>
            </w:tcBorders>
            <w:shd w:val="clear" w:color="auto" w:fill="FFFFFF"/>
          </w:tcPr>
          <w:p w:rsidR="002F7BE1" w:rsidRDefault="002F7BE1" w:rsidP="002F7BE1">
            <w:pPr>
              <w:pStyle w:val="ac"/>
              <w:ind w:firstLine="400"/>
            </w:pPr>
            <w:r>
              <w:rPr>
                <w:b/>
                <w:bCs/>
                <w:color w:val="000000"/>
                <w:sz w:val="24"/>
                <w:szCs w:val="24"/>
              </w:rPr>
              <w:t>Химические</w:t>
            </w:r>
          </w:p>
          <w:p w:rsidR="002F7BE1" w:rsidRDefault="002F7BE1" w:rsidP="002F7BE1">
            <w:pPr>
              <w:pStyle w:val="ac"/>
              <w:spacing w:line="233" w:lineRule="auto"/>
              <w:ind w:firstLine="760"/>
            </w:pPr>
            <w:r>
              <w:rPr>
                <w:b/>
                <w:bCs/>
                <w:color w:val="000000"/>
                <w:sz w:val="24"/>
                <w:szCs w:val="24"/>
              </w:rPr>
              <w:t>реакции</w:t>
            </w:r>
          </w:p>
        </w:tc>
        <w:tc>
          <w:tcPr>
            <w:tcW w:w="8981" w:type="dxa"/>
            <w:tcBorders>
              <w:top w:val="single" w:sz="4" w:space="0" w:color="auto"/>
              <w:left w:val="single" w:sz="4" w:space="0" w:color="auto"/>
            </w:tcBorders>
            <w:shd w:val="clear" w:color="auto" w:fill="FFFFFF"/>
          </w:tcPr>
          <w:p w:rsidR="002F7BE1" w:rsidRDefault="002F7BE1" w:rsidP="0008728C">
            <w:pPr>
              <w:pStyle w:val="ac"/>
              <w:numPr>
                <w:ilvl w:val="0"/>
                <w:numId w:val="155"/>
              </w:numPr>
              <w:tabs>
                <w:tab w:val="left" w:pos="245"/>
              </w:tabs>
            </w:pPr>
            <w:r>
              <w:rPr>
                <w:b/>
                <w:bCs/>
                <w:color w:val="000000"/>
                <w:sz w:val="24"/>
                <w:szCs w:val="24"/>
              </w:rPr>
              <w:t xml:space="preserve">Классификация химических реакций. </w:t>
            </w:r>
            <w:r>
              <w:rPr>
                <w:color w:val="000000"/>
                <w:sz w:val="24"/>
                <w:szCs w:val="24"/>
              </w:rPr>
              <w:t>Реакции соединения, разложения. Замещения, обмена. Каталитические реакции. Обратимые и необратимые реакции. Г омогенные и гетерогенные реакции. Экзоте- рмические и эндотермические реакции. Тепловой эффект химических реакций. Термохимические уравнения.</w:t>
            </w:r>
          </w:p>
          <w:p w:rsidR="002F7BE1" w:rsidRDefault="002F7BE1" w:rsidP="0008728C">
            <w:pPr>
              <w:pStyle w:val="ac"/>
              <w:numPr>
                <w:ilvl w:val="0"/>
                <w:numId w:val="155"/>
              </w:numPr>
              <w:tabs>
                <w:tab w:val="left" w:pos="245"/>
              </w:tabs>
            </w:pPr>
            <w:r>
              <w:rPr>
                <w:b/>
                <w:bCs/>
                <w:color w:val="000000"/>
                <w:sz w:val="24"/>
                <w:szCs w:val="24"/>
              </w:rPr>
              <w:t xml:space="preserve">Окислительно - восстановительные реакции. </w:t>
            </w:r>
            <w:r>
              <w:rPr>
                <w:color w:val="000000"/>
                <w:sz w:val="24"/>
                <w:szCs w:val="24"/>
              </w:rPr>
              <w:t>Степень окисления. Окислитель и восстановление. Восстановитель и окисле- ние . метод электронного баланса для составления уравнений окисли- тельно - восстановительных реакций</w:t>
            </w:r>
          </w:p>
          <w:p w:rsidR="002F7BE1" w:rsidRDefault="002F7BE1" w:rsidP="0008728C">
            <w:pPr>
              <w:pStyle w:val="ac"/>
              <w:numPr>
                <w:ilvl w:val="0"/>
                <w:numId w:val="155"/>
              </w:numPr>
              <w:tabs>
                <w:tab w:val="left" w:pos="245"/>
              </w:tabs>
            </w:pPr>
            <w:r>
              <w:rPr>
                <w:b/>
                <w:bCs/>
                <w:color w:val="000000"/>
                <w:sz w:val="24"/>
                <w:szCs w:val="24"/>
              </w:rPr>
              <w:t xml:space="preserve">Скорость химических реакций. </w:t>
            </w:r>
            <w:r>
              <w:rPr>
                <w:color w:val="000000"/>
                <w:sz w:val="24"/>
                <w:szCs w:val="24"/>
              </w:rPr>
              <w:t>Понятие о скорости химических реакций. Зависимость скорости химических реакций от различных факторов.</w:t>
            </w:r>
          </w:p>
          <w:p w:rsidR="002F7BE1" w:rsidRDefault="002F7BE1" w:rsidP="0008728C">
            <w:pPr>
              <w:pStyle w:val="ac"/>
              <w:numPr>
                <w:ilvl w:val="0"/>
                <w:numId w:val="155"/>
              </w:numPr>
              <w:tabs>
                <w:tab w:val="left" w:pos="245"/>
              </w:tabs>
            </w:pPr>
            <w:r>
              <w:rPr>
                <w:b/>
                <w:bCs/>
                <w:color w:val="000000"/>
                <w:sz w:val="24"/>
                <w:szCs w:val="24"/>
              </w:rPr>
              <w:t xml:space="preserve">Обратимость химических реакций. </w:t>
            </w:r>
            <w:r>
              <w:rPr>
                <w:color w:val="000000"/>
                <w:sz w:val="24"/>
                <w:szCs w:val="24"/>
              </w:rPr>
              <w:t>Обратимые и необратимые</w:t>
            </w:r>
          </w:p>
        </w:tc>
        <w:tc>
          <w:tcPr>
            <w:tcW w:w="1920" w:type="dxa"/>
            <w:vMerge/>
            <w:tcBorders>
              <w:left w:val="single" w:sz="4" w:space="0" w:color="auto"/>
            </w:tcBorders>
            <w:shd w:val="clear" w:color="auto" w:fill="FFFFFF"/>
          </w:tcPr>
          <w:p w:rsidR="002F7BE1" w:rsidRDefault="002F7BE1" w:rsidP="002F7BE1"/>
        </w:tc>
        <w:tc>
          <w:tcPr>
            <w:tcW w:w="158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779"/>
          <w:jc w:val="center"/>
        </w:trPr>
        <w:tc>
          <w:tcPr>
            <w:tcW w:w="2707"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898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spacing w:after="240"/>
            </w:pPr>
            <w:r>
              <w:rPr>
                <w:color w:val="000000"/>
                <w:sz w:val="24"/>
                <w:szCs w:val="24"/>
              </w:rPr>
              <w:t>реакции. Химическое равновесие и способы его смещения.</w:t>
            </w:r>
          </w:p>
          <w:p w:rsidR="002F7BE1" w:rsidRDefault="002F7BE1" w:rsidP="002F7BE1">
            <w:pPr>
              <w:pStyle w:val="ac"/>
            </w:pPr>
            <w:r>
              <w:rPr>
                <w:b/>
                <w:bCs/>
                <w:color w:val="000000"/>
                <w:sz w:val="24"/>
                <w:szCs w:val="24"/>
              </w:rPr>
              <w:t>Демонстрации:</w:t>
            </w:r>
          </w:p>
          <w:p w:rsidR="002F7BE1" w:rsidRDefault="002F7BE1" w:rsidP="0008728C">
            <w:pPr>
              <w:pStyle w:val="ac"/>
              <w:numPr>
                <w:ilvl w:val="0"/>
                <w:numId w:val="156"/>
              </w:numPr>
              <w:tabs>
                <w:tab w:val="left" w:pos="154"/>
              </w:tabs>
            </w:pPr>
            <w:r>
              <w:rPr>
                <w:color w:val="000000"/>
                <w:sz w:val="24"/>
                <w:szCs w:val="24"/>
              </w:rPr>
              <w:t>примеры необратимых реакций, идущих с образованием осадка, газа или воды</w:t>
            </w:r>
          </w:p>
          <w:p w:rsidR="002F7BE1" w:rsidRDefault="002F7BE1" w:rsidP="0008728C">
            <w:pPr>
              <w:pStyle w:val="ac"/>
              <w:numPr>
                <w:ilvl w:val="0"/>
                <w:numId w:val="156"/>
              </w:numPr>
              <w:tabs>
                <w:tab w:val="left" w:pos="134"/>
              </w:tabs>
            </w:pPr>
            <w:r>
              <w:rPr>
                <w:color w:val="000000"/>
                <w:sz w:val="24"/>
                <w:szCs w:val="24"/>
              </w:rPr>
              <w:t>реакция замещения меди железом в растворе медного купороса</w:t>
            </w:r>
          </w:p>
          <w:p w:rsidR="002F7BE1" w:rsidRDefault="002F7BE1" w:rsidP="0008728C">
            <w:pPr>
              <w:pStyle w:val="ac"/>
              <w:numPr>
                <w:ilvl w:val="0"/>
                <w:numId w:val="156"/>
              </w:numPr>
              <w:tabs>
                <w:tab w:val="left" w:pos="130"/>
              </w:tabs>
              <w:spacing w:after="240"/>
            </w:pPr>
            <w:r>
              <w:rPr>
                <w:color w:val="000000"/>
                <w:sz w:val="24"/>
                <w:szCs w:val="24"/>
              </w:rPr>
              <w:t>зависимость скорости взаимодействия соляной кислоты с металлами от её концентрации,оксида меди (2) с серной кислотой от температуры</w:t>
            </w:r>
          </w:p>
          <w:p w:rsidR="002F7BE1" w:rsidRDefault="002F7BE1" w:rsidP="002F7BE1">
            <w:pPr>
              <w:pStyle w:val="ac"/>
            </w:pPr>
            <w:r>
              <w:rPr>
                <w:b/>
                <w:bCs/>
                <w:color w:val="000000"/>
                <w:sz w:val="24"/>
                <w:szCs w:val="24"/>
              </w:rPr>
              <w:t xml:space="preserve">Лабораторный опыт № 4 </w:t>
            </w:r>
            <w:r>
              <w:rPr>
                <w:color w:val="000000"/>
                <w:sz w:val="24"/>
                <w:szCs w:val="24"/>
              </w:rPr>
              <w:t>« Изучение видов химических реакций</w:t>
            </w:r>
          </w:p>
          <w:p w:rsidR="002F7BE1" w:rsidRDefault="002F7BE1" w:rsidP="0008728C">
            <w:pPr>
              <w:pStyle w:val="ac"/>
              <w:numPr>
                <w:ilvl w:val="0"/>
                <w:numId w:val="156"/>
              </w:numPr>
              <w:tabs>
                <w:tab w:val="left" w:pos="134"/>
              </w:tabs>
              <w:spacing w:after="240"/>
            </w:pPr>
            <w:r>
              <w:rPr>
                <w:color w:val="000000"/>
                <w:sz w:val="24"/>
                <w:szCs w:val="24"/>
              </w:rPr>
              <w:t>реакция замещения меди железом в растворе медного купороса. Реа- кции, идущие</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2222"/>
          <w:jc w:val="center"/>
        </w:trPr>
        <w:tc>
          <w:tcPr>
            <w:tcW w:w="2707" w:type="dxa"/>
            <w:vMerge w:val="restart"/>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lastRenderedPageBreak/>
              <w:t>Тема 1.7 Металлы и Неметаллы</w:t>
            </w:r>
          </w:p>
        </w:tc>
        <w:tc>
          <w:tcPr>
            <w:tcW w:w="8981"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с образованием осадка, газа или воды</w:t>
            </w:r>
          </w:p>
          <w:p w:rsidR="002F7BE1" w:rsidRDefault="002F7BE1" w:rsidP="0008728C">
            <w:pPr>
              <w:pStyle w:val="ac"/>
              <w:numPr>
                <w:ilvl w:val="0"/>
                <w:numId w:val="157"/>
              </w:numPr>
              <w:tabs>
                <w:tab w:val="left" w:pos="134"/>
              </w:tabs>
            </w:pPr>
            <w:r>
              <w:rPr>
                <w:color w:val="000000"/>
                <w:sz w:val="24"/>
                <w:szCs w:val="24"/>
              </w:rPr>
              <w:t>зависимость скорости взаимодействия соляной кислоты с металлами от их природы</w:t>
            </w:r>
          </w:p>
          <w:p w:rsidR="002F7BE1" w:rsidRDefault="002F7BE1" w:rsidP="0008728C">
            <w:pPr>
              <w:pStyle w:val="ac"/>
              <w:numPr>
                <w:ilvl w:val="0"/>
                <w:numId w:val="157"/>
              </w:numPr>
              <w:tabs>
                <w:tab w:val="left" w:pos="134"/>
              </w:tabs>
            </w:pPr>
            <w:r>
              <w:rPr>
                <w:color w:val="000000"/>
                <w:sz w:val="24"/>
                <w:szCs w:val="24"/>
              </w:rPr>
              <w:t>зависимость скорости взаимодействия цинка с соляной кислотой от её концентрации.</w:t>
            </w:r>
          </w:p>
          <w:p w:rsidR="002F7BE1" w:rsidRDefault="002F7BE1" w:rsidP="0008728C">
            <w:pPr>
              <w:pStyle w:val="ac"/>
              <w:numPr>
                <w:ilvl w:val="0"/>
                <w:numId w:val="157"/>
              </w:numPr>
              <w:tabs>
                <w:tab w:val="left" w:pos="144"/>
              </w:tabs>
            </w:pPr>
            <w:r>
              <w:rPr>
                <w:color w:val="000000"/>
                <w:sz w:val="24"/>
                <w:szCs w:val="24"/>
              </w:rPr>
              <w:t>зависимость скорости взаимодействия оксида меди (2) с серной кислотой от температуры</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0"/>
          <w:jc w:val="center"/>
        </w:trPr>
        <w:tc>
          <w:tcPr>
            <w:tcW w:w="2707" w:type="dxa"/>
            <w:vMerge/>
            <w:tcBorders>
              <w:left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Самостоятельная работа обучающихся</w:t>
            </w:r>
          </w:p>
          <w:p w:rsidR="002F7BE1" w:rsidRDefault="002F7BE1" w:rsidP="0008728C">
            <w:pPr>
              <w:pStyle w:val="ac"/>
              <w:numPr>
                <w:ilvl w:val="0"/>
                <w:numId w:val="158"/>
              </w:numPr>
              <w:tabs>
                <w:tab w:val="left" w:pos="144"/>
              </w:tabs>
            </w:pPr>
            <w:r>
              <w:rPr>
                <w:color w:val="000000"/>
                <w:sz w:val="24"/>
                <w:szCs w:val="24"/>
              </w:rPr>
              <w:t>работа с интернет ресурсами по теме« Изучение видов химических реакций»</w:t>
            </w:r>
          </w:p>
          <w:p w:rsidR="002F7BE1" w:rsidRDefault="002F7BE1" w:rsidP="0008728C">
            <w:pPr>
              <w:pStyle w:val="ac"/>
              <w:numPr>
                <w:ilvl w:val="0"/>
                <w:numId w:val="158"/>
              </w:numPr>
              <w:tabs>
                <w:tab w:val="left" w:pos="144"/>
              </w:tabs>
            </w:pPr>
            <w:r>
              <w:rPr>
                <w:color w:val="000000"/>
                <w:sz w:val="24"/>
                <w:szCs w:val="24"/>
              </w:rPr>
              <w:t>подготовка сообщений и бесед на тему « Химические реакции в природе и в жизни человека»</w:t>
            </w:r>
          </w:p>
          <w:p w:rsidR="002F7BE1" w:rsidRDefault="002F7BE1" w:rsidP="0008728C">
            <w:pPr>
              <w:pStyle w:val="ac"/>
              <w:numPr>
                <w:ilvl w:val="0"/>
                <w:numId w:val="158"/>
              </w:numPr>
              <w:tabs>
                <w:tab w:val="left" w:pos="139"/>
              </w:tabs>
            </w:pPr>
            <w:r>
              <w:rPr>
                <w:color w:val="000000"/>
                <w:sz w:val="24"/>
                <w:szCs w:val="24"/>
              </w:rPr>
              <w:t>практическое применение электролиза : рафинирование, гальваноп - ластика, гальваностегия»</w:t>
            </w:r>
          </w:p>
          <w:p w:rsidR="002F7BE1" w:rsidRDefault="002F7BE1" w:rsidP="0008728C">
            <w:pPr>
              <w:pStyle w:val="ac"/>
              <w:numPr>
                <w:ilvl w:val="0"/>
                <w:numId w:val="158"/>
              </w:numPr>
              <w:tabs>
                <w:tab w:val="left" w:pos="139"/>
              </w:tabs>
            </w:pPr>
            <w:r>
              <w:rPr>
                <w:color w:val="000000"/>
                <w:sz w:val="24"/>
                <w:szCs w:val="24"/>
              </w:rPr>
              <w:t>составление и решение задач по теме « Классификация пеакций»</w:t>
            </w:r>
          </w:p>
        </w:tc>
        <w:tc>
          <w:tcPr>
            <w:tcW w:w="19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color w:val="000000"/>
                <w:sz w:val="24"/>
                <w:szCs w:val="24"/>
              </w:rPr>
              <w:t>8</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31"/>
          <w:jc w:val="center"/>
        </w:trPr>
        <w:tc>
          <w:tcPr>
            <w:tcW w:w="2707" w:type="dxa"/>
            <w:vMerge/>
            <w:tcBorders>
              <w:left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Содержание учебного материала</w:t>
            </w:r>
          </w:p>
        </w:tc>
        <w:tc>
          <w:tcPr>
            <w:tcW w:w="1920" w:type="dxa"/>
            <w:tcBorders>
              <w:top w:val="single" w:sz="4" w:space="0" w:color="auto"/>
              <w:left w:val="single" w:sz="4" w:space="0" w:color="auto"/>
            </w:tcBorders>
            <w:shd w:val="clear" w:color="auto" w:fill="FFFFFF"/>
          </w:tcPr>
          <w:p w:rsidR="002F7BE1" w:rsidRDefault="002F7BE1" w:rsidP="002F7BE1">
            <w:pPr>
              <w:pStyle w:val="ac"/>
              <w:ind w:firstLine="640"/>
            </w:pPr>
            <w:r>
              <w:rPr>
                <w:b/>
                <w:bCs/>
                <w:color w:val="000000"/>
                <w:sz w:val="24"/>
                <w:szCs w:val="24"/>
              </w:rPr>
              <w:t>12</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411"/>
          <w:jc w:val="center"/>
        </w:trPr>
        <w:tc>
          <w:tcPr>
            <w:tcW w:w="2707" w:type="dxa"/>
            <w:vMerge/>
            <w:tcBorders>
              <w:left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 xml:space="preserve">1. </w:t>
            </w:r>
            <w:r>
              <w:rPr>
                <w:b/>
                <w:bCs/>
                <w:color w:val="000000"/>
                <w:sz w:val="24"/>
                <w:szCs w:val="24"/>
              </w:rPr>
              <w:t xml:space="preserve">Металлы. </w:t>
            </w:r>
            <w:r>
              <w:rPr>
                <w:color w:val="000000"/>
                <w:sz w:val="24"/>
                <w:szCs w:val="24"/>
              </w:rPr>
              <w:t>Особенности строения атомов и кристаллов. Физические свойства металлов. Классификация металлов по различным признакам Химические свойства металлов. Электрохимический ряд напряжений металлов. Металлотермия.</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pStyle w:val="ac"/>
              <w:spacing w:before="240"/>
              <w:ind w:firstLine="460"/>
              <w:jc w:val="both"/>
            </w:pPr>
            <w:r>
              <w:rPr>
                <w:b/>
                <w:bCs/>
                <w:color w:val="000000"/>
                <w:sz w:val="24"/>
                <w:szCs w:val="24"/>
              </w:rPr>
              <w:t>1.2</w:t>
            </w:r>
          </w:p>
        </w:tc>
      </w:tr>
      <w:tr w:rsidR="002F7BE1" w:rsidTr="002F7BE1">
        <w:trPr>
          <w:trHeight w:hRule="exact" w:val="1109"/>
          <w:jc w:val="center"/>
        </w:trPr>
        <w:tc>
          <w:tcPr>
            <w:tcW w:w="2707" w:type="dxa"/>
            <w:vMerge/>
            <w:tcBorders>
              <w:left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 xml:space="preserve">2. </w:t>
            </w:r>
            <w:r>
              <w:rPr>
                <w:b/>
                <w:bCs/>
                <w:color w:val="000000"/>
                <w:sz w:val="24"/>
                <w:szCs w:val="24"/>
              </w:rPr>
              <w:t>Общие способы получения металлов</w:t>
            </w:r>
            <w:r>
              <w:rPr>
                <w:color w:val="000000"/>
                <w:sz w:val="24"/>
                <w:szCs w:val="24"/>
              </w:rPr>
              <w:t>. Понятие о металлургии.</w:t>
            </w:r>
          </w:p>
          <w:p w:rsidR="002F7BE1" w:rsidRDefault="002F7BE1" w:rsidP="002F7BE1">
            <w:pPr>
              <w:pStyle w:val="ac"/>
            </w:pPr>
            <w:r>
              <w:rPr>
                <w:color w:val="000000"/>
                <w:sz w:val="24"/>
                <w:szCs w:val="24"/>
              </w:rPr>
              <w:t>Пирометаллургия, гидрометаллургия и электрометаллургия. Сплавы черные и цветные.</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r w:rsidR="002F7BE1" w:rsidTr="002F7BE1">
        <w:trPr>
          <w:trHeight w:hRule="exact" w:val="1402"/>
          <w:jc w:val="center"/>
        </w:trPr>
        <w:tc>
          <w:tcPr>
            <w:tcW w:w="2707" w:type="dxa"/>
            <w:vMerge/>
            <w:tcBorders>
              <w:left w:val="single" w:sz="4" w:space="0" w:color="auto"/>
              <w:bottom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 xml:space="preserve">3. </w:t>
            </w:r>
            <w:r>
              <w:rPr>
                <w:b/>
                <w:bCs/>
                <w:color w:val="000000"/>
                <w:sz w:val="24"/>
                <w:szCs w:val="24"/>
              </w:rPr>
              <w:t xml:space="preserve">Неметаллы. </w:t>
            </w:r>
            <w:r>
              <w:rPr>
                <w:color w:val="000000"/>
                <w:sz w:val="24"/>
                <w:szCs w:val="24"/>
              </w:rPr>
              <w:t>Особенности строения атомов. Неметаллы - простые вещества. Зависимость свойств галогенов от их положения в Периоди- ческой системе. Окислительные и восстановительные свойства неме- талов в зависимости от их положения в ряду электроотрицательности</w:t>
            </w:r>
          </w:p>
          <w:p w:rsidR="002F7BE1" w:rsidRDefault="002F7BE1" w:rsidP="002F7BE1">
            <w:pPr>
              <w:pStyle w:val="ac"/>
            </w:pPr>
            <w:r>
              <w:rPr>
                <w:b/>
                <w:bCs/>
                <w:color w:val="000000"/>
                <w:sz w:val="24"/>
                <w:szCs w:val="24"/>
              </w:rPr>
              <w:t>Демонстрации:</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1397"/>
          <w:jc w:val="center"/>
        </w:trPr>
        <w:tc>
          <w:tcPr>
            <w:tcW w:w="2707" w:type="dxa"/>
            <w:vMerge w:val="restart"/>
            <w:tcBorders>
              <w:top w:val="single" w:sz="4" w:space="0" w:color="auto"/>
              <w:left w:val="single" w:sz="4" w:space="0" w:color="auto"/>
            </w:tcBorders>
            <w:shd w:val="clear" w:color="auto" w:fill="FFFFFF"/>
            <w:vAlign w:val="bottom"/>
          </w:tcPr>
          <w:p w:rsidR="002F7BE1" w:rsidRDefault="002F7BE1" w:rsidP="002F7BE1">
            <w:pPr>
              <w:pStyle w:val="ac"/>
              <w:ind w:firstLine="640"/>
            </w:pPr>
            <w:r>
              <w:rPr>
                <w:b/>
                <w:bCs/>
                <w:color w:val="000000"/>
                <w:sz w:val="24"/>
                <w:szCs w:val="24"/>
              </w:rPr>
              <w:lastRenderedPageBreak/>
              <w:t>Тема 2.1 Основные понятия органической хи - мии и теория стро</w:t>
            </w:r>
            <w:r>
              <w:rPr>
                <w:b/>
                <w:bCs/>
                <w:color w:val="000000"/>
                <w:sz w:val="24"/>
                <w:szCs w:val="24"/>
              </w:rPr>
              <w:softHyphen/>
              <w:t>ения органических соединений</w:t>
            </w:r>
          </w:p>
        </w:tc>
        <w:tc>
          <w:tcPr>
            <w:tcW w:w="8981" w:type="dxa"/>
            <w:tcBorders>
              <w:top w:val="single" w:sz="4" w:space="0" w:color="auto"/>
              <w:left w:val="single" w:sz="4" w:space="0" w:color="auto"/>
            </w:tcBorders>
            <w:shd w:val="clear" w:color="auto" w:fill="FFFFFF"/>
            <w:vAlign w:val="bottom"/>
          </w:tcPr>
          <w:p w:rsidR="002F7BE1" w:rsidRDefault="002F7BE1" w:rsidP="0008728C">
            <w:pPr>
              <w:pStyle w:val="ac"/>
              <w:numPr>
                <w:ilvl w:val="0"/>
                <w:numId w:val="159"/>
              </w:numPr>
              <w:tabs>
                <w:tab w:val="left" w:pos="134"/>
              </w:tabs>
            </w:pPr>
            <w:r>
              <w:rPr>
                <w:color w:val="000000"/>
                <w:sz w:val="24"/>
                <w:szCs w:val="24"/>
              </w:rPr>
              <w:t>Коллекция металлов и неметаллов</w:t>
            </w:r>
          </w:p>
          <w:p w:rsidR="002F7BE1" w:rsidRDefault="002F7BE1" w:rsidP="0008728C">
            <w:pPr>
              <w:pStyle w:val="ac"/>
              <w:numPr>
                <w:ilvl w:val="0"/>
                <w:numId w:val="159"/>
              </w:numPr>
              <w:tabs>
                <w:tab w:val="left" w:pos="144"/>
              </w:tabs>
            </w:pPr>
            <w:r>
              <w:rPr>
                <w:color w:val="000000"/>
                <w:sz w:val="24"/>
                <w:szCs w:val="24"/>
              </w:rPr>
              <w:t>взаимодействие металлов с неметаллами</w:t>
            </w:r>
          </w:p>
          <w:p w:rsidR="002F7BE1" w:rsidRDefault="002F7BE1" w:rsidP="0008728C">
            <w:pPr>
              <w:pStyle w:val="ac"/>
              <w:numPr>
                <w:ilvl w:val="0"/>
                <w:numId w:val="159"/>
              </w:numPr>
              <w:tabs>
                <w:tab w:val="left" w:pos="139"/>
              </w:tabs>
            </w:pPr>
            <w:r>
              <w:rPr>
                <w:color w:val="000000"/>
                <w:sz w:val="24"/>
                <w:szCs w:val="24"/>
              </w:rPr>
              <w:t>горение металлов и неметаллов</w:t>
            </w:r>
          </w:p>
          <w:p w:rsidR="002F7BE1" w:rsidRDefault="002F7BE1" w:rsidP="0008728C">
            <w:pPr>
              <w:pStyle w:val="ac"/>
              <w:numPr>
                <w:ilvl w:val="0"/>
                <w:numId w:val="159"/>
              </w:numPr>
              <w:tabs>
                <w:tab w:val="left" w:pos="144"/>
              </w:tabs>
            </w:pPr>
            <w:r>
              <w:rPr>
                <w:color w:val="000000"/>
                <w:sz w:val="24"/>
                <w:szCs w:val="24"/>
              </w:rPr>
              <w:t>коллекции продукции силикатной промышленности ( стекла, цемента, фарфора, фаянса )</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027"/>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 xml:space="preserve">Лабораторный опыт № 5 </w:t>
            </w:r>
            <w:r>
              <w:rPr>
                <w:color w:val="000000"/>
                <w:sz w:val="24"/>
                <w:szCs w:val="24"/>
              </w:rPr>
              <w:t>Закалка и отпуск стали</w:t>
            </w:r>
          </w:p>
          <w:p w:rsidR="002F7BE1" w:rsidRDefault="002F7BE1" w:rsidP="0008728C">
            <w:pPr>
              <w:pStyle w:val="ac"/>
              <w:numPr>
                <w:ilvl w:val="0"/>
                <w:numId w:val="160"/>
              </w:numPr>
              <w:tabs>
                <w:tab w:val="left" w:pos="144"/>
              </w:tabs>
            </w:pPr>
            <w:r>
              <w:rPr>
                <w:color w:val="000000"/>
                <w:sz w:val="24"/>
                <w:szCs w:val="24"/>
              </w:rPr>
              <w:t>ознакомление со структурами серого и белого чугуна</w:t>
            </w:r>
          </w:p>
          <w:p w:rsidR="002F7BE1" w:rsidRDefault="002F7BE1" w:rsidP="0008728C">
            <w:pPr>
              <w:pStyle w:val="ac"/>
              <w:numPr>
                <w:ilvl w:val="0"/>
                <w:numId w:val="160"/>
              </w:numPr>
              <w:tabs>
                <w:tab w:val="left" w:pos="134"/>
              </w:tabs>
            </w:pPr>
            <w:r>
              <w:rPr>
                <w:color w:val="000000"/>
                <w:sz w:val="24"/>
                <w:szCs w:val="24"/>
              </w:rPr>
              <w:t>распознавание руд железа</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070"/>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 xml:space="preserve">Практическая работа 2 </w:t>
            </w:r>
            <w:r>
              <w:rPr>
                <w:color w:val="000000"/>
                <w:sz w:val="24"/>
                <w:szCs w:val="24"/>
              </w:rPr>
              <w:t>« Получение, собирание и распознавание газов»</w:t>
            </w:r>
          </w:p>
          <w:p w:rsidR="002F7BE1" w:rsidRDefault="002F7BE1" w:rsidP="002F7BE1">
            <w:pPr>
              <w:pStyle w:val="ac"/>
            </w:pPr>
            <w:r>
              <w:rPr>
                <w:b/>
                <w:bCs/>
                <w:color w:val="000000"/>
                <w:sz w:val="24"/>
                <w:szCs w:val="24"/>
              </w:rPr>
              <w:t xml:space="preserve">Практическая работа 3 </w:t>
            </w:r>
            <w:r>
              <w:rPr>
                <w:color w:val="000000"/>
                <w:sz w:val="24"/>
                <w:szCs w:val="24"/>
              </w:rPr>
              <w:t>« Решение экспериментальных задач»</w:t>
            </w:r>
          </w:p>
        </w:tc>
        <w:tc>
          <w:tcPr>
            <w:tcW w:w="1920" w:type="dxa"/>
            <w:tcBorders>
              <w:top w:val="single" w:sz="4" w:space="0" w:color="auto"/>
              <w:left w:val="single" w:sz="4" w:space="0" w:color="auto"/>
            </w:tcBorders>
            <w:shd w:val="clear" w:color="auto" w:fill="FFFFFF"/>
            <w:vAlign w:val="center"/>
          </w:tcPr>
          <w:p w:rsidR="002F7BE1" w:rsidRDefault="002F7BE1" w:rsidP="002F7BE1">
            <w:pPr>
              <w:pStyle w:val="ac"/>
              <w:ind w:firstLine="700"/>
              <w:jc w:val="both"/>
            </w:pPr>
            <w:r>
              <w:rPr>
                <w:b/>
                <w:bCs/>
                <w:color w:val="000000"/>
                <w:sz w:val="24"/>
                <w:szCs w:val="24"/>
              </w:rPr>
              <w:t>2</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790"/>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Самостоятельная работа обучающихся</w:t>
            </w:r>
          </w:p>
          <w:p w:rsidR="002F7BE1" w:rsidRDefault="002F7BE1" w:rsidP="0008728C">
            <w:pPr>
              <w:pStyle w:val="ac"/>
              <w:numPr>
                <w:ilvl w:val="0"/>
                <w:numId w:val="161"/>
              </w:numPr>
              <w:tabs>
                <w:tab w:val="left" w:pos="130"/>
              </w:tabs>
            </w:pPr>
            <w:r>
              <w:rPr>
                <w:color w:val="000000"/>
                <w:sz w:val="24"/>
                <w:szCs w:val="24"/>
              </w:rPr>
              <w:t>завершить оформление практической работы 2 и3</w:t>
            </w:r>
          </w:p>
          <w:p w:rsidR="002F7BE1" w:rsidRDefault="002F7BE1" w:rsidP="002F7BE1">
            <w:pPr>
              <w:pStyle w:val="ac"/>
            </w:pPr>
            <w:r>
              <w:rPr>
                <w:color w:val="000000"/>
                <w:sz w:val="24"/>
                <w:szCs w:val="24"/>
              </w:rPr>
              <w:t>Подготовка к беседе ::</w:t>
            </w:r>
          </w:p>
          <w:p w:rsidR="002F7BE1" w:rsidRDefault="002F7BE1" w:rsidP="0008728C">
            <w:pPr>
              <w:pStyle w:val="ac"/>
              <w:numPr>
                <w:ilvl w:val="0"/>
                <w:numId w:val="161"/>
              </w:numPr>
              <w:tabs>
                <w:tab w:val="left" w:pos="134"/>
              </w:tabs>
            </w:pPr>
            <w:r>
              <w:rPr>
                <w:color w:val="000000"/>
                <w:sz w:val="24"/>
                <w:szCs w:val="24"/>
              </w:rPr>
              <w:t>Химия металлов и неметаллов в моей профессиональной деятельнос- ти</w:t>
            </w:r>
          </w:p>
        </w:tc>
        <w:tc>
          <w:tcPr>
            <w:tcW w:w="1920" w:type="dxa"/>
            <w:tcBorders>
              <w:top w:val="single" w:sz="4" w:space="0" w:color="auto"/>
              <w:left w:val="single" w:sz="4" w:space="0" w:color="auto"/>
            </w:tcBorders>
            <w:shd w:val="clear" w:color="auto" w:fill="FFFFFF"/>
          </w:tcPr>
          <w:p w:rsidR="002F7BE1" w:rsidRDefault="002F7BE1" w:rsidP="002F7BE1">
            <w:pPr>
              <w:pStyle w:val="ac"/>
              <w:spacing w:before="240"/>
              <w:ind w:firstLine="700"/>
            </w:pPr>
            <w:r>
              <w:rPr>
                <w:b/>
                <w:bCs/>
                <w:color w:val="000000"/>
                <w:sz w:val="24"/>
                <w:szCs w:val="24"/>
              </w:rPr>
              <w:t>6</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610"/>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 Коррозия металлов и способы зашиты от коррозии</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50"/>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Содержание учебного материала</w:t>
            </w:r>
          </w:p>
        </w:tc>
        <w:tc>
          <w:tcPr>
            <w:tcW w:w="1920" w:type="dxa"/>
            <w:tcBorders>
              <w:top w:val="single" w:sz="4" w:space="0" w:color="auto"/>
              <w:left w:val="single" w:sz="4" w:space="0" w:color="auto"/>
            </w:tcBorders>
            <w:shd w:val="clear" w:color="auto" w:fill="FFFFFF"/>
          </w:tcPr>
          <w:p w:rsidR="002F7BE1" w:rsidRDefault="002F7BE1" w:rsidP="002F7BE1">
            <w:pPr>
              <w:pStyle w:val="ac"/>
              <w:ind w:firstLine="700"/>
              <w:jc w:val="both"/>
            </w:pPr>
            <w:r>
              <w:rPr>
                <w:b/>
                <w:bCs/>
                <w:color w:val="000000"/>
                <w:sz w:val="24"/>
                <w:szCs w:val="24"/>
              </w:rPr>
              <w:t>8</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60"/>
            </w:pPr>
            <w:r>
              <w:rPr>
                <w:b/>
                <w:bCs/>
                <w:color w:val="000000"/>
                <w:sz w:val="24"/>
                <w:szCs w:val="24"/>
              </w:rPr>
              <w:t>2</w:t>
            </w:r>
          </w:p>
        </w:tc>
      </w:tr>
      <w:tr w:rsidR="002F7BE1" w:rsidTr="002F7BE1">
        <w:trPr>
          <w:trHeight w:hRule="exact" w:val="1114"/>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 xml:space="preserve">1. Предмет органической химии. </w:t>
            </w:r>
            <w:r>
              <w:rPr>
                <w:color w:val="000000"/>
                <w:sz w:val="24"/>
                <w:szCs w:val="24"/>
              </w:rPr>
              <w:t>Природные. Искусственные и син- тетические органические вещества. Сравнение органических веществ с неорганическими Валентность. Химическое строение как порядок соединения атомов в молекуле по валентности</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ind w:firstLine="460"/>
            </w:pPr>
            <w:r>
              <w:rPr>
                <w:b/>
                <w:bCs/>
                <w:color w:val="000000"/>
                <w:sz w:val="24"/>
                <w:szCs w:val="24"/>
              </w:rPr>
              <w:t>1.2</w:t>
            </w:r>
          </w:p>
        </w:tc>
      </w:tr>
      <w:tr w:rsidR="002F7BE1" w:rsidTr="002F7BE1">
        <w:trPr>
          <w:trHeight w:hRule="exact" w:val="1949"/>
          <w:jc w:val="center"/>
        </w:trPr>
        <w:tc>
          <w:tcPr>
            <w:tcW w:w="2707" w:type="dxa"/>
            <w:vMerge/>
            <w:tcBorders>
              <w:left w:val="single" w:sz="4" w:space="0" w:color="auto"/>
              <w:bottom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color w:val="000000"/>
                <w:sz w:val="24"/>
                <w:szCs w:val="24"/>
              </w:rPr>
              <w:t xml:space="preserve">Теория строения органических соединений А.М. Бутлерова. </w:t>
            </w:r>
            <w:r>
              <w:rPr>
                <w:color w:val="000000"/>
                <w:sz w:val="24"/>
                <w:szCs w:val="24"/>
              </w:rPr>
              <w:t>Осно- вные положения теории химического строения . изомерия и изомеры. Химические формулы и модели молекул в органической химии</w:t>
            </w:r>
          </w:p>
          <w:p w:rsidR="002F7BE1" w:rsidRDefault="002F7BE1" w:rsidP="002F7BE1">
            <w:pPr>
              <w:pStyle w:val="ac"/>
            </w:pPr>
            <w:r>
              <w:rPr>
                <w:b/>
                <w:bCs/>
                <w:color w:val="000000"/>
                <w:sz w:val="24"/>
                <w:szCs w:val="24"/>
              </w:rPr>
              <w:t xml:space="preserve">Классификация органических веществ. </w:t>
            </w:r>
            <w:r>
              <w:rPr>
                <w:color w:val="000000"/>
                <w:sz w:val="24"/>
                <w:szCs w:val="24"/>
              </w:rPr>
              <w:t>Классификация веществ по строению углеродного скелета и наличию функциональных групп. Гомологи и гомология. Начала номенклатуры IUPAC</w:t>
            </w:r>
          </w:p>
          <w:p w:rsidR="002F7BE1" w:rsidRDefault="002F7BE1" w:rsidP="002F7BE1">
            <w:pPr>
              <w:pStyle w:val="ac"/>
            </w:pPr>
            <w:r>
              <w:rPr>
                <w:b/>
                <w:bCs/>
                <w:color w:val="000000"/>
                <w:sz w:val="24"/>
                <w:szCs w:val="24"/>
              </w:rPr>
              <w:t xml:space="preserve">Классификация реакций в органической химии. </w:t>
            </w:r>
            <w:r>
              <w:rPr>
                <w:color w:val="000000"/>
                <w:sz w:val="24"/>
                <w:szCs w:val="24"/>
              </w:rPr>
              <w:t>Реакции присоеди- нения (</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ind w:firstLine="460"/>
            </w:pPr>
            <w:r>
              <w:rPr>
                <w:b/>
                <w:bCs/>
                <w:color w:val="000000"/>
                <w:sz w:val="24"/>
                <w:szCs w:val="24"/>
              </w:rPr>
              <w:t>1.2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1397"/>
          <w:jc w:val="center"/>
        </w:trPr>
        <w:tc>
          <w:tcPr>
            <w:tcW w:w="2707" w:type="dxa"/>
            <w:vMerge w:val="restart"/>
            <w:tcBorders>
              <w:top w:val="single" w:sz="4" w:space="0" w:color="auto"/>
              <w:left w:val="single" w:sz="4" w:space="0" w:color="auto"/>
            </w:tcBorders>
            <w:shd w:val="clear" w:color="auto" w:fill="FFFFFF"/>
            <w:vAlign w:val="center"/>
          </w:tcPr>
          <w:p w:rsidR="002F7BE1" w:rsidRDefault="002F7BE1" w:rsidP="002F7BE1">
            <w:pPr>
              <w:pStyle w:val="ac"/>
              <w:ind w:firstLine="700"/>
            </w:pPr>
            <w:r>
              <w:rPr>
                <w:b/>
                <w:bCs/>
                <w:color w:val="000000"/>
                <w:sz w:val="24"/>
                <w:szCs w:val="24"/>
              </w:rPr>
              <w:lastRenderedPageBreak/>
              <w:t>Тема 2.2 Углеводороды и их природные источ - ники</w:t>
            </w:r>
          </w:p>
        </w:tc>
        <w:tc>
          <w:tcPr>
            <w:tcW w:w="8981"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гидрирования, галогенирования, гидрогалогенирования, гидра- тации) Реакции отщепления ( дегидрирования, дегидрогалогенирова- ния, дегидротации ) Реакции замещения , изомеризации</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09"/>
          <w:jc w:val="center"/>
        </w:trPr>
        <w:tc>
          <w:tcPr>
            <w:tcW w:w="2707" w:type="dxa"/>
            <w:vMerge/>
            <w:tcBorders>
              <w:left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Демонстрации:</w:t>
            </w:r>
          </w:p>
          <w:p w:rsidR="002F7BE1" w:rsidRDefault="002F7BE1" w:rsidP="002F7BE1">
            <w:pPr>
              <w:pStyle w:val="ac"/>
            </w:pPr>
            <w:r>
              <w:rPr>
                <w:b/>
                <w:bCs/>
                <w:color w:val="000000"/>
                <w:sz w:val="24"/>
                <w:szCs w:val="24"/>
              </w:rPr>
              <w:t>-</w:t>
            </w:r>
            <w:r>
              <w:rPr>
                <w:color w:val="000000"/>
                <w:sz w:val="24"/>
                <w:szCs w:val="24"/>
              </w:rPr>
              <w:t>модели молекул и изомеров органических соединений</w:t>
            </w:r>
          </w:p>
          <w:p w:rsidR="002F7BE1" w:rsidRDefault="002F7BE1" w:rsidP="002F7BE1">
            <w:pPr>
              <w:pStyle w:val="ac"/>
            </w:pPr>
            <w:r>
              <w:rPr>
                <w:color w:val="000000"/>
                <w:sz w:val="24"/>
                <w:szCs w:val="24"/>
              </w:rPr>
              <w:t>- качественное обнаружение углерода, водорода и хлора в молекулах органических веществ</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707" w:type="dxa"/>
            <w:vMerge/>
            <w:tcBorders>
              <w:left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 xml:space="preserve">Лабораторный опыт № 6 </w:t>
            </w:r>
            <w:r>
              <w:rPr>
                <w:color w:val="000000"/>
                <w:sz w:val="24"/>
                <w:szCs w:val="24"/>
              </w:rPr>
              <w:t>« Изготовление моделей молекул органи- ческих веществ»</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10"/>
          <w:jc w:val="center"/>
        </w:trPr>
        <w:tc>
          <w:tcPr>
            <w:tcW w:w="2707" w:type="dxa"/>
            <w:vMerge/>
            <w:tcBorders>
              <w:left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spacing w:after="240"/>
            </w:pPr>
            <w:r>
              <w:rPr>
                <w:b/>
                <w:bCs/>
                <w:color w:val="000000"/>
                <w:sz w:val="24"/>
                <w:szCs w:val="24"/>
              </w:rPr>
              <w:t>Самостоятельная работа обучающихся.</w:t>
            </w:r>
          </w:p>
          <w:p w:rsidR="002F7BE1" w:rsidRDefault="002F7BE1" w:rsidP="002F7BE1">
            <w:pPr>
              <w:pStyle w:val="ac"/>
            </w:pPr>
            <w:r>
              <w:rPr>
                <w:color w:val="000000"/>
                <w:sz w:val="24"/>
                <w:szCs w:val="24"/>
              </w:rPr>
              <w:t>- опишите круговорот углерода в природе</w:t>
            </w:r>
          </w:p>
        </w:tc>
        <w:tc>
          <w:tcPr>
            <w:tcW w:w="1920" w:type="dxa"/>
            <w:tcBorders>
              <w:top w:val="single" w:sz="4" w:space="0" w:color="auto"/>
              <w:left w:val="single" w:sz="4" w:space="0" w:color="auto"/>
            </w:tcBorders>
            <w:shd w:val="clear" w:color="auto" w:fill="FFFFFF"/>
          </w:tcPr>
          <w:p w:rsidR="002F7BE1" w:rsidRDefault="002F7BE1" w:rsidP="002F7BE1">
            <w:pPr>
              <w:pStyle w:val="ac"/>
              <w:spacing w:before="240"/>
              <w:ind w:firstLine="640"/>
            </w:pPr>
            <w:r>
              <w:rPr>
                <w:b/>
                <w:bCs/>
                <w:color w:val="000000"/>
                <w:sz w:val="24"/>
                <w:szCs w:val="24"/>
              </w:rPr>
              <w:t>2</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2707" w:type="dxa"/>
            <w:vMerge/>
            <w:tcBorders>
              <w:left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Содержание учебного материала</w:t>
            </w:r>
          </w:p>
        </w:tc>
        <w:tc>
          <w:tcPr>
            <w:tcW w:w="1920" w:type="dxa"/>
            <w:tcBorders>
              <w:top w:val="single" w:sz="4" w:space="0" w:color="auto"/>
              <w:left w:val="single" w:sz="4" w:space="0" w:color="auto"/>
            </w:tcBorders>
            <w:shd w:val="clear" w:color="auto" w:fill="FFFFFF"/>
            <w:vAlign w:val="bottom"/>
          </w:tcPr>
          <w:p w:rsidR="002F7BE1" w:rsidRDefault="002F7BE1" w:rsidP="002F7BE1">
            <w:pPr>
              <w:pStyle w:val="ac"/>
              <w:ind w:firstLine="640"/>
            </w:pPr>
            <w:r>
              <w:rPr>
                <w:b/>
                <w:bCs/>
                <w:color w:val="000000"/>
                <w:sz w:val="24"/>
                <w:szCs w:val="24"/>
              </w:rPr>
              <w:t>12</w:t>
            </w:r>
          </w:p>
        </w:tc>
        <w:tc>
          <w:tcPr>
            <w:tcW w:w="158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firstLine="400"/>
            </w:pPr>
            <w:r>
              <w:rPr>
                <w:b/>
                <w:bCs/>
                <w:color w:val="000000"/>
                <w:sz w:val="24"/>
                <w:szCs w:val="24"/>
              </w:rPr>
              <w:t>1,2</w:t>
            </w:r>
          </w:p>
        </w:tc>
      </w:tr>
      <w:tr w:rsidR="002F7BE1" w:rsidTr="002F7BE1">
        <w:trPr>
          <w:trHeight w:hRule="exact" w:val="3418"/>
          <w:jc w:val="center"/>
        </w:trPr>
        <w:tc>
          <w:tcPr>
            <w:tcW w:w="2707" w:type="dxa"/>
            <w:vMerge/>
            <w:tcBorders>
              <w:left w:val="single" w:sz="4" w:space="0" w:color="auto"/>
              <w:bottom w:val="single" w:sz="4" w:space="0" w:color="auto"/>
            </w:tcBorders>
            <w:shd w:val="clear" w:color="auto" w:fill="FFFFFF"/>
            <w:vAlign w:val="center"/>
          </w:tcPr>
          <w:p w:rsidR="002F7BE1" w:rsidRDefault="002F7BE1" w:rsidP="002F7BE1"/>
        </w:tc>
        <w:tc>
          <w:tcPr>
            <w:tcW w:w="8981" w:type="dxa"/>
            <w:tcBorders>
              <w:top w:val="single" w:sz="4" w:space="0" w:color="auto"/>
              <w:left w:val="single" w:sz="4" w:space="0" w:color="auto"/>
              <w:bottom w:val="single" w:sz="4" w:space="0" w:color="auto"/>
            </w:tcBorders>
            <w:shd w:val="clear" w:color="auto" w:fill="FFFFFF"/>
          </w:tcPr>
          <w:p w:rsidR="002F7BE1" w:rsidRDefault="002F7BE1" w:rsidP="0008728C">
            <w:pPr>
              <w:pStyle w:val="ac"/>
              <w:numPr>
                <w:ilvl w:val="0"/>
                <w:numId w:val="162"/>
              </w:numPr>
              <w:tabs>
                <w:tab w:val="left" w:pos="235"/>
              </w:tabs>
            </w:pPr>
            <w:r>
              <w:rPr>
                <w:b/>
                <w:bCs/>
                <w:color w:val="000000"/>
                <w:sz w:val="24"/>
                <w:szCs w:val="24"/>
              </w:rPr>
              <w:t xml:space="preserve">Алканы. </w:t>
            </w:r>
            <w:r>
              <w:rPr>
                <w:color w:val="000000"/>
                <w:sz w:val="24"/>
                <w:szCs w:val="24"/>
              </w:rPr>
              <w:t>Алканы: гомологический ряд, изомерия и номенклатура алканов. Химические свойства алканов ( метана, этана ): горение, за- мещение, разложение, дегидрорование. Применение алканов на основе свойств.</w:t>
            </w:r>
          </w:p>
          <w:p w:rsidR="002F7BE1" w:rsidRDefault="002F7BE1" w:rsidP="0008728C">
            <w:pPr>
              <w:pStyle w:val="ac"/>
              <w:numPr>
                <w:ilvl w:val="0"/>
                <w:numId w:val="162"/>
              </w:numPr>
              <w:tabs>
                <w:tab w:val="left" w:pos="235"/>
              </w:tabs>
            </w:pPr>
            <w:r>
              <w:rPr>
                <w:b/>
                <w:bCs/>
                <w:color w:val="000000"/>
                <w:sz w:val="24"/>
                <w:szCs w:val="24"/>
              </w:rPr>
              <w:t xml:space="preserve">Алкены. </w:t>
            </w:r>
            <w:r>
              <w:rPr>
                <w:color w:val="000000"/>
                <w:sz w:val="24"/>
                <w:szCs w:val="24"/>
              </w:rPr>
              <w:t>Этилен, его получение ( дегидрированием этана, деполимеризацией полиэтилена. Гомологический ряд, изомерия, но - менклатура алкенов. Химические свойства этилена: горение, качест - венные реакции ( обесцвечивание бромной воды и раствора перманга- ната калия ), гидратация, полимеризация. Применение этилена на основе свойств.</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5534"/>
          <w:jc w:val="center"/>
        </w:trPr>
        <w:tc>
          <w:tcPr>
            <w:tcW w:w="2707"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lastRenderedPageBreak/>
              <w:t>Тема 2.3 Кислородосодержа-</w:t>
            </w:r>
          </w:p>
        </w:tc>
        <w:tc>
          <w:tcPr>
            <w:tcW w:w="8981" w:type="dxa"/>
            <w:tcBorders>
              <w:top w:val="single" w:sz="4" w:space="0" w:color="auto"/>
              <w:left w:val="single" w:sz="4" w:space="0" w:color="auto"/>
            </w:tcBorders>
            <w:shd w:val="clear" w:color="auto" w:fill="FFFFFF"/>
            <w:vAlign w:val="bottom"/>
          </w:tcPr>
          <w:p w:rsidR="002F7BE1" w:rsidRDefault="002F7BE1" w:rsidP="0008728C">
            <w:pPr>
              <w:pStyle w:val="ac"/>
              <w:numPr>
                <w:ilvl w:val="0"/>
                <w:numId w:val="163"/>
              </w:numPr>
              <w:tabs>
                <w:tab w:val="left" w:pos="173"/>
              </w:tabs>
            </w:pPr>
            <w:r>
              <w:rPr>
                <w:b/>
                <w:bCs/>
                <w:color w:val="000000"/>
                <w:sz w:val="24"/>
                <w:szCs w:val="24"/>
              </w:rPr>
              <w:t xml:space="preserve">Диены и каучуки. </w:t>
            </w:r>
            <w:r>
              <w:rPr>
                <w:color w:val="000000"/>
                <w:sz w:val="24"/>
                <w:szCs w:val="24"/>
              </w:rPr>
              <w:t>Понятие о диенах как углеводородах с двумя двойными связями. Сопряженные диены. Химические свойства бутадиена - 1,3 и изопрена: обесцвечивание бромной воды и полиме- ризация в каучуки. Натуральный и синтетические каучуки. Резина.</w:t>
            </w:r>
          </w:p>
          <w:p w:rsidR="002F7BE1" w:rsidRDefault="002F7BE1" w:rsidP="0008728C">
            <w:pPr>
              <w:pStyle w:val="ac"/>
              <w:numPr>
                <w:ilvl w:val="0"/>
                <w:numId w:val="163"/>
              </w:numPr>
              <w:tabs>
                <w:tab w:val="left" w:pos="178"/>
              </w:tabs>
            </w:pPr>
            <w:r>
              <w:rPr>
                <w:b/>
                <w:bCs/>
                <w:color w:val="000000"/>
                <w:sz w:val="24"/>
                <w:szCs w:val="24"/>
              </w:rPr>
              <w:t xml:space="preserve">Алкины. </w:t>
            </w:r>
            <w:r>
              <w:rPr>
                <w:color w:val="000000"/>
                <w:sz w:val="24"/>
                <w:szCs w:val="24"/>
              </w:rPr>
              <w:t>Ацетилен. Химические свойства ацетилена : горение, обе- сцвечивание бромной воды, присоединение хлороводорода и гидрота- ция. Применение ацетилена на основе свойств. Межклассовая изомерия с алкадиенами.</w:t>
            </w:r>
          </w:p>
          <w:p w:rsidR="002F7BE1" w:rsidRDefault="002F7BE1" w:rsidP="0008728C">
            <w:pPr>
              <w:pStyle w:val="ac"/>
              <w:numPr>
                <w:ilvl w:val="0"/>
                <w:numId w:val="163"/>
              </w:numPr>
              <w:tabs>
                <w:tab w:val="left" w:pos="240"/>
              </w:tabs>
              <w:spacing w:after="240"/>
            </w:pPr>
            <w:r>
              <w:rPr>
                <w:b/>
                <w:bCs/>
                <w:color w:val="000000"/>
                <w:sz w:val="24"/>
                <w:szCs w:val="24"/>
              </w:rPr>
              <w:t xml:space="preserve">Арены. </w:t>
            </w:r>
            <w:r>
              <w:rPr>
                <w:color w:val="000000"/>
                <w:sz w:val="24"/>
                <w:szCs w:val="24"/>
              </w:rPr>
              <w:t>Бензол. Химические свойства бензола : горение, реакции замещения ( галогенирование, нитрование ) Применение бензола на основе свойств. Природные источники углеводородов. Природный газ: состав, применение в качестве топлива. Нефть. Состав и переработка нефти. Перегонка нефти. Нефтепродукты.</w:t>
            </w:r>
          </w:p>
          <w:p w:rsidR="002F7BE1" w:rsidRDefault="002F7BE1" w:rsidP="002F7BE1">
            <w:pPr>
              <w:pStyle w:val="ac"/>
            </w:pPr>
            <w:r>
              <w:rPr>
                <w:b/>
                <w:bCs/>
                <w:color w:val="000000"/>
                <w:sz w:val="24"/>
                <w:szCs w:val="24"/>
              </w:rPr>
              <w:t>Демонстрации:</w:t>
            </w:r>
          </w:p>
          <w:p w:rsidR="002F7BE1" w:rsidRDefault="002F7BE1" w:rsidP="002F7BE1">
            <w:pPr>
              <w:pStyle w:val="ac"/>
            </w:pPr>
            <w:r>
              <w:rPr>
                <w:b/>
                <w:bCs/>
                <w:color w:val="000000"/>
                <w:sz w:val="24"/>
                <w:szCs w:val="24"/>
              </w:rPr>
              <w:t>-</w:t>
            </w:r>
            <w:r>
              <w:rPr>
                <w:color w:val="000000"/>
                <w:sz w:val="24"/>
                <w:szCs w:val="24"/>
              </w:rPr>
              <w:t>горение метана, этилена, ацетилена</w:t>
            </w:r>
          </w:p>
          <w:p w:rsidR="002F7BE1" w:rsidRDefault="002F7BE1" w:rsidP="0008728C">
            <w:pPr>
              <w:pStyle w:val="ac"/>
              <w:numPr>
                <w:ilvl w:val="0"/>
                <w:numId w:val="164"/>
              </w:numPr>
              <w:tabs>
                <w:tab w:val="left" w:pos="139"/>
              </w:tabs>
            </w:pPr>
            <w:r>
              <w:rPr>
                <w:color w:val="000000"/>
                <w:sz w:val="24"/>
                <w:szCs w:val="24"/>
              </w:rPr>
              <w:t>отношение метана. Этилена, ацетилена и бензола к растворам перма- нганата калия и бромной воде</w:t>
            </w:r>
          </w:p>
          <w:p w:rsidR="002F7BE1" w:rsidRDefault="002F7BE1" w:rsidP="0008728C">
            <w:pPr>
              <w:pStyle w:val="ac"/>
              <w:numPr>
                <w:ilvl w:val="0"/>
                <w:numId w:val="164"/>
              </w:numPr>
              <w:tabs>
                <w:tab w:val="left" w:pos="139"/>
              </w:tabs>
            </w:pPr>
            <w:r>
              <w:rPr>
                <w:color w:val="000000"/>
                <w:sz w:val="24"/>
                <w:szCs w:val="24"/>
              </w:rPr>
              <w:t>получение этилена реакцией дегидротации этанола, ацетилена - гид- ролизом карбида кальция</w:t>
            </w:r>
          </w:p>
          <w:p w:rsidR="002F7BE1" w:rsidRDefault="002F7BE1" w:rsidP="0008728C">
            <w:pPr>
              <w:pStyle w:val="ac"/>
              <w:numPr>
                <w:ilvl w:val="0"/>
                <w:numId w:val="164"/>
              </w:numPr>
              <w:tabs>
                <w:tab w:val="left" w:pos="134"/>
              </w:tabs>
            </w:pPr>
            <w:r>
              <w:rPr>
                <w:color w:val="000000"/>
                <w:sz w:val="24"/>
                <w:szCs w:val="24"/>
              </w:rPr>
              <w:t>разложение каучука при нагревании</w:t>
            </w:r>
          </w:p>
          <w:p w:rsidR="002F7BE1" w:rsidRDefault="002F7BE1" w:rsidP="0008728C">
            <w:pPr>
              <w:pStyle w:val="ac"/>
              <w:numPr>
                <w:ilvl w:val="0"/>
                <w:numId w:val="164"/>
              </w:numPr>
              <w:tabs>
                <w:tab w:val="left" w:pos="139"/>
              </w:tabs>
              <w:spacing w:after="140"/>
            </w:pPr>
            <w:r>
              <w:rPr>
                <w:color w:val="000000"/>
                <w:sz w:val="24"/>
                <w:szCs w:val="24"/>
              </w:rPr>
              <w:t>коллекция образцов нефти и нефтепродуктов. Коллекция каменного угля</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r w:rsidR="002F7BE1" w:rsidTr="002F7BE1">
        <w:trPr>
          <w:trHeight w:hRule="exact" w:val="1406"/>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 xml:space="preserve">Лабораторный опыт № 7 « </w:t>
            </w:r>
            <w:r>
              <w:rPr>
                <w:color w:val="000000"/>
                <w:sz w:val="24"/>
                <w:szCs w:val="24"/>
              </w:rPr>
              <w:t>Ознакомление с коллекцией образцов нефти и продуктов её переработки»</w:t>
            </w:r>
          </w:p>
          <w:p w:rsidR="002F7BE1" w:rsidRDefault="002F7BE1" w:rsidP="002F7BE1">
            <w:pPr>
              <w:pStyle w:val="ac"/>
            </w:pPr>
            <w:r>
              <w:rPr>
                <w:b/>
                <w:bCs/>
                <w:color w:val="000000"/>
                <w:sz w:val="24"/>
                <w:szCs w:val="24"/>
              </w:rPr>
              <w:t xml:space="preserve">Лабораторный опыт № 8 </w:t>
            </w:r>
            <w:r>
              <w:rPr>
                <w:color w:val="000000"/>
                <w:sz w:val="24"/>
                <w:szCs w:val="24"/>
              </w:rPr>
              <w:t>« Ознакомление с коллекцией и образцами изделий из резины»</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Самостоятельная работа обучающихся</w:t>
            </w:r>
          </w:p>
          <w:p w:rsidR="002F7BE1" w:rsidRDefault="002F7BE1" w:rsidP="002F7BE1">
            <w:pPr>
              <w:pStyle w:val="ac"/>
            </w:pPr>
            <w:r>
              <w:rPr>
                <w:b/>
                <w:bCs/>
                <w:color w:val="000000"/>
                <w:sz w:val="24"/>
                <w:szCs w:val="24"/>
              </w:rPr>
              <w:t xml:space="preserve">- </w:t>
            </w:r>
            <w:r>
              <w:rPr>
                <w:color w:val="000000"/>
                <w:sz w:val="24"/>
                <w:szCs w:val="24"/>
              </w:rPr>
              <w:t>беседа « как в вашей будущей профессиональной деятельности используют полипропилен</w:t>
            </w:r>
          </w:p>
        </w:tc>
        <w:tc>
          <w:tcPr>
            <w:tcW w:w="1920" w:type="dxa"/>
            <w:tcBorders>
              <w:top w:val="single" w:sz="4" w:space="0" w:color="auto"/>
              <w:left w:val="single" w:sz="4" w:space="0" w:color="auto"/>
            </w:tcBorders>
            <w:shd w:val="clear" w:color="auto" w:fill="FFFFFF"/>
          </w:tcPr>
          <w:p w:rsidR="002F7BE1" w:rsidRDefault="002F7BE1" w:rsidP="002F7BE1">
            <w:pPr>
              <w:pStyle w:val="ac"/>
              <w:ind w:firstLine="580"/>
            </w:pPr>
            <w:r>
              <w:rPr>
                <w:b/>
                <w:bCs/>
                <w:color w:val="000000"/>
                <w:sz w:val="24"/>
                <w:szCs w:val="24"/>
              </w:rPr>
              <w:t>2</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94"/>
          <w:jc w:val="center"/>
        </w:trPr>
        <w:tc>
          <w:tcPr>
            <w:tcW w:w="2707" w:type="dxa"/>
            <w:vMerge/>
            <w:tcBorders>
              <w:left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Содержание учебного материала</w:t>
            </w:r>
          </w:p>
        </w:tc>
        <w:tc>
          <w:tcPr>
            <w:tcW w:w="1920" w:type="dxa"/>
            <w:tcBorders>
              <w:top w:val="single" w:sz="4" w:space="0" w:color="auto"/>
              <w:left w:val="single" w:sz="4" w:space="0" w:color="auto"/>
            </w:tcBorders>
            <w:shd w:val="clear" w:color="auto" w:fill="FFFFFF"/>
          </w:tcPr>
          <w:p w:rsidR="002F7BE1" w:rsidRDefault="002F7BE1" w:rsidP="002F7BE1">
            <w:pPr>
              <w:pStyle w:val="ac"/>
              <w:ind w:firstLine="580"/>
            </w:pPr>
            <w:r>
              <w:rPr>
                <w:b/>
                <w:bCs/>
                <w:color w:val="000000"/>
                <w:sz w:val="24"/>
                <w:szCs w:val="24"/>
              </w:rPr>
              <w:t>10</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r w:rsidR="002F7BE1" w:rsidTr="002F7BE1">
        <w:trPr>
          <w:trHeight w:hRule="exact" w:val="845"/>
          <w:jc w:val="center"/>
        </w:trPr>
        <w:tc>
          <w:tcPr>
            <w:tcW w:w="2707" w:type="dxa"/>
            <w:vMerge/>
            <w:tcBorders>
              <w:left w:val="single" w:sz="4" w:space="0" w:color="auto"/>
              <w:bottom w:val="single" w:sz="4" w:space="0" w:color="auto"/>
            </w:tcBorders>
            <w:shd w:val="clear" w:color="auto" w:fill="FFFFFF"/>
            <w:vAlign w:val="bottom"/>
          </w:tcPr>
          <w:p w:rsidR="002F7BE1" w:rsidRDefault="002F7BE1" w:rsidP="002F7BE1"/>
        </w:tc>
        <w:tc>
          <w:tcPr>
            <w:tcW w:w="898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 xml:space="preserve">1. </w:t>
            </w:r>
            <w:r>
              <w:rPr>
                <w:b/>
                <w:bCs/>
                <w:color w:val="000000"/>
                <w:sz w:val="24"/>
                <w:szCs w:val="24"/>
              </w:rPr>
              <w:t xml:space="preserve">Спирты. </w:t>
            </w:r>
            <w:r>
              <w:rPr>
                <w:color w:val="000000"/>
                <w:sz w:val="24"/>
                <w:szCs w:val="24"/>
              </w:rPr>
              <w:t>Получение этанола брожением глюкозы и гидратацией этилена.</w:t>
            </w:r>
          </w:p>
          <w:p w:rsidR="002F7BE1" w:rsidRDefault="002F7BE1" w:rsidP="002F7BE1">
            <w:pPr>
              <w:pStyle w:val="ac"/>
            </w:pPr>
            <w:r>
              <w:rPr>
                <w:color w:val="000000"/>
                <w:sz w:val="24"/>
                <w:szCs w:val="24"/>
              </w:rPr>
              <w:t>Г идроксильная группа как функциональная. Понятие о предельных одноатомных спиртах. Химические свойства этанола : взаимодействие с натрием, образование</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2222"/>
          <w:jc w:val="center"/>
        </w:trPr>
        <w:tc>
          <w:tcPr>
            <w:tcW w:w="2707" w:type="dxa"/>
            <w:vMerge w:val="restart"/>
            <w:tcBorders>
              <w:top w:val="single" w:sz="4" w:space="0" w:color="auto"/>
              <w:left w:val="single" w:sz="4" w:space="0" w:color="auto"/>
            </w:tcBorders>
            <w:shd w:val="clear" w:color="auto" w:fill="FFFFFF"/>
          </w:tcPr>
          <w:p w:rsidR="002F7BE1" w:rsidRDefault="002F7BE1" w:rsidP="002F7BE1">
            <w:pPr>
              <w:pStyle w:val="ac"/>
              <w:spacing w:line="233" w:lineRule="auto"/>
            </w:pPr>
            <w:r>
              <w:rPr>
                <w:b/>
                <w:bCs/>
                <w:color w:val="000000"/>
                <w:sz w:val="24"/>
                <w:szCs w:val="24"/>
              </w:rPr>
              <w:lastRenderedPageBreak/>
              <w:t>щие органические соединения</w:t>
            </w:r>
          </w:p>
        </w:tc>
        <w:tc>
          <w:tcPr>
            <w:tcW w:w="8981" w:type="dxa"/>
            <w:tcBorders>
              <w:top w:val="single" w:sz="4" w:space="0" w:color="auto"/>
              <w:left w:val="single" w:sz="4" w:space="0" w:color="auto"/>
            </w:tcBorders>
            <w:shd w:val="clear" w:color="auto" w:fill="FFFFFF"/>
          </w:tcPr>
          <w:p w:rsidR="002F7BE1" w:rsidRDefault="002F7BE1" w:rsidP="002F7BE1">
            <w:pPr>
              <w:pStyle w:val="ac"/>
            </w:pPr>
            <w:r>
              <w:rPr>
                <w:color w:val="000000"/>
                <w:sz w:val="24"/>
                <w:szCs w:val="24"/>
              </w:rPr>
              <w:t>простых и сложных эфиров, окисление в альдегид. Применение этанола на основе свойств. Алко - голизм, его последствия и предупреждение.</w:t>
            </w:r>
          </w:p>
          <w:p w:rsidR="002F7BE1" w:rsidRDefault="002F7BE1" w:rsidP="002F7BE1">
            <w:pPr>
              <w:pStyle w:val="ac"/>
            </w:pPr>
            <w:r>
              <w:rPr>
                <w:color w:val="000000"/>
                <w:sz w:val="24"/>
                <w:szCs w:val="24"/>
              </w:rPr>
              <w:t>Глицерин как представитель многоатомных спиртов. Качественная реакция на многоатомные спирты. Применение глицерина.</w:t>
            </w:r>
          </w:p>
          <w:p w:rsidR="002F7BE1" w:rsidRDefault="002F7BE1" w:rsidP="002F7BE1">
            <w:pPr>
              <w:pStyle w:val="ac"/>
            </w:pPr>
            <w:r>
              <w:rPr>
                <w:b/>
                <w:bCs/>
                <w:color w:val="000000"/>
                <w:sz w:val="24"/>
                <w:szCs w:val="24"/>
              </w:rPr>
              <w:t xml:space="preserve">Фенол. </w:t>
            </w:r>
            <w:r>
              <w:rPr>
                <w:color w:val="000000"/>
                <w:sz w:val="24"/>
                <w:szCs w:val="24"/>
              </w:rPr>
              <w:t>Физические и химические свойства фенола. Взаимное слияние атомов в молекуле фенола: взаимодействие с гидроксидом натрия и азотной кислотой. Применение фенола на основе свойств</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874"/>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vAlign w:val="bottom"/>
          </w:tcPr>
          <w:p w:rsidR="002F7BE1" w:rsidRDefault="002F7BE1" w:rsidP="0008728C">
            <w:pPr>
              <w:pStyle w:val="ac"/>
              <w:numPr>
                <w:ilvl w:val="0"/>
                <w:numId w:val="165"/>
              </w:numPr>
              <w:tabs>
                <w:tab w:val="left" w:pos="235"/>
              </w:tabs>
            </w:pPr>
            <w:r>
              <w:rPr>
                <w:b/>
                <w:bCs/>
                <w:color w:val="000000"/>
                <w:sz w:val="24"/>
                <w:szCs w:val="24"/>
              </w:rPr>
              <w:t xml:space="preserve">Альдегиды. </w:t>
            </w:r>
            <w:r>
              <w:rPr>
                <w:color w:val="000000"/>
                <w:sz w:val="24"/>
                <w:szCs w:val="24"/>
              </w:rPr>
              <w:t>Понятие об альдегидах. Альдегидная группа как функциональная. Формальдегид и его свойства: окисление в соответс- твующую кислоту, восстановление в соответствующий спирт. Получение альдегидов окислением соответствующих спиртов. Применение формальдегида на основе его свойств.</w:t>
            </w:r>
          </w:p>
          <w:p w:rsidR="002F7BE1" w:rsidRDefault="002F7BE1" w:rsidP="0008728C">
            <w:pPr>
              <w:pStyle w:val="ac"/>
              <w:numPr>
                <w:ilvl w:val="0"/>
                <w:numId w:val="165"/>
              </w:numPr>
              <w:tabs>
                <w:tab w:val="left" w:pos="178"/>
              </w:tabs>
            </w:pPr>
            <w:r>
              <w:rPr>
                <w:b/>
                <w:bCs/>
                <w:color w:val="000000"/>
                <w:sz w:val="24"/>
                <w:szCs w:val="24"/>
              </w:rPr>
              <w:t xml:space="preserve">Карбоновые кислоты. </w:t>
            </w:r>
            <w:r>
              <w:rPr>
                <w:color w:val="000000"/>
                <w:sz w:val="24"/>
                <w:szCs w:val="24"/>
              </w:rPr>
              <w:t>Понятие о карбоновых кислотах . карбоксильная группа как функциональная. Гомологический ряд предельных одноосновных карбоновых кислот. Получение карбоно- вых кислот окислением альдегидов. Химические свойства уксусной кислоты: общие свойства с минеральными кислотами и реакция Этерификации. Применение уксусной кислоты на основе свойств. Высшие жирные кислоты на примере пальмитиновой и стеариновой .</w:t>
            </w:r>
          </w:p>
          <w:p w:rsidR="002F7BE1" w:rsidRDefault="002F7BE1" w:rsidP="0008728C">
            <w:pPr>
              <w:pStyle w:val="ac"/>
              <w:numPr>
                <w:ilvl w:val="0"/>
                <w:numId w:val="165"/>
              </w:numPr>
              <w:tabs>
                <w:tab w:val="left" w:pos="182"/>
              </w:tabs>
            </w:pPr>
            <w:r>
              <w:rPr>
                <w:b/>
                <w:bCs/>
                <w:color w:val="000000"/>
                <w:sz w:val="24"/>
                <w:szCs w:val="24"/>
              </w:rPr>
              <w:t xml:space="preserve">Сложные эфиры и жиры. </w:t>
            </w:r>
            <w:r>
              <w:rPr>
                <w:color w:val="000000"/>
                <w:sz w:val="24"/>
                <w:szCs w:val="24"/>
              </w:rPr>
              <w:t>Получение сложных эфиров реакцией этерификации. Сложные эфиры в природе, их значение. Применение сложных эфиров на основе их свойств</w:t>
            </w:r>
          </w:p>
          <w:p w:rsidR="002F7BE1" w:rsidRDefault="002F7BE1" w:rsidP="002F7BE1">
            <w:pPr>
              <w:pStyle w:val="ac"/>
            </w:pPr>
            <w:r>
              <w:rPr>
                <w:color w:val="000000"/>
                <w:sz w:val="24"/>
                <w:szCs w:val="24"/>
              </w:rPr>
              <w:t>Жиры как сложные эфиры. Классификация жиров. Химические свойс</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r w:rsidR="002F7BE1" w:rsidTr="002F7BE1">
        <w:trPr>
          <w:trHeight w:hRule="exact" w:val="3058"/>
          <w:jc w:val="center"/>
        </w:trPr>
        <w:tc>
          <w:tcPr>
            <w:tcW w:w="2707" w:type="dxa"/>
            <w:vMerge/>
            <w:tcBorders>
              <w:left w:val="single" w:sz="4" w:space="0" w:color="auto"/>
              <w:bottom w:val="single" w:sz="4" w:space="0" w:color="auto"/>
            </w:tcBorders>
            <w:shd w:val="clear" w:color="auto" w:fill="FFFFFF"/>
          </w:tcPr>
          <w:p w:rsidR="002F7BE1" w:rsidRDefault="002F7BE1" w:rsidP="002F7BE1"/>
        </w:tc>
        <w:tc>
          <w:tcPr>
            <w:tcW w:w="898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color w:val="000000"/>
                <w:sz w:val="24"/>
                <w:szCs w:val="24"/>
              </w:rPr>
              <w:t>-тва жиров : гидролиз и гидрирование жидких жиров. Применение жиров на основе свойств. Мыла.</w:t>
            </w:r>
          </w:p>
          <w:p w:rsidR="002F7BE1" w:rsidRDefault="002F7BE1" w:rsidP="002F7BE1">
            <w:pPr>
              <w:pStyle w:val="ac"/>
            </w:pPr>
            <w:r>
              <w:rPr>
                <w:color w:val="000000"/>
                <w:sz w:val="24"/>
                <w:szCs w:val="24"/>
              </w:rPr>
              <w:t xml:space="preserve">5. </w:t>
            </w:r>
            <w:r>
              <w:rPr>
                <w:b/>
                <w:bCs/>
                <w:color w:val="000000"/>
                <w:sz w:val="24"/>
                <w:szCs w:val="24"/>
              </w:rPr>
              <w:t xml:space="preserve">Углеводы. </w:t>
            </w:r>
            <w:r>
              <w:rPr>
                <w:color w:val="000000"/>
                <w:sz w:val="24"/>
                <w:szCs w:val="24"/>
              </w:rPr>
              <w:t>Углеводы, их классификация : моносахариды ( глюкоза, фруктоза ), дисахариды ( сахароза ) и полисахариды ( крахмал и целлюлоза) Глюкоза - вещество с двойственной функцией - альдеги- доспирт. Химические свойства глюкозы: окисление в глюконовую кислоту, восстановление в сорбит, спиртовое брожение. Применение глюкозы на основе свойств.</w:t>
            </w:r>
          </w:p>
          <w:p w:rsidR="002F7BE1" w:rsidRDefault="002F7BE1" w:rsidP="002F7BE1">
            <w:pPr>
              <w:pStyle w:val="ac"/>
            </w:pPr>
            <w:r>
              <w:rPr>
                <w:color w:val="000000"/>
                <w:sz w:val="24"/>
                <w:szCs w:val="24"/>
              </w:rPr>
              <w:t>Значение углеводов в живой природе и жизни человека. Понятие о реакциях поликонденсации и гидролиза на примере взаимопревраще- ний: глюкоза -&gt; полисахарид.</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ind w:firstLine="460"/>
              <w:jc w:val="both"/>
            </w:pPr>
            <w:r>
              <w:rPr>
                <w:b/>
                <w:bCs/>
                <w:color w:val="000000"/>
                <w:sz w:val="24"/>
                <w:szCs w:val="24"/>
              </w:rPr>
              <w:t>1,2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2F7BE1">
        <w:trPr>
          <w:trHeight w:hRule="exact" w:val="6912"/>
          <w:jc w:val="center"/>
        </w:trPr>
        <w:tc>
          <w:tcPr>
            <w:tcW w:w="2707"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8981" w:type="dxa"/>
            <w:tcBorders>
              <w:top w:val="single" w:sz="4" w:space="0" w:color="auto"/>
              <w:left w:val="single" w:sz="4" w:space="0" w:color="auto"/>
            </w:tcBorders>
            <w:shd w:val="clear" w:color="auto" w:fill="FFFFFF"/>
            <w:vAlign w:val="center"/>
          </w:tcPr>
          <w:p w:rsidR="002F7BE1" w:rsidRDefault="002F7BE1" w:rsidP="002F7BE1">
            <w:pPr>
              <w:pStyle w:val="ac"/>
            </w:pPr>
            <w:r>
              <w:rPr>
                <w:b/>
                <w:bCs/>
                <w:color w:val="000000"/>
                <w:sz w:val="24"/>
                <w:szCs w:val="24"/>
              </w:rPr>
              <w:t>Демонстрации</w:t>
            </w:r>
          </w:p>
          <w:p w:rsidR="002F7BE1" w:rsidRDefault="002F7BE1" w:rsidP="0008728C">
            <w:pPr>
              <w:pStyle w:val="ac"/>
              <w:numPr>
                <w:ilvl w:val="0"/>
                <w:numId w:val="166"/>
              </w:numPr>
              <w:tabs>
                <w:tab w:val="left" w:pos="144"/>
              </w:tabs>
            </w:pPr>
            <w:r>
              <w:rPr>
                <w:color w:val="000000"/>
                <w:sz w:val="24"/>
                <w:szCs w:val="24"/>
              </w:rPr>
              <w:t>окисление спирта в альдегид</w:t>
            </w:r>
          </w:p>
          <w:p w:rsidR="002F7BE1" w:rsidRDefault="002F7BE1" w:rsidP="0008728C">
            <w:pPr>
              <w:pStyle w:val="ac"/>
              <w:numPr>
                <w:ilvl w:val="0"/>
                <w:numId w:val="166"/>
              </w:numPr>
              <w:tabs>
                <w:tab w:val="left" w:pos="144"/>
              </w:tabs>
            </w:pPr>
            <w:r>
              <w:rPr>
                <w:color w:val="000000"/>
                <w:sz w:val="24"/>
                <w:szCs w:val="24"/>
              </w:rPr>
              <w:t>качественные реакции на многоатомные спирты</w:t>
            </w:r>
          </w:p>
          <w:p w:rsidR="002F7BE1" w:rsidRDefault="002F7BE1" w:rsidP="0008728C">
            <w:pPr>
              <w:pStyle w:val="ac"/>
              <w:numPr>
                <w:ilvl w:val="0"/>
                <w:numId w:val="166"/>
              </w:numPr>
              <w:tabs>
                <w:tab w:val="left" w:pos="134"/>
              </w:tabs>
            </w:pPr>
            <w:r>
              <w:rPr>
                <w:color w:val="000000"/>
                <w:sz w:val="24"/>
                <w:szCs w:val="24"/>
              </w:rPr>
              <w:t>растворимость фенола в воде при обычной температуре и нагревании</w:t>
            </w:r>
          </w:p>
          <w:p w:rsidR="002F7BE1" w:rsidRDefault="002F7BE1" w:rsidP="0008728C">
            <w:pPr>
              <w:pStyle w:val="ac"/>
              <w:numPr>
                <w:ilvl w:val="0"/>
                <w:numId w:val="166"/>
              </w:numPr>
              <w:tabs>
                <w:tab w:val="left" w:pos="139"/>
              </w:tabs>
            </w:pPr>
            <w:r>
              <w:rPr>
                <w:color w:val="000000"/>
                <w:sz w:val="24"/>
                <w:szCs w:val="24"/>
              </w:rPr>
              <w:t>качественные реакции на фенол</w:t>
            </w:r>
          </w:p>
          <w:p w:rsidR="002F7BE1" w:rsidRDefault="002F7BE1" w:rsidP="0008728C">
            <w:pPr>
              <w:pStyle w:val="ac"/>
              <w:numPr>
                <w:ilvl w:val="0"/>
                <w:numId w:val="166"/>
              </w:numPr>
              <w:tabs>
                <w:tab w:val="left" w:pos="134"/>
              </w:tabs>
            </w:pPr>
            <w:r>
              <w:rPr>
                <w:color w:val="000000"/>
                <w:sz w:val="24"/>
                <w:szCs w:val="24"/>
              </w:rPr>
              <w:t>реакция серебряного зеркала альдегидов и глюкозы</w:t>
            </w:r>
          </w:p>
          <w:p w:rsidR="002F7BE1" w:rsidRDefault="002F7BE1" w:rsidP="0008728C">
            <w:pPr>
              <w:pStyle w:val="ac"/>
              <w:numPr>
                <w:ilvl w:val="0"/>
                <w:numId w:val="166"/>
              </w:numPr>
              <w:tabs>
                <w:tab w:val="left" w:pos="139"/>
              </w:tabs>
              <w:spacing w:after="300"/>
            </w:pPr>
            <w:r>
              <w:rPr>
                <w:color w:val="000000"/>
                <w:sz w:val="24"/>
                <w:szCs w:val="24"/>
              </w:rPr>
              <w:t>качественная реакция на крахмал</w:t>
            </w:r>
          </w:p>
          <w:p w:rsidR="002F7BE1" w:rsidRDefault="002F7BE1" w:rsidP="002F7BE1">
            <w:pPr>
              <w:pStyle w:val="ac"/>
            </w:pPr>
            <w:r>
              <w:rPr>
                <w:b/>
                <w:bCs/>
                <w:color w:val="000000"/>
                <w:sz w:val="24"/>
                <w:szCs w:val="24"/>
              </w:rPr>
              <w:t xml:space="preserve">Лабораторный опыт № 9 </w:t>
            </w:r>
            <w:r>
              <w:rPr>
                <w:color w:val="000000"/>
                <w:sz w:val="24"/>
                <w:szCs w:val="24"/>
              </w:rPr>
              <w:t>« Изучение свойств спиртов»</w:t>
            </w:r>
          </w:p>
          <w:p w:rsidR="002F7BE1" w:rsidRDefault="002F7BE1" w:rsidP="0008728C">
            <w:pPr>
              <w:pStyle w:val="ac"/>
              <w:numPr>
                <w:ilvl w:val="0"/>
                <w:numId w:val="166"/>
              </w:numPr>
              <w:tabs>
                <w:tab w:val="left" w:pos="149"/>
              </w:tabs>
            </w:pPr>
            <w:r>
              <w:rPr>
                <w:color w:val="000000"/>
                <w:sz w:val="24"/>
                <w:szCs w:val="24"/>
              </w:rPr>
              <w:t xml:space="preserve">растворение глицерина в воде и взаимодействие с гидроксидом меди </w:t>
            </w:r>
            <w:r>
              <w:rPr>
                <w:b/>
                <w:bCs/>
                <w:color w:val="000000"/>
                <w:sz w:val="24"/>
                <w:szCs w:val="24"/>
              </w:rPr>
              <w:t xml:space="preserve">Лабораторный опыт № 10 </w:t>
            </w:r>
            <w:r>
              <w:rPr>
                <w:color w:val="000000"/>
                <w:sz w:val="24"/>
                <w:szCs w:val="24"/>
              </w:rPr>
              <w:t>« Изучение свойств уксусной кислоты»</w:t>
            </w:r>
          </w:p>
          <w:p w:rsidR="002F7BE1" w:rsidRDefault="002F7BE1" w:rsidP="0008728C">
            <w:pPr>
              <w:pStyle w:val="ac"/>
              <w:numPr>
                <w:ilvl w:val="0"/>
                <w:numId w:val="166"/>
              </w:numPr>
              <w:tabs>
                <w:tab w:val="left" w:pos="149"/>
              </w:tabs>
            </w:pPr>
            <w:r>
              <w:rPr>
                <w:color w:val="000000"/>
                <w:sz w:val="24"/>
                <w:szCs w:val="24"/>
              </w:rPr>
              <w:t xml:space="preserve">свойства уксусной кислоты, общие со свойствами минеральных кислот </w:t>
            </w:r>
            <w:r>
              <w:rPr>
                <w:b/>
                <w:bCs/>
                <w:color w:val="000000"/>
                <w:sz w:val="24"/>
                <w:szCs w:val="24"/>
              </w:rPr>
              <w:t xml:space="preserve">Лабораторный опыт № 11 </w:t>
            </w:r>
            <w:r>
              <w:rPr>
                <w:color w:val="000000"/>
                <w:sz w:val="24"/>
                <w:szCs w:val="24"/>
              </w:rPr>
              <w:t>« Изучение свойств жиров и углеводов»</w:t>
            </w:r>
          </w:p>
          <w:p w:rsidR="002F7BE1" w:rsidRDefault="002F7BE1" w:rsidP="0008728C">
            <w:pPr>
              <w:pStyle w:val="ac"/>
              <w:numPr>
                <w:ilvl w:val="0"/>
                <w:numId w:val="166"/>
              </w:numPr>
              <w:tabs>
                <w:tab w:val="left" w:pos="134"/>
              </w:tabs>
            </w:pPr>
            <w:r>
              <w:rPr>
                <w:color w:val="000000"/>
                <w:sz w:val="24"/>
                <w:szCs w:val="24"/>
              </w:rPr>
              <w:t>Доказательство непредельного характера жидкого жира»</w:t>
            </w:r>
          </w:p>
          <w:p w:rsidR="002F7BE1" w:rsidRDefault="002F7BE1" w:rsidP="002F7BE1">
            <w:pPr>
              <w:pStyle w:val="ac"/>
            </w:pPr>
            <w:r>
              <w:rPr>
                <w:color w:val="000000"/>
                <w:sz w:val="24"/>
                <w:szCs w:val="24"/>
              </w:rPr>
              <w:t>-« Взаимодействие глюкозы и сахарозы с гидроксидом меди (2)</w:t>
            </w:r>
          </w:p>
          <w:p w:rsidR="002F7BE1" w:rsidRDefault="002F7BE1" w:rsidP="0008728C">
            <w:pPr>
              <w:pStyle w:val="ac"/>
              <w:numPr>
                <w:ilvl w:val="0"/>
                <w:numId w:val="166"/>
              </w:numPr>
              <w:tabs>
                <w:tab w:val="left" w:pos="130"/>
              </w:tabs>
            </w:pPr>
            <w:r>
              <w:rPr>
                <w:color w:val="000000"/>
                <w:sz w:val="24"/>
                <w:szCs w:val="24"/>
              </w:rPr>
              <w:t>Качественные реакции на крахмал</w:t>
            </w:r>
          </w:p>
          <w:p w:rsidR="002F7BE1" w:rsidRDefault="002F7BE1" w:rsidP="002F7BE1">
            <w:pPr>
              <w:pStyle w:val="ac"/>
            </w:pPr>
            <w:r>
              <w:rPr>
                <w:b/>
                <w:bCs/>
                <w:color w:val="000000"/>
                <w:sz w:val="24"/>
                <w:szCs w:val="24"/>
              </w:rPr>
              <w:t>Самостоятельная работа обучающихся :</w:t>
            </w:r>
          </w:p>
          <w:p w:rsidR="002F7BE1" w:rsidRDefault="002F7BE1" w:rsidP="0008728C">
            <w:pPr>
              <w:pStyle w:val="ac"/>
              <w:numPr>
                <w:ilvl w:val="0"/>
                <w:numId w:val="166"/>
              </w:numPr>
              <w:tabs>
                <w:tab w:val="left" w:pos="149"/>
              </w:tabs>
            </w:pPr>
            <w:r>
              <w:rPr>
                <w:color w:val="000000"/>
                <w:sz w:val="24"/>
                <w:szCs w:val="24"/>
              </w:rPr>
              <w:t>составить и решить задачи по генетической связи органических в - в Подготовка сообщений :</w:t>
            </w:r>
          </w:p>
          <w:p w:rsidR="002F7BE1" w:rsidRDefault="002F7BE1" w:rsidP="0008728C">
            <w:pPr>
              <w:pStyle w:val="ac"/>
              <w:numPr>
                <w:ilvl w:val="0"/>
                <w:numId w:val="166"/>
              </w:numPr>
              <w:tabs>
                <w:tab w:val="left" w:pos="139"/>
              </w:tabs>
            </w:pPr>
            <w:r>
              <w:rPr>
                <w:color w:val="000000"/>
                <w:sz w:val="24"/>
                <w:szCs w:val="24"/>
              </w:rPr>
              <w:t>«Метанол : хемофилия и хемофобия»</w:t>
            </w:r>
          </w:p>
          <w:p w:rsidR="002F7BE1" w:rsidRDefault="002F7BE1" w:rsidP="0008728C">
            <w:pPr>
              <w:pStyle w:val="ac"/>
              <w:numPr>
                <w:ilvl w:val="0"/>
                <w:numId w:val="166"/>
              </w:numPr>
              <w:tabs>
                <w:tab w:val="left" w:pos="139"/>
              </w:tabs>
            </w:pPr>
            <w:r>
              <w:rPr>
                <w:color w:val="000000"/>
                <w:sz w:val="24"/>
                <w:szCs w:val="24"/>
              </w:rPr>
              <w:t>«Алкоголизм и его профилактика»</w:t>
            </w:r>
          </w:p>
          <w:p w:rsidR="002F7BE1" w:rsidRDefault="002F7BE1" w:rsidP="0008728C">
            <w:pPr>
              <w:pStyle w:val="ac"/>
              <w:numPr>
                <w:ilvl w:val="0"/>
                <w:numId w:val="166"/>
              </w:numPr>
              <w:tabs>
                <w:tab w:val="left" w:pos="139"/>
              </w:tabs>
              <w:spacing w:after="160"/>
            </w:pPr>
            <w:r>
              <w:rPr>
                <w:color w:val="000000"/>
                <w:sz w:val="24"/>
                <w:szCs w:val="24"/>
              </w:rPr>
              <w:t>« Синтетические моющие средства ( СМС ) достоинства и недостат- ки»</w:t>
            </w:r>
          </w:p>
        </w:tc>
        <w:tc>
          <w:tcPr>
            <w:tcW w:w="192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color w:val="000000"/>
                <w:sz w:val="24"/>
                <w:szCs w:val="24"/>
              </w:rPr>
              <w:t>8</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vAlign w:val="bottom"/>
          </w:tcPr>
          <w:p w:rsidR="002F7BE1" w:rsidRDefault="002F7BE1" w:rsidP="002F7BE1">
            <w:pPr>
              <w:pStyle w:val="ac"/>
            </w:pPr>
            <w:r>
              <w:rPr>
                <w:b/>
                <w:bCs/>
                <w:color w:val="000000"/>
                <w:sz w:val="24"/>
                <w:szCs w:val="24"/>
              </w:rPr>
              <w:t>Содержание учебного материала</w:t>
            </w:r>
          </w:p>
        </w:tc>
        <w:tc>
          <w:tcPr>
            <w:tcW w:w="1920" w:type="dxa"/>
            <w:tcBorders>
              <w:top w:val="single" w:sz="4" w:space="0" w:color="auto"/>
              <w:left w:val="single" w:sz="4" w:space="0" w:color="auto"/>
            </w:tcBorders>
            <w:shd w:val="clear" w:color="auto" w:fill="FFFFFF"/>
            <w:vAlign w:val="bottom"/>
          </w:tcPr>
          <w:p w:rsidR="002F7BE1" w:rsidRDefault="002F7BE1" w:rsidP="002F7BE1">
            <w:pPr>
              <w:pStyle w:val="ac"/>
              <w:ind w:firstLine="640"/>
            </w:pPr>
            <w:r>
              <w:rPr>
                <w:b/>
                <w:bCs/>
                <w:color w:val="000000"/>
                <w:sz w:val="24"/>
                <w:szCs w:val="24"/>
              </w:rPr>
              <w:t>12</w:t>
            </w:r>
          </w:p>
        </w:tc>
        <w:tc>
          <w:tcPr>
            <w:tcW w:w="158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firstLine="400"/>
            </w:pPr>
            <w:r>
              <w:rPr>
                <w:b/>
                <w:bCs/>
                <w:color w:val="000000"/>
                <w:sz w:val="24"/>
                <w:szCs w:val="24"/>
              </w:rPr>
              <w:t>1,2</w:t>
            </w:r>
          </w:p>
        </w:tc>
      </w:tr>
      <w:tr w:rsidR="002F7BE1" w:rsidTr="002F7BE1">
        <w:trPr>
          <w:trHeight w:hRule="exact" w:val="1954"/>
          <w:jc w:val="center"/>
        </w:trPr>
        <w:tc>
          <w:tcPr>
            <w:tcW w:w="2707" w:type="dxa"/>
            <w:vMerge/>
            <w:tcBorders>
              <w:left w:val="single" w:sz="4" w:space="0" w:color="auto"/>
              <w:bottom w:val="single" w:sz="4" w:space="0" w:color="auto"/>
            </w:tcBorders>
            <w:shd w:val="clear" w:color="auto" w:fill="FFFFFF"/>
          </w:tcPr>
          <w:p w:rsidR="002F7BE1" w:rsidRDefault="002F7BE1" w:rsidP="002F7BE1"/>
        </w:tc>
        <w:tc>
          <w:tcPr>
            <w:tcW w:w="8981" w:type="dxa"/>
            <w:tcBorders>
              <w:top w:val="single" w:sz="4" w:space="0" w:color="auto"/>
              <w:left w:val="single" w:sz="4" w:space="0" w:color="auto"/>
              <w:bottom w:val="single" w:sz="4" w:space="0" w:color="auto"/>
            </w:tcBorders>
            <w:shd w:val="clear" w:color="auto" w:fill="FFFFFF"/>
            <w:vAlign w:val="bottom"/>
          </w:tcPr>
          <w:p w:rsidR="002F7BE1" w:rsidRDefault="002F7BE1" w:rsidP="0008728C">
            <w:pPr>
              <w:pStyle w:val="ac"/>
              <w:numPr>
                <w:ilvl w:val="0"/>
                <w:numId w:val="167"/>
              </w:numPr>
              <w:tabs>
                <w:tab w:val="left" w:pos="173"/>
              </w:tabs>
            </w:pPr>
            <w:r>
              <w:rPr>
                <w:b/>
                <w:bCs/>
                <w:color w:val="000000"/>
                <w:sz w:val="24"/>
                <w:szCs w:val="24"/>
              </w:rPr>
              <w:t xml:space="preserve">Амины. </w:t>
            </w:r>
            <w:r>
              <w:rPr>
                <w:color w:val="000000"/>
                <w:sz w:val="24"/>
                <w:szCs w:val="24"/>
              </w:rPr>
              <w:t>Понятие об аминах. Алифатические амины, их классифи- кация и номенклатура. Анилин, как органическое основание. Получе- ние анилина из нитробензола. Применение анилина на основе свойст</w:t>
            </w:r>
          </w:p>
          <w:p w:rsidR="002F7BE1" w:rsidRDefault="002F7BE1" w:rsidP="0008728C">
            <w:pPr>
              <w:pStyle w:val="ac"/>
              <w:numPr>
                <w:ilvl w:val="0"/>
                <w:numId w:val="167"/>
              </w:numPr>
              <w:tabs>
                <w:tab w:val="left" w:pos="235"/>
              </w:tabs>
            </w:pPr>
            <w:r>
              <w:rPr>
                <w:b/>
                <w:bCs/>
                <w:color w:val="000000"/>
                <w:sz w:val="24"/>
                <w:szCs w:val="24"/>
              </w:rPr>
              <w:t xml:space="preserve">Аминокислоты. </w:t>
            </w:r>
            <w:r>
              <w:rPr>
                <w:color w:val="000000"/>
                <w:sz w:val="24"/>
                <w:szCs w:val="24"/>
              </w:rPr>
              <w:t>Аминокислоты как амфотерные дифункциона- льные органические соединения. Химические свойства аминокислот: взаимодействие со щелочами, кислотами и друг с другом ( реакция поликонденсации ) Пептидная связь и полипептиды. Применение аминокислот на основе свойств.</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8981"/>
        <w:gridCol w:w="1920"/>
        <w:gridCol w:w="1584"/>
      </w:tblGrid>
      <w:tr w:rsidR="002F7BE1" w:rsidTr="00F65B97">
        <w:trPr>
          <w:trHeight w:hRule="exact" w:val="3847"/>
          <w:jc w:val="center"/>
        </w:trPr>
        <w:tc>
          <w:tcPr>
            <w:tcW w:w="2707" w:type="dxa"/>
            <w:vMerge w:val="restart"/>
            <w:tcBorders>
              <w:top w:val="single" w:sz="4" w:space="0" w:color="auto"/>
              <w:left w:val="single" w:sz="4" w:space="0" w:color="auto"/>
            </w:tcBorders>
            <w:shd w:val="clear" w:color="auto" w:fill="FFFFFF"/>
          </w:tcPr>
          <w:p w:rsidR="002F7BE1" w:rsidRDefault="002F7BE1" w:rsidP="002F7BE1">
            <w:pPr>
              <w:pStyle w:val="ac"/>
              <w:ind w:firstLine="640"/>
            </w:pPr>
            <w:r>
              <w:rPr>
                <w:b/>
                <w:bCs/>
                <w:color w:val="000000"/>
                <w:sz w:val="24"/>
                <w:szCs w:val="24"/>
              </w:rPr>
              <w:lastRenderedPageBreak/>
              <w:t>Тема 2.4 Азотосодержащие органические сое</w:t>
            </w:r>
            <w:r>
              <w:rPr>
                <w:b/>
                <w:bCs/>
                <w:color w:val="000000"/>
                <w:sz w:val="24"/>
                <w:szCs w:val="24"/>
              </w:rPr>
              <w:softHyphen/>
              <w:t>динения. Полимеры.</w:t>
            </w:r>
          </w:p>
        </w:tc>
        <w:tc>
          <w:tcPr>
            <w:tcW w:w="8981" w:type="dxa"/>
            <w:tcBorders>
              <w:top w:val="single" w:sz="4" w:space="0" w:color="auto"/>
              <w:left w:val="single" w:sz="4" w:space="0" w:color="auto"/>
            </w:tcBorders>
            <w:shd w:val="clear" w:color="auto" w:fill="FFFFFF"/>
          </w:tcPr>
          <w:p w:rsidR="002F7BE1" w:rsidRDefault="002F7BE1" w:rsidP="0008728C">
            <w:pPr>
              <w:pStyle w:val="ac"/>
              <w:numPr>
                <w:ilvl w:val="0"/>
                <w:numId w:val="168"/>
              </w:numPr>
              <w:tabs>
                <w:tab w:val="left" w:pos="235"/>
              </w:tabs>
            </w:pPr>
            <w:r>
              <w:rPr>
                <w:b/>
                <w:bCs/>
                <w:color w:val="000000"/>
                <w:sz w:val="24"/>
                <w:szCs w:val="24"/>
              </w:rPr>
              <w:t xml:space="preserve">Белки. </w:t>
            </w:r>
            <w:r>
              <w:rPr>
                <w:color w:val="000000"/>
                <w:sz w:val="24"/>
                <w:szCs w:val="24"/>
              </w:rPr>
              <w:t>Первичная, вторичная, третичная структуры белков. Химии- ческие свойства белков: горение, денатурация, гидролиз, цветные реакции. Биологические функции белков.</w:t>
            </w:r>
          </w:p>
          <w:p w:rsidR="002F7BE1" w:rsidRDefault="002F7BE1" w:rsidP="0008728C">
            <w:pPr>
              <w:pStyle w:val="ac"/>
              <w:numPr>
                <w:ilvl w:val="0"/>
                <w:numId w:val="168"/>
              </w:numPr>
              <w:tabs>
                <w:tab w:val="left" w:pos="240"/>
              </w:tabs>
            </w:pPr>
            <w:r>
              <w:rPr>
                <w:b/>
                <w:bCs/>
                <w:color w:val="000000"/>
                <w:sz w:val="24"/>
                <w:szCs w:val="24"/>
              </w:rPr>
              <w:t xml:space="preserve">Полимеры. </w:t>
            </w:r>
            <w:r>
              <w:rPr>
                <w:color w:val="000000"/>
                <w:sz w:val="24"/>
                <w:szCs w:val="24"/>
              </w:rPr>
              <w:t>Белки и полисахариды как биополимеры. Пластмассы. Получение полимеров реакцией полимеризации и поликонденсации. Термопластичные и термореактивные пластмассы. Представители пластмасс.</w:t>
            </w:r>
          </w:p>
          <w:p w:rsidR="002F7BE1" w:rsidRDefault="002F7BE1" w:rsidP="0008728C">
            <w:pPr>
              <w:pStyle w:val="ac"/>
              <w:numPr>
                <w:ilvl w:val="0"/>
                <w:numId w:val="168"/>
              </w:numPr>
              <w:tabs>
                <w:tab w:val="left" w:pos="182"/>
              </w:tabs>
            </w:pPr>
            <w:r>
              <w:rPr>
                <w:b/>
                <w:bCs/>
                <w:color w:val="000000"/>
                <w:sz w:val="24"/>
                <w:szCs w:val="24"/>
              </w:rPr>
              <w:t xml:space="preserve">Волокна их классификация. </w:t>
            </w:r>
            <w:r>
              <w:rPr>
                <w:color w:val="000000"/>
                <w:sz w:val="24"/>
                <w:szCs w:val="24"/>
              </w:rPr>
              <w:t>Получение волокон. Отдельные пред- ставители химических волокон.</w:t>
            </w:r>
          </w:p>
          <w:p w:rsidR="002F7BE1" w:rsidRDefault="002F7BE1" w:rsidP="002F7BE1">
            <w:pPr>
              <w:pStyle w:val="ac"/>
            </w:pPr>
            <w:r>
              <w:rPr>
                <w:b/>
                <w:bCs/>
                <w:color w:val="000000"/>
                <w:sz w:val="24"/>
                <w:szCs w:val="24"/>
              </w:rPr>
              <w:t>Демонстрации:</w:t>
            </w:r>
          </w:p>
          <w:p w:rsidR="002F7BE1" w:rsidRDefault="002F7BE1" w:rsidP="0008728C">
            <w:pPr>
              <w:pStyle w:val="ac"/>
              <w:numPr>
                <w:ilvl w:val="0"/>
                <w:numId w:val="169"/>
              </w:numPr>
              <w:tabs>
                <w:tab w:val="left" w:pos="139"/>
              </w:tabs>
            </w:pPr>
            <w:r>
              <w:rPr>
                <w:color w:val="000000"/>
                <w:sz w:val="24"/>
                <w:szCs w:val="24"/>
              </w:rPr>
              <w:t>взаимодействие аммиака и анилина с соляной кислотой</w:t>
            </w:r>
          </w:p>
          <w:p w:rsidR="002F7BE1" w:rsidRDefault="002F7BE1" w:rsidP="0008728C">
            <w:pPr>
              <w:pStyle w:val="ac"/>
              <w:numPr>
                <w:ilvl w:val="0"/>
                <w:numId w:val="169"/>
              </w:numPr>
              <w:tabs>
                <w:tab w:val="left" w:pos="134"/>
              </w:tabs>
            </w:pPr>
            <w:r>
              <w:rPr>
                <w:color w:val="000000"/>
                <w:sz w:val="24"/>
                <w:szCs w:val="24"/>
              </w:rPr>
              <w:t>реакция анилина с бромной водой</w:t>
            </w:r>
          </w:p>
          <w:p w:rsidR="002F7BE1" w:rsidRDefault="002F7BE1" w:rsidP="0008728C">
            <w:pPr>
              <w:pStyle w:val="ac"/>
              <w:numPr>
                <w:ilvl w:val="0"/>
                <w:numId w:val="169"/>
              </w:numPr>
              <w:tabs>
                <w:tab w:val="left" w:pos="134"/>
              </w:tabs>
            </w:pPr>
            <w:r>
              <w:rPr>
                <w:color w:val="000000"/>
                <w:sz w:val="24"/>
                <w:szCs w:val="24"/>
              </w:rPr>
              <w:t>доказательство наличия функциональных групп в растворах амино- кислот</w:t>
            </w:r>
          </w:p>
          <w:p w:rsidR="002F7BE1" w:rsidRDefault="002F7BE1" w:rsidP="0008728C">
            <w:pPr>
              <w:pStyle w:val="ac"/>
              <w:numPr>
                <w:ilvl w:val="0"/>
                <w:numId w:val="169"/>
              </w:numPr>
              <w:tabs>
                <w:tab w:val="left" w:pos="139"/>
              </w:tabs>
            </w:pPr>
            <w:r>
              <w:rPr>
                <w:color w:val="000000"/>
                <w:sz w:val="24"/>
                <w:szCs w:val="24"/>
              </w:rPr>
              <w:t>цветные реакции белков</w:t>
            </w:r>
          </w:p>
          <w:p w:rsidR="002F7BE1" w:rsidRDefault="002F7BE1" w:rsidP="0008728C">
            <w:pPr>
              <w:pStyle w:val="ac"/>
              <w:numPr>
                <w:ilvl w:val="0"/>
                <w:numId w:val="169"/>
              </w:numPr>
              <w:tabs>
                <w:tab w:val="left" w:pos="139"/>
              </w:tabs>
            </w:pPr>
            <w:r>
              <w:rPr>
                <w:color w:val="000000"/>
                <w:sz w:val="24"/>
                <w:szCs w:val="24"/>
              </w:rPr>
              <w:t>горение птичьего пера и шерстяной нити</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F65B97">
        <w:trPr>
          <w:trHeight w:hRule="exact" w:val="1396"/>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 xml:space="preserve">Лабораторный опыт №12 </w:t>
            </w:r>
            <w:r>
              <w:rPr>
                <w:color w:val="000000"/>
                <w:sz w:val="24"/>
                <w:szCs w:val="24"/>
              </w:rPr>
              <w:t>« Изучение свойств белков»</w:t>
            </w:r>
          </w:p>
          <w:p w:rsidR="002F7BE1" w:rsidRDefault="002F7BE1" w:rsidP="0008728C">
            <w:pPr>
              <w:pStyle w:val="ac"/>
              <w:numPr>
                <w:ilvl w:val="0"/>
                <w:numId w:val="170"/>
              </w:numPr>
              <w:tabs>
                <w:tab w:val="left" w:pos="134"/>
              </w:tabs>
            </w:pPr>
            <w:r>
              <w:rPr>
                <w:color w:val="000000"/>
                <w:sz w:val="24"/>
                <w:szCs w:val="24"/>
              </w:rPr>
              <w:t>Растворение белков в воде»</w:t>
            </w:r>
          </w:p>
          <w:p w:rsidR="002F7BE1" w:rsidRDefault="002F7BE1" w:rsidP="0008728C">
            <w:pPr>
              <w:pStyle w:val="ac"/>
              <w:numPr>
                <w:ilvl w:val="0"/>
                <w:numId w:val="170"/>
              </w:numPr>
              <w:tabs>
                <w:tab w:val="left" w:pos="144"/>
              </w:tabs>
            </w:pPr>
            <w:r>
              <w:rPr>
                <w:color w:val="000000"/>
                <w:sz w:val="24"/>
                <w:szCs w:val="24"/>
              </w:rPr>
              <w:t>Обнаружение белков в молоке и мясном бульоне</w:t>
            </w:r>
          </w:p>
          <w:p w:rsidR="002F7BE1" w:rsidRDefault="002F7BE1" w:rsidP="0008728C">
            <w:pPr>
              <w:pStyle w:val="ac"/>
              <w:numPr>
                <w:ilvl w:val="0"/>
                <w:numId w:val="170"/>
              </w:numPr>
              <w:tabs>
                <w:tab w:val="left" w:pos="139"/>
              </w:tabs>
            </w:pPr>
            <w:r>
              <w:rPr>
                <w:color w:val="000000"/>
                <w:sz w:val="24"/>
                <w:szCs w:val="24"/>
              </w:rPr>
              <w:t>Денатурация раствора белка куриного яйца спиртом , растворами солей тяжёлых металлов и при нагревании</w:t>
            </w:r>
          </w:p>
        </w:tc>
        <w:tc>
          <w:tcPr>
            <w:tcW w:w="19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F65B97">
        <w:trPr>
          <w:trHeight w:hRule="exact" w:val="998"/>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Практическая работа № 4</w:t>
            </w:r>
            <w:r>
              <w:rPr>
                <w:color w:val="000000"/>
                <w:sz w:val="24"/>
                <w:szCs w:val="24"/>
              </w:rPr>
              <w:t>« Решение экспериментальных задач на идентификацию органических веществ»</w:t>
            </w:r>
          </w:p>
          <w:p w:rsidR="002F7BE1" w:rsidRDefault="002F7BE1" w:rsidP="002F7BE1">
            <w:pPr>
              <w:pStyle w:val="ac"/>
            </w:pPr>
            <w:r>
              <w:rPr>
                <w:b/>
                <w:bCs/>
                <w:color w:val="000000"/>
                <w:sz w:val="24"/>
                <w:szCs w:val="24"/>
              </w:rPr>
              <w:t xml:space="preserve">Практическая работа № 5 </w:t>
            </w:r>
            <w:r>
              <w:rPr>
                <w:color w:val="000000"/>
                <w:sz w:val="24"/>
                <w:szCs w:val="24"/>
              </w:rPr>
              <w:t>« Распознавание пластмасс и волокон»</w:t>
            </w:r>
          </w:p>
        </w:tc>
        <w:tc>
          <w:tcPr>
            <w:tcW w:w="1920" w:type="dxa"/>
            <w:tcBorders>
              <w:top w:val="single" w:sz="4" w:space="0" w:color="auto"/>
              <w:left w:val="single" w:sz="4" w:space="0" w:color="auto"/>
            </w:tcBorders>
            <w:shd w:val="clear" w:color="auto" w:fill="FFFFFF"/>
            <w:vAlign w:val="center"/>
          </w:tcPr>
          <w:p w:rsidR="002F7BE1" w:rsidRDefault="002F7BE1" w:rsidP="002F7BE1">
            <w:pPr>
              <w:pStyle w:val="ac"/>
              <w:ind w:firstLine="760"/>
            </w:pPr>
            <w:r>
              <w:rPr>
                <w:b/>
                <w:bCs/>
                <w:color w:val="000000"/>
                <w:sz w:val="24"/>
                <w:szCs w:val="24"/>
              </w:rPr>
              <w:t>2</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F65B97">
        <w:trPr>
          <w:trHeight w:hRule="exact" w:val="569"/>
          <w:jc w:val="center"/>
        </w:trPr>
        <w:tc>
          <w:tcPr>
            <w:tcW w:w="2707" w:type="dxa"/>
            <w:vMerge/>
            <w:tcBorders>
              <w:left w:val="single" w:sz="4" w:space="0" w:color="auto"/>
            </w:tcBorders>
            <w:shd w:val="clear" w:color="auto" w:fill="FFFFFF"/>
          </w:tcPr>
          <w:p w:rsidR="002F7BE1" w:rsidRDefault="002F7BE1" w:rsidP="002F7BE1"/>
        </w:tc>
        <w:tc>
          <w:tcPr>
            <w:tcW w:w="8981" w:type="dxa"/>
            <w:tcBorders>
              <w:top w:val="single" w:sz="4" w:space="0" w:color="auto"/>
              <w:left w:val="single" w:sz="4" w:space="0" w:color="auto"/>
            </w:tcBorders>
            <w:shd w:val="clear" w:color="auto" w:fill="FFFFFF"/>
          </w:tcPr>
          <w:p w:rsidR="002F7BE1" w:rsidRDefault="002F7BE1" w:rsidP="002F7BE1">
            <w:pPr>
              <w:pStyle w:val="ac"/>
            </w:pPr>
            <w:r>
              <w:rPr>
                <w:b/>
                <w:bCs/>
                <w:color w:val="000000"/>
                <w:sz w:val="24"/>
                <w:szCs w:val="24"/>
              </w:rPr>
              <w:t>Самостоятельная работа обучающихся :</w:t>
            </w:r>
          </w:p>
          <w:p w:rsidR="002F7BE1" w:rsidRDefault="002F7BE1" w:rsidP="002F7BE1">
            <w:pPr>
              <w:pStyle w:val="ac"/>
            </w:pPr>
            <w:r>
              <w:rPr>
                <w:color w:val="000000"/>
                <w:sz w:val="24"/>
                <w:szCs w:val="24"/>
              </w:rPr>
              <w:t>- закончить оформление практических работ № 3 и 4</w:t>
            </w:r>
          </w:p>
        </w:tc>
        <w:tc>
          <w:tcPr>
            <w:tcW w:w="1920" w:type="dxa"/>
            <w:tcBorders>
              <w:top w:val="single" w:sz="4" w:space="0" w:color="auto"/>
              <w:left w:val="single" w:sz="4" w:space="0" w:color="auto"/>
            </w:tcBorders>
            <w:shd w:val="clear" w:color="auto" w:fill="FFFFFF"/>
            <w:vAlign w:val="center"/>
          </w:tcPr>
          <w:p w:rsidR="002F7BE1" w:rsidRDefault="002F7BE1" w:rsidP="002F7BE1">
            <w:pPr>
              <w:pStyle w:val="ac"/>
              <w:ind w:firstLine="760"/>
            </w:pPr>
            <w:r>
              <w:rPr>
                <w:b/>
                <w:bCs/>
                <w:color w:val="000000"/>
                <w:sz w:val="24"/>
                <w:szCs w:val="24"/>
              </w:rPr>
              <w:t>1</w:t>
            </w:r>
          </w:p>
        </w:tc>
        <w:tc>
          <w:tcPr>
            <w:tcW w:w="158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F65B97">
        <w:trPr>
          <w:trHeight w:hRule="exact" w:val="529"/>
          <w:jc w:val="center"/>
        </w:trPr>
        <w:tc>
          <w:tcPr>
            <w:tcW w:w="2707" w:type="dxa"/>
            <w:vMerge/>
            <w:tcBorders>
              <w:left w:val="single" w:sz="4" w:space="0" w:color="auto"/>
              <w:bottom w:val="single" w:sz="4" w:space="0" w:color="auto"/>
            </w:tcBorders>
            <w:shd w:val="clear" w:color="auto" w:fill="FFFFFF"/>
          </w:tcPr>
          <w:p w:rsidR="002F7BE1" w:rsidRDefault="002F7BE1" w:rsidP="002F7BE1"/>
        </w:tc>
        <w:tc>
          <w:tcPr>
            <w:tcW w:w="8981"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color w:val="000000"/>
                <w:sz w:val="24"/>
                <w:szCs w:val="24"/>
              </w:rPr>
              <w:t>Дифференцированный зачет</w:t>
            </w:r>
          </w:p>
        </w:tc>
        <w:tc>
          <w:tcPr>
            <w:tcW w:w="192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color w:val="000000"/>
                <w:sz w:val="24"/>
                <w:szCs w:val="24"/>
              </w:rPr>
              <w:t>1</w:t>
            </w: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r w:rsidR="00F65B97" w:rsidTr="00F65B97">
        <w:trPr>
          <w:trHeight w:hRule="exact" w:val="529"/>
          <w:jc w:val="center"/>
        </w:trPr>
        <w:tc>
          <w:tcPr>
            <w:tcW w:w="2707" w:type="dxa"/>
            <w:vMerge/>
            <w:tcBorders>
              <w:left w:val="single" w:sz="4" w:space="0" w:color="auto"/>
              <w:bottom w:val="single" w:sz="4" w:space="0" w:color="auto"/>
            </w:tcBorders>
            <w:shd w:val="clear" w:color="auto" w:fill="FFFFFF"/>
          </w:tcPr>
          <w:p w:rsidR="00F65B97" w:rsidRDefault="00F65B97" w:rsidP="00ED570D">
            <w:pPr>
              <w:rPr>
                <w:sz w:val="10"/>
                <w:szCs w:val="10"/>
              </w:rPr>
            </w:pPr>
          </w:p>
        </w:tc>
        <w:tc>
          <w:tcPr>
            <w:tcW w:w="8981" w:type="dxa"/>
            <w:tcBorders>
              <w:top w:val="single" w:sz="4" w:space="0" w:color="auto"/>
              <w:left w:val="single" w:sz="4" w:space="0" w:color="auto"/>
              <w:bottom w:val="single" w:sz="4" w:space="0" w:color="auto"/>
            </w:tcBorders>
            <w:shd w:val="clear" w:color="auto" w:fill="FFFFFF"/>
            <w:vAlign w:val="center"/>
          </w:tcPr>
          <w:p w:rsidR="00F65B97" w:rsidRPr="00F65B97" w:rsidRDefault="00F65B97" w:rsidP="00F65B97">
            <w:pPr>
              <w:pStyle w:val="ac"/>
              <w:ind w:firstLine="640"/>
              <w:rPr>
                <w:b/>
                <w:bCs/>
                <w:color w:val="000000"/>
                <w:sz w:val="24"/>
                <w:szCs w:val="24"/>
              </w:rPr>
            </w:pPr>
            <w:r>
              <w:rPr>
                <w:b/>
                <w:bCs/>
                <w:color w:val="000000"/>
                <w:sz w:val="24"/>
                <w:szCs w:val="24"/>
              </w:rPr>
              <w:t>ВСЕГО:</w:t>
            </w:r>
          </w:p>
        </w:tc>
        <w:tc>
          <w:tcPr>
            <w:tcW w:w="1920" w:type="dxa"/>
            <w:tcBorders>
              <w:top w:val="single" w:sz="4" w:space="0" w:color="auto"/>
              <w:left w:val="single" w:sz="4" w:space="0" w:color="auto"/>
              <w:bottom w:val="single" w:sz="4" w:space="0" w:color="auto"/>
            </w:tcBorders>
            <w:shd w:val="clear" w:color="auto" w:fill="FFFFFF"/>
          </w:tcPr>
          <w:p w:rsidR="00F65B97" w:rsidRPr="00F65B97" w:rsidRDefault="00F65B97" w:rsidP="00F65B97">
            <w:pPr>
              <w:pStyle w:val="ac"/>
              <w:tabs>
                <w:tab w:val="left" w:pos="235"/>
              </w:tabs>
              <w:rPr>
                <w:b/>
                <w:bCs/>
                <w:color w:val="000000"/>
                <w:sz w:val="24"/>
                <w:szCs w:val="24"/>
              </w:rPr>
            </w:pPr>
            <w:r>
              <w:rPr>
                <w:b/>
                <w:bCs/>
                <w:color w:val="000000"/>
                <w:sz w:val="24"/>
                <w:szCs w:val="24"/>
              </w:rPr>
              <w:t>171</w:t>
            </w: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F65B97" w:rsidRDefault="00F65B97" w:rsidP="00ED570D">
            <w:pPr>
              <w:rPr>
                <w:sz w:val="10"/>
                <w:szCs w:val="10"/>
              </w:rPr>
            </w:pPr>
          </w:p>
        </w:tc>
      </w:tr>
    </w:tbl>
    <w:p w:rsidR="002F7BE1" w:rsidRDefault="002F7BE1" w:rsidP="002F7BE1">
      <w:pPr>
        <w:spacing w:line="1" w:lineRule="exact"/>
        <w:rPr>
          <w:sz w:val="2"/>
          <w:szCs w:val="2"/>
        </w:rPr>
      </w:pPr>
      <w:r>
        <w:br w:type="page"/>
      </w:r>
    </w:p>
    <w:p w:rsidR="002F7BE1" w:rsidRDefault="002F7BE1" w:rsidP="002F7BE1">
      <w:pPr>
        <w:sectPr w:rsidR="002F7BE1">
          <w:pgSz w:w="16840" w:h="11900" w:orient="landscape"/>
          <w:pgMar w:top="1669" w:right="524" w:bottom="662" w:left="1124" w:header="1241" w:footer="234" w:gutter="0"/>
          <w:cols w:space="720"/>
          <w:noEndnote/>
          <w:docGrid w:linePitch="360"/>
        </w:sectPr>
      </w:pPr>
    </w:p>
    <w:p w:rsidR="002F7BE1" w:rsidRDefault="002F7BE1" w:rsidP="0008728C">
      <w:pPr>
        <w:pStyle w:val="11"/>
        <w:numPr>
          <w:ilvl w:val="0"/>
          <w:numId w:val="171"/>
        </w:numPr>
        <w:tabs>
          <w:tab w:val="left" w:pos="349"/>
        </w:tabs>
        <w:spacing w:after="240"/>
        <w:ind w:firstLine="0"/>
        <w:jc w:val="center"/>
      </w:pPr>
      <w:bookmarkStart w:id="519" w:name="bookmark44"/>
      <w:bookmarkEnd w:id="519"/>
      <w:r>
        <w:rPr>
          <w:b/>
          <w:bCs/>
          <w:color w:val="000000"/>
          <w:sz w:val="24"/>
          <w:szCs w:val="24"/>
        </w:rPr>
        <w:lastRenderedPageBreak/>
        <w:t>УСЛОВИЯ РЕАЛИЗАЦИИ УЧЕБНОЙ ДИСЦИПЛИНЫ</w:t>
      </w:r>
    </w:p>
    <w:p w:rsidR="002F7BE1" w:rsidRDefault="002F7BE1" w:rsidP="0008728C">
      <w:pPr>
        <w:pStyle w:val="13"/>
        <w:keepNext/>
        <w:keepLines/>
        <w:numPr>
          <w:ilvl w:val="0"/>
          <w:numId w:val="172"/>
        </w:numPr>
        <w:tabs>
          <w:tab w:val="left" w:pos="546"/>
        </w:tabs>
        <w:spacing w:after="0" w:line="240" w:lineRule="auto"/>
        <w:jc w:val="left"/>
      </w:pPr>
      <w:bookmarkStart w:id="520" w:name="bookmark47"/>
      <w:bookmarkStart w:id="521" w:name="bookmark45"/>
      <w:bookmarkStart w:id="522" w:name="bookmark46"/>
      <w:bookmarkStart w:id="523" w:name="bookmark48"/>
      <w:bookmarkEnd w:id="520"/>
      <w:r>
        <w:rPr>
          <w:color w:val="000000"/>
          <w:sz w:val="24"/>
          <w:szCs w:val="24"/>
        </w:rPr>
        <w:t>Материально-техническое обеспечение дисциплины</w:t>
      </w:r>
      <w:bookmarkEnd w:id="521"/>
      <w:bookmarkEnd w:id="522"/>
      <w:bookmarkEnd w:id="523"/>
    </w:p>
    <w:p w:rsidR="002F7BE1" w:rsidRDefault="002F7BE1" w:rsidP="002F7BE1">
      <w:pPr>
        <w:pStyle w:val="11"/>
        <w:ind w:firstLine="740"/>
      </w:pPr>
      <w:r>
        <w:rPr>
          <w:color w:val="000000"/>
          <w:sz w:val="24"/>
          <w:szCs w:val="24"/>
        </w:rPr>
        <w:t>Для реализации программы дисциплины «ХИМИЯ» имеется учебный кабинет химии.</w:t>
      </w:r>
    </w:p>
    <w:p w:rsidR="002F7BE1" w:rsidRDefault="002F7BE1" w:rsidP="002F7BE1">
      <w:pPr>
        <w:pStyle w:val="11"/>
        <w:ind w:firstLine="720"/>
      </w:pPr>
      <w:r>
        <w:rPr>
          <w:b/>
          <w:bCs/>
          <w:color w:val="000000"/>
          <w:sz w:val="24"/>
          <w:szCs w:val="24"/>
        </w:rPr>
        <w:t>Оборудование учебного кабинета</w:t>
      </w:r>
      <w:r>
        <w:rPr>
          <w:color w:val="000000"/>
          <w:sz w:val="24"/>
          <w:szCs w:val="24"/>
        </w:rPr>
        <w:t>:</w:t>
      </w:r>
    </w:p>
    <w:p w:rsidR="002F7BE1" w:rsidRDefault="002F7BE1" w:rsidP="0008728C">
      <w:pPr>
        <w:pStyle w:val="11"/>
        <w:numPr>
          <w:ilvl w:val="0"/>
          <w:numId w:val="147"/>
        </w:numPr>
        <w:tabs>
          <w:tab w:val="left" w:pos="262"/>
        </w:tabs>
        <w:ind w:firstLine="0"/>
      </w:pPr>
      <w:bookmarkStart w:id="524" w:name="bookmark49"/>
      <w:bookmarkEnd w:id="524"/>
      <w:r>
        <w:rPr>
          <w:color w:val="000000"/>
          <w:sz w:val="24"/>
          <w:szCs w:val="24"/>
        </w:rPr>
        <w:t>стенд «Таблица Менделеева»;</w:t>
      </w:r>
    </w:p>
    <w:p w:rsidR="002F7BE1" w:rsidRDefault="002F7BE1" w:rsidP="0008728C">
      <w:pPr>
        <w:pStyle w:val="11"/>
        <w:numPr>
          <w:ilvl w:val="0"/>
          <w:numId w:val="147"/>
        </w:numPr>
        <w:tabs>
          <w:tab w:val="left" w:pos="262"/>
        </w:tabs>
        <w:ind w:firstLine="0"/>
      </w:pPr>
      <w:bookmarkStart w:id="525" w:name="bookmark50"/>
      <w:bookmarkEnd w:id="525"/>
      <w:r>
        <w:rPr>
          <w:color w:val="000000"/>
          <w:sz w:val="24"/>
          <w:szCs w:val="24"/>
        </w:rPr>
        <w:t>стенд «Кислоты»;</w:t>
      </w:r>
    </w:p>
    <w:p w:rsidR="002F7BE1" w:rsidRDefault="002F7BE1" w:rsidP="0008728C">
      <w:pPr>
        <w:pStyle w:val="11"/>
        <w:numPr>
          <w:ilvl w:val="0"/>
          <w:numId w:val="147"/>
        </w:numPr>
        <w:tabs>
          <w:tab w:val="left" w:pos="262"/>
        </w:tabs>
        <w:ind w:firstLine="0"/>
      </w:pPr>
      <w:bookmarkStart w:id="526" w:name="bookmark51"/>
      <w:bookmarkEnd w:id="526"/>
      <w:r>
        <w:rPr>
          <w:color w:val="000000"/>
          <w:sz w:val="24"/>
          <w:szCs w:val="24"/>
        </w:rPr>
        <w:t>Тематические схемы и таблицы</w:t>
      </w:r>
    </w:p>
    <w:p w:rsidR="002F7BE1" w:rsidRDefault="002F7BE1" w:rsidP="002F7BE1">
      <w:pPr>
        <w:pStyle w:val="11"/>
        <w:ind w:firstLine="720"/>
      </w:pPr>
      <w:r>
        <w:rPr>
          <w:b/>
          <w:bCs/>
          <w:color w:val="000000"/>
          <w:sz w:val="24"/>
          <w:szCs w:val="24"/>
        </w:rPr>
        <w:t>Технические средства обучения</w:t>
      </w:r>
      <w:r>
        <w:rPr>
          <w:color w:val="000000"/>
          <w:sz w:val="24"/>
          <w:szCs w:val="24"/>
        </w:rPr>
        <w:t>:</w:t>
      </w:r>
    </w:p>
    <w:p w:rsidR="002F7BE1" w:rsidRDefault="002F7BE1" w:rsidP="0008728C">
      <w:pPr>
        <w:pStyle w:val="11"/>
        <w:numPr>
          <w:ilvl w:val="0"/>
          <w:numId w:val="147"/>
        </w:numPr>
        <w:tabs>
          <w:tab w:val="left" w:pos="262"/>
        </w:tabs>
        <w:ind w:firstLine="0"/>
      </w:pPr>
      <w:bookmarkStart w:id="527" w:name="bookmark52"/>
      <w:bookmarkEnd w:id="527"/>
      <w:r>
        <w:rPr>
          <w:color w:val="000000"/>
          <w:sz w:val="24"/>
          <w:szCs w:val="24"/>
        </w:rPr>
        <w:t>мультимедийный проектор;</w:t>
      </w:r>
    </w:p>
    <w:p w:rsidR="002F7BE1" w:rsidRDefault="002F7BE1" w:rsidP="0008728C">
      <w:pPr>
        <w:pStyle w:val="11"/>
        <w:numPr>
          <w:ilvl w:val="0"/>
          <w:numId w:val="147"/>
        </w:numPr>
        <w:tabs>
          <w:tab w:val="left" w:pos="262"/>
        </w:tabs>
        <w:ind w:firstLine="0"/>
      </w:pPr>
      <w:bookmarkStart w:id="528" w:name="bookmark53"/>
      <w:bookmarkEnd w:id="528"/>
      <w:r>
        <w:rPr>
          <w:color w:val="000000"/>
          <w:sz w:val="24"/>
          <w:szCs w:val="24"/>
        </w:rPr>
        <w:t>ноутбук;</w:t>
      </w:r>
    </w:p>
    <w:p w:rsidR="002F7BE1" w:rsidRDefault="002F7BE1" w:rsidP="0008728C">
      <w:pPr>
        <w:pStyle w:val="11"/>
        <w:numPr>
          <w:ilvl w:val="0"/>
          <w:numId w:val="147"/>
        </w:numPr>
        <w:tabs>
          <w:tab w:val="left" w:pos="262"/>
        </w:tabs>
        <w:ind w:firstLine="0"/>
      </w:pPr>
      <w:bookmarkStart w:id="529" w:name="bookmark54"/>
      <w:bookmarkEnd w:id="529"/>
      <w:r>
        <w:rPr>
          <w:color w:val="000000"/>
          <w:sz w:val="24"/>
          <w:szCs w:val="24"/>
        </w:rPr>
        <w:t>экран;</w:t>
      </w:r>
    </w:p>
    <w:p w:rsidR="002F7BE1" w:rsidRDefault="002F7BE1" w:rsidP="0008728C">
      <w:pPr>
        <w:pStyle w:val="11"/>
        <w:numPr>
          <w:ilvl w:val="0"/>
          <w:numId w:val="147"/>
        </w:numPr>
        <w:tabs>
          <w:tab w:val="left" w:pos="262"/>
        </w:tabs>
        <w:ind w:firstLine="0"/>
      </w:pPr>
      <w:bookmarkStart w:id="530" w:name="bookmark55"/>
      <w:bookmarkEnd w:id="530"/>
      <w:r>
        <w:rPr>
          <w:color w:val="000000"/>
          <w:sz w:val="24"/>
          <w:szCs w:val="24"/>
        </w:rPr>
        <w:t>аудивизуальные средства - схемы и рисунки к лекциям в виде слайдов и электронных презентаций;</w:t>
      </w:r>
    </w:p>
    <w:p w:rsidR="002F7BE1" w:rsidRDefault="002F7BE1" w:rsidP="002F7BE1">
      <w:pPr>
        <w:pStyle w:val="11"/>
        <w:ind w:firstLine="720"/>
      </w:pPr>
      <w:r>
        <w:rPr>
          <w:b/>
          <w:bCs/>
          <w:color w:val="000000"/>
          <w:sz w:val="24"/>
          <w:szCs w:val="24"/>
        </w:rPr>
        <w:t>Оборудование лаборатории и рабочих мест лаборатории</w:t>
      </w:r>
      <w:r>
        <w:rPr>
          <w:color w:val="000000"/>
          <w:sz w:val="24"/>
          <w:szCs w:val="24"/>
        </w:rPr>
        <w:t>:</w:t>
      </w:r>
    </w:p>
    <w:p w:rsidR="002F7BE1" w:rsidRDefault="002F7BE1" w:rsidP="0008728C">
      <w:pPr>
        <w:pStyle w:val="11"/>
        <w:numPr>
          <w:ilvl w:val="0"/>
          <w:numId w:val="147"/>
        </w:numPr>
        <w:tabs>
          <w:tab w:val="left" w:pos="262"/>
        </w:tabs>
        <w:ind w:firstLine="0"/>
      </w:pPr>
      <w:bookmarkStart w:id="531" w:name="bookmark56"/>
      <w:bookmarkEnd w:id="531"/>
      <w:r>
        <w:rPr>
          <w:color w:val="000000"/>
          <w:sz w:val="24"/>
          <w:szCs w:val="24"/>
        </w:rPr>
        <w:t>лабораторная посуда;</w:t>
      </w:r>
    </w:p>
    <w:p w:rsidR="002F7BE1" w:rsidRDefault="002F7BE1" w:rsidP="0008728C">
      <w:pPr>
        <w:pStyle w:val="11"/>
        <w:numPr>
          <w:ilvl w:val="0"/>
          <w:numId w:val="147"/>
        </w:numPr>
        <w:tabs>
          <w:tab w:val="left" w:pos="262"/>
        </w:tabs>
        <w:ind w:firstLine="0"/>
      </w:pPr>
      <w:bookmarkStart w:id="532" w:name="bookmark57"/>
      <w:bookmarkEnd w:id="532"/>
      <w:r>
        <w:rPr>
          <w:color w:val="000000"/>
          <w:sz w:val="24"/>
          <w:szCs w:val="24"/>
        </w:rPr>
        <w:t>лабораторное оборудование;</w:t>
      </w:r>
    </w:p>
    <w:p w:rsidR="002F7BE1" w:rsidRDefault="002F7BE1" w:rsidP="0008728C">
      <w:pPr>
        <w:pStyle w:val="11"/>
        <w:numPr>
          <w:ilvl w:val="0"/>
          <w:numId w:val="147"/>
        </w:numPr>
        <w:tabs>
          <w:tab w:val="left" w:pos="262"/>
        </w:tabs>
        <w:ind w:firstLine="0"/>
      </w:pPr>
      <w:bookmarkStart w:id="533" w:name="bookmark58"/>
      <w:bookmarkEnd w:id="533"/>
      <w:r>
        <w:rPr>
          <w:color w:val="000000"/>
          <w:sz w:val="24"/>
          <w:szCs w:val="24"/>
        </w:rPr>
        <w:t>коллекции образцов твердых тел, жидкостей</w:t>
      </w:r>
    </w:p>
    <w:p w:rsidR="002F7BE1" w:rsidRDefault="002F7BE1" w:rsidP="0008728C">
      <w:pPr>
        <w:pStyle w:val="11"/>
        <w:numPr>
          <w:ilvl w:val="0"/>
          <w:numId w:val="147"/>
        </w:numPr>
        <w:tabs>
          <w:tab w:val="left" w:pos="262"/>
        </w:tabs>
        <w:spacing w:after="240"/>
        <w:ind w:firstLine="0"/>
      </w:pPr>
      <w:bookmarkStart w:id="534" w:name="bookmark59"/>
      <w:bookmarkEnd w:id="534"/>
      <w:r>
        <w:rPr>
          <w:color w:val="000000"/>
          <w:sz w:val="24"/>
          <w:szCs w:val="24"/>
        </w:rPr>
        <w:t>методические пособия по проведению лабораторных работ.</w:t>
      </w:r>
    </w:p>
    <w:p w:rsidR="002F7BE1" w:rsidRDefault="002F7BE1" w:rsidP="0008728C">
      <w:pPr>
        <w:pStyle w:val="11"/>
        <w:numPr>
          <w:ilvl w:val="0"/>
          <w:numId w:val="172"/>
        </w:numPr>
        <w:tabs>
          <w:tab w:val="left" w:pos="546"/>
        </w:tabs>
        <w:spacing w:after="240"/>
        <w:ind w:firstLine="0"/>
      </w:pPr>
      <w:bookmarkStart w:id="535" w:name="bookmark60"/>
      <w:bookmarkEnd w:id="535"/>
      <w:r>
        <w:rPr>
          <w:b/>
          <w:bCs/>
          <w:color w:val="000000"/>
          <w:sz w:val="24"/>
          <w:szCs w:val="24"/>
        </w:rPr>
        <w:t>Учебно-методическое и информационное обеспечение дисциплины</w:t>
      </w:r>
    </w:p>
    <w:p w:rsidR="002F7BE1" w:rsidRDefault="002F7BE1" w:rsidP="002F7BE1">
      <w:pPr>
        <w:pStyle w:val="11"/>
        <w:ind w:firstLine="0"/>
        <w:jc w:val="center"/>
      </w:pPr>
      <w:r>
        <w:rPr>
          <w:b/>
          <w:bCs/>
          <w:color w:val="000000"/>
          <w:sz w:val="24"/>
          <w:szCs w:val="24"/>
        </w:rPr>
        <w:t>Перечень учебных изданий</w:t>
      </w:r>
    </w:p>
    <w:p w:rsidR="002F7BE1" w:rsidRDefault="002F7BE1" w:rsidP="002F7BE1">
      <w:pPr>
        <w:pStyle w:val="11"/>
        <w:spacing w:after="240"/>
        <w:ind w:firstLine="0"/>
      </w:pPr>
      <w:r>
        <w:rPr>
          <w:b/>
          <w:bCs/>
          <w:color w:val="000000"/>
          <w:sz w:val="24"/>
          <w:szCs w:val="24"/>
        </w:rPr>
        <w:t>Основные источники:</w:t>
      </w:r>
    </w:p>
    <w:p w:rsidR="002F7BE1" w:rsidRDefault="002F7BE1" w:rsidP="002F7BE1">
      <w:pPr>
        <w:pStyle w:val="11"/>
        <w:ind w:firstLine="140"/>
      </w:pPr>
      <w:r>
        <w:rPr>
          <w:color w:val="000000"/>
          <w:sz w:val="24"/>
          <w:szCs w:val="24"/>
        </w:rPr>
        <w:t>1. Габриелян О.С., Остроумов И.Г. Химия : учебник для студентов профессиональных образовательных организаций, осваивающих профессии и специальности СПО - М, 2015 г</w:t>
      </w:r>
    </w:p>
    <w:p w:rsidR="002F7BE1" w:rsidRDefault="002F7BE1" w:rsidP="0008728C">
      <w:pPr>
        <w:pStyle w:val="11"/>
        <w:numPr>
          <w:ilvl w:val="0"/>
          <w:numId w:val="171"/>
        </w:numPr>
        <w:tabs>
          <w:tab w:val="left" w:pos="354"/>
        </w:tabs>
        <w:spacing w:after="520"/>
        <w:ind w:firstLine="0"/>
      </w:pPr>
      <w:bookmarkStart w:id="536" w:name="bookmark61"/>
      <w:bookmarkEnd w:id="536"/>
      <w:r>
        <w:rPr>
          <w:color w:val="000000"/>
          <w:sz w:val="24"/>
          <w:szCs w:val="24"/>
        </w:rPr>
        <w:t>Габриелян О.С. и др. Химия Практикум: учебное пособие для студентов профессиональных образовательных организаций, осваивающих профессии и специальности СПО - М 2015 г</w:t>
      </w:r>
    </w:p>
    <w:p w:rsidR="002F7BE1" w:rsidRDefault="002F7BE1" w:rsidP="002F7BE1">
      <w:pPr>
        <w:pStyle w:val="13"/>
        <w:keepNext/>
        <w:keepLines/>
        <w:ind w:firstLine="140"/>
      </w:pPr>
      <w:bookmarkStart w:id="537" w:name="bookmark62"/>
      <w:bookmarkStart w:id="538" w:name="bookmark63"/>
      <w:bookmarkStart w:id="539" w:name="bookmark64"/>
      <w:r>
        <w:rPr>
          <w:color w:val="000000"/>
          <w:sz w:val="24"/>
          <w:szCs w:val="24"/>
        </w:rPr>
        <w:t>Дополнительные источники:</w:t>
      </w:r>
      <w:bookmarkEnd w:id="537"/>
      <w:bookmarkEnd w:id="538"/>
      <w:bookmarkEnd w:id="539"/>
    </w:p>
    <w:p w:rsidR="002F7BE1" w:rsidRDefault="002F7BE1" w:rsidP="002F7BE1">
      <w:pPr>
        <w:pStyle w:val="11"/>
        <w:ind w:firstLine="480"/>
      </w:pPr>
      <w:r>
        <w:rPr>
          <w:color w:val="000000"/>
          <w:sz w:val="24"/>
          <w:szCs w:val="24"/>
        </w:rPr>
        <w:t>Габриелян О.С. , Остроумов И.Г. Химия для профессий и специальностей естественно - научного профиля : учебник для студентов профессиональных образовательных организаций, осваивающих профессии и специальности СПО - М, 2015 г</w:t>
      </w:r>
    </w:p>
    <w:p w:rsidR="002F7BE1" w:rsidRDefault="002F7BE1" w:rsidP="002F7BE1">
      <w:pPr>
        <w:pStyle w:val="11"/>
        <w:ind w:firstLine="320"/>
      </w:pPr>
      <w:r>
        <w:rPr>
          <w:color w:val="000000"/>
          <w:sz w:val="24"/>
          <w:szCs w:val="24"/>
        </w:rPr>
        <w:t>Габриелян О.С. и др Химия : пособие для подготовки к ЕГЭ : учебное пособие для студентов профессиональных образовательных организаций, осваивающих профессии и специальности СПО - М 2016 г</w:t>
      </w:r>
    </w:p>
    <w:p w:rsidR="002F7BE1" w:rsidRDefault="002F7BE1" w:rsidP="002F7BE1">
      <w:pPr>
        <w:pStyle w:val="11"/>
        <w:ind w:firstLine="480"/>
      </w:pPr>
      <w:r>
        <w:rPr>
          <w:color w:val="000000"/>
          <w:sz w:val="24"/>
          <w:szCs w:val="24"/>
        </w:rPr>
        <w:t>Габриелян О.С., Лысова Г.Г. Химия Тесты, задачи и упражнения : учебное пособие для студентов профессиональ - ных образовательных организаций, осваивающих профессии и специальности СПО - М 2016 г</w:t>
      </w:r>
    </w:p>
    <w:p w:rsidR="002F7BE1" w:rsidRDefault="002F7BE1" w:rsidP="002F7BE1">
      <w:pPr>
        <w:pStyle w:val="11"/>
        <w:ind w:firstLine="480"/>
      </w:pPr>
      <w:r>
        <w:rPr>
          <w:color w:val="000000"/>
          <w:sz w:val="24"/>
          <w:szCs w:val="24"/>
        </w:rPr>
        <w:t>Ерохин Ю.М., Ковалёва И.Б. Химия для профессий и специальностей технического и естественно - научного профилей: учебник для студентов профессиональных образовательных организаций, осваивающих профессии и специальности СПО - М. 2015 г</w:t>
      </w:r>
    </w:p>
    <w:p w:rsidR="002F7BE1" w:rsidRDefault="002F7BE1" w:rsidP="002F7BE1">
      <w:pPr>
        <w:pStyle w:val="11"/>
        <w:ind w:firstLine="480"/>
      </w:pPr>
      <w:r>
        <w:rPr>
          <w:color w:val="000000"/>
          <w:sz w:val="24"/>
          <w:szCs w:val="24"/>
        </w:rPr>
        <w:t>Габриелян О.С. , Лысова Г.Г. Химия: книга для преподавателей : учеб. Пособие - М 2014 г</w:t>
      </w:r>
    </w:p>
    <w:p w:rsidR="002F7BE1" w:rsidRDefault="002F7BE1" w:rsidP="002F7BE1">
      <w:pPr>
        <w:pStyle w:val="11"/>
        <w:spacing w:after="240"/>
        <w:ind w:firstLine="480"/>
      </w:pPr>
      <w:r>
        <w:rPr>
          <w:color w:val="000000"/>
          <w:sz w:val="24"/>
          <w:szCs w:val="24"/>
        </w:rPr>
        <w:t>Габриелян О.С. и др. Химия для профессий и специальностей технического профиля ( электронное приложение )</w:t>
      </w:r>
    </w:p>
    <w:p w:rsidR="002F7BE1" w:rsidRDefault="002F7BE1" w:rsidP="002F7BE1">
      <w:pPr>
        <w:pStyle w:val="13"/>
        <w:keepNext/>
        <w:keepLines/>
        <w:spacing w:after="240"/>
      </w:pPr>
      <w:bookmarkStart w:id="540" w:name="bookmark65"/>
      <w:bookmarkStart w:id="541" w:name="bookmark66"/>
      <w:bookmarkStart w:id="542" w:name="bookmark67"/>
      <w:r>
        <w:rPr>
          <w:color w:val="000000"/>
          <w:sz w:val="24"/>
          <w:szCs w:val="24"/>
        </w:rPr>
        <w:t>Интернет - ресурсы</w:t>
      </w:r>
      <w:bookmarkEnd w:id="540"/>
      <w:bookmarkEnd w:id="541"/>
      <w:bookmarkEnd w:id="542"/>
    </w:p>
    <w:p w:rsidR="002F7BE1" w:rsidRDefault="002F7BE1" w:rsidP="002F7BE1">
      <w:pPr>
        <w:pStyle w:val="11"/>
        <w:ind w:firstLine="0"/>
      </w:pPr>
      <w:r>
        <w:rPr>
          <w:color w:val="000000"/>
          <w:sz w:val="24"/>
          <w:szCs w:val="24"/>
        </w:rPr>
        <w:t>www. pvg. мк. ru (олимпиада « Покори Воробьёвы горы»</w:t>
      </w:r>
    </w:p>
    <w:p w:rsidR="002F7BE1" w:rsidRDefault="002F7BE1" w:rsidP="002F7BE1">
      <w:pPr>
        <w:pStyle w:val="11"/>
        <w:ind w:firstLine="0"/>
      </w:pPr>
      <w:r>
        <w:rPr>
          <w:color w:val="000000"/>
          <w:sz w:val="24"/>
          <w:szCs w:val="24"/>
        </w:rPr>
        <w:t>www hemi . waist. ru ( Образовательный сайт для студентов « Химия»</w:t>
      </w:r>
    </w:p>
    <w:p w:rsidR="002F7BE1" w:rsidRDefault="002F7BE1" w:rsidP="002F7BE1">
      <w:pPr>
        <w:pStyle w:val="11"/>
        <w:ind w:firstLine="0"/>
      </w:pPr>
      <w:r>
        <w:rPr>
          <w:color w:val="000000"/>
          <w:sz w:val="24"/>
          <w:szCs w:val="24"/>
        </w:rPr>
        <w:lastRenderedPageBreak/>
        <w:t>www. alhimikov. net ( Образовательный сайт для студентов )</w:t>
      </w:r>
    </w:p>
    <w:p w:rsidR="002F7BE1" w:rsidRDefault="002F7BE1" w:rsidP="002F7BE1">
      <w:pPr>
        <w:pStyle w:val="11"/>
        <w:ind w:firstLine="0"/>
      </w:pPr>
      <w:r>
        <w:rPr>
          <w:color w:val="000000"/>
          <w:sz w:val="24"/>
          <w:szCs w:val="24"/>
        </w:rPr>
        <w:t>www. chem.. msu. su ( Электронная библиотека по химии )</w:t>
      </w:r>
    </w:p>
    <w:p w:rsidR="002F7BE1" w:rsidRDefault="002F7BE1" w:rsidP="002F7BE1">
      <w:pPr>
        <w:pStyle w:val="11"/>
        <w:ind w:firstLine="0"/>
      </w:pPr>
      <w:r>
        <w:rPr>
          <w:color w:val="000000"/>
          <w:sz w:val="24"/>
          <w:szCs w:val="24"/>
        </w:rPr>
        <w:t>www. enauki . ru. ( интернет - издание для учителей « естественные науки» )</w:t>
      </w:r>
    </w:p>
    <w:p w:rsidR="002F7BE1" w:rsidRDefault="002F7BE1" w:rsidP="002F7BE1">
      <w:pPr>
        <w:pStyle w:val="11"/>
        <w:ind w:firstLine="0"/>
      </w:pPr>
      <w:r>
        <w:rPr>
          <w:color w:val="000000"/>
          <w:sz w:val="24"/>
          <w:szCs w:val="24"/>
        </w:rPr>
        <w:t>www. hvsh. ru ( Журнал « Химия в школе» )</w:t>
      </w:r>
    </w:p>
    <w:p w:rsidR="002F7BE1" w:rsidRDefault="002F7BE1" w:rsidP="002F7BE1">
      <w:pPr>
        <w:pStyle w:val="11"/>
        <w:ind w:firstLine="0"/>
      </w:pPr>
      <w:r>
        <w:rPr>
          <w:color w:val="000000"/>
          <w:sz w:val="24"/>
          <w:szCs w:val="24"/>
        </w:rPr>
        <w:t>www. hij. ru ( Журнал « Химия и жизнь» )</w:t>
      </w: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Pr="00AC3515" w:rsidRDefault="002F7BE1" w:rsidP="002F7BE1">
      <w:pPr>
        <w:pStyle w:val="a5"/>
        <w:tabs>
          <w:tab w:val="left" w:pos="1980"/>
        </w:tabs>
        <w:contextualSpacing/>
        <w:jc w:val="center"/>
      </w:pPr>
      <w:r w:rsidRPr="00AC3515">
        <w:rPr>
          <w:rStyle w:val="a7"/>
          <w:sz w:val="28"/>
          <w:szCs w:val="28"/>
        </w:rPr>
        <w:lastRenderedPageBreak/>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Pr>
          <w:b/>
          <w:sz w:val="28"/>
          <w:szCs w:val="28"/>
        </w:rPr>
        <w:t>ОДП. 14 Математика</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Default="002F7BE1" w:rsidP="002F7BE1">
      <w:pPr>
        <w:rPr>
          <w:b/>
          <w:caps/>
          <w:sz w:val="28"/>
          <w:szCs w:val="28"/>
        </w:rPr>
      </w:pPr>
    </w:p>
    <w:p w:rsidR="002F7BE1" w:rsidRPr="00AC3515" w:rsidRDefault="002F7BE1" w:rsidP="002F7BE1">
      <w:pP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Pr>
          <w:sz w:val="28"/>
          <w:szCs w:val="28"/>
        </w:rPr>
        <w:t xml:space="preserve"> г. Стародуб, 2023</w:t>
      </w:r>
    </w:p>
    <w:p w:rsidR="002F7BE1" w:rsidRDefault="002F7BE1" w:rsidP="002F7BE1">
      <w:pPr>
        <w:jc w:val="center"/>
        <w:rPr>
          <w:sz w:val="28"/>
          <w:szCs w:val="28"/>
        </w:rPr>
      </w:pPr>
    </w:p>
    <w:p w:rsidR="002F7BE1" w:rsidRPr="00C448DE" w:rsidRDefault="002F7BE1" w:rsidP="002F7BE1">
      <w:pPr>
        <w:jc w:val="center"/>
        <w:rPr>
          <w:sz w:val="28"/>
          <w:szCs w:val="28"/>
        </w:rPr>
      </w:pPr>
    </w:p>
    <w:p w:rsidR="002F7BE1" w:rsidRPr="00F579A0" w:rsidRDefault="002F7BE1" w:rsidP="002F7BE1">
      <w:pPr>
        <w:ind w:firstLine="567"/>
        <w:jc w:val="both"/>
        <w:rPr>
          <w:sz w:val="28"/>
          <w:szCs w:val="28"/>
        </w:rPr>
      </w:pPr>
      <w:r w:rsidRPr="00F579A0">
        <w:rPr>
          <w:sz w:val="28"/>
          <w:szCs w:val="28"/>
        </w:rPr>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Бычавая Л. А</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Pr="00394AD4" w:rsidRDefault="002F7BE1" w:rsidP="002F7BE1">
      <w:pPr>
        <w:rPr>
          <w:sz w:val="28"/>
          <w:szCs w:val="28"/>
        </w:rPr>
      </w:pPr>
    </w:p>
    <w:p w:rsidR="002F7BE1" w:rsidRDefault="002F7BE1" w:rsidP="002F7BE1">
      <w:pPr>
        <w:pStyle w:val="11"/>
        <w:spacing w:after="300"/>
        <w:ind w:firstLine="0"/>
        <w:jc w:val="center"/>
      </w:pPr>
      <w:r>
        <w:rPr>
          <w:b/>
          <w:bCs/>
        </w:rPr>
        <w:t>СОДЕРЖАНИЕ</w:t>
      </w:r>
    </w:p>
    <w:p w:rsidR="002F7BE1" w:rsidRPr="00394AD4" w:rsidRDefault="002F7BE1" w:rsidP="0008728C">
      <w:pPr>
        <w:pStyle w:val="ae"/>
        <w:numPr>
          <w:ilvl w:val="0"/>
          <w:numId w:val="142"/>
        </w:numPr>
        <w:tabs>
          <w:tab w:val="left" w:pos="330"/>
          <w:tab w:val="right" w:leader="dot" w:pos="10180"/>
        </w:tabs>
        <w:spacing w:after="0" w:line="360" w:lineRule="auto"/>
        <w:rPr>
          <w:sz w:val="24"/>
          <w:szCs w:val="24"/>
        </w:rPr>
      </w:pPr>
      <w:r>
        <w:fldChar w:fldCharType="begin"/>
      </w:r>
      <w:r>
        <w:instrText xml:space="preserve"> TOC \o "1-5" \h \z </w:instrText>
      </w:r>
      <w:r>
        <w:fldChar w:fldCharType="separate"/>
      </w:r>
      <w:hyperlink w:anchor="bookmark303" w:tooltip="Current Document">
        <w:r>
          <w:rPr>
            <w:sz w:val="24"/>
            <w:szCs w:val="24"/>
          </w:rPr>
          <w:t>ПОЯСНИТЕЛЬНАЯ ЗАПИСКА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2. </w:t>
      </w:r>
      <w:hyperlink w:anchor="bookmark319" w:tooltip="Current Document">
        <w:r w:rsidRPr="00394AD4">
          <w:rPr>
            <w:sz w:val="24"/>
            <w:szCs w:val="24"/>
          </w:rPr>
          <w:t>ОБЪЕМ УЧЕБНОГО</w:t>
        </w:r>
        <w:r>
          <w:rPr>
            <w:sz w:val="24"/>
            <w:szCs w:val="24"/>
          </w:rPr>
          <w:t xml:space="preserve"> ПРЕДМЕТА И ВИДЫ УЧЕБНОЙ РАБОТЫ</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3. </w:t>
      </w:r>
      <w:hyperlink w:anchor="bookmark324" w:tooltip="Current Document">
        <w:r w:rsidRPr="00394AD4">
          <w:rPr>
            <w:sz w:val="24"/>
            <w:szCs w:val="24"/>
          </w:rPr>
          <w:t>СОДЕРЖАНИЕ И ТЕМАТИЧЕСКОЕ</w:t>
        </w:r>
        <w:r>
          <w:rPr>
            <w:sz w:val="24"/>
            <w:szCs w:val="24"/>
          </w:rPr>
          <w:t xml:space="preserve"> ПЛАНИРОВАНИЕ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4. </w:t>
      </w:r>
      <w:hyperlink w:anchor="bookmark329" w:tooltip="Current Document">
        <w:r w:rsidRPr="00394AD4">
          <w:rPr>
            <w:sz w:val="24"/>
            <w:szCs w:val="24"/>
          </w:rPr>
          <w:t>УСЛОВИЯ РЕАЛИЗА</w:t>
        </w:r>
        <w:r>
          <w:rPr>
            <w:sz w:val="24"/>
            <w:szCs w:val="24"/>
          </w:rPr>
          <w:t>ЦИИ ПРОГРАММЫ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5. </w:t>
      </w:r>
      <w:hyperlink w:anchor="bookmark353" w:tooltip="Current Document">
        <w:r w:rsidRPr="00394AD4">
          <w:rPr>
            <w:sz w:val="24"/>
            <w:szCs w:val="24"/>
          </w:rPr>
          <w:t>КОНТРОЛЬ И ОЦЕНКА РЕЗУЛЬТАТОВ ОСВОЕНИЯ У</w:t>
        </w:r>
        <w:r>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pStyle w:val="11"/>
        <w:spacing w:after="400"/>
        <w:ind w:firstLine="0"/>
      </w:pPr>
      <w:hyperlink w:anchor="bookmark369" w:tooltip="Current Document"/>
      <w:r w:rsidR="002F7BE1">
        <w:fldChar w:fldCharType="end"/>
      </w: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08728C">
      <w:pPr>
        <w:pStyle w:val="13"/>
        <w:keepNext/>
        <w:keepLines/>
        <w:numPr>
          <w:ilvl w:val="0"/>
          <w:numId w:val="57"/>
        </w:numPr>
        <w:tabs>
          <w:tab w:val="left" w:pos="314"/>
        </w:tabs>
        <w:spacing w:before="260" w:after="320" w:line="240" w:lineRule="auto"/>
      </w:pPr>
      <w:bookmarkStart w:id="543" w:name="bookmark649"/>
      <w:bookmarkStart w:id="544" w:name="bookmark650"/>
      <w:bookmarkStart w:id="545" w:name="bookmark652"/>
      <w:r>
        <w:t>ПОЯСНИТЕЛЬНАЯ ЗАПИСКА</w:t>
      </w:r>
      <w:bookmarkEnd w:id="543"/>
      <w:bookmarkEnd w:id="544"/>
      <w:bookmarkEnd w:id="545"/>
    </w:p>
    <w:p w:rsidR="002F7BE1" w:rsidRDefault="002F7BE1" w:rsidP="002F7BE1">
      <w:pPr>
        <w:pStyle w:val="11"/>
        <w:spacing w:line="360" w:lineRule="auto"/>
        <w:ind w:firstLine="720"/>
        <w:jc w:val="both"/>
      </w:pPr>
      <w:bookmarkStart w:id="546" w:name="bookmark653"/>
      <w:r>
        <w:rPr>
          <w:shd w:val="clear" w:color="auto" w:fill="FFFFFF"/>
        </w:rPr>
        <w:t>Программа учебного предмета «Математика» разработана на основе: федерального государственного образовательного стандарта среднего общего образования (Приказ Минобрнауки России от 17 мая 2012 г. N 413 в ред. в ред. Приказов Минобрнауки России от 29.12.2014 N 1645, от 31.12.2015 N 1578, от 29.06.2017 N 613, Приказов Минпросвещения России от 24.09.2020 N 519, от</w:t>
      </w:r>
      <w:bookmarkEnd w:id="546"/>
    </w:p>
    <w:p w:rsidR="002F7BE1" w:rsidRDefault="002F7BE1" w:rsidP="0008728C">
      <w:pPr>
        <w:pStyle w:val="11"/>
        <w:numPr>
          <w:ilvl w:val="0"/>
          <w:numId w:val="58"/>
        </w:numPr>
        <w:tabs>
          <w:tab w:val="left" w:pos="1355"/>
        </w:tabs>
        <w:spacing w:line="360" w:lineRule="auto"/>
        <w:ind w:firstLine="0"/>
        <w:jc w:val="both"/>
      </w:pPr>
      <w:bookmarkStart w:id="547" w:name="bookmark654"/>
      <w:bookmarkEnd w:id="547"/>
      <w:r>
        <w:t>N 712) (далее - ФГОС СОО);</w:t>
      </w:r>
    </w:p>
    <w:p w:rsidR="002F7BE1" w:rsidRDefault="002F7BE1" w:rsidP="002F7BE1">
      <w:pPr>
        <w:pStyle w:val="11"/>
        <w:spacing w:line="360" w:lineRule="auto"/>
        <w:ind w:firstLine="720"/>
        <w:jc w:val="both"/>
      </w:pPr>
      <w:r>
        <w:t>примерной основной образовательной программы среднего общего образования (протокол ФУМО по общему образованию от 28 июня 2016 г. № 2/16-з) (далее - ПООП СОО);</w:t>
      </w:r>
    </w:p>
    <w:p w:rsidR="002F7BE1" w:rsidRDefault="002F7BE1" w:rsidP="002F7BE1">
      <w:pPr>
        <w:pStyle w:val="11"/>
        <w:spacing w:line="360" w:lineRule="auto"/>
        <w:ind w:firstLine="720"/>
        <w:jc w:val="both"/>
      </w:pPr>
      <w:r>
        <w:t>федерального государственного образовательного стандарта среднего профессионального образования (далее - ФГОС СПО) 35.01.11 Мастер сельскохозяйственного производства, утвержден приказом Минобрнауки России от 02.08.2013 г. N 855, зарегистрирован в Минюсте России 20.08.2013 №296 37;</w:t>
      </w:r>
    </w:p>
    <w:p w:rsidR="002F7BE1" w:rsidRDefault="002F7BE1" w:rsidP="002F7BE1">
      <w:pPr>
        <w:pStyle w:val="11"/>
        <w:tabs>
          <w:tab w:val="left" w:pos="6955"/>
          <w:tab w:val="left" w:pos="7867"/>
        </w:tabs>
        <w:spacing w:line="360" w:lineRule="auto"/>
        <w:ind w:firstLine="720"/>
        <w:jc w:val="both"/>
      </w:pPr>
      <w:r>
        <w:t>примерной рабочей программы общеобразовательной учебной дисциплины «Математика» по технологическому профилю</w:t>
      </w:r>
      <w:r>
        <w:tab/>
      </w:r>
      <w:r>
        <w:rPr>
          <w:sz w:val="24"/>
          <w:szCs w:val="24"/>
        </w:rPr>
        <w:t>(</w:t>
      </w:r>
      <w:r>
        <w:t>для</w:t>
      </w:r>
      <w:r>
        <w:tab/>
        <w:t>профессиональных</w:t>
      </w:r>
    </w:p>
    <w:p w:rsidR="002F7BE1" w:rsidRDefault="002F7BE1" w:rsidP="002F7BE1">
      <w:pPr>
        <w:pStyle w:val="11"/>
        <w:spacing w:line="360" w:lineRule="auto"/>
        <w:ind w:firstLine="0"/>
        <w:jc w:val="both"/>
      </w:pPr>
      <w:r>
        <w:t>образовательных организаций);</w:t>
      </w:r>
    </w:p>
    <w:p w:rsidR="002F7BE1" w:rsidRDefault="002F7BE1" w:rsidP="002F7BE1">
      <w:pPr>
        <w:pStyle w:val="11"/>
        <w:spacing w:line="360" w:lineRule="auto"/>
        <w:ind w:firstLine="720"/>
        <w:jc w:val="both"/>
      </w:pPr>
      <w:r>
        <w:t>учебного плана по профессии 35.01.11 Мастер сельскохозяйственного производства;</w:t>
      </w:r>
    </w:p>
    <w:p w:rsidR="002F7BE1" w:rsidRDefault="002F7BE1" w:rsidP="002F7BE1">
      <w:pPr>
        <w:pStyle w:val="11"/>
        <w:spacing w:line="360" w:lineRule="auto"/>
        <w:ind w:firstLine="720"/>
        <w:jc w:val="both"/>
      </w:pPr>
      <w:r>
        <w:t>рабочей программы воспитания по профессии 35.01.11 Мастер сельскохозяйственного производства.</w:t>
      </w:r>
    </w:p>
    <w:p w:rsidR="002F7BE1" w:rsidRDefault="002F7BE1" w:rsidP="002F7BE1">
      <w:pPr>
        <w:pStyle w:val="11"/>
        <w:spacing w:line="360" w:lineRule="auto"/>
        <w:ind w:firstLine="720"/>
        <w:jc w:val="both"/>
      </w:pPr>
      <w:r>
        <w:t xml:space="preserve">Программа учебного предмета «Математика» разработана в соответствии с Концепцией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 № Р-98, на основании письма Департамента государственной политики в сфере среднего профессионального образования и профессионального обучения </w:t>
      </w:r>
      <w:r>
        <w:lastRenderedPageBreak/>
        <w:t>Министерства просвещения Российской Федерации от 30.08.2021 № 05-1136 «О направлении методик преподавания».</w:t>
      </w:r>
    </w:p>
    <w:p w:rsidR="002F7BE1" w:rsidRDefault="002F7BE1" w:rsidP="002F7BE1">
      <w:pPr>
        <w:pStyle w:val="11"/>
        <w:spacing w:line="360" w:lineRule="auto"/>
        <w:ind w:firstLine="720"/>
        <w:jc w:val="both"/>
      </w:pPr>
      <w:r>
        <w:t>Содержание рабочей программы по предмету «Математика» разработано на основе:</w:t>
      </w:r>
    </w:p>
    <w:p w:rsidR="002F7BE1" w:rsidRDefault="002F7BE1" w:rsidP="002F7BE1">
      <w:pPr>
        <w:pStyle w:val="11"/>
        <w:spacing w:line="360" w:lineRule="auto"/>
        <w:ind w:firstLine="720"/>
        <w:jc w:val="both"/>
      </w:pPr>
      <w:r>
        <w:t>синхронизации образовательных результатов ФГОС СОО (личностных, предметных, метапредметных) и ФГОС СПО (ОК, ПК) с учетом профильной направленности профессии;</w:t>
      </w:r>
    </w:p>
    <w:p w:rsidR="002F7BE1" w:rsidRDefault="002F7BE1" w:rsidP="002F7BE1">
      <w:pPr>
        <w:pStyle w:val="11"/>
        <w:spacing w:line="360" w:lineRule="auto"/>
        <w:ind w:firstLine="720"/>
        <w:jc w:val="both"/>
      </w:pPr>
      <w:r>
        <w:t>интеграции и преемственности содержания по предмету «Математика» и содержания учебных дисциплин, профессиональных модулей ФГОС СПО.</w:t>
      </w:r>
    </w:p>
    <w:p w:rsidR="002F7BE1" w:rsidRDefault="002F7BE1" w:rsidP="0008728C">
      <w:pPr>
        <w:pStyle w:val="11"/>
        <w:numPr>
          <w:ilvl w:val="0"/>
          <w:numId w:val="59"/>
        </w:numPr>
        <w:tabs>
          <w:tab w:val="left" w:pos="1411"/>
        </w:tabs>
        <w:ind w:firstLine="860"/>
        <w:jc w:val="both"/>
      </w:pPr>
      <w:bookmarkStart w:id="548" w:name="bookmark655"/>
      <w:bookmarkEnd w:id="548"/>
      <w:r>
        <w:rPr>
          <w:b/>
          <w:bCs/>
        </w:rPr>
        <w:t>Место учебного предмета в структуре основной образовательной программы:</w:t>
      </w:r>
    </w:p>
    <w:p w:rsidR="002F7BE1" w:rsidRDefault="002F7BE1" w:rsidP="002F7BE1">
      <w:pPr>
        <w:pStyle w:val="11"/>
        <w:spacing w:line="360" w:lineRule="auto"/>
        <w:ind w:firstLine="720"/>
        <w:jc w:val="both"/>
      </w:pPr>
      <w:r>
        <w:t>Учебный предмет «Математика» изучается в общеобразовательном цикле основной образовательной программы среднего профессионального образования (далее - ООП СПО) по 35.01.11 Мастер сельскохозяйственного производства на базе основного общего образования с получением среднего общего образования.</w:t>
      </w:r>
    </w:p>
    <w:p w:rsidR="002F7BE1" w:rsidRDefault="002F7BE1" w:rsidP="002F7BE1">
      <w:pPr>
        <w:pStyle w:val="11"/>
        <w:spacing w:line="360" w:lineRule="auto"/>
        <w:ind w:firstLine="720"/>
        <w:jc w:val="both"/>
      </w:pPr>
      <w:r>
        <w:t>На изучение предмета «Математика» по 35.01.11 Мастер сельскохозяйственного производства отводится 489 часов в соответствии с учебным планом по профессии Мастер сельскохозяйственного производства.</w:t>
      </w:r>
    </w:p>
    <w:p w:rsidR="002F7BE1" w:rsidRDefault="002F7BE1" w:rsidP="002F7BE1">
      <w:pPr>
        <w:pStyle w:val="11"/>
        <w:spacing w:line="360" w:lineRule="auto"/>
        <w:ind w:firstLine="720"/>
        <w:jc w:val="both"/>
      </w:pPr>
      <w:r>
        <w:t>В программе теоретические сведения дополняются практическими занятиями в соответствии с учебным планом по профессии.</w:t>
      </w:r>
    </w:p>
    <w:p w:rsidR="002F7BE1" w:rsidRDefault="002F7BE1" w:rsidP="002F7BE1">
      <w:pPr>
        <w:pStyle w:val="11"/>
        <w:spacing w:line="360" w:lineRule="auto"/>
        <w:ind w:firstLine="720"/>
        <w:jc w:val="both"/>
      </w:pPr>
      <w:r>
        <w:t>Программа содержит тематический план, отражающий количество часов, выделяемое на изучение разделов и тем в рамках предмета «Математика».</w:t>
      </w:r>
    </w:p>
    <w:p w:rsidR="002F7BE1" w:rsidRDefault="002F7BE1" w:rsidP="002F7BE1">
      <w:pPr>
        <w:pStyle w:val="11"/>
        <w:spacing w:line="360" w:lineRule="auto"/>
        <w:ind w:firstLine="720"/>
        <w:jc w:val="both"/>
      </w:pPr>
      <w:r>
        <w:t>Контроль качества освоения предмета «Математика» проводится в процессе текущего контроля и промежуточной аттестации.</w:t>
      </w:r>
    </w:p>
    <w:p w:rsidR="002F7BE1" w:rsidRDefault="002F7BE1" w:rsidP="002F7BE1">
      <w:pPr>
        <w:pStyle w:val="11"/>
        <w:spacing w:after="160" w:line="360" w:lineRule="auto"/>
        <w:ind w:firstLine="720"/>
        <w:jc w:val="both"/>
      </w:pPr>
      <w:r>
        <w:t>Текущий контроль проводится в пределах учебного времени, отведенного на предмет, как традиционными, так и инновационными методами, включая компьютерное тестирование. Результаты контроля учитываются при подведении итогов по предмету.</w:t>
      </w:r>
    </w:p>
    <w:p w:rsidR="002F7BE1" w:rsidRDefault="002F7BE1" w:rsidP="002F7BE1">
      <w:pPr>
        <w:pStyle w:val="11"/>
        <w:spacing w:line="360" w:lineRule="auto"/>
        <w:ind w:firstLine="720"/>
        <w:jc w:val="both"/>
      </w:pPr>
      <w:r>
        <w:t>Промежуточная аттестация проводится в форме экзамена по итогам изучения предмета.</w:t>
      </w:r>
    </w:p>
    <w:p w:rsidR="002F7BE1" w:rsidRDefault="002F7BE1" w:rsidP="0008728C">
      <w:pPr>
        <w:pStyle w:val="11"/>
        <w:numPr>
          <w:ilvl w:val="0"/>
          <w:numId w:val="59"/>
        </w:numPr>
        <w:tabs>
          <w:tab w:val="left" w:pos="1501"/>
        </w:tabs>
        <w:spacing w:line="360" w:lineRule="auto"/>
        <w:ind w:firstLine="800"/>
        <w:jc w:val="both"/>
      </w:pPr>
      <w:bookmarkStart w:id="549" w:name="bookmark656"/>
      <w:bookmarkEnd w:id="549"/>
      <w:r>
        <w:rPr>
          <w:b/>
          <w:bCs/>
        </w:rPr>
        <w:t>Цели и задачи учебного предмета</w:t>
      </w:r>
    </w:p>
    <w:p w:rsidR="002F7BE1" w:rsidRDefault="002F7BE1" w:rsidP="002F7BE1">
      <w:pPr>
        <w:pStyle w:val="11"/>
        <w:spacing w:line="360" w:lineRule="auto"/>
        <w:ind w:firstLine="720"/>
        <w:jc w:val="both"/>
      </w:pPr>
      <w:r>
        <w:lastRenderedPageBreak/>
        <w:t>Реализация программы учебного предмета «Математика» в структуре ООП СПО направлена на достижение цели по:</w:t>
      </w:r>
    </w:p>
    <w:p w:rsidR="002F7BE1" w:rsidRDefault="002F7BE1" w:rsidP="002F7BE1">
      <w:pPr>
        <w:pStyle w:val="11"/>
        <w:spacing w:line="360" w:lineRule="auto"/>
        <w:ind w:firstLine="720"/>
        <w:jc w:val="both"/>
      </w:pPr>
      <w:r>
        <w:t>освоению образовательных результатов ФГОС СОО: личностные (ЛР), метапредметные (МР), предметные углубленного уровня (ПРу),</w:t>
      </w:r>
    </w:p>
    <w:p w:rsidR="002F7BE1" w:rsidRDefault="002F7BE1" w:rsidP="002F7BE1">
      <w:pPr>
        <w:pStyle w:val="11"/>
        <w:spacing w:line="360" w:lineRule="auto"/>
        <w:ind w:firstLine="720"/>
        <w:jc w:val="both"/>
      </w:pPr>
      <w:r>
        <w:t>подготовке обучающихся к освоению общих и профессиональных компетенций (далее - ОК, ПК) в соответствии с ФГОС СПО по 35.01.11 Мастер сельскохозяйственного производства.</w:t>
      </w:r>
    </w:p>
    <w:p w:rsidR="002F7BE1" w:rsidRDefault="002F7BE1" w:rsidP="002F7BE1">
      <w:pPr>
        <w:pStyle w:val="11"/>
        <w:spacing w:line="360" w:lineRule="auto"/>
        <w:ind w:firstLine="720"/>
        <w:jc w:val="both"/>
      </w:pPr>
      <w:r>
        <w:t>В соответствии с ПООП СОО содержание программы направлено на достижение следующих задач:</w:t>
      </w:r>
    </w:p>
    <w:p w:rsidR="002F7BE1" w:rsidRDefault="002F7BE1" w:rsidP="0008728C">
      <w:pPr>
        <w:pStyle w:val="11"/>
        <w:numPr>
          <w:ilvl w:val="0"/>
          <w:numId w:val="56"/>
        </w:numPr>
        <w:tabs>
          <w:tab w:val="left" w:pos="956"/>
        </w:tabs>
        <w:spacing w:line="360" w:lineRule="auto"/>
        <w:ind w:firstLine="820"/>
        <w:jc w:val="both"/>
      </w:pPr>
      <w:bookmarkStart w:id="550" w:name="bookmark657"/>
      <w:bookmarkEnd w:id="550"/>
      <w:r>
        <w:t>формирование представления о социальных, культурных и исторических факторах становления математики;</w:t>
      </w:r>
    </w:p>
    <w:p w:rsidR="002F7BE1" w:rsidRDefault="002F7BE1" w:rsidP="0008728C">
      <w:pPr>
        <w:pStyle w:val="11"/>
        <w:numPr>
          <w:ilvl w:val="0"/>
          <w:numId w:val="56"/>
        </w:numPr>
        <w:tabs>
          <w:tab w:val="left" w:pos="956"/>
        </w:tabs>
        <w:spacing w:line="360" w:lineRule="auto"/>
        <w:ind w:firstLine="820"/>
        <w:jc w:val="both"/>
      </w:pPr>
      <w:bookmarkStart w:id="551" w:name="bookmark658"/>
      <w:bookmarkEnd w:id="551"/>
      <w:r>
        <w:t>формирование основы логического, алгоритмического и математического мышления;</w:t>
      </w:r>
    </w:p>
    <w:p w:rsidR="002F7BE1" w:rsidRDefault="002F7BE1" w:rsidP="0008728C">
      <w:pPr>
        <w:pStyle w:val="11"/>
        <w:numPr>
          <w:ilvl w:val="0"/>
          <w:numId w:val="56"/>
        </w:numPr>
        <w:tabs>
          <w:tab w:val="left" w:pos="956"/>
        </w:tabs>
        <w:spacing w:line="360" w:lineRule="auto"/>
        <w:ind w:firstLine="820"/>
        <w:jc w:val="both"/>
      </w:pPr>
      <w:bookmarkStart w:id="552" w:name="bookmark659"/>
      <w:bookmarkEnd w:id="552"/>
      <w:r>
        <w:t>формирование умения применять полученные знания при решении различных задач, в том числе профессиональных;</w:t>
      </w:r>
    </w:p>
    <w:p w:rsidR="002F7BE1" w:rsidRDefault="002F7BE1" w:rsidP="0008728C">
      <w:pPr>
        <w:pStyle w:val="11"/>
        <w:numPr>
          <w:ilvl w:val="0"/>
          <w:numId w:val="56"/>
        </w:numPr>
        <w:tabs>
          <w:tab w:val="left" w:pos="956"/>
        </w:tabs>
        <w:spacing w:line="360" w:lineRule="auto"/>
        <w:ind w:firstLine="820"/>
        <w:jc w:val="both"/>
      </w:pPr>
      <w:bookmarkStart w:id="553" w:name="bookmark660"/>
      <w:bookmarkEnd w:id="553"/>
      <w:r>
        <w:t>формирование представления о математике как части общечеловеческой культуры, универсальном языке науки, позволяющем описывать и изучать реальные процессы и явления.</w:t>
      </w:r>
    </w:p>
    <w:p w:rsidR="002F7BE1" w:rsidRDefault="002F7BE1" w:rsidP="002F7BE1">
      <w:pPr>
        <w:pStyle w:val="11"/>
        <w:spacing w:line="360" w:lineRule="auto"/>
        <w:ind w:firstLine="720"/>
        <w:jc w:val="both"/>
      </w:pPr>
      <w:r>
        <w:t>В процессе освоения предмета «Математика» у обучающихся целенаправленно формируются универсальные учебные действия (далее - УУД), включая формирование компетенций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p w:rsidR="002F7BE1" w:rsidRDefault="002F7BE1" w:rsidP="002F7BE1">
      <w:pPr>
        <w:pStyle w:val="11"/>
        <w:spacing w:line="360" w:lineRule="auto"/>
        <w:ind w:firstLine="720"/>
        <w:jc w:val="both"/>
      </w:pPr>
      <w:r>
        <w:t>Формирование УУД ориентировано на профессиональное самоопределение обучающихся, развитие базовых управленческих умений по планированию и проектированию своего профессионального будущего.</w:t>
      </w:r>
    </w:p>
    <w:p w:rsidR="002F7BE1" w:rsidRDefault="002F7BE1" w:rsidP="0008728C">
      <w:pPr>
        <w:pStyle w:val="11"/>
        <w:numPr>
          <w:ilvl w:val="0"/>
          <w:numId w:val="59"/>
        </w:numPr>
        <w:tabs>
          <w:tab w:val="left" w:pos="1506"/>
        </w:tabs>
        <w:spacing w:after="160" w:line="360" w:lineRule="auto"/>
        <w:ind w:firstLine="800"/>
        <w:jc w:val="both"/>
      </w:pPr>
      <w:bookmarkStart w:id="554" w:name="bookmark661"/>
      <w:bookmarkEnd w:id="554"/>
      <w:r>
        <w:rPr>
          <w:b/>
          <w:bCs/>
        </w:rPr>
        <w:t>Общая характеристика учебного предмета</w:t>
      </w:r>
    </w:p>
    <w:p w:rsidR="002F7BE1" w:rsidRDefault="002F7BE1" w:rsidP="002F7BE1">
      <w:pPr>
        <w:pStyle w:val="11"/>
        <w:ind w:firstLine="720"/>
        <w:jc w:val="both"/>
      </w:pPr>
      <w:r>
        <w:t>Предмет «Математика» изучается на углубленном уровне.</w:t>
      </w:r>
    </w:p>
    <w:p w:rsidR="002F7BE1" w:rsidRDefault="002F7BE1" w:rsidP="002F7BE1">
      <w:pPr>
        <w:pStyle w:val="11"/>
        <w:spacing w:line="360" w:lineRule="auto"/>
        <w:ind w:firstLine="0"/>
        <w:jc w:val="both"/>
      </w:pPr>
      <w:r>
        <w:t xml:space="preserve">Предмет «Математика» имеет междисциплинарную связь с предметами общеобразовательного и дисциплинами общепрофессионального цикла «Физика», </w:t>
      </w:r>
      <w:r>
        <w:lastRenderedPageBreak/>
        <w:t>«Информатика», «Основы инженерной графики», «Техническая механика с основами технических измерений», «Основы электротехники» «Общие компетенции профессионала», а также междисциплинарными курсами (далее - МДК) профессионального цикла МДК 02.01 «Технология слесарных работ по ремонту и техническому обслуживанию сельскохозяйственных машин и оборудования» и профессиональными модулями (далее - ПМ) ПМ. 02. «Выполнение слесарных работ по ремонту и техническому обслуживанию сельскохозяйственных машин и оборудования».</w:t>
      </w:r>
    </w:p>
    <w:p w:rsidR="002F7BE1" w:rsidRDefault="002F7BE1" w:rsidP="002F7BE1">
      <w:pPr>
        <w:pStyle w:val="11"/>
        <w:spacing w:line="360" w:lineRule="auto"/>
        <w:ind w:firstLine="800"/>
        <w:jc w:val="both"/>
      </w:pPr>
      <w:r>
        <w:t>Предмет «Математика» имеет междисциплинарную связь с учебной дисциплиной «Общие компетенции профессионала» общепрофессионального цикла в части развития математической, финансовой, читательской грамотности, а также формирования общих компетенций в сфере работы с информацией, самоорганизации и самоуправления, коммуникации.</w:t>
      </w:r>
    </w:p>
    <w:p w:rsidR="002F7BE1" w:rsidRDefault="002F7BE1" w:rsidP="002F7BE1">
      <w:pPr>
        <w:pStyle w:val="11"/>
        <w:spacing w:line="360" w:lineRule="auto"/>
        <w:ind w:firstLine="720"/>
        <w:jc w:val="both"/>
      </w:pPr>
      <w:r>
        <w:t>Содержание предмета направлено на достижение личностных, метапредметных и предметных результатов обучения, регламентированных ФГОС СОО.</w:t>
      </w:r>
    </w:p>
    <w:p w:rsidR="002F7BE1" w:rsidRDefault="002F7BE1" w:rsidP="002F7BE1">
      <w:pPr>
        <w:pStyle w:val="11"/>
        <w:spacing w:line="360" w:lineRule="auto"/>
        <w:ind w:firstLine="720"/>
        <w:jc w:val="both"/>
      </w:pPr>
      <w: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spacing w:line="360" w:lineRule="auto"/>
        <w:ind w:firstLine="720"/>
        <w:jc w:val="both"/>
      </w:pPr>
      <w:r>
        <w:t>В целях подготовки обучающихся к будущей профессиональной деятельности при изучении учебного предмета «Математика» особое внимание уделяется знаниям и навыкам расчётного характера, с числами разных видов и знаков, расположения плоскостей в пространстве.</w:t>
      </w:r>
    </w:p>
    <w:p w:rsidR="002F7BE1" w:rsidRDefault="002F7BE1" w:rsidP="002F7BE1">
      <w:pPr>
        <w:pStyle w:val="11"/>
        <w:spacing w:line="360" w:lineRule="auto"/>
        <w:ind w:firstLine="720"/>
        <w:jc w:val="both"/>
      </w:pPr>
      <w:r>
        <w:t>В программе по предмету «Математика», реализуемой при подготовке обучающихся по профессии, профильно-ориентированное содержание находит отражение в темах:</w:t>
      </w:r>
    </w:p>
    <w:p w:rsidR="002F7BE1" w:rsidRDefault="002F7BE1" w:rsidP="002F7BE1">
      <w:pPr>
        <w:pStyle w:val="11"/>
        <w:spacing w:line="360" w:lineRule="auto"/>
        <w:ind w:firstLine="0"/>
        <w:jc w:val="both"/>
      </w:pPr>
      <w:r>
        <w:t>Введение.</w:t>
      </w:r>
    </w:p>
    <w:p w:rsidR="002F7BE1" w:rsidRDefault="002F7BE1" w:rsidP="002F7BE1">
      <w:pPr>
        <w:pStyle w:val="11"/>
        <w:spacing w:line="360" w:lineRule="auto"/>
        <w:ind w:firstLine="0"/>
        <w:jc w:val="both"/>
      </w:pPr>
      <w:r>
        <w:t>Раздел 1. «Развитие понятия о числе»</w:t>
      </w:r>
    </w:p>
    <w:p w:rsidR="002F7BE1" w:rsidRDefault="002F7BE1" w:rsidP="002F7BE1">
      <w:pPr>
        <w:pStyle w:val="11"/>
        <w:spacing w:line="360" w:lineRule="auto"/>
        <w:ind w:firstLine="0"/>
        <w:jc w:val="both"/>
      </w:pPr>
      <w:r>
        <w:t>Тема 1.1. Повторение</w:t>
      </w:r>
    </w:p>
    <w:p w:rsidR="002F7BE1" w:rsidRDefault="002F7BE1" w:rsidP="002F7BE1">
      <w:pPr>
        <w:pStyle w:val="11"/>
        <w:spacing w:line="360" w:lineRule="auto"/>
        <w:ind w:firstLine="0"/>
        <w:jc w:val="both"/>
      </w:pPr>
      <w:r>
        <w:t>Раздел 8. «Многогранники и круглые тела»</w:t>
      </w:r>
    </w:p>
    <w:p w:rsidR="002F7BE1" w:rsidRDefault="002F7BE1" w:rsidP="002F7BE1">
      <w:pPr>
        <w:pStyle w:val="11"/>
        <w:spacing w:line="360" w:lineRule="auto"/>
        <w:ind w:firstLine="0"/>
        <w:jc w:val="both"/>
      </w:pPr>
      <w:r>
        <w:lastRenderedPageBreak/>
        <w:t>Тема 8.1. Многогранники</w:t>
      </w:r>
    </w:p>
    <w:p w:rsidR="002F7BE1" w:rsidRDefault="002F7BE1" w:rsidP="002F7BE1">
      <w:pPr>
        <w:pStyle w:val="11"/>
        <w:spacing w:line="360" w:lineRule="auto"/>
        <w:ind w:firstLine="0"/>
        <w:jc w:val="both"/>
      </w:pPr>
      <w:r>
        <w:t>Тема 8.3. Измерения в геометрии</w:t>
      </w:r>
    </w:p>
    <w:p w:rsidR="002F7BE1" w:rsidRDefault="002F7BE1" w:rsidP="002F7BE1">
      <w:pPr>
        <w:pStyle w:val="11"/>
        <w:spacing w:line="360" w:lineRule="auto"/>
        <w:ind w:firstLine="0"/>
        <w:jc w:val="both"/>
      </w:pPr>
      <w:r>
        <w:t>Раздел 12. «Уравнения и неравенства»</w:t>
      </w:r>
    </w:p>
    <w:p w:rsidR="002F7BE1" w:rsidRDefault="002F7BE1" w:rsidP="002F7BE1">
      <w:pPr>
        <w:pStyle w:val="11"/>
        <w:spacing w:after="320" w:line="360" w:lineRule="auto"/>
        <w:ind w:firstLine="0"/>
        <w:jc w:val="both"/>
      </w:pPr>
      <w:r>
        <w:t>Тема 12.1. Уравнения и системы уравнений</w:t>
      </w:r>
    </w:p>
    <w:p w:rsidR="002F7BE1" w:rsidRDefault="002F7BE1" w:rsidP="0008728C">
      <w:pPr>
        <w:pStyle w:val="11"/>
        <w:numPr>
          <w:ilvl w:val="0"/>
          <w:numId w:val="59"/>
        </w:numPr>
        <w:tabs>
          <w:tab w:val="left" w:pos="1304"/>
        </w:tabs>
        <w:spacing w:after="160" w:line="360" w:lineRule="auto"/>
        <w:ind w:firstLine="720"/>
        <w:jc w:val="both"/>
      </w:pPr>
      <w:bookmarkStart w:id="555" w:name="bookmark662"/>
      <w:bookmarkEnd w:id="555"/>
      <w:r>
        <w:rPr>
          <w:b/>
          <w:bCs/>
        </w:rPr>
        <w:t>Планируемые результаты освоения учебного предмета</w:t>
      </w:r>
    </w:p>
    <w:p w:rsidR="002F7BE1" w:rsidRDefault="002F7BE1" w:rsidP="002F7BE1">
      <w:pPr>
        <w:pStyle w:val="11"/>
        <w:spacing w:after="320" w:line="360" w:lineRule="auto"/>
        <w:ind w:firstLine="720"/>
        <w:jc w:val="both"/>
      </w:pPr>
      <w:r>
        <w:t>В рамках программы учебного предмета Математика обучающимися осваиваются личностные, метапредметные и предметные результаты в соответствии с требованиями ФГОС среднего общего образования: личностные (ЛР), метапредметные (МР), предметные для углубленного уровня изучения (ПРу):</w:t>
      </w:r>
    </w:p>
    <w:tbl>
      <w:tblPr>
        <w:tblOverlap w:val="never"/>
        <w:tblW w:w="10358" w:type="dxa"/>
        <w:tblLayout w:type="fixed"/>
        <w:tblCellMar>
          <w:left w:w="10" w:type="dxa"/>
          <w:right w:w="10" w:type="dxa"/>
        </w:tblCellMar>
        <w:tblLook w:val="0000" w:firstRow="0" w:lastRow="0" w:firstColumn="0" w:lastColumn="0" w:noHBand="0" w:noVBand="0"/>
      </w:tblPr>
      <w:tblGrid>
        <w:gridCol w:w="1144"/>
        <w:gridCol w:w="402"/>
        <w:gridCol w:w="8812"/>
      </w:tblGrid>
      <w:tr w:rsidR="002F7BE1" w:rsidTr="002F7BE1">
        <w:trPr>
          <w:trHeight w:hRule="exact" w:val="667"/>
        </w:trPr>
        <w:tc>
          <w:tcPr>
            <w:tcW w:w="1546"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Коды результатов</w:t>
            </w:r>
          </w:p>
        </w:tc>
        <w:tc>
          <w:tcPr>
            <w:tcW w:w="881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Планируемые результаты освоения дисциплины включают:</w:t>
            </w:r>
          </w:p>
        </w:tc>
      </w:tr>
      <w:tr w:rsidR="002F7BE1" w:rsidTr="002F7BE1">
        <w:trPr>
          <w:trHeight w:hRule="exact" w:val="288"/>
        </w:trPr>
        <w:tc>
          <w:tcPr>
            <w:tcW w:w="10358" w:type="dxa"/>
            <w:gridSpan w:val="3"/>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(ЛР)</w:t>
            </w:r>
          </w:p>
        </w:tc>
      </w:tr>
      <w:tr w:rsidR="002F7BE1" w:rsidTr="002F7BE1">
        <w:trPr>
          <w:trHeight w:hRule="exact" w:val="1109"/>
        </w:trPr>
        <w:tc>
          <w:tcPr>
            <w:tcW w:w="1144" w:type="dxa"/>
            <w:tcBorders>
              <w:top w:val="single" w:sz="4" w:space="0" w:color="auto"/>
              <w:left w:val="single" w:sz="4" w:space="0" w:color="auto"/>
            </w:tcBorders>
            <w:shd w:val="clear" w:color="auto" w:fill="FFFFFF"/>
          </w:tcPr>
          <w:p w:rsidR="002F7BE1" w:rsidRDefault="002F7BE1" w:rsidP="002F7BE1">
            <w:pPr>
              <w:pStyle w:val="ac"/>
            </w:pPr>
            <w:r>
              <w:t>ЛР 05</w:t>
            </w:r>
          </w:p>
        </w:tc>
        <w:tc>
          <w:tcPr>
            <w:tcW w:w="9214"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tc>
      </w:tr>
      <w:tr w:rsidR="002F7BE1" w:rsidTr="002F7BE1">
        <w:trPr>
          <w:trHeight w:hRule="exact" w:val="1944"/>
        </w:trPr>
        <w:tc>
          <w:tcPr>
            <w:tcW w:w="1144" w:type="dxa"/>
            <w:tcBorders>
              <w:top w:val="single" w:sz="4" w:space="0" w:color="auto"/>
              <w:left w:val="single" w:sz="4" w:space="0" w:color="auto"/>
            </w:tcBorders>
            <w:shd w:val="clear" w:color="auto" w:fill="FFFFFF"/>
          </w:tcPr>
          <w:p w:rsidR="002F7BE1" w:rsidRDefault="002F7BE1" w:rsidP="002F7BE1">
            <w:pPr>
              <w:pStyle w:val="ac"/>
            </w:pPr>
            <w:r>
              <w:t>ЛР 06</w:t>
            </w:r>
          </w:p>
        </w:tc>
        <w:tc>
          <w:tcPr>
            <w:tcW w:w="9214"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65"/>
                <w:tab w:val="left" w:pos="3110"/>
                <w:tab w:val="left" w:pos="4882"/>
                <w:tab w:val="left" w:pos="6240"/>
              </w:tabs>
              <w:jc w:val="both"/>
            </w:pPr>
            <w: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w:t>
            </w:r>
            <w:r>
              <w:tab/>
              <w:t>способность</w:t>
            </w:r>
            <w:r>
              <w:tab/>
              <w:t>противостоять</w:t>
            </w:r>
            <w:r>
              <w:tab/>
              <w:t>идеологии</w:t>
            </w:r>
            <w:r>
              <w:tab/>
              <w:t>экстремизма,</w:t>
            </w:r>
          </w:p>
          <w:p w:rsidR="002F7BE1" w:rsidRDefault="002F7BE1" w:rsidP="002F7BE1">
            <w:pPr>
              <w:pStyle w:val="ac"/>
              <w:tabs>
                <w:tab w:val="left" w:pos="1896"/>
                <w:tab w:val="left" w:pos="3581"/>
                <w:tab w:val="left" w:pos="5611"/>
                <w:tab w:val="left" w:pos="6259"/>
              </w:tabs>
              <w:jc w:val="both"/>
            </w:pPr>
            <w:r>
              <w:t>национализма,</w:t>
            </w:r>
            <w:r>
              <w:tab/>
              <w:t>ксенофобии,</w:t>
            </w:r>
            <w:r>
              <w:tab/>
              <w:t>дискриминации</w:t>
            </w:r>
            <w:r>
              <w:tab/>
              <w:t>по</w:t>
            </w:r>
            <w:r>
              <w:tab/>
              <w:t>социальным,</w:t>
            </w:r>
          </w:p>
          <w:p w:rsidR="002F7BE1" w:rsidRDefault="002F7BE1" w:rsidP="002F7BE1">
            <w:pPr>
              <w:pStyle w:val="ac"/>
              <w:jc w:val="both"/>
            </w:pPr>
            <w:r>
              <w:t>религиозным, расовым, национальным признакам и другим негативным социальным явлениям;</w:t>
            </w:r>
          </w:p>
        </w:tc>
      </w:tr>
      <w:tr w:rsidR="002F7BE1" w:rsidTr="002F7BE1">
        <w:trPr>
          <w:trHeight w:hRule="exact" w:val="835"/>
        </w:trPr>
        <w:tc>
          <w:tcPr>
            <w:tcW w:w="1144" w:type="dxa"/>
            <w:tcBorders>
              <w:top w:val="single" w:sz="4" w:space="0" w:color="auto"/>
              <w:left w:val="single" w:sz="4" w:space="0" w:color="auto"/>
            </w:tcBorders>
            <w:shd w:val="clear" w:color="auto" w:fill="FFFFFF"/>
          </w:tcPr>
          <w:p w:rsidR="002F7BE1" w:rsidRDefault="002F7BE1" w:rsidP="002F7BE1">
            <w:pPr>
              <w:pStyle w:val="ac"/>
            </w:pPr>
            <w:r>
              <w:t>ЛР 07</w:t>
            </w:r>
          </w:p>
        </w:tc>
        <w:tc>
          <w:tcPr>
            <w:tcW w:w="9214"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392"/>
                <w:tab w:val="left" w:pos="1795"/>
                <w:tab w:val="left" w:pos="3864"/>
                <w:tab w:val="left" w:pos="5491"/>
                <w:tab w:val="left" w:pos="6782"/>
              </w:tabs>
              <w:jc w:val="both"/>
            </w:pPr>
            <w:r>
              <w:t>навыки сотрудничества со сверстниками, детьми младшего возраста, взрослыми</w:t>
            </w:r>
            <w:r>
              <w:tab/>
              <w:t>в</w:t>
            </w:r>
            <w:r>
              <w:tab/>
              <w:t>образовательной,</w:t>
            </w:r>
            <w:r>
              <w:tab/>
              <w:t>общественно</w:t>
            </w:r>
            <w:r>
              <w:tab/>
              <w:t>полезной,</w:t>
            </w:r>
            <w:r>
              <w:tab/>
              <w:t>учебно</w:t>
            </w:r>
            <w:r>
              <w:softHyphen/>
            </w:r>
          </w:p>
          <w:p w:rsidR="002F7BE1" w:rsidRDefault="002F7BE1" w:rsidP="002F7BE1">
            <w:pPr>
              <w:pStyle w:val="ac"/>
              <w:jc w:val="both"/>
            </w:pPr>
            <w:r>
              <w:t>исследовательской, проектной и других видах деятельности;</w:t>
            </w:r>
          </w:p>
        </w:tc>
      </w:tr>
      <w:tr w:rsidR="002F7BE1" w:rsidTr="002F7BE1">
        <w:trPr>
          <w:trHeight w:hRule="exact" w:val="562"/>
        </w:trPr>
        <w:tc>
          <w:tcPr>
            <w:tcW w:w="1144" w:type="dxa"/>
            <w:tcBorders>
              <w:top w:val="single" w:sz="4" w:space="0" w:color="auto"/>
              <w:left w:val="single" w:sz="4" w:space="0" w:color="auto"/>
            </w:tcBorders>
            <w:shd w:val="clear" w:color="auto" w:fill="FFFFFF"/>
          </w:tcPr>
          <w:p w:rsidR="002F7BE1" w:rsidRDefault="002F7BE1" w:rsidP="002F7BE1">
            <w:pPr>
              <w:pStyle w:val="ac"/>
            </w:pPr>
            <w:r>
              <w:t>ЛР 08</w:t>
            </w:r>
          </w:p>
        </w:tc>
        <w:tc>
          <w:tcPr>
            <w:tcW w:w="9214"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нравственное сознание и поведение на основе усвоения общечеловеческих ценностей;</w:t>
            </w:r>
          </w:p>
        </w:tc>
      </w:tr>
      <w:tr w:rsidR="002F7BE1" w:rsidTr="002F7BE1">
        <w:trPr>
          <w:trHeight w:hRule="exact" w:val="1118"/>
        </w:trPr>
        <w:tc>
          <w:tcPr>
            <w:tcW w:w="1144" w:type="dxa"/>
            <w:tcBorders>
              <w:top w:val="single" w:sz="4" w:space="0" w:color="auto"/>
              <w:left w:val="single" w:sz="4" w:space="0" w:color="auto"/>
            </w:tcBorders>
            <w:shd w:val="clear" w:color="auto" w:fill="FFFFFF"/>
          </w:tcPr>
          <w:p w:rsidR="002F7BE1" w:rsidRDefault="002F7BE1" w:rsidP="002F7BE1">
            <w:pPr>
              <w:pStyle w:val="ac"/>
            </w:pPr>
            <w:r>
              <w:t>ЛР 09</w:t>
            </w:r>
          </w:p>
        </w:tc>
        <w:tc>
          <w:tcPr>
            <w:tcW w:w="9214"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r>
      <w:tr w:rsidR="002F7BE1" w:rsidTr="002F7BE1">
        <w:trPr>
          <w:trHeight w:hRule="exact" w:val="576"/>
        </w:trPr>
        <w:tc>
          <w:tcPr>
            <w:tcW w:w="114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 10</w:t>
            </w:r>
          </w:p>
        </w:tc>
        <w:tc>
          <w:tcPr>
            <w:tcW w:w="921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эстетическое отношение к миру, включая эстетику быта, научного и технического творчества, спорта, общественных отношений;</w:t>
            </w:r>
          </w:p>
        </w:tc>
      </w:tr>
    </w:tbl>
    <w:p w:rsidR="002F7BE1" w:rsidRDefault="002F7BE1" w:rsidP="002F7BE1">
      <w:pPr>
        <w:spacing w:line="1" w:lineRule="exact"/>
        <w:rPr>
          <w:sz w:val="2"/>
          <w:szCs w:val="2"/>
        </w:rPr>
      </w:pPr>
      <w:r>
        <w:br w:type="page"/>
      </w:r>
    </w:p>
    <w:tbl>
      <w:tblPr>
        <w:tblOverlap w:val="never"/>
        <w:tblW w:w="0" w:type="auto"/>
        <w:tblLayout w:type="fixed"/>
        <w:tblCellMar>
          <w:left w:w="10" w:type="dxa"/>
          <w:right w:w="10" w:type="dxa"/>
        </w:tblCellMar>
        <w:tblLook w:val="0000" w:firstRow="0" w:lastRow="0" w:firstColumn="0" w:lastColumn="0" w:noHBand="0" w:noVBand="0"/>
      </w:tblPr>
      <w:tblGrid>
        <w:gridCol w:w="1286"/>
        <w:gridCol w:w="260"/>
        <w:gridCol w:w="8670"/>
      </w:tblGrid>
      <w:tr w:rsidR="002F7BE1" w:rsidTr="002F7BE1">
        <w:trPr>
          <w:trHeight w:hRule="exact" w:val="1123"/>
        </w:trPr>
        <w:tc>
          <w:tcPr>
            <w:tcW w:w="1546" w:type="dxa"/>
            <w:gridSpan w:val="2"/>
            <w:tcBorders>
              <w:top w:val="single" w:sz="4" w:space="0" w:color="auto"/>
              <w:left w:val="single" w:sz="4" w:space="0" w:color="auto"/>
            </w:tcBorders>
            <w:shd w:val="clear" w:color="auto" w:fill="FFFFFF"/>
          </w:tcPr>
          <w:p w:rsidR="002F7BE1" w:rsidRDefault="002F7BE1" w:rsidP="002F7BE1">
            <w:pPr>
              <w:pStyle w:val="ac"/>
            </w:pPr>
            <w:r>
              <w:lastRenderedPageBreak/>
              <w:t>ЛР 13</w:t>
            </w:r>
          </w:p>
        </w:tc>
        <w:tc>
          <w:tcPr>
            <w:tcW w:w="8670"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tc>
      </w:tr>
      <w:tr w:rsidR="002F7BE1" w:rsidTr="002F7BE1">
        <w:trPr>
          <w:trHeight w:hRule="exact" w:val="283"/>
        </w:trPr>
        <w:tc>
          <w:tcPr>
            <w:tcW w:w="10216" w:type="dxa"/>
            <w:gridSpan w:val="3"/>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программы воспитания (ЛРВР)</w:t>
            </w:r>
          </w:p>
        </w:tc>
      </w:tr>
      <w:tr w:rsidR="002F7BE1" w:rsidTr="002F7BE1">
        <w:trPr>
          <w:trHeight w:hRule="exact" w:val="293"/>
        </w:trPr>
        <w:tc>
          <w:tcPr>
            <w:tcW w:w="1286" w:type="dxa"/>
            <w:tcBorders>
              <w:top w:val="single" w:sz="4" w:space="0" w:color="auto"/>
              <w:left w:val="single" w:sz="4" w:space="0" w:color="auto"/>
            </w:tcBorders>
            <w:shd w:val="clear" w:color="auto" w:fill="FFFFFF"/>
            <w:vAlign w:val="bottom"/>
          </w:tcPr>
          <w:p w:rsidR="002F7BE1" w:rsidRDefault="002F7BE1" w:rsidP="002F7BE1">
            <w:pPr>
              <w:pStyle w:val="ac"/>
            </w:pPr>
            <w:r>
              <w:t>ЛРВР 1</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себя гражданином и защитником великой страны</w:t>
            </w:r>
          </w:p>
        </w:tc>
      </w:tr>
      <w:tr w:rsidR="002F7BE1" w:rsidTr="002F7BE1">
        <w:trPr>
          <w:trHeight w:hRule="exact" w:val="562"/>
        </w:trPr>
        <w:tc>
          <w:tcPr>
            <w:tcW w:w="1286" w:type="dxa"/>
            <w:tcBorders>
              <w:top w:val="single" w:sz="4" w:space="0" w:color="auto"/>
              <w:left w:val="single" w:sz="4" w:space="0" w:color="auto"/>
            </w:tcBorders>
            <w:shd w:val="clear" w:color="auto" w:fill="FFFFFF"/>
          </w:tcPr>
          <w:p w:rsidR="002F7BE1" w:rsidRDefault="002F7BE1" w:rsidP="002F7BE1">
            <w:pPr>
              <w:pStyle w:val="ac"/>
            </w:pPr>
            <w:r>
              <w:t>ЛРВР 2.1</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активную гражданскую позицию, демонстрирующий приверженность принципам честности, порядочности, открытости</w:t>
            </w:r>
          </w:p>
        </w:tc>
      </w:tr>
      <w:tr w:rsidR="002F7BE1" w:rsidTr="002F7BE1">
        <w:trPr>
          <w:trHeight w:hRule="exact" w:val="278"/>
        </w:trPr>
        <w:tc>
          <w:tcPr>
            <w:tcW w:w="1286" w:type="dxa"/>
            <w:tcBorders>
              <w:top w:val="single" w:sz="4" w:space="0" w:color="auto"/>
              <w:left w:val="single" w:sz="4" w:space="0" w:color="auto"/>
            </w:tcBorders>
            <w:shd w:val="clear" w:color="auto" w:fill="FFFFFF"/>
            <w:vAlign w:val="bottom"/>
          </w:tcPr>
          <w:p w:rsidR="002F7BE1" w:rsidRDefault="002F7BE1" w:rsidP="002F7BE1">
            <w:pPr>
              <w:pStyle w:val="ac"/>
            </w:pPr>
            <w:r>
              <w:t>ЛРВР 2.2</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Экономически активный</w:t>
            </w:r>
          </w:p>
        </w:tc>
      </w:tr>
      <w:tr w:rsidR="002F7BE1" w:rsidTr="002F7BE1">
        <w:trPr>
          <w:trHeight w:hRule="exact" w:val="845"/>
        </w:trPr>
        <w:tc>
          <w:tcPr>
            <w:tcW w:w="1286" w:type="dxa"/>
            <w:tcBorders>
              <w:top w:val="single" w:sz="4" w:space="0" w:color="auto"/>
              <w:left w:val="single" w:sz="4" w:space="0" w:color="auto"/>
            </w:tcBorders>
            <w:shd w:val="clear" w:color="auto" w:fill="FFFFFF"/>
          </w:tcPr>
          <w:p w:rsidR="002F7BE1" w:rsidRDefault="002F7BE1" w:rsidP="002F7BE1">
            <w:pPr>
              <w:pStyle w:val="ac"/>
            </w:pPr>
            <w:r>
              <w:t>ЛРВР 2.3</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r>
      <w:tr w:rsidR="002F7BE1" w:rsidTr="002F7BE1">
        <w:trPr>
          <w:trHeight w:hRule="exact" w:val="1666"/>
        </w:trPr>
        <w:tc>
          <w:tcPr>
            <w:tcW w:w="1286" w:type="dxa"/>
            <w:tcBorders>
              <w:top w:val="single" w:sz="4" w:space="0" w:color="auto"/>
              <w:left w:val="single" w:sz="4" w:space="0" w:color="auto"/>
            </w:tcBorders>
            <w:shd w:val="clear" w:color="auto" w:fill="FFFFFF"/>
          </w:tcPr>
          <w:p w:rsidR="002F7BE1" w:rsidRDefault="002F7BE1" w:rsidP="002F7BE1">
            <w:pPr>
              <w:pStyle w:val="ac"/>
            </w:pPr>
            <w:r>
              <w:t>ЛРВР 3</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tc>
      </w:tr>
      <w:tr w:rsidR="002F7BE1" w:rsidTr="002F7BE1">
        <w:trPr>
          <w:trHeight w:hRule="exact" w:val="562"/>
        </w:trPr>
        <w:tc>
          <w:tcPr>
            <w:tcW w:w="1286" w:type="dxa"/>
            <w:tcBorders>
              <w:top w:val="single" w:sz="4" w:space="0" w:color="auto"/>
              <w:left w:val="single" w:sz="4" w:space="0" w:color="auto"/>
            </w:tcBorders>
            <w:shd w:val="clear" w:color="auto" w:fill="FFFFFF"/>
          </w:tcPr>
          <w:p w:rsidR="002F7BE1" w:rsidRDefault="002F7BE1" w:rsidP="002F7BE1">
            <w:pPr>
              <w:pStyle w:val="ac"/>
            </w:pPr>
            <w:r>
              <w:t>ЛРВР 4.1</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людям труда, осознающий ценность собственного труда.</w:t>
            </w:r>
          </w:p>
        </w:tc>
      </w:tr>
      <w:tr w:rsidR="002F7BE1" w:rsidTr="002F7BE1">
        <w:trPr>
          <w:trHeight w:hRule="exact" w:val="562"/>
        </w:trPr>
        <w:tc>
          <w:tcPr>
            <w:tcW w:w="1286" w:type="dxa"/>
            <w:tcBorders>
              <w:top w:val="single" w:sz="4" w:space="0" w:color="auto"/>
              <w:left w:val="single" w:sz="4" w:space="0" w:color="auto"/>
            </w:tcBorders>
            <w:shd w:val="clear" w:color="auto" w:fill="FFFFFF"/>
          </w:tcPr>
          <w:p w:rsidR="002F7BE1" w:rsidRDefault="002F7BE1" w:rsidP="002F7BE1">
            <w:pPr>
              <w:pStyle w:val="ac"/>
            </w:pPr>
            <w:r>
              <w:t>ЛРВР 4.2</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66"/>
                <w:tab w:val="left" w:pos="3874"/>
                <w:tab w:val="left" w:pos="4248"/>
                <w:tab w:val="left" w:pos="5294"/>
                <w:tab w:val="left" w:pos="7454"/>
              </w:tabs>
              <w:jc w:val="both"/>
            </w:pPr>
            <w:r>
              <w:t>Стремящийся</w:t>
            </w:r>
            <w:r>
              <w:tab/>
              <w:t>к формированию</w:t>
            </w:r>
            <w:r>
              <w:tab/>
              <w:t>в</w:t>
            </w:r>
            <w:r>
              <w:tab/>
              <w:t>сетевой</w:t>
            </w:r>
            <w:r>
              <w:tab/>
              <w:t>среде личностно</w:t>
            </w:r>
            <w:r>
              <w:tab/>
              <w:t>и</w:t>
            </w:r>
          </w:p>
          <w:p w:rsidR="002F7BE1" w:rsidRDefault="002F7BE1" w:rsidP="002F7BE1">
            <w:pPr>
              <w:pStyle w:val="ac"/>
              <w:jc w:val="both"/>
            </w:pPr>
            <w:r>
              <w:t>профессионального конструктивного «цифрового следа»</w:t>
            </w:r>
          </w:p>
        </w:tc>
      </w:tr>
      <w:tr w:rsidR="002F7BE1" w:rsidTr="002F7BE1">
        <w:trPr>
          <w:trHeight w:hRule="exact" w:val="840"/>
        </w:trPr>
        <w:tc>
          <w:tcPr>
            <w:tcW w:w="1286" w:type="dxa"/>
            <w:tcBorders>
              <w:top w:val="single" w:sz="4" w:space="0" w:color="auto"/>
              <w:left w:val="single" w:sz="4" w:space="0" w:color="auto"/>
            </w:tcBorders>
            <w:shd w:val="clear" w:color="auto" w:fill="FFFFFF"/>
          </w:tcPr>
          <w:p w:rsidR="002F7BE1" w:rsidRDefault="002F7BE1" w:rsidP="002F7BE1">
            <w:pPr>
              <w:pStyle w:val="ac"/>
            </w:pPr>
            <w:r>
              <w:t>ЛРВР 5</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r>
      <w:tr w:rsidR="002F7BE1" w:rsidTr="002F7BE1">
        <w:trPr>
          <w:trHeight w:hRule="exact" w:val="562"/>
        </w:trPr>
        <w:tc>
          <w:tcPr>
            <w:tcW w:w="1286" w:type="dxa"/>
            <w:tcBorders>
              <w:top w:val="single" w:sz="4" w:space="0" w:color="auto"/>
              <w:left w:val="single" w:sz="4" w:space="0" w:color="auto"/>
            </w:tcBorders>
            <w:shd w:val="clear" w:color="auto" w:fill="FFFFFF"/>
          </w:tcPr>
          <w:p w:rsidR="002F7BE1" w:rsidRDefault="002F7BE1" w:rsidP="002F7BE1">
            <w:pPr>
              <w:pStyle w:val="ac"/>
            </w:pPr>
            <w:r>
              <w:t>ЛРВР 6</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людям старшего поколения и готовность к участию в социальной поддержке и волонтерских движениях</w:t>
            </w:r>
          </w:p>
        </w:tc>
      </w:tr>
      <w:tr w:rsidR="002F7BE1" w:rsidTr="002F7BE1">
        <w:trPr>
          <w:trHeight w:hRule="exact" w:val="835"/>
        </w:trPr>
        <w:tc>
          <w:tcPr>
            <w:tcW w:w="1286" w:type="dxa"/>
            <w:tcBorders>
              <w:top w:val="single" w:sz="4" w:space="0" w:color="auto"/>
              <w:left w:val="single" w:sz="4" w:space="0" w:color="auto"/>
            </w:tcBorders>
            <w:shd w:val="clear" w:color="auto" w:fill="FFFFFF"/>
          </w:tcPr>
          <w:p w:rsidR="002F7BE1" w:rsidRDefault="002F7BE1" w:rsidP="002F7BE1">
            <w:pPr>
              <w:pStyle w:val="ac"/>
            </w:pPr>
            <w:r>
              <w:t>ЛРВР 7</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tc>
      </w:tr>
      <w:tr w:rsidR="002F7BE1" w:rsidTr="002F7BE1">
        <w:trPr>
          <w:trHeight w:hRule="exact" w:val="835"/>
        </w:trPr>
        <w:tc>
          <w:tcPr>
            <w:tcW w:w="1286" w:type="dxa"/>
            <w:tcBorders>
              <w:top w:val="single" w:sz="4" w:space="0" w:color="auto"/>
              <w:left w:val="single" w:sz="4" w:space="0" w:color="auto"/>
            </w:tcBorders>
            <w:shd w:val="clear" w:color="auto" w:fill="FFFFFF"/>
          </w:tcPr>
          <w:p w:rsidR="002F7BE1" w:rsidRDefault="002F7BE1" w:rsidP="002F7BE1">
            <w:pPr>
              <w:pStyle w:val="ac"/>
            </w:pPr>
            <w:r>
              <w:t>ЛРВР 8.1</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747"/>
              </w:tabs>
              <w:jc w:val="both"/>
            </w:pPr>
            <w:r>
              <w:t>Проявляющий</w:t>
            </w:r>
            <w:r>
              <w:tab/>
              <w:t>и демонстрирующий уважение к представителям</w:t>
            </w:r>
          </w:p>
          <w:p w:rsidR="002F7BE1" w:rsidRDefault="002F7BE1" w:rsidP="002F7BE1">
            <w:pPr>
              <w:pStyle w:val="ac"/>
              <w:jc w:val="both"/>
            </w:pPr>
            <w:r>
              <w:t>различных этнокультурных, социальных, конфессиональных и иных групп.</w:t>
            </w:r>
          </w:p>
        </w:tc>
      </w:tr>
      <w:tr w:rsidR="002F7BE1" w:rsidTr="002F7BE1">
        <w:trPr>
          <w:trHeight w:hRule="exact" w:val="566"/>
        </w:trPr>
        <w:tc>
          <w:tcPr>
            <w:tcW w:w="1286" w:type="dxa"/>
            <w:tcBorders>
              <w:top w:val="single" w:sz="4" w:space="0" w:color="auto"/>
              <w:left w:val="single" w:sz="4" w:space="0" w:color="auto"/>
            </w:tcBorders>
            <w:shd w:val="clear" w:color="auto" w:fill="FFFFFF"/>
          </w:tcPr>
          <w:p w:rsidR="002F7BE1" w:rsidRDefault="002F7BE1" w:rsidP="002F7BE1">
            <w:pPr>
              <w:pStyle w:val="ac"/>
            </w:pPr>
            <w:r>
              <w:t>ЛРВР 8.2</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Сопричастный к сохранению, преумножению и трансляции культурных традиций и ценностей многонационального российского государства</w:t>
            </w:r>
          </w:p>
        </w:tc>
      </w:tr>
      <w:tr w:rsidR="002F7BE1" w:rsidTr="002F7BE1">
        <w:trPr>
          <w:trHeight w:hRule="exact" w:val="1114"/>
        </w:trPr>
        <w:tc>
          <w:tcPr>
            <w:tcW w:w="1286" w:type="dxa"/>
            <w:tcBorders>
              <w:top w:val="single" w:sz="4" w:space="0" w:color="auto"/>
              <w:left w:val="single" w:sz="4" w:space="0" w:color="auto"/>
            </w:tcBorders>
            <w:shd w:val="clear" w:color="auto" w:fill="FFFFFF"/>
          </w:tcPr>
          <w:p w:rsidR="002F7BE1" w:rsidRDefault="002F7BE1" w:rsidP="002F7BE1">
            <w:pPr>
              <w:pStyle w:val="ac"/>
            </w:pPr>
            <w:r>
              <w:t>ЛРВР 9.1</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858"/>
                <w:tab w:val="left" w:pos="2851"/>
              </w:tabs>
              <w:jc w:val="both"/>
            </w:pPr>
            <w:r>
              <w:t>Соблюдающий и пропагандирующий правила здорового и безопасного образа жизни,</w:t>
            </w:r>
            <w:r>
              <w:tab/>
              <w:t>спорта;</w:t>
            </w:r>
            <w:r>
              <w:tab/>
              <w:t>предупреждающий либо преодолевающий</w:t>
            </w:r>
          </w:p>
          <w:p w:rsidR="002F7BE1" w:rsidRDefault="002F7BE1" w:rsidP="002F7BE1">
            <w:pPr>
              <w:pStyle w:val="ac"/>
              <w:jc w:val="both"/>
            </w:pPr>
            <w:r>
              <w:t>зависимости от алкоголя, табака, психоактивных веществ, азартных игр и т.д.</w:t>
            </w:r>
          </w:p>
        </w:tc>
      </w:tr>
      <w:tr w:rsidR="002F7BE1" w:rsidTr="002F7BE1">
        <w:trPr>
          <w:trHeight w:hRule="exact" w:val="562"/>
        </w:trPr>
        <w:tc>
          <w:tcPr>
            <w:tcW w:w="1286" w:type="dxa"/>
            <w:tcBorders>
              <w:top w:val="single" w:sz="4" w:space="0" w:color="auto"/>
              <w:left w:val="single" w:sz="4" w:space="0" w:color="auto"/>
            </w:tcBorders>
            <w:shd w:val="clear" w:color="auto" w:fill="FFFFFF"/>
          </w:tcPr>
          <w:p w:rsidR="002F7BE1" w:rsidRDefault="002F7BE1" w:rsidP="002F7BE1">
            <w:pPr>
              <w:pStyle w:val="ac"/>
            </w:pPr>
            <w:r>
              <w:t>ЛРВР 9.2</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Сохраняющий психологическую устойчивость в ситуативно сложных или стремительно меняющихся ситуациях</w:t>
            </w:r>
          </w:p>
        </w:tc>
      </w:tr>
      <w:tr w:rsidR="002F7BE1" w:rsidTr="002F7BE1">
        <w:trPr>
          <w:trHeight w:hRule="exact" w:val="288"/>
        </w:trPr>
        <w:tc>
          <w:tcPr>
            <w:tcW w:w="1286" w:type="dxa"/>
            <w:tcBorders>
              <w:top w:val="single" w:sz="4" w:space="0" w:color="auto"/>
              <w:left w:val="single" w:sz="4" w:space="0" w:color="auto"/>
            </w:tcBorders>
            <w:shd w:val="clear" w:color="auto" w:fill="FFFFFF"/>
            <w:vAlign w:val="bottom"/>
          </w:tcPr>
          <w:p w:rsidR="002F7BE1" w:rsidRDefault="002F7BE1" w:rsidP="002F7BE1">
            <w:pPr>
              <w:pStyle w:val="ac"/>
            </w:pPr>
            <w:r>
              <w:t>ЛРВР 10.1</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Заботящийся о защите окружающей среды</w:t>
            </w:r>
          </w:p>
        </w:tc>
      </w:tr>
      <w:tr w:rsidR="002F7BE1" w:rsidTr="002F7BE1">
        <w:trPr>
          <w:trHeight w:hRule="exact" w:val="288"/>
        </w:trPr>
        <w:tc>
          <w:tcPr>
            <w:tcW w:w="1286" w:type="dxa"/>
            <w:tcBorders>
              <w:top w:val="single" w:sz="4" w:space="0" w:color="auto"/>
              <w:left w:val="single" w:sz="4" w:space="0" w:color="auto"/>
            </w:tcBorders>
            <w:shd w:val="clear" w:color="auto" w:fill="FFFFFF"/>
            <w:vAlign w:val="bottom"/>
          </w:tcPr>
          <w:p w:rsidR="002F7BE1" w:rsidRDefault="002F7BE1" w:rsidP="002F7BE1">
            <w:pPr>
              <w:pStyle w:val="ac"/>
            </w:pPr>
            <w:r>
              <w:t>ЛРВР 10.2</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Заботящийся о собственной и чужой безопасности, в том числе цифровой</w:t>
            </w:r>
          </w:p>
        </w:tc>
      </w:tr>
      <w:tr w:rsidR="002F7BE1" w:rsidTr="002F7BE1">
        <w:trPr>
          <w:trHeight w:hRule="exact" w:val="562"/>
        </w:trPr>
        <w:tc>
          <w:tcPr>
            <w:tcW w:w="1286" w:type="dxa"/>
            <w:tcBorders>
              <w:top w:val="single" w:sz="4" w:space="0" w:color="auto"/>
              <w:left w:val="single" w:sz="4" w:space="0" w:color="auto"/>
            </w:tcBorders>
            <w:shd w:val="clear" w:color="auto" w:fill="FFFFFF"/>
          </w:tcPr>
          <w:p w:rsidR="002F7BE1" w:rsidRDefault="002F7BE1" w:rsidP="002F7BE1">
            <w:pPr>
              <w:pStyle w:val="ac"/>
            </w:pPr>
            <w:r>
              <w:t>ЛРВР 11</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эстетическим ценностям, обладающий основами эстетической культуры</w:t>
            </w:r>
          </w:p>
        </w:tc>
      </w:tr>
      <w:tr w:rsidR="002F7BE1" w:rsidTr="002F7BE1">
        <w:trPr>
          <w:trHeight w:hRule="exact" w:val="1109"/>
        </w:trPr>
        <w:tc>
          <w:tcPr>
            <w:tcW w:w="1286" w:type="dxa"/>
            <w:tcBorders>
              <w:top w:val="single" w:sz="4" w:space="0" w:color="auto"/>
              <w:left w:val="single" w:sz="4" w:space="0" w:color="auto"/>
            </w:tcBorders>
            <w:shd w:val="clear" w:color="auto" w:fill="FFFFFF"/>
          </w:tcPr>
          <w:p w:rsidR="002F7BE1" w:rsidRDefault="002F7BE1" w:rsidP="002F7BE1">
            <w:pPr>
              <w:pStyle w:val="ac"/>
            </w:pPr>
            <w:r>
              <w:t>ЛРВР 12</w:t>
            </w:r>
          </w:p>
        </w:tc>
        <w:tc>
          <w:tcPr>
            <w:tcW w:w="8930"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tc>
      </w:tr>
      <w:tr w:rsidR="002F7BE1" w:rsidTr="002F7BE1">
        <w:trPr>
          <w:trHeight w:hRule="exact" w:val="576"/>
        </w:trPr>
        <w:tc>
          <w:tcPr>
            <w:tcW w:w="128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ЛРВР 13</w:t>
            </w:r>
          </w:p>
        </w:tc>
        <w:tc>
          <w:tcPr>
            <w:tcW w:w="8930"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Принимающий и понимающий цели и задачи социально -экономического развития Самарской области, готовый работать на их достижение,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233"/>
        <w:gridCol w:w="8505"/>
      </w:tblGrid>
      <w:tr w:rsidR="002F7BE1" w:rsidTr="002F7BE1">
        <w:trPr>
          <w:trHeight w:hRule="exact" w:val="576"/>
          <w:jc w:val="center"/>
        </w:trPr>
        <w:tc>
          <w:tcPr>
            <w:tcW w:w="123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стремящийся к повышению конкурентоспособности Самарской области в национальном и мировом масштабах.</w:t>
            </w:r>
          </w:p>
        </w:tc>
      </w:tr>
      <w:tr w:rsidR="002F7BE1" w:rsidTr="002F7BE1">
        <w:trPr>
          <w:trHeight w:hRule="exact" w:val="1109"/>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ЛРВР 14</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гордость за Самарскую область, уважительное отношение к малой Родине, культуре и искусству, традициям, праздникам, ключевым историческим событиям, выдающимся личностям Самарской области (в том числе ветеранам).</w:t>
            </w:r>
          </w:p>
        </w:tc>
      </w:tr>
      <w:tr w:rsidR="002F7BE1" w:rsidTr="002F7BE1">
        <w:trPr>
          <w:trHeight w:hRule="exact" w:val="1944"/>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ЛРВР 15</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862"/>
                <w:tab w:val="left" w:pos="2448"/>
                <w:tab w:val="left" w:pos="4368"/>
                <w:tab w:val="left" w:pos="4958"/>
              </w:tabs>
              <w:jc w:val="both"/>
            </w:pPr>
            <w:r>
              <w:t>Стремящийся</w:t>
            </w:r>
            <w:r>
              <w:tab/>
              <w:t>к</w:t>
            </w:r>
            <w:r>
              <w:tab/>
              <w:t>саморазвитию</w:t>
            </w:r>
            <w:r>
              <w:tab/>
              <w:t>и</w:t>
            </w:r>
            <w:r>
              <w:tab/>
              <w:t>самосовершенствованию,</w:t>
            </w:r>
          </w:p>
          <w:p w:rsidR="002F7BE1" w:rsidRDefault="002F7BE1" w:rsidP="002F7BE1">
            <w:pPr>
              <w:pStyle w:val="ac"/>
              <w:jc w:val="both"/>
            </w:pPr>
            <w:r>
              <w:t>мотивированный к обучению, к социальной и профессиональной мобильности на основе выстраивания жизненной и профессиональной траектории.</w:t>
            </w:r>
          </w:p>
          <w:p w:rsidR="002F7BE1" w:rsidRDefault="002F7BE1" w:rsidP="002F7BE1">
            <w:pPr>
              <w:pStyle w:val="ac"/>
              <w:tabs>
                <w:tab w:val="left" w:pos="2270"/>
                <w:tab w:val="left" w:pos="3360"/>
                <w:tab w:val="left" w:pos="3787"/>
                <w:tab w:val="left" w:pos="5246"/>
                <w:tab w:val="left" w:pos="5650"/>
              </w:tabs>
              <w:jc w:val="both"/>
            </w:pPr>
            <w:r>
              <w:t>Демонстрирующий</w:t>
            </w:r>
            <w:r>
              <w:tab/>
              <w:t>интерес</w:t>
            </w:r>
            <w:r>
              <w:tab/>
              <w:t>и</w:t>
            </w:r>
            <w:r>
              <w:tab/>
              <w:t>стремление</w:t>
            </w:r>
            <w:r>
              <w:tab/>
              <w:t>к</w:t>
            </w:r>
            <w:r>
              <w:tab/>
              <w:t>профессиональной</w:t>
            </w:r>
          </w:p>
          <w:p w:rsidR="002F7BE1" w:rsidRDefault="002F7BE1" w:rsidP="002F7BE1">
            <w:pPr>
              <w:pStyle w:val="ac"/>
              <w:jc w:val="both"/>
            </w:pPr>
            <w:r>
              <w:t>деятельности в соответствии с требованиями социально -экономического развития Самарской области.</w:t>
            </w:r>
          </w:p>
        </w:tc>
      </w:tr>
      <w:tr w:rsidR="002F7BE1" w:rsidTr="002F7BE1">
        <w:trPr>
          <w:trHeight w:hRule="exact" w:val="830"/>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ЛРВР 16</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742"/>
                <w:tab w:val="left" w:pos="2189"/>
                <w:tab w:val="left" w:pos="4339"/>
                <w:tab w:val="left" w:pos="4906"/>
                <w:tab w:val="left" w:pos="6523"/>
              </w:tabs>
              <w:jc w:val="both"/>
            </w:pPr>
            <w:r>
              <w:t>Стремящийся</w:t>
            </w:r>
            <w:r>
              <w:tab/>
              <w:t>к</w:t>
            </w:r>
            <w:r>
              <w:tab/>
              <w:t>результативности</w:t>
            </w:r>
            <w:r>
              <w:tab/>
              <w:t>на</w:t>
            </w:r>
            <w:r>
              <w:tab/>
              <w:t>олимпиадах,</w:t>
            </w:r>
            <w:r>
              <w:tab/>
              <w:t>конкурсах</w:t>
            </w:r>
          </w:p>
          <w:p w:rsidR="002F7BE1" w:rsidRDefault="002F7BE1" w:rsidP="002F7BE1">
            <w:pPr>
              <w:pStyle w:val="ac"/>
              <w:jc w:val="both"/>
            </w:pPr>
            <w:r>
              <w:t>профессионального мастерства различного уровня (в том числе World Skills, Абилимпикс, Дельфийские игры и т.д.).</w:t>
            </w:r>
          </w:p>
        </w:tc>
      </w:tr>
      <w:tr w:rsidR="002F7BE1" w:rsidTr="002F7BE1">
        <w:trPr>
          <w:trHeight w:hRule="exact" w:val="566"/>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ЛРВР 17</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ценности использования в собственной деятельности инструментов и принципов бережливого производства.</w:t>
            </w:r>
          </w:p>
        </w:tc>
      </w:tr>
      <w:tr w:rsidR="002F7BE1" w:rsidTr="002F7BE1">
        <w:trPr>
          <w:trHeight w:hRule="exact" w:val="288"/>
          <w:jc w:val="center"/>
        </w:trPr>
        <w:tc>
          <w:tcPr>
            <w:tcW w:w="9738"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Метапредметные результаты (МР)</w:t>
            </w:r>
          </w:p>
        </w:tc>
      </w:tr>
      <w:tr w:rsidR="002F7BE1" w:rsidTr="002F7BE1">
        <w:trPr>
          <w:trHeight w:hRule="exact" w:val="1392"/>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МР 01</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766"/>
                <w:tab w:val="left" w:pos="3710"/>
                <w:tab w:val="left" w:pos="5501"/>
                <w:tab w:val="left" w:pos="7454"/>
              </w:tabs>
              <w:jc w:val="both"/>
            </w:pPr>
            <w:r>
              <w:t>умение самостоятельно определять цели деятельности и составлять планы деятельности;</w:t>
            </w:r>
            <w:r>
              <w:tab/>
              <w:t>самостоятельно</w:t>
            </w:r>
            <w:r>
              <w:tab/>
              <w:t>осуществлять,</w:t>
            </w:r>
            <w:r>
              <w:tab/>
              <w:t>контролировать</w:t>
            </w:r>
            <w:r>
              <w:tab/>
              <w:t>и</w:t>
            </w:r>
          </w:p>
          <w:p w:rsidR="002F7BE1" w:rsidRDefault="002F7BE1" w:rsidP="002F7BE1">
            <w:pPr>
              <w:pStyle w:val="ac"/>
              <w:jc w:val="both"/>
            </w:pPr>
            <w:r>
              <w:t>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r>
      <w:tr w:rsidR="002F7BE1" w:rsidTr="002F7BE1">
        <w:trPr>
          <w:trHeight w:hRule="exact" w:val="840"/>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МР 02</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2F7BE1" w:rsidTr="002F7BE1">
        <w:trPr>
          <w:trHeight w:hRule="exact" w:val="1109"/>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МР 03</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195"/>
                <w:tab w:val="left" w:pos="2482"/>
                <w:tab w:val="left" w:pos="4435"/>
                <w:tab w:val="left" w:pos="7454"/>
              </w:tabs>
              <w:jc w:val="both"/>
            </w:pPr>
            <w:r>
              <w:t>владение</w:t>
            </w:r>
            <w:r>
              <w:tab/>
              <w:t>навыками</w:t>
            </w:r>
            <w:r>
              <w:tab/>
              <w:t>познавательной,</w:t>
            </w:r>
            <w:r>
              <w:tab/>
              <w:t>учебно-исследовательской</w:t>
            </w:r>
            <w:r>
              <w:tab/>
              <w:t>и</w:t>
            </w:r>
          </w:p>
          <w:p w:rsidR="002F7BE1" w:rsidRDefault="002F7BE1" w:rsidP="002F7BE1">
            <w:pPr>
              <w:pStyle w:val="ac"/>
              <w:jc w:val="both"/>
            </w:pPr>
            <w:r>
              <w:t>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tc>
      </w:tr>
      <w:tr w:rsidR="002F7BE1" w:rsidTr="002F7BE1">
        <w:trPr>
          <w:trHeight w:hRule="exact" w:val="1675"/>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МР 04</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06"/>
                <w:tab w:val="left" w:pos="1829"/>
                <w:tab w:val="left" w:pos="1982"/>
                <w:tab w:val="left" w:pos="3389"/>
                <w:tab w:val="left" w:pos="3792"/>
                <w:tab w:val="left" w:pos="3797"/>
                <w:tab w:val="left" w:pos="5102"/>
                <w:tab w:val="left" w:pos="5837"/>
                <w:tab w:val="left" w:pos="6499"/>
              </w:tabs>
              <w:jc w:val="both"/>
            </w:pPr>
            <w:r>
              <w:t>готовность</w:t>
            </w:r>
            <w:r>
              <w:tab/>
              <w:t>и</w:t>
            </w:r>
            <w:r>
              <w:tab/>
              <w:t>способность</w:t>
            </w:r>
            <w:r>
              <w:tab/>
              <w:t>к</w:t>
            </w:r>
            <w:r>
              <w:tab/>
              <w:t>самостоятельной</w:t>
            </w:r>
            <w:r>
              <w:tab/>
              <w:t>информационно</w:t>
            </w:r>
            <w:r>
              <w:softHyphen/>
              <w:t>познавательной</w:t>
            </w:r>
            <w:r>
              <w:tab/>
              <w:t>деятельности,</w:t>
            </w:r>
            <w:r>
              <w:tab/>
              <w:t>владение</w:t>
            </w:r>
            <w:r>
              <w:tab/>
              <w:t>навыками</w:t>
            </w:r>
            <w:r>
              <w:tab/>
              <w:t>получения</w:t>
            </w:r>
          </w:p>
          <w:p w:rsidR="002F7BE1" w:rsidRDefault="002F7BE1" w:rsidP="002F7BE1">
            <w:pPr>
              <w:pStyle w:val="ac"/>
              <w:tabs>
                <w:tab w:val="left" w:pos="1627"/>
                <w:tab w:val="left" w:pos="3202"/>
                <w:tab w:val="left" w:pos="3706"/>
                <w:tab w:val="left" w:pos="4896"/>
                <w:tab w:val="left" w:pos="5894"/>
                <w:tab w:val="left" w:pos="6826"/>
              </w:tabs>
              <w:jc w:val="both"/>
            </w:pPr>
            <w:r>
              <w:t>необходимой</w:t>
            </w:r>
            <w:r>
              <w:tab/>
              <w:t>информации</w:t>
            </w:r>
            <w:r>
              <w:tab/>
              <w:t>из</w:t>
            </w:r>
            <w:r>
              <w:tab/>
              <w:t>словарей</w:t>
            </w:r>
            <w:r>
              <w:tab/>
              <w:t>разных</w:t>
            </w:r>
            <w:r>
              <w:tab/>
              <w:t>типов,</w:t>
            </w:r>
            <w:r>
              <w:tab/>
              <w:t>умение</w:t>
            </w:r>
          </w:p>
          <w:p w:rsidR="002F7BE1" w:rsidRDefault="002F7BE1" w:rsidP="002F7BE1">
            <w:pPr>
              <w:pStyle w:val="ac"/>
              <w:jc w:val="both"/>
            </w:pPr>
            <w:r>
              <w:t>ориентироваться в различных источниках информации, критически оценивать и интерпретировать информацию, получаемую из различных источников;</w:t>
            </w:r>
          </w:p>
        </w:tc>
      </w:tr>
      <w:tr w:rsidR="002F7BE1" w:rsidTr="002F7BE1">
        <w:trPr>
          <w:trHeight w:hRule="exact" w:val="1387"/>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МР 05</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2F7BE1" w:rsidTr="002F7BE1">
        <w:trPr>
          <w:trHeight w:hRule="exact" w:val="562"/>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МР 07</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самостоятельно оценивать и принимать решения, определяющие стратегию поведения, с учетом гражданских и нравственных ценностей;</w:t>
            </w:r>
          </w:p>
        </w:tc>
      </w:tr>
      <w:tr w:rsidR="002F7BE1" w:rsidTr="002F7BE1">
        <w:trPr>
          <w:trHeight w:hRule="exact" w:val="562"/>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МР 08</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языковыми средствами - умение ясно, логично и точно излагать свою точку зрения, использовать адекватные языковые средства;</w:t>
            </w:r>
          </w:p>
        </w:tc>
      </w:tr>
      <w:tr w:rsidR="002F7BE1" w:rsidTr="002F7BE1">
        <w:trPr>
          <w:trHeight w:hRule="exact" w:val="1109"/>
          <w:jc w:val="center"/>
        </w:trPr>
        <w:tc>
          <w:tcPr>
            <w:tcW w:w="1233" w:type="dxa"/>
            <w:tcBorders>
              <w:top w:val="single" w:sz="4" w:space="0" w:color="auto"/>
              <w:left w:val="single" w:sz="4" w:space="0" w:color="auto"/>
            </w:tcBorders>
            <w:shd w:val="clear" w:color="auto" w:fill="FFFFFF"/>
          </w:tcPr>
          <w:p w:rsidR="002F7BE1" w:rsidRDefault="002F7BE1" w:rsidP="002F7BE1">
            <w:pPr>
              <w:pStyle w:val="ac"/>
            </w:pPr>
            <w:r>
              <w:t>МР 09</w:t>
            </w:r>
          </w:p>
        </w:tc>
        <w:tc>
          <w:tcPr>
            <w:tcW w:w="8505"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34"/>
                <w:tab w:val="left" w:pos="2554"/>
                <w:tab w:val="left" w:pos="4478"/>
                <w:tab w:val="left" w:pos="5875"/>
                <w:tab w:val="left" w:pos="6533"/>
              </w:tabs>
              <w:jc w:val="both"/>
            </w:pPr>
            <w:r>
              <w:t>владение</w:t>
            </w:r>
            <w:r>
              <w:tab/>
              <w:t>навыками</w:t>
            </w:r>
            <w:r>
              <w:tab/>
              <w:t>познавательной</w:t>
            </w:r>
            <w:r>
              <w:tab/>
              <w:t>рефлексии</w:t>
            </w:r>
            <w:r>
              <w:tab/>
              <w:t>как</w:t>
            </w:r>
            <w:r>
              <w:tab/>
              <w:t>осознания</w:t>
            </w:r>
          </w:p>
          <w:p w:rsidR="002F7BE1" w:rsidRDefault="002F7BE1" w:rsidP="002F7BE1">
            <w:pPr>
              <w:pStyle w:val="ac"/>
              <w:jc w:val="both"/>
            </w:pPr>
            <w:r>
              <w:t>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tc>
      </w:tr>
      <w:tr w:rsidR="002F7BE1" w:rsidTr="002F7BE1">
        <w:trPr>
          <w:trHeight w:hRule="exact" w:val="302"/>
          <w:jc w:val="center"/>
        </w:trPr>
        <w:tc>
          <w:tcPr>
            <w:tcW w:w="9738"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b/>
                <w:bCs/>
              </w:rPr>
              <w:t>Предметные результаты углубленный уровень (ПРу)</w:t>
            </w:r>
          </w:p>
        </w:tc>
      </w:tr>
    </w:tbl>
    <w:p w:rsidR="002F7BE1" w:rsidRDefault="002F7BE1" w:rsidP="002F7BE1">
      <w:pPr>
        <w:spacing w:line="1" w:lineRule="exact"/>
        <w:rPr>
          <w:sz w:val="2"/>
          <w:szCs w:val="2"/>
        </w:rPr>
      </w:pPr>
      <w:r>
        <w:br w:type="page"/>
      </w:r>
    </w:p>
    <w:tbl>
      <w:tblPr>
        <w:tblOverlap w:val="never"/>
        <w:tblW w:w="0" w:type="auto"/>
        <w:tblLayout w:type="fixed"/>
        <w:tblCellMar>
          <w:left w:w="10" w:type="dxa"/>
          <w:right w:w="10" w:type="dxa"/>
        </w:tblCellMar>
        <w:tblLook w:val="0000" w:firstRow="0" w:lastRow="0" w:firstColumn="0" w:lastColumn="0" w:noHBand="0" w:noVBand="0"/>
      </w:tblPr>
      <w:tblGrid>
        <w:gridCol w:w="1546"/>
        <w:gridCol w:w="8387"/>
      </w:tblGrid>
      <w:tr w:rsidR="002F7BE1" w:rsidTr="002F7BE1">
        <w:trPr>
          <w:trHeight w:hRule="exact" w:val="850"/>
        </w:trPr>
        <w:tc>
          <w:tcPr>
            <w:tcW w:w="1546" w:type="dxa"/>
            <w:tcBorders>
              <w:top w:val="single" w:sz="4" w:space="0" w:color="auto"/>
              <w:left w:val="single" w:sz="4" w:space="0" w:color="auto"/>
            </w:tcBorders>
            <w:shd w:val="clear" w:color="auto" w:fill="FFFFFF"/>
          </w:tcPr>
          <w:p w:rsidR="002F7BE1" w:rsidRDefault="002F7BE1" w:rsidP="002F7BE1">
            <w:pPr>
              <w:pStyle w:val="ac"/>
            </w:pPr>
            <w:r>
              <w:lastRenderedPageBreak/>
              <w:t>ПРб 01</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tc>
      </w:tr>
      <w:tr w:rsidR="002F7BE1" w:rsidTr="002F7BE1">
        <w:trPr>
          <w:trHeight w:hRule="exact" w:val="1114"/>
        </w:trPr>
        <w:tc>
          <w:tcPr>
            <w:tcW w:w="1546" w:type="dxa"/>
            <w:tcBorders>
              <w:top w:val="single" w:sz="4" w:space="0" w:color="auto"/>
              <w:left w:val="single" w:sz="4" w:space="0" w:color="auto"/>
            </w:tcBorders>
            <w:shd w:val="clear" w:color="auto" w:fill="FFFFFF"/>
          </w:tcPr>
          <w:p w:rsidR="002F7BE1" w:rsidRDefault="002F7BE1" w:rsidP="002F7BE1">
            <w:pPr>
              <w:pStyle w:val="ac"/>
            </w:pPr>
            <w:r>
              <w:t>ПРб 02</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ПРб 03</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методами доказательств и алгоритмов решения, умение их применять, проводить доказательные рассуждения в ходе решения задач;</w:t>
            </w:r>
          </w:p>
        </w:tc>
      </w:tr>
      <w:tr w:rsidR="002F7BE1" w:rsidTr="002F7BE1">
        <w:trPr>
          <w:trHeight w:hRule="exact" w:val="1392"/>
        </w:trPr>
        <w:tc>
          <w:tcPr>
            <w:tcW w:w="1546" w:type="dxa"/>
            <w:tcBorders>
              <w:top w:val="single" w:sz="4" w:space="0" w:color="auto"/>
              <w:left w:val="single" w:sz="4" w:space="0" w:color="auto"/>
            </w:tcBorders>
            <w:shd w:val="clear" w:color="auto" w:fill="FFFFFF"/>
          </w:tcPr>
          <w:p w:rsidR="002F7BE1" w:rsidRDefault="002F7BE1" w:rsidP="002F7BE1">
            <w:pPr>
              <w:pStyle w:val="ac"/>
            </w:pPr>
            <w:r>
              <w:t>ПРб 04</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62"/>
                <w:tab w:val="left" w:pos="3058"/>
                <w:tab w:val="left" w:pos="4411"/>
                <w:tab w:val="left" w:pos="5635"/>
                <w:tab w:val="left" w:pos="7445"/>
              </w:tabs>
              <w:jc w:val="both"/>
            </w:pPr>
            <w:r>
              <w:t>владение</w:t>
            </w:r>
            <w:r>
              <w:tab/>
              <w:t>стандартными</w:t>
            </w:r>
            <w:r>
              <w:tab/>
              <w:t>приемами</w:t>
            </w:r>
            <w:r>
              <w:tab/>
              <w:t>решения</w:t>
            </w:r>
            <w:r>
              <w:tab/>
              <w:t>рациональных</w:t>
            </w:r>
            <w:r>
              <w:tab/>
              <w:t>и</w:t>
            </w:r>
          </w:p>
          <w:p w:rsidR="002F7BE1" w:rsidRDefault="002F7BE1" w:rsidP="002F7BE1">
            <w:pPr>
              <w:pStyle w:val="ac"/>
              <w:tabs>
                <w:tab w:val="left" w:pos="2088"/>
                <w:tab w:val="left" w:pos="3994"/>
                <w:tab w:val="left" w:pos="5443"/>
              </w:tabs>
              <w:jc w:val="both"/>
            </w:pPr>
            <w:r>
              <w:t>иррациональных,</w:t>
            </w:r>
            <w:r>
              <w:tab/>
              <w:t>показательных,</w:t>
            </w:r>
            <w:r>
              <w:tab/>
              <w:t>степенных,</w:t>
            </w:r>
            <w:r>
              <w:tab/>
              <w:t>тригонометрических</w:t>
            </w:r>
          </w:p>
          <w:p w:rsidR="002F7BE1" w:rsidRDefault="002F7BE1" w:rsidP="002F7BE1">
            <w:pPr>
              <w:pStyle w:val="ac"/>
              <w:jc w:val="both"/>
            </w:pPr>
            <w:r>
              <w:t>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ПРб 05</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об основных понятиях, идеях и методах математического анализа;</w:t>
            </w:r>
          </w:p>
        </w:tc>
      </w:tr>
      <w:tr w:rsidR="002F7BE1" w:rsidTr="002F7BE1">
        <w:trPr>
          <w:trHeight w:hRule="exact" w:val="1666"/>
        </w:trPr>
        <w:tc>
          <w:tcPr>
            <w:tcW w:w="1546" w:type="dxa"/>
            <w:tcBorders>
              <w:top w:val="single" w:sz="4" w:space="0" w:color="auto"/>
              <w:left w:val="single" w:sz="4" w:space="0" w:color="auto"/>
            </w:tcBorders>
            <w:shd w:val="clear" w:color="auto" w:fill="FFFFFF"/>
          </w:tcPr>
          <w:p w:rsidR="002F7BE1" w:rsidRDefault="002F7BE1" w:rsidP="002F7BE1">
            <w:pPr>
              <w:pStyle w:val="ac"/>
            </w:pPr>
            <w:r>
              <w:t>ПРб 06</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tc>
      </w:tr>
      <w:tr w:rsidR="002F7BE1" w:rsidTr="002F7BE1">
        <w:trPr>
          <w:trHeight w:hRule="exact" w:val="1387"/>
        </w:trPr>
        <w:tc>
          <w:tcPr>
            <w:tcW w:w="1546" w:type="dxa"/>
            <w:tcBorders>
              <w:top w:val="single" w:sz="4" w:space="0" w:color="auto"/>
              <w:left w:val="single" w:sz="4" w:space="0" w:color="auto"/>
            </w:tcBorders>
            <w:shd w:val="clear" w:color="auto" w:fill="FFFFFF"/>
          </w:tcPr>
          <w:p w:rsidR="002F7BE1" w:rsidRDefault="002F7BE1" w:rsidP="002F7BE1">
            <w:pPr>
              <w:pStyle w:val="ac"/>
            </w:pPr>
            <w:r>
              <w:t>ПРб 07</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tc>
      </w:tr>
      <w:tr w:rsidR="002F7BE1" w:rsidTr="002F7BE1">
        <w:trPr>
          <w:trHeight w:hRule="exact" w:val="562"/>
        </w:trPr>
        <w:tc>
          <w:tcPr>
            <w:tcW w:w="1546" w:type="dxa"/>
            <w:tcBorders>
              <w:top w:val="single" w:sz="4" w:space="0" w:color="auto"/>
              <w:left w:val="single" w:sz="4" w:space="0" w:color="auto"/>
            </w:tcBorders>
            <w:shd w:val="clear" w:color="auto" w:fill="FFFFFF"/>
          </w:tcPr>
          <w:p w:rsidR="002F7BE1" w:rsidRDefault="002F7BE1" w:rsidP="002F7BE1">
            <w:pPr>
              <w:pStyle w:val="ac"/>
            </w:pPr>
            <w:r>
              <w:t>ПРб 08</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навыками использования готовых компьютерных программ при решении задач;</w:t>
            </w:r>
          </w:p>
        </w:tc>
      </w:tr>
      <w:tr w:rsidR="002F7BE1" w:rsidTr="002F7BE1">
        <w:trPr>
          <w:trHeight w:hRule="exact" w:val="845"/>
        </w:trPr>
        <w:tc>
          <w:tcPr>
            <w:tcW w:w="1546" w:type="dxa"/>
            <w:tcBorders>
              <w:top w:val="single" w:sz="4" w:space="0" w:color="auto"/>
              <w:left w:val="single" w:sz="4" w:space="0" w:color="auto"/>
            </w:tcBorders>
            <w:shd w:val="clear" w:color="auto" w:fill="FFFFFF"/>
          </w:tcPr>
          <w:p w:rsidR="002F7BE1" w:rsidRDefault="002F7BE1" w:rsidP="002F7BE1">
            <w:pPr>
              <w:pStyle w:val="ac"/>
            </w:pPr>
            <w:r>
              <w:t>ПРу 01</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необходимости доказательств при обосновании математических утверждений и роли аксиоматики в проведении дедуктивных рассуждений;</w:t>
            </w:r>
          </w:p>
        </w:tc>
      </w:tr>
      <w:tr w:rsidR="002F7BE1" w:rsidTr="002F7BE1">
        <w:trPr>
          <w:trHeight w:hRule="exact" w:val="1109"/>
        </w:trPr>
        <w:tc>
          <w:tcPr>
            <w:tcW w:w="1546" w:type="dxa"/>
            <w:tcBorders>
              <w:top w:val="single" w:sz="4" w:space="0" w:color="auto"/>
              <w:left w:val="single" w:sz="4" w:space="0" w:color="auto"/>
            </w:tcBorders>
            <w:shd w:val="clear" w:color="auto" w:fill="FFFFFF"/>
          </w:tcPr>
          <w:p w:rsidR="002F7BE1" w:rsidRDefault="002F7BE1" w:rsidP="002F7BE1">
            <w:pPr>
              <w:pStyle w:val="ac"/>
            </w:pPr>
            <w:r>
              <w:t>ПРу 02</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понятийного аппарата по основным разделам курса математики; знаний основных теорем, формул и умения их применять; умения доказывать теоремы и находить нестандартные способы решения задач;</w:t>
            </w:r>
          </w:p>
        </w:tc>
      </w:tr>
      <w:tr w:rsidR="002F7BE1" w:rsidTr="002F7BE1">
        <w:trPr>
          <w:trHeight w:hRule="exact" w:val="557"/>
        </w:trPr>
        <w:tc>
          <w:tcPr>
            <w:tcW w:w="1546" w:type="dxa"/>
            <w:tcBorders>
              <w:top w:val="single" w:sz="4" w:space="0" w:color="auto"/>
              <w:left w:val="single" w:sz="4" w:space="0" w:color="auto"/>
            </w:tcBorders>
            <w:shd w:val="clear" w:color="auto" w:fill="FFFFFF"/>
          </w:tcPr>
          <w:p w:rsidR="002F7BE1" w:rsidRDefault="002F7BE1" w:rsidP="002F7BE1">
            <w:pPr>
              <w:pStyle w:val="ac"/>
            </w:pPr>
            <w:r>
              <w:t>ПРу 03</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умений моделировать реальные ситуации, исследовать построенные модели, интерпретировать полученный результат;</w:t>
            </w:r>
          </w:p>
        </w:tc>
      </w:tr>
      <w:tr w:rsidR="002F7BE1" w:rsidTr="002F7BE1">
        <w:trPr>
          <w:trHeight w:hRule="exact" w:val="1123"/>
        </w:trPr>
        <w:tc>
          <w:tcPr>
            <w:tcW w:w="1546" w:type="dxa"/>
            <w:tcBorders>
              <w:top w:val="single" w:sz="4" w:space="0" w:color="auto"/>
              <w:left w:val="single" w:sz="4" w:space="0" w:color="auto"/>
            </w:tcBorders>
            <w:shd w:val="clear" w:color="auto" w:fill="FFFFFF"/>
          </w:tcPr>
          <w:p w:rsidR="002F7BE1" w:rsidRDefault="002F7BE1" w:rsidP="002F7BE1">
            <w:pPr>
              <w:pStyle w:val="ac"/>
            </w:pPr>
            <w:r>
              <w:t>ПРу 04</w:t>
            </w:r>
          </w:p>
        </w:tc>
        <w:tc>
          <w:tcPr>
            <w:tcW w:w="8387"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410"/>
                <w:tab w:val="left" w:pos="4416"/>
                <w:tab w:val="left" w:pos="5146"/>
                <w:tab w:val="left" w:pos="6629"/>
              </w:tabs>
              <w:jc w:val="both"/>
            </w:pPr>
            <w:r>
              <w:t>сформированность</w:t>
            </w:r>
            <w:r>
              <w:tab/>
              <w:t>представлений</w:t>
            </w:r>
            <w:r>
              <w:tab/>
              <w:t>об</w:t>
            </w:r>
            <w:r>
              <w:tab/>
              <w:t>основных</w:t>
            </w:r>
            <w:r>
              <w:tab/>
              <w:t>понятиях</w:t>
            </w:r>
          </w:p>
          <w:p w:rsidR="002F7BE1" w:rsidRDefault="002F7BE1" w:rsidP="002F7BE1">
            <w:pPr>
              <w:pStyle w:val="ac"/>
              <w:tabs>
                <w:tab w:val="left" w:pos="2030"/>
                <w:tab w:val="left" w:pos="3115"/>
                <w:tab w:val="left" w:pos="3538"/>
                <w:tab w:val="left" w:pos="4085"/>
                <w:tab w:val="left" w:pos="5453"/>
                <w:tab w:val="left" w:pos="6672"/>
              </w:tabs>
              <w:jc w:val="both"/>
            </w:pPr>
            <w:r>
              <w:t>математического</w:t>
            </w:r>
            <w:r>
              <w:tab/>
              <w:t>анализа</w:t>
            </w:r>
            <w:r>
              <w:tab/>
              <w:t>и</w:t>
            </w:r>
            <w:r>
              <w:tab/>
              <w:t>их</w:t>
            </w:r>
            <w:r>
              <w:tab/>
              <w:t>свойствах,</w:t>
            </w:r>
            <w:r>
              <w:tab/>
              <w:t>владение</w:t>
            </w:r>
            <w:r>
              <w:tab/>
              <w:t>умением</w:t>
            </w:r>
          </w:p>
          <w:p w:rsidR="002F7BE1" w:rsidRDefault="002F7BE1" w:rsidP="002F7BE1">
            <w:pPr>
              <w:pStyle w:val="ac"/>
              <w:jc w:val="both"/>
            </w:pPr>
            <w:r>
              <w:t>характеризовать поведение функций, использование полученных знаний для описания и анализа реальных зависимостей;</w:t>
            </w:r>
          </w:p>
        </w:tc>
      </w:tr>
      <w:tr w:rsidR="002F7BE1" w:rsidTr="002F7BE1">
        <w:trPr>
          <w:trHeight w:hRule="exact" w:val="1123"/>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ПРу 05</w:t>
            </w:r>
          </w:p>
        </w:tc>
        <w:tc>
          <w:tcPr>
            <w:tcW w:w="8387"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владение умениями составления вероятностных моделей по условию задачи и вычисления вероятности наступления событий, в том числе с применением формул комбинаторики и основных теорем теории вероятностей; исследования случайных величин по их распределению.</w:t>
            </w:r>
          </w:p>
        </w:tc>
      </w:tr>
    </w:tbl>
    <w:p w:rsidR="002F7BE1" w:rsidRDefault="002F7BE1" w:rsidP="002F7BE1">
      <w:pPr>
        <w:spacing w:after="319" w:line="1" w:lineRule="exact"/>
      </w:pPr>
    </w:p>
    <w:p w:rsidR="002F7BE1" w:rsidRDefault="002F7BE1" w:rsidP="002F7BE1">
      <w:pPr>
        <w:pStyle w:val="11"/>
        <w:spacing w:line="360" w:lineRule="auto"/>
        <w:ind w:firstLine="720"/>
        <w:jc w:val="both"/>
      </w:pPr>
      <w:r>
        <w:t xml:space="preserve">В процессе освоения предмета </w:t>
      </w:r>
      <w:r>
        <w:rPr>
          <w:b/>
          <w:bCs/>
        </w:rPr>
        <w:t xml:space="preserve">«Математика» </w:t>
      </w:r>
      <w:r>
        <w:t>у обучающихся целенаправленно формируются универсальные учебные действия, включая</w:t>
      </w:r>
      <w:r>
        <w:br w:type="page"/>
      </w:r>
      <w:r>
        <w:lastRenderedPageBreak/>
        <w:t>формирование компетенций, обучающихся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tbl>
      <w:tblPr>
        <w:tblOverlap w:val="never"/>
        <w:tblW w:w="0" w:type="auto"/>
        <w:jc w:val="center"/>
        <w:tblInd w:w="-220" w:type="dxa"/>
        <w:tblLayout w:type="fixed"/>
        <w:tblCellMar>
          <w:left w:w="10" w:type="dxa"/>
          <w:right w:w="10" w:type="dxa"/>
        </w:tblCellMar>
        <w:tblLook w:val="0000" w:firstRow="0" w:lastRow="0" w:firstColumn="0" w:lastColumn="0" w:noHBand="0" w:noVBand="0"/>
      </w:tblPr>
      <w:tblGrid>
        <w:gridCol w:w="4790"/>
        <w:gridCol w:w="994"/>
        <w:gridCol w:w="4312"/>
      </w:tblGrid>
      <w:tr w:rsidR="002F7BE1" w:rsidTr="002F7BE1">
        <w:trPr>
          <w:trHeight w:hRule="exact" w:val="1397"/>
          <w:jc w:val="center"/>
        </w:trPr>
        <w:tc>
          <w:tcPr>
            <w:tcW w:w="4790" w:type="dxa"/>
            <w:tcBorders>
              <w:top w:val="single" w:sz="4" w:space="0" w:color="auto"/>
              <w:left w:val="single" w:sz="4" w:space="0" w:color="auto"/>
            </w:tcBorders>
            <w:shd w:val="clear" w:color="auto" w:fill="FFFFFF"/>
          </w:tcPr>
          <w:p w:rsidR="002F7BE1" w:rsidRDefault="002F7BE1" w:rsidP="002F7BE1">
            <w:pPr>
              <w:pStyle w:val="ac"/>
              <w:jc w:val="center"/>
            </w:pPr>
            <w:r>
              <w:rPr>
                <w:b/>
                <w:bCs/>
              </w:rPr>
              <w:t>Виды универсальных учебных действий ФГОС СОО</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Коды ОК</w:t>
            </w:r>
          </w:p>
        </w:tc>
        <w:tc>
          <w:tcPr>
            <w:tcW w:w="431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ОК (в соответствии с ФГОС СПО по 35.01.11 Мастер сельскохозяйственного производства)</w:t>
            </w:r>
          </w:p>
        </w:tc>
      </w:tr>
      <w:tr w:rsidR="002F7BE1" w:rsidTr="002F7BE1">
        <w:trPr>
          <w:trHeight w:hRule="exact" w:val="2218"/>
          <w:jc w:val="center"/>
        </w:trPr>
        <w:tc>
          <w:tcPr>
            <w:tcW w:w="4790" w:type="dxa"/>
            <w:tcBorders>
              <w:top w:val="single" w:sz="4" w:space="0" w:color="auto"/>
              <w:left w:val="single" w:sz="4" w:space="0" w:color="auto"/>
            </w:tcBorders>
            <w:shd w:val="clear" w:color="auto" w:fill="FFFFFF"/>
          </w:tcPr>
          <w:p w:rsidR="002F7BE1" w:rsidRDefault="002F7BE1" w:rsidP="002F7BE1">
            <w:pPr>
              <w:pStyle w:val="ac"/>
            </w:pPr>
            <w:r>
              <w:t>Познавательные универсальные учебные действия (формирование собственной образовательной стратегии, сознательное формирование образовательного запроса)</w:t>
            </w:r>
          </w:p>
        </w:tc>
        <w:tc>
          <w:tcPr>
            <w:tcW w:w="994" w:type="dxa"/>
            <w:tcBorders>
              <w:top w:val="single" w:sz="4" w:space="0" w:color="auto"/>
              <w:left w:val="single" w:sz="4" w:space="0" w:color="auto"/>
            </w:tcBorders>
            <w:shd w:val="clear" w:color="auto" w:fill="FFFFFF"/>
          </w:tcPr>
          <w:p w:rsidR="002F7BE1" w:rsidRDefault="002F7BE1" w:rsidP="002F7BE1">
            <w:pPr>
              <w:pStyle w:val="ac"/>
              <w:spacing w:after="820"/>
            </w:pPr>
            <w:r>
              <w:t>ОК 01.</w:t>
            </w:r>
          </w:p>
          <w:p w:rsidR="002F7BE1" w:rsidRDefault="002F7BE1" w:rsidP="002F7BE1">
            <w:pPr>
              <w:pStyle w:val="ac"/>
            </w:pPr>
            <w:r>
              <w:t>ОК 04.</w:t>
            </w:r>
          </w:p>
        </w:tc>
        <w:tc>
          <w:tcPr>
            <w:tcW w:w="431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30"/>
                <w:tab w:val="left" w:pos="2587"/>
              </w:tabs>
              <w:jc w:val="both"/>
            </w:pPr>
            <w:r>
              <w:t>Понимать сущность и социальную значимость</w:t>
            </w:r>
            <w:r>
              <w:tab/>
              <w:t>будущей</w:t>
            </w:r>
            <w:r>
              <w:tab/>
              <w:t>профессии,</w:t>
            </w:r>
          </w:p>
          <w:p w:rsidR="002F7BE1" w:rsidRDefault="002F7BE1" w:rsidP="002F7BE1">
            <w:pPr>
              <w:pStyle w:val="ac"/>
              <w:spacing w:after="260"/>
              <w:jc w:val="both"/>
            </w:pPr>
            <w:r>
              <w:t>проявлять к ней устойчивый интерес</w:t>
            </w:r>
          </w:p>
          <w:p w:rsidR="002F7BE1" w:rsidRDefault="002F7BE1" w:rsidP="002F7BE1">
            <w:pPr>
              <w:pStyle w:val="ac"/>
              <w:tabs>
                <w:tab w:val="left" w:pos="1637"/>
                <w:tab w:val="right" w:pos="3730"/>
              </w:tabs>
              <w:jc w:val="both"/>
            </w:pPr>
            <w:r>
              <w:t>Осуществлять поиск информации, необходимой</w:t>
            </w:r>
            <w:r>
              <w:tab/>
              <w:t>для</w:t>
            </w:r>
            <w:r>
              <w:tab/>
              <w:t>эффективного</w:t>
            </w:r>
          </w:p>
          <w:p w:rsidR="002F7BE1" w:rsidRDefault="002F7BE1" w:rsidP="002F7BE1">
            <w:pPr>
              <w:pStyle w:val="ac"/>
              <w:tabs>
                <w:tab w:val="right" w:pos="3730"/>
              </w:tabs>
              <w:jc w:val="both"/>
            </w:pPr>
            <w:r>
              <w:t>выполнения</w:t>
            </w:r>
            <w:r>
              <w:tab/>
              <w:t>профессиональных</w:t>
            </w:r>
          </w:p>
          <w:p w:rsidR="002F7BE1" w:rsidRDefault="002F7BE1" w:rsidP="002F7BE1">
            <w:pPr>
              <w:pStyle w:val="ac"/>
              <w:jc w:val="both"/>
            </w:pPr>
            <w:r>
              <w:t>задач</w:t>
            </w:r>
          </w:p>
        </w:tc>
      </w:tr>
      <w:tr w:rsidR="002F7BE1" w:rsidTr="002F7BE1">
        <w:trPr>
          <w:trHeight w:hRule="exact" w:val="1133"/>
          <w:jc w:val="center"/>
        </w:trPr>
        <w:tc>
          <w:tcPr>
            <w:tcW w:w="4790" w:type="dxa"/>
            <w:tcBorders>
              <w:top w:val="single" w:sz="4" w:space="0" w:color="auto"/>
              <w:left w:val="single" w:sz="4" w:space="0" w:color="auto"/>
            </w:tcBorders>
            <w:shd w:val="clear" w:color="auto" w:fill="FFFFFF"/>
            <w:vAlign w:val="bottom"/>
          </w:tcPr>
          <w:p w:rsidR="002F7BE1" w:rsidRDefault="002F7BE1" w:rsidP="002F7BE1">
            <w:pPr>
              <w:pStyle w:val="ac"/>
            </w:pPr>
            <w:r>
              <w:t>Коммуникативные универсальные учебные действия (коллективная и индивидуальная деятельность для решения учебных, познавательных,</w:t>
            </w:r>
          </w:p>
        </w:tc>
        <w:tc>
          <w:tcPr>
            <w:tcW w:w="994" w:type="dxa"/>
            <w:tcBorders>
              <w:top w:val="single" w:sz="4" w:space="0" w:color="auto"/>
              <w:left w:val="single" w:sz="4" w:space="0" w:color="auto"/>
            </w:tcBorders>
            <w:shd w:val="clear" w:color="auto" w:fill="FFFFFF"/>
          </w:tcPr>
          <w:p w:rsidR="002F7BE1" w:rsidRDefault="002F7BE1" w:rsidP="002F7BE1">
            <w:pPr>
              <w:pStyle w:val="ac"/>
            </w:pPr>
            <w:r>
              <w:t>ОК 05</w:t>
            </w:r>
          </w:p>
        </w:tc>
        <w:tc>
          <w:tcPr>
            <w:tcW w:w="4312"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2006"/>
              </w:tabs>
              <w:jc w:val="both"/>
            </w:pPr>
            <w:r>
              <w:t>Использовать</w:t>
            </w:r>
            <w:r>
              <w:tab/>
              <w:t>информационно</w:t>
            </w:r>
            <w:r>
              <w:softHyphen/>
            </w:r>
          </w:p>
          <w:p w:rsidR="002F7BE1" w:rsidRDefault="002F7BE1" w:rsidP="002F7BE1">
            <w:pPr>
              <w:pStyle w:val="ac"/>
              <w:jc w:val="both"/>
            </w:pPr>
            <w:r>
              <w:t>коммуникационные технологии в профессиональной деятельности</w:t>
            </w:r>
          </w:p>
        </w:tc>
      </w:tr>
      <w:tr w:rsidR="002F7BE1" w:rsidTr="002F7BE1">
        <w:trPr>
          <w:trHeight w:hRule="exact" w:val="811"/>
          <w:jc w:val="center"/>
        </w:trPr>
        <w:tc>
          <w:tcPr>
            <w:tcW w:w="4790" w:type="dxa"/>
            <w:tcBorders>
              <w:left w:val="single" w:sz="4" w:space="0" w:color="auto"/>
            </w:tcBorders>
            <w:shd w:val="clear" w:color="auto" w:fill="FFFFFF"/>
          </w:tcPr>
          <w:p w:rsidR="002F7BE1" w:rsidRDefault="002F7BE1" w:rsidP="002F7BE1">
            <w:pPr>
              <w:pStyle w:val="ac"/>
            </w:pPr>
            <w:r>
              <w:t>исследовательских, проектных, профессиональных задач)</w:t>
            </w:r>
          </w:p>
        </w:tc>
        <w:tc>
          <w:tcPr>
            <w:tcW w:w="994" w:type="dxa"/>
            <w:tcBorders>
              <w:left w:val="single" w:sz="4" w:space="0" w:color="auto"/>
            </w:tcBorders>
            <w:shd w:val="clear" w:color="auto" w:fill="FFFFFF"/>
          </w:tcPr>
          <w:p w:rsidR="002F7BE1" w:rsidRDefault="002F7BE1" w:rsidP="002F7BE1">
            <w:pPr>
              <w:pStyle w:val="ac"/>
            </w:pPr>
            <w:r>
              <w:t>ОК 06</w:t>
            </w:r>
          </w:p>
        </w:tc>
        <w:tc>
          <w:tcPr>
            <w:tcW w:w="4312" w:type="dxa"/>
            <w:tcBorders>
              <w:left w:val="single" w:sz="4" w:space="0" w:color="auto"/>
              <w:right w:val="single" w:sz="4" w:space="0" w:color="auto"/>
            </w:tcBorders>
            <w:shd w:val="clear" w:color="auto" w:fill="FFFFFF"/>
            <w:vAlign w:val="bottom"/>
          </w:tcPr>
          <w:p w:rsidR="002F7BE1" w:rsidRDefault="002F7BE1" w:rsidP="002F7BE1">
            <w:pPr>
              <w:pStyle w:val="ac"/>
              <w:tabs>
                <w:tab w:val="left" w:pos="1747"/>
                <w:tab w:val="left" w:pos="2626"/>
              </w:tabs>
              <w:jc w:val="both"/>
            </w:pPr>
            <w:r>
              <w:t>Работать в команде, эффективно общаться</w:t>
            </w:r>
            <w:r>
              <w:tab/>
              <w:t>с</w:t>
            </w:r>
            <w:r>
              <w:tab/>
              <w:t>коллегами,</w:t>
            </w:r>
          </w:p>
          <w:p w:rsidR="002F7BE1" w:rsidRDefault="002F7BE1" w:rsidP="002F7BE1">
            <w:pPr>
              <w:pStyle w:val="ac"/>
              <w:jc w:val="both"/>
            </w:pPr>
            <w:r>
              <w:t>руководством, клиентами</w:t>
            </w:r>
          </w:p>
        </w:tc>
      </w:tr>
      <w:tr w:rsidR="002F7BE1" w:rsidTr="002F7BE1">
        <w:trPr>
          <w:trHeight w:hRule="exact" w:val="3053"/>
          <w:jc w:val="center"/>
        </w:trPr>
        <w:tc>
          <w:tcPr>
            <w:tcW w:w="479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Регулятивные универсальные учебные действия (целеполагание, планирование, руководство, контроль, коррекция, построение индивидуальной образовательной траектории)</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spacing w:after="1100"/>
            </w:pPr>
            <w:r>
              <w:t>ОК 02</w:t>
            </w:r>
          </w:p>
          <w:p w:rsidR="002F7BE1" w:rsidRDefault="002F7BE1" w:rsidP="002F7BE1">
            <w:pPr>
              <w:pStyle w:val="ac"/>
            </w:pPr>
            <w:r>
              <w:t>ОК 03</w:t>
            </w:r>
          </w:p>
        </w:tc>
        <w:tc>
          <w:tcPr>
            <w:tcW w:w="431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right" w:pos="3720"/>
              </w:tabs>
              <w:jc w:val="both"/>
            </w:pPr>
            <w:r>
              <w:t>Организовывать</w:t>
            </w:r>
            <w:r>
              <w:tab/>
              <w:t>собственную</w:t>
            </w:r>
          </w:p>
          <w:p w:rsidR="002F7BE1" w:rsidRDefault="002F7BE1" w:rsidP="002F7BE1">
            <w:pPr>
              <w:pStyle w:val="ac"/>
              <w:tabs>
                <w:tab w:val="left" w:pos="1598"/>
                <w:tab w:val="right" w:pos="3720"/>
              </w:tabs>
              <w:jc w:val="both"/>
            </w:pPr>
            <w:r>
              <w:t>деятельность, исходя из цели и способов</w:t>
            </w:r>
            <w:r>
              <w:tab/>
              <w:t>ее</w:t>
            </w:r>
            <w:r>
              <w:tab/>
              <w:t>достижения,</w:t>
            </w:r>
          </w:p>
          <w:p w:rsidR="002F7BE1" w:rsidRDefault="002F7BE1" w:rsidP="002F7BE1">
            <w:pPr>
              <w:pStyle w:val="ac"/>
              <w:spacing w:after="260"/>
              <w:jc w:val="both"/>
            </w:pPr>
            <w:r>
              <w:t>определенных руководителем</w:t>
            </w:r>
          </w:p>
          <w:p w:rsidR="002F7BE1" w:rsidRDefault="002F7BE1" w:rsidP="002F7BE1">
            <w:pPr>
              <w:pStyle w:val="ac"/>
              <w:tabs>
                <w:tab w:val="left" w:pos="1253"/>
                <w:tab w:val="left" w:pos="2222"/>
                <w:tab w:val="right" w:pos="3730"/>
              </w:tabs>
              <w:jc w:val="both"/>
            </w:pPr>
            <w:r>
              <w:t>Анализировать рабочую ситуацию, осуществлять текущий и итоговый контроль,</w:t>
            </w:r>
            <w:r>
              <w:tab/>
              <w:t>оценку</w:t>
            </w:r>
            <w:r>
              <w:tab/>
              <w:t>и</w:t>
            </w:r>
            <w:r>
              <w:tab/>
              <w:t>коррекцию</w:t>
            </w:r>
          </w:p>
          <w:p w:rsidR="002F7BE1" w:rsidRDefault="002F7BE1" w:rsidP="002F7BE1">
            <w:pPr>
              <w:pStyle w:val="ac"/>
              <w:spacing w:after="120"/>
              <w:jc w:val="both"/>
            </w:pPr>
            <w:r>
              <w:t>собственной деятельности, нести ответственность за результаты своей работы</w:t>
            </w:r>
          </w:p>
        </w:tc>
      </w:tr>
    </w:tbl>
    <w:p w:rsidR="002F7BE1" w:rsidRDefault="002F7BE1" w:rsidP="002F7BE1">
      <w:pPr>
        <w:spacing w:after="319" w:line="1" w:lineRule="exact"/>
      </w:pPr>
    </w:p>
    <w:p w:rsidR="002F7BE1" w:rsidRDefault="002F7BE1" w:rsidP="002F7BE1">
      <w:pPr>
        <w:pStyle w:val="11"/>
        <w:spacing w:line="360" w:lineRule="auto"/>
        <w:ind w:firstLine="720"/>
        <w:jc w:val="both"/>
      </w:pPr>
      <w:r>
        <w:t>В целях подготовки обучающихся к будущей профессиональной деятельности при изучении учебного предмета «Математика» закладывается основа для формирования ПК в рамках реализации ООП СПО по профессии 35.01.11 Мастер сельскохозяйственного производства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87"/>
        <w:gridCol w:w="8452"/>
      </w:tblGrid>
      <w:tr w:rsidR="002F7BE1" w:rsidTr="002F7BE1">
        <w:trPr>
          <w:trHeight w:hRule="exact" w:val="566"/>
          <w:jc w:val="center"/>
        </w:trPr>
        <w:tc>
          <w:tcPr>
            <w:tcW w:w="1387" w:type="dxa"/>
            <w:tcBorders>
              <w:top w:val="single" w:sz="4" w:space="0" w:color="auto"/>
              <w:left w:val="single" w:sz="4" w:space="0" w:color="auto"/>
            </w:tcBorders>
            <w:shd w:val="clear" w:color="auto" w:fill="FFFFFF"/>
          </w:tcPr>
          <w:p w:rsidR="002F7BE1" w:rsidRDefault="002F7BE1" w:rsidP="002F7BE1">
            <w:pPr>
              <w:pStyle w:val="ac"/>
              <w:ind w:firstLine="180"/>
            </w:pPr>
            <w:r>
              <w:rPr>
                <w:b/>
                <w:bCs/>
              </w:rPr>
              <w:t>Коды ПК</w:t>
            </w:r>
          </w:p>
        </w:tc>
        <w:tc>
          <w:tcPr>
            <w:tcW w:w="845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ПК (в соответствии с ФГОС СПО по 35.01.11 Мастер сельскохозяйственного производства)</w:t>
            </w:r>
          </w:p>
        </w:tc>
      </w:tr>
      <w:tr w:rsidR="002F7BE1" w:rsidTr="002F7BE1">
        <w:trPr>
          <w:trHeight w:hRule="exact" w:val="835"/>
          <w:jc w:val="center"/>
        </w:trPr>
        <w:tc>
          <w:tcPr>
            <w:tcW w:w="9839"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ВД Выполнение слесарных работ по ремонту и техническому обслуживанию сельскохозяйственных машин и оборудования</w:t>
            </w:r>
          </w:p>
        </w:tc>
      </w:tr>
      <w:tr w:rsidR="002F7BE1" w:rsidTr="002F7BE1">
        <w:trPr>
          <w:trHeight w:hRule="exact" w:val="576"/>
          <w:jc w:val="center"/>
        </w:trPr>
        <w:tc>
          <w:tcPr>
            <w:tcW w:w="1387"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ПК 2.2.</w:t>
            </w:r>
          </w:p>
        </w:tc>
        <w:tc>
          <w:tcPr>
            <w:tcW w:w="845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Проводить ремонт, наладку и регулировку отдельных узлов и деталей тракторов, самоходных и других сельскохозяйственных машин, прицепных</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387"/>
        <w:gridCol w:w="8146"/>
      </w:tblGrid>
      <w:tr w:rsidR="002F7BE1" w:rsidTr="002F7BE1">
        <w:trPr>
          <w:trHeight w:hRule="exact" w:val="576"/>
          <w:jc w:val="center"/>
        </w:trPr>
        <w:tc>
          <w:tcPr>
            <w:tcW w:w="1387" w:type="dxa"/>
            <w:tcBorders>
              <w:top w:val="single" w:sz="4" w:space="0" w:color="auto"/>
              <w:left w:val="single" w:sz="4" w:space="0" w:color="auto"/>
            </w:tcBorders>
            <w:shd w:val="clear" w:color="auto" w:fill="FFFFFF"/>
          </w:tcPr>
          <w:p w:rsidR="002F7BE1" w:rsidRDefault="002F7BE1" w:rsidP="002F7BE1">
            <w:pPr>
              <w:pStyle w:val="ac"/>
              <w:ind w:firstLine="180"/>
            </w:pPr>
            <w:r>
              <w:rPr>
                <w:b/>
                <w:bCs/>
              </w:rPr>
              <w:lastRenderedPageBreak/>
              <w:t>Коды ПК</w:t>
            </w:r>
          </w:p>
        </w:tc>
        <w:tc>
          <w:tcPr>
            <w:tcW w:w="814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left="1560" w:hanging="440"/>
            </w:pPr>
            <w:r>
              <w:rPr>
                <w:b/>
                <w:bCs/>
              </w:rPr>
              <w:t>Наименование ПК (в соответствии с ФГОС СПО по 35.01.11 Мастер сельскохозяйственного производства)</w:t>
            </w:r>
          </w:p>
        </w:tc>
      </w:tr>
      <w:tr w:rsidR="002F7BE1" w:rsidTr="002F7BE1">
        <w:trPr>
          <w:trHeight w:hRule="exact" w:val="562"/>
          <w:jc w:val="center"/>
        </w:trPr>
        <w:tc>
          <w:tcPr>
            <w:tcW w:w="138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14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и навесных устройств, оборудования животноводческих ферм и комплексов с заменой отдельных частей и деталей</w:t>
            </w:r>
          </w:p>
        </w:tc>
      </w:tr>
      <w:tr w:rsidR="002F7BE1" w:rsidTr="002F7BE1">
        <w:trPr>
          <w:trHeight w:hRule="exact" w:val="566"/>
          <w:jc w:val="center"/>
        </w:trPr>
        <w:tc>
          <w:tcPr>
            <w:tcW w:w="1387"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ПК 2.5.</w:t>
            </w:r>
          </w:p>
        </w:tc>
        <w:tc>
          <w:tcPr>
            <w:tcW w:w="8146"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Проверять на точность и испытывать под нагрузкой отремонтированные сельскохозяйственные машины и оборудование</w:t>
            </w:r>
          </w:p>
        </w:tc>
      </w:tr>
    </w:tbl>
    <w:p w:rsidR="002F7BE1" w:rsidRDefault="002F7BE1" w:rsidP="002F7BE1">
      <w:pPr>
        <w:sectPr w:rsidR="002F7BE1">
          <w:pgSz w:w="11900" w:h="16840"/>
          <w:pgMar w:top="894" w:right="580" w:bottom="1284" w:left="1052" w:header="466" w:footer="3" w:gutter="0"/>
          <w:cols w:space="720"/>
          <w:noEndnote/>
          <w:docGrid w:linePitch="360"/>
        </w:sectPr>
      </w:pPr>
    </w:p>
    <w:p w:rsidR="002F7BE1" w:rsidRDefault="002F7BE1" w:rsidP="0008728C">
      <w:pPr>
        <w:pStyle w:val="13"/>
        <w:keepNext/>
        <w:keepLines/>
        <w:numPr>
          <w:ilvl w:val="0"/>
          <w:numId w:val="60"/>
        </w:numPr>
        <w:tabs>
          <w:tab w:val="left" w:pos="392"/>
        </w:tabs>
        <w:spacing w:after="320" w:line="240" w:lineRule="auto"/>
      </w:pPr>
      <w:bookmarkStart w:id="556" w:name="bookmark667"/>
      <w:bookmarkStart w:id="557" w:name="bookmark665"/>
      <w:bookmarkStart w:id="558" w:name="bookmark666"/>
      <w:bookmarkStart w:id="559" w:name="bookmark668"/>
      <w:bookmarkStart w:id="560" w:name="bookmark663"/>
      <w:bookmarkStart w:id="561" w:name="bookmark664"/>
      <w:bookmarkEnd w:id="556"/>
      <w:r>
        <w:lastRenderedPageBreak/>
        <w:t xml:space="preserve"> ОБЪЕМ УЧЕБНОГО ПРЕДМЕТА И ВИДЫ УЧЕБНОЙ РАБОТЫ</w:t>
      </w:r>
      <w:bookmarkEnd w:id="557"/>
      <w:bookmarkEnd w:id="558"/>
      <w:bookmarkEnd w:id="559"/>
      <w:bookmarkEnd w:id="560"/>
      <w:bookmarkEnd w:id="561"/>
    </w:p>
    <w:tbl>
      <w:tblPr>
        <w:tblOverlap w:val="never"/>
        <w:tblW w:w="0" w:type="auto"/>
        <w:jc w:val="center"/>
        <w:tblLayout w:type="fixed"/>
        <w:tblCellMar>
          <w:left w:w="10" w:type="dxa"/>
          <w:right w:w="10" w:type="dxa"/>
        </w:tblCellMar>
        <w:tblLook w:val="0000" w:firstRow="0" w:lastRow="0" w:firstColumn="0" w:lastColumn="0" w:noHBand="0" w:noVBand="0"/>
      </w:tblPr>
      <w:tblGrid>
        <w:gridCol w:w="7934"/>
        <w:gridCol w:w="1930"/>
      </w:tblGrid>
      <w:tr w:rsidR="002F7BE1" w:rsidTr="002F7BE1">
        <w:trPr>
          <w:trHeight w:hRule="exact" w:val="514"/>
          <w:jc w:val="center"/>
        </w:trPr>
        <w:tc>
          <w:tcPr>
            <w:tcW w:w="7934"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Вид учебной работы</w:t>
            </w:r>
          </w:p>
        </w:tc>
        <w:tc>
          <w:tcPr>
            <w:tcW w:w="19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Объем в часах</w:t>
            </w:r>
          </w:p>
        </w:tc>
      </w:tr>
      <w:tr w:rsidR="002F7BE1" w:rsidTr="002F7BE1">
        <w:trPr>
          <w:trHeight w:hRule="exact" w:val="504"/>
          <w:jc w:val="center"/>
        </w:trPr>
        <w:tc>
          <w:tcPr>
            <w:tcW w:w="7934"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Объем образовательной программы учебного предмета</w:t>
            </w:r>
          </w:p>
        </w:tc>
        <w:tc>
          <w:tcPr>
            <w:tcW w:w="19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285</w:t>
            </w:r>
          </w:p>
        </w:tc>
      </w:tr>
      <w:tr w:rsidR="002F7BE1" w:rsidTr="002F7BE1">
        <w:trPr>
          <w:trHeight w:hRule="exact" w:val="504"/>
          <w:jc w:val="center"/>
        </w:trPr>
        <w:tc>
          <w:tcPr>
            <w:tcW w:w="7934" w:type="dxa"/>
            <w:tcBorders>
              <w:top w:val="single" w:sz="4" w:space="0" w:color="auto"/>
              <w:left w:val="single" w:sz="4" w:space="0" w:color="auto"/>
            </w:tcBorders>
            <w:shd w:val="clear" w:color="auto" w:fill="FFFFFF"/>
          </w:tcPr>
          <w:p w:rsidR="002F7BE1" w:rsidRDefault="002F7BE1" w:rsidP="002F7BE1">
            <w:pPr>
              <w:pStyle w:val="ac"/>
            </w:pPr>
            <w:r>
              <w:rPr>
                <w:b/>
                <w:bCs/>
              </w:rPr>
              <w:t>Основное содержание</w:t>
            </w:r>
          </w:p>
        </w:tc>
        <w:tc>
          <w:tcPr>
            <w:tcW w:w="19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285</w:t>
            </w:r>
          </w:p>
        </w:tc>
      </w:tr>
      <w:tr w:rsidR="002F7BE1" w:rsidTr="002F7BE1">
        <w:trPr>
          <w:trHeight w:hRule="exact" w:val="533"/>
          <w:jc w:val="center"/>
        </w:trPr>
        <w:tc>
          <w:tcPr>
            <w:tcW w:w="9864"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934"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9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224</w:t>
            </w:r>
          </w:p>
        </w:tc>
      </w:tr>
      <w:tr w:rsidR="002F7BE1" w:rsidTr="002F7BE1">
        <w:trPr>
          <w:trHeight w:hRule="exact" w:val="504"/>
          <w:jc w:val="center"/>
        </w:trPr>
        <w:tc>
          <w:tcPr>
            <w:tcW w:w="7934"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9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88</w:t>
            </w:r>
          </w:p>
        </w:tc>
      </w:tr>
      <w:tr w:rsidR="002F7BE1" w:rsidTr="002F7BE1">
        <w:trPr>
          <w:trHeight w:hRule="exact" w:val="514"/>
          <w:jc w:val="center"/>
        </w:trPr>
        <w:tc>
          <w:tcPr>
            <w:tcW w:w="7934"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Профессионально ориентированное содержание</w:t>
            </w:r>
          </w:p>
        </w:tc>
        <w:tc>
          <w:tcPr>
            <w:tcW w:w="19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14</w:t>
            </w:r>
          </w:p>
        </w:tc>
      </w:tr>
      <w:tr w:rsidR="002F7BE1" w:rsidTr="002F7BE1">
        <w:trPr>
          <w:trHeight w:hRule="exact" w:val="494"/>
          <w:jc w:val="center"/>
        </w:trPr>
        <w:tc>
          <w:tcPr>
            <w:tcW w:w="9864"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9"/>
          <w:jc w:val="center"/>
        </w:trPr>
        <w:tc>
          <w:tcPr>
            <w:tcW w:w="7934"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9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4</w:t>
            </w:r>
          </w:p>
        </w:tc>
      </w:tr>
      <w:tr w:rsidR="002F7BE1" w:rsidTr="002F7BE1">
        <w:trPr>
          <w:trHeight w:hRule="exact" w:val="504"/>
          <w:jc w:val="center"/>
        </w:trPr>
        <w:tc>
          <w:tcPr>
            <w:tcW w:w="7934"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9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10</w:t>
            </w:r>
          </w:p>
        </w:tc>
      </w:tr>
      <w:tr w:rsidR="002F7BE1" w:rsidTr="002F7BE1">
        <w:trPr>
          <w:trHeight w:hRule="exact" w:val="346"/>
          <w:jc w:val="center"/>
        </w:trPr>
        <w:tc>
          <w:tcPr>
            <w:tcW w:w="793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Консультации</w:t>
            </w:r>
          </w:p>
        </w:tc>
        <w:tc>
          <w:tcPr>
            <w:tcW w:w="19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60"/>
          <w:jc w:val="center"/>
        </w:trPr>
        <w:tc>
          <w:tcPr>
            <w:tcW w:w="793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Промежуточная аттестация (экзамен)</w:t>
            </w:r>
          </w:p>
        </w:tc>
        <w:tc>
          <w:tcPr>
            <w:tcW w:w="1930"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pgSz w:w="11900" w:h="16840"/>
          <w:pgMar w:top="1119" w:right="803" w:bottom="1210" w:left="1232" w:header="691" w:footer="3" w:gutter="0"/>
          <w:cols w:space="720"/>
          <w:noEndnote/>
          <w:docGrid w:linePitch="360"/>
        </w:sectPr>
      </w:pPr>
    </w:p>
    <w:p w:rsidR="002F7BE1" w:rsidRDefault="002F7BE1" w:rsidP="0008728C">
      <w:pPr>
        <w:pStyle w:val="13"/>
        <w:keepNext/>
        <w:keepLines/>
        <w:numPr>
          <w:ilvl w:val="0"/>
          <w:numId w:val="60"/>
        </w:numPr>
        <w:tabs>
          <w:tab w:val="left" w:pos="1092"/>
        </w:tabs>
        <w:spacing w:after="0" w:line="240" w:lineRule="auto"/>
        <w:ind w:firstLine="700"/>
        <w:jc w:val="left"/>
      </w:pPr>
      <w:bookmarkStart w:id="562" w:name="bookmark672"/>
      <w:bookmarkStart w:id="563" w:name="bookmark670"/>
      <w:bookmarkStart w:id="564" w:name="bookmark671"/>
      <w:bookmarkStart w:id="565" w:name="bookmark673"/>
      <w:bookmarkStart w:id="566" w:name="bookmark669"/>
      <w:bookmarkEnd w:id="562"/>
      <w:r>
        <w:lastRenderedPageBreak/>
        <w:t>СОДЕРЖАНИЕ И ТЕМАТИЧЕСКОЕ ПЛАНИРОВАНИЕ УЧЕБНОГО ПРЕДМЕТА</w:t>
      </w:r>
      <w:bookmarkEnd w:id="563"/>
      <w:bookmarkEnd w:id="564"/>
      <w:bookmarkEnd w:id="565"/>
      <w:bookmarkEnd w:id="566"/>
    </w:p>
    <w:p w:rsidR="002F7BE1" w:rsidRDefault="002F7BE1" w:rsidP="002F7BE1">
      <w:pPr>
        <w:pStyle w:val="11"/>
        <w:ind w:firstLine="0"/>
        <w:jc w:val="center"/>
      </w:pPr>
      <w:r>
        <w:t>«МАТЕМАТИКА»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32"/>
        <w:gridCol w:w="5227"/>
        <w:gridCol w:w="979"/>
        <w:gridCol w:w="2150"/>
        <w:gridCol w:w="2146"/>
        <w:gridCol w:w="2150"/>
      </w:tblGrid>
      <w:tr w:rsidR="002F7BE1" w:rsidTr="002F7BE1">
        <w:trPr>
          <w:trHeight w:hRule="exact" w:val="1123"/>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t>Наименование разделов и тем</w:t>
            </w:r>
          </w:p>
        </w:tc>
        <w:tc>
          <w:tcPr>
            <w:tcW w:w="5659"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 образовательного результата ФГОС СПО</w:t>
            </w:r>
          </w:p>
        </w:tc>
        <w:tc>
          <w:tcPr>
            <w:tcW w:w="215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7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Введение</w:t>
            </w:r>
          </w:p>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ind w:firstLine="380"/>
            </w:pPr>
            <w:r>
              <w:rPr>
                <w:b/>
                <w:bCs/>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8"/>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27" w:type="dxa"/>
            <w:tcBorders>
              <w:top w:val="single" w:sz="4" w:space="0" w:color="auto"/>
              <w:left w:val="single" w:sz="4" w:space="0" w:color="auto"/>
            </w:tcBorders>
            <w:shd w:val="clear" w:color="auto" w:fill="FFFFFF"/>
          </w:tcPr>
          <w:p w:rsidR="002F7BE1" w:rsidRDefault="002F7BE1" w:rsidP="002F7BE1">
            <w:pPr>
              <w:pStyle w:val="ac"/>
            </w:pPr>
            <w:r>
              <w:rPr>
                <w:b/>
                <w:bCs/>
              </w:rPr>
              <w:t>Математика в науке и практической деятельности.</w:t>
            </w:r>
          </w:p>
          <w:p w:rsidR="002F7BE1" w:rsidRDefault="002F7BE1" w:rsidP="002F7BE1">
            <w:pPr>
              <w:pStyle w:val="ac"/>
            </w:pPr>
            <w:r>
              <w:t>Цели и задачи изучения математики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ЛР 09, ЛР 13,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00"/>
            </w:pPr>
            <w:r>
              <w:t>Познавательное</w:t>
            </w:r>
          </w:p>
        </w:tc>
      </w:tr>
      <w:tr w:rsidR="002F7BE1" w:rsidTr="002F7BE1">
        <w:trPr>
          <w:trHeight w:hRule="exact" w:val="288"/>
          <w:jc w:val="center"/>
        </w:trPr>
        <w:tc>
          <w:tcPr>
            <w:tcW w:w="2506" w:type="dxa"/>
            <w:vMerge/>
            <w:tcBorders>
              <w:left w:val="single" w:sz="4" w:space="0" w:color="auto"/>
            </w:tcBorders>
            <w:shd w:val="clear" w:color="auto" w:fill="FFFFFF"/>
          </w:tcPr>
          <w:p w:rsidR="002F7BE1" w:rsidRDefault="002F7BE1" w:rsidP="002F7BE1"/>
        </w:tc>
        <w:tc>
          <w:tcPr>
            <w:tcW w:w="13084"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118"/>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Математика при освоении профессии специальностей СПО.</w:t>
            </w:r>
          </w:p>
          <w:p w:rsidR="002F7BE1" w:rsidRDefault="002F7BE1" w:rsidP="002F7BE1">
            <w:pPr>
              <w:pStyle w:val="ac"/>
            </w:pPr>
            <w:r>
              <w:t>Значение математики при освоении профессий и специальностей СПО технического профиля</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ЛР 09, ЛР 13, МР 08</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t>ОК 1</w:t>
            </w:r>
          </w:p>
        </w:tc>
        <w:tc>
          <w:tcPr>
            <w:tcW w:w="2150"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00"/>
            </w:pPr>
            <w:r>
              <w:t>Познавательное</w:t>
            </w:r>
          </w:p>
        </w:tc>
      </w:tr>
      <w:tr w:rsidR="002F7BE1" w:rsidTr="002F7BE1">
        <w:trPr>
          <w:trHeight w:hRule="exact" w:val="278"/>
          <w:jc w:val="center"/>
        </w:trPr>
        <w:tc>
          <w:tcPr>
            <w:tcW w:w="250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1.</w:t>
            </w:r>
          </w:p>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Развитие понятия о числе.</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ind w:firstLine="380"/>
            </w:pPr>
            <w:r>
              <w:rPr>
                <w:b/>
                <w:bCs/>
              </w:rPr>
              <w:t>40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1.1 Повторение</w:t>
            </w:r>
          </w:p>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ind w:firstLine="380"/>
            </w:pPr>
            <w:r>
              <w:t>40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87"/>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Целые и рациональные числа.</w:t>
            </w:r>
          </w:p>
          <w:p w:rsidR="002F7BE1" w:rsidRDefault="002F7BE1" w:rsidP="002F7BE1">
            <w:pPr>
              <w:pStyle w:val="ac"/>
            </w:pPr>
            <w:r>
              <w:t>Натуральные числа. Множество натуральных чисел. Множество рациональных чисел. Арифметические действия с целыми и рациональными числами.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04, ПРу 02 ЛР 05, ЛР 09, ЛР 13 МР 01, МР 04, МР 09</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00"/>
            </w:pPr>
            <w:r>
              <w:t>Познавательное</w:t>
            </w:r>
          </w:p>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Действительные числа.</w:t>
            </w:r>
          </w:p>
          <w:p w:rsidR="002F7BE1" w:rsidRDefault="002F7BE1" w:rsidP="002F7BE1">
            <w:pPr>
              <w:pStyle w:val="ac"/>
            </w:pPr>
            <w:r>
              <w:t>Способы записи действительных чисел. Действия с действительными числами.</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406"/>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3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3</w:t>
            </w:r>
          </w:p>
        </w:tc>
        <w:tc>
          <w:tcPr>
            <w:tcW w:w="5227"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Приближенные вычисления.</w:t>
            </w:r>
          </w:p>
          <w:p w:rsidR="002F7BE1" w:rsidRDefault="002F7BE1" w:rsidP="002F7BE1">
            <w:pPr>
              <w:pStyle w:val="ac"/>
            </w:pPr>
            <w:r>
              <w:t>Вычисление абсолютной и относительной погрешности вычислений. Погрешность суммы. Погрешность произведения. Описание точности вычислений.</w:t>
            </w:r>
          </w:p>
        </w:tc>
        <w:tc>
          <w:tcPr>
            <w:tcW w:w="979"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firstLine="380"/>
            </w:pPr>
            <w:r>
              <w:t>2</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32"/>
        <w:gridCol w:w="5237"/>
        <w:gridCol w:w="979"/>
        <w:gridCol w:w="2146"/>
        <w:gridCol w:w="2160"/>
        <w:gridCol w:w="2131"/>
      </w:tblGrid>
      <w:tr w:rsidR="002F7BE1" w:rsidTr="002F7BE1">
        <w:trPr>
          <w:trHeight w:hRule="exact" w:val="1123"/>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9"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6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670"/>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pStyle w:val="ac"/>
            </w:pPr>
            <w:r>
              <w:t>4</w:t>
            </w:r>
          </w:p>
        </w:tc>
        <w:tc>
          <w:tcPr>
            <w:tcW w:w="5237"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Комплексные числа.</w:t>
            </w:r>
          </w:p>
          <w:p w:rsidR="002F7BE1" w:rsidRDefault="002F7BE1" w:rsidP="002F7BE1">
            <w:pPr>
              <w:pStyle w:val="ac"/>
            </w:pPr>
            <w:r>
              <w:t>Действия с комплексными числами. Правила сложения и умножения комплексных чисел. Комплексно сопряженные числа. Модуль и аргумент числа. Тригонометрическая форма комплексного числа .</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ind w:firstLine="380"/>
            </w:pPr>
            <w:r>
              <w:t>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6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506" w:type="dxa"/>
            <w:vMerge/>
            <w:tcBorders>
              <w:left w:val="single" w:sz="4" w:space="0" w:color="auto"/>
            </w:tcBorders>
            <w:shd w:val="clear" w:color="auto" w:fill="FFFFFF"/>
          </w:tcPr>
          <w:p w:rsidR="002F7BE1" w:rsidRDefault="002F7BE1" w:rsidP="002F7BE1"/>
        </w:tc>
        <w:tc>
          <w:tcPr>
            <w:tcW w:w="5669"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w:t>
            </w:r>
          </w:p>
          <w:p w:rsidR="002F7BE1" w:rsidRDefault="002F7BE1" w:rsidP="002F7BE1">
            <w:pPr>
              <w:pStyle w:val="ac"/>
            </w:pPr>
            <w:r>
              <w:t>«Рассмотрение арифметических действий над числами»</w:t>
            </w:r>
          </w:p>
          <w:p w:rsidR="002F7BE1" w:rsidRDefault="002F7BE1" w:rsidP="002F7BE1">
            <w:pPr>
              <w:pStyle w:val="ac"/>
            </w:pPr>
            <w:r>
              <w:t>Практическое занятие №2.</w:t>
            </w:r>
          </w:p>
          <w:p w:rsidR="002F7BE1" w:rsidRDefault="002F7BE1" w:rsidP="002F7BE1">
            <w:pPr>
              <w:pStyle w:val="ac"/>
            </w:pPr>
            <w:r>
              <w:t>«Комплексные числа и арифметические операции над ними»</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380"/>
            </w:pPr>
            <w:r>
              <w:t>2</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pPr>
            <w:r>
              <w:t>ПРб 01, ПРб 04,</w:t>
            </w:r>
          </w:p>
          <w:p w:rsidR="002F7BE1" w:rsidRDefault="002F7BE1" w:rsidP="002F7BE1">
            <w:pPr>
              <w:pStyle w:val="ac"/>
            </w:pPr>
            <w:r>
              <w:t>ПРу 02</w:t>
            </w:r>
          </w:p>
          <w:p w:rsidR="002F7BE1" w:rsidRDefault="002F7BE1" w:rsidP="002F7BE1">
            <w:pPr>
              <w:pStyle w:val="ac"/>
            </w:pPr>
            <w:r>
              <w:t>ЛР 05, ЛР 09,</w:t>
            </w:r>
          </w:p>
          <w:p w:rsidR="002F7BE1" w:rsidRDefault="002F7BE1" w:rsidP="002F7BE1">
            <w:pPr>
              <w:pStyle w:val="ac"/>
            </w:pPr>
            <w:r>
              <w:t>ЛР 13</w:t>
            </w:r>
          </w:p>
          <w:p w:rsidR="002F7BE1" w:rsidRDefault="002F7BE1" w:rsidP="002F7BE1">
            <w:pPr>
              <w:pStyle w:val="ac"/>
            </w:pPr>
            <w:r>
              <w:t>МР 01,МР 04,</w:t>
            </w:r>
          </w:p>
          <w:p w:rsidR="002F7BE1" w:rsidRDefault="002F7BE1" w:rsidP="002F7BE1">
            <w:pPr>
              <w:pStyle w:val="ac"/>
            </w:pPr>
            <w:r>
              <w:t>МР 09</w:t>
            </w:r>
          </w:p>
        </w:tc>
        <w:tc>
          <w:tcPr>
            <w:tcW w:w="216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jc w:val="both"/>
            </w:pPr>
            <w:r>
              <w:t>Познавательное</w:t>
            </w:r>
          </w:p>
        </w:tc>
      </w:tr>
      <w:tr w:rsidR="002F7BE1" w:rsidTr="002F7BE1">
        <w:trPr>
          <w:trHeight w:hRule="exact" w:val="1661"/>
          <w:jc w:val="center"/>
        </w:trPr>
        <w:tc>
          <w:tcPr>
            <w:tcW w:w="2506" w:type="dxa"/>
            <w:vMerge/>
            <w:tcBorders>
              <w:left w:val="single" w:sz="4" w:space="0" w:color="auto"/>
            </w:tcBorders>
            <w:shd w:val="clear" w:color="auto" w:fill="FFFFFF"/>
          </w:tcPr>
          <w:p w:rsidR="002F7BE1" w:rsidRDefault="002F7BE1" w:rsidP="002F7BE1"/>
        </w:tc>
        <w:tc>
          <w:tcPr>
            <w:tcW w:w="5669"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№1</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380"/>
            </w:pPr>
            <w:r>
              <w:t>1</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pPr>
            <w:r>
              <w:t>ПРб 01, ПРб 04,</w:t>
            </w:r>
          </w:p>
          <w:p w:rsidR="002F7BE1" w:rsidRDefault="002F7BE1" w:rsidP="002F7BE1">
            <w:pPr>
              <w:pStyle w:val="ac"/>
            </w:pPr>
            <w:r>
              <w:t>ПРу 02</w:t>
            </w:r>
          </w:p>
          <w:p w:rsidR="002F7BE1" w:rsidRDefault="002F7BE1" w:rsidP="002F7BE1">
            <w:pPr>
              <w:pStyle w:val="ac"/>
            </w:pPr>
            <w:r>
              <w:t>ЛР 05, ЛР 09,</w:t>
            </w:r>
          </w:p>
          <w:p w:rsidR="002F7BE1" w:rsidRDefault="002F7BE1" w:rsidP="002F7BE1">
            <w:pPr>
              <w:pStyle w:val="ac"/>
            </w:pPr>
            <w:r>
              <w:t>ЛР 13</w:t>
            </w:r>
          </w:p>
          <w:p w:rsidR="002F7BE1" w:rsidRDefault="002F7BE1" w:rsidP="002F7BE1">
            <w:pPr>
              <w:pStyle w:val="ac"/>
            </w:pPr>
            <w:r>
              <w:t>МР 01,МР 04,</w:t>
            </w:r>
          </w:p>
          <w:p w:rsidR="002F7BE1" w:rsidRDefault="002F7BE1" w:rsidP="002F7BE1">
            <w:pPr>
              <w:pStyle w:val="ac"/>
            </w:pPr>
            <w:r>
              <w:t>МР 09</w:t>
            </w:r>
          </w:p>
        </w:tc>
        <w:tc>
          <w:tcPr>
            <w:tcW w:w="216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3062"/>
          <w:jc w:val="center"/>
        </w:trPr>
        <w:tc>
          <w:tcPr>
            <w:tcW w:w="2506" w:type="dxa"/>
            <w:vMerge/>
            <w:tcBorders>
              <w:left w:val="single" w:sz="4" w:space="0" w:color="auto"/>
            </w:tcBorders>
            <w:shd w:val="clear" w:color="auto" w:fill="FFFFFF"/>
          </w:tcPr>
          <w:p w:rsidR="002F7BE1" w:rsidRDefault="002F7BE1" w:rsidP="002F7BE1"/>
        </w:tc>
        <w:tc>
          <w:tcPr>
            <w:tcW w:w="5669"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№1.</w:t>
            </w:r>
          </w:p>
          <w:p w:rsidR="002F7BE1" w:rsidRDefault="002F7BE1" w:rsidP="002F7BE1">
            <w:pPr>
              <w:pStyle w:val="ac"/>
            </w:pPr>
            <w:r>
              <w:t>«Решение заданий без точного учета погрешностей»</w:t>
            </w:r>
          </w:p>
          <w:p w:rsidR="002F7BE1" w:rsidRDefault="002F7BE1" w:rsidP="002F7BE1">
            <w:pPr>
              <w:pStyle w:val="ac"/>
            </w:pPr>
            <w:r>
              <w:t>Самостоятельная работа №2.</w:t>
            </w:r>
          </w:p>
          <w:p w:rsidR="002F7BE1" w:rsidRDefault="002F7BE1" w:rsidP="002F7BE1">
            <w:pPr>
              <w:pStyle w:val="ac"/>
            </w:pPr>
            <w:r>
              <w:t>«Решение заданий с точным учетом погрешностей» Самостоятельная работа №3.</w:t>
            </w:r>
          </w:p>
          <w:p w:rsidR="002F7BE1" w:rsidRDefault="002F7BE1" w:rsidP="002F7BE1">
            <w:pPr>
              <w:pStyle w:val="ac"/>
            </w:pPr>
            <w:r>
              <w:t>Реферат на тему «История открытия комплексных чисел»</w:t>
            </w:r>
          </w:p>
          <w:p w:rsidR="002F7BE1" w:rsidRDefault="002F7BE1" w:rsidP="002F7BE1">
            <w:pPr>
              <w:pStyle w:val="ac"/>
            </w:pPr>
            <w:r>
              <w:t>Самостоятельная работа №4.</w:t>
            </w:r>
          </w:p>
          <w:p w:rsidR="002F7BE1" w:rsidRDefault="002F7BE1" w:rsidP="002F7BE1">
            <w:pPr>
              <w:pStyle w:val="ac"/>
            </w:pPr>
            <w:r>
              <w:t>«Действия над комплексными числами»</w:t>
            </w:r>
          </w:p>
          <w:p w:rsidR="002F7BE1" w:rsidRDefault="002F7BE1" w:rsidP="002F7BE1">
            <w:pPr>
              <w:pStyle w:val="ac"/>
            </w:pPr>
            <w:r>
              <w:t>Самостоятельная работа №5.</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380"/>
            </w:pPr>
            <w:r>
              <w:t>22</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ПРб 01, ПРб 04,</w:t>
            </w:r>
          </w:p>
          <w:p w:rsidR="002F7BE1" w:rsidRDefault="002F7BE1" w:rsidP="002F7BE1">
            <w:pPr>
              <w:pStyle w:val="ac"/>
            </w:pPr>
            <w:r>
              <w:t>ПРу 02</w:t>
            </w:r>
          </w:p>
          <w:p w:rsidR="002F7BE1" w:rsidRDefault="002F7BE1" w:rsidP="002F7BE1">
            <w:pPr>
              <w:pStyle w:val="ac"/>
            </w:pPr>
            <w:r>
              <w:t>ЛР 05, ЛР 09,</w:t>
            </w:r>
          </w:p>
          <w:p w:rsidR="002F7BE1" w:rsidRDefault="002F7BE1" w:rsidP="002F7BE1">
            <w:pPr>
              <w:pStyle w:val="ac"/>
            </w:pPr>
            <w:r>
              <w:t>ЛР 13</w:t>
            </w:r>
          </w:p>
          <w:p w:rsidR="002F7BE1" w:rsidRDefault="002F7BE1" w:rsidP="002F7BE1">
            <w:pPr>
              <w:pStyle w:val="ac"/>
            </w:pPr>
            <w:r>
              <w:t>МР 01,МР 04,</w:t>
            </w:r>
          </w:p>
          <w:p w:rsidR="002F7BE1" w:rsidRDefault="002F7BE1" w:rsidP="002F7BE1">
            <w:pPr>
              <w:pStyle w:val="ac"/>
            </w:pPr>
            <w:r>
              <w:t>МР 09</w:t>
            </w:r>
          </w:p>
        </w:tc>
        <w:tc>
          <w:tcPr>
            <w:tcW w:w="216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32"/>
        <w:gridCol w:w="5256"/>
        <w:gridCol w:w="979"/>
        <w:gridCol w:w="2146"/>
        <w:gridCol w:w="2155"/>
        <w:gridCol w:w="2131"/>
      </w:tblGrid>
      <w:tr w:rsidR="002F7BE1" w:rsidTr="002F7BE1">
        <w:trPr>
          <w:trHeight w:hRule="exact" w:val="1123"/>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8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114"/>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88"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Презентация на тему «Тригонометрическая и показательная форма комплексных чисел». Самостоятельная работа №6</w:t>
            </w:r>
          </w:p>
          <w:p w:rsidR="002F7BE1" w:rsidRDefault="002F7BE1" w:rsidP="002F7BE1">
            <w:pPr>
              <w:pStyle w:val="ac"/>
            </w:pPr>
            <w:r>
              <w:t>Реферат на тему «Непрерывные дроби»</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2506" w:type="dxa"/>
            <w:vMerge/>
            <w:tcBorders>
              <w:left w:val="single" w:sz="4" w:space="0" w:color="auto"/>
            </w:tcBorders>
            <w:shd w:val="clear" w:color="auto" w:fill="FFFFFF"/>
          </w:tcPr>
          <w:p w:rsidR="002F7BE1" w:rsidRDefault="002F7BE1" w:rsidP="002F7BE1"/>
        </w:tc>
        <w:tc>
          <w:tcPr>
            <w:tcW w:w="13099"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61"/>
          <w:jc w:val="center"/>
        </w:trPr>
        <w:tc>
          <w:tcPr>
            <w:tcW w:w="2506" w:type="dxa"/>
            <w:vMerge/>
            <w:tcBorders>
              <w:left w:val="single" w:sz="4" w:space="0" w:color="auto"/>
            </w:tcBorders>
            <w:shd w:val="clear" w:color="auto" w:fill="FFFFFF"/>
          </w:tcPr>
          <w:p w:rsidR="002F7BE1" w:rsidRDefault="002F7BE1" w:rsidP="002F7BE1"/>
        </w:tc>
        <w:tc>
          <w:tcPr>
            <w:tcW w:w="5688"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№3.</w:t>
            </w:r>
          </w:p>
          <w:p w:rsidR="002F7BE1" w:rsidRDefault="002F7BE1" w:rsidP="002F7BE1">
            <w:pPr>
              <w:pStyle w:val="ac"/>
            </w:pPr>
            <w:r>
              <w:t>«Решение практико-ориентированных задач» Практическое занятие №4.</w:t>
            </w:r>
          </w:p>
          <w:p w:rsidR="002F7BE1" w:rsidRDefault="002F7BE1" w:rsidP="002F7BE1">
            <w:pPr>
              <w:pStyle w:val="ac"/>
            </w:pPr>
            <w:r>
              <w:t>«Решение задач на проценты профессионального содержания»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pPr>
            <w:r>
              <w:t>ПРб 01, ПРб 04,</w:t>
            </w:r>
          </w:p>
          <w:p w:rsidR="002F7BE1" w:rsidRDefault="002F7BE1" w:rsidP="002F7BE1">
            <w:pPr>
              <w:pStyle w:val="ac"/>
            </w:pPr>
            <w:r>
              <w:t>ПРу 02</w:t>
            </w:r>
          </w:p>
          <w:p w:rsidR="002F7BE1" w:rsidRDefault="002F7BE1" w:rsidP="002F7BE1">
            <w:pPr>
              <w:pStyle w:val="ac"/>
            </w:pPr>
            <w:r>
              <w:t>ЛР 05, ЛР 09,</w:t>
            </w:r>
          </w:p>
          <w:p w:rsidR="002F7BE1" w:rsidRDefault="002F7BE1" w:rsidP="002F7BE1">
            <w:pPr>
              <w:pStyle w:val="ac"/>
            </w:pPr>
            <w:r>
              <w:t>ЛР 13</w:t>
            </w:r>
          </w:p>
          <w:p w:rsidR="002F7BE1" w:rsidRDefault="002F7BE1" w:rsidP="002F7BE1">
            <w:pPr>
              <w:pStyle w:val="ac"/>
            </w:pPr>
            <w:r>
              <w:t>МР 01,МР 04,</w:t>
            </w:r>
          </w:p>
          <w:p w:rsidR="002F7BE1" w:rsidRDefault="002F7BE1" w:rsidP="002F7BE1">
            <w:pPr>
              <w:pStyle w:val="ac"/>
            </w:pPr>
            <w:r>
              <w:t>МР 09</w:t>
            </w:r>
          </w:p>
        </w:tc>
        <w:tc>
          <w:tcPr>
            <w:tcW w:w="2155" w:type="dxa"/>
            <w:tcBorders>
              <w:top w:val="single" w:sz="4" w:space="0" w:color="auto"/>
              <w:left w:val="single" w:sz="4" w:space="0" w:color="auto"/>
            </w:tcBorders>
            <w:shd w:val="clear" w:color="auto" w:fill="FFFFFF"/>
          </w:tcPr>
          <w:p w:rsidR="002F7BE1" w:rsidRDefault="002F7BE1" w:rsidP="002F7BE1">
            <w:pPr>
              <w:pStyle w:val="ac"/>
              <w:jc w:val="center"/>
            </w:pPr>
            <w:r>
              <w:t>ОК 1,</w:t>
            </w:r>
          </w:p>
          <w:p w:rsidR="002F7BE1" w:rsidRDefault="002F7BE1" w:rsidP="002F7BE1">
            <w:pPr>
              <w:pStyle w:val="ac"/>
              <w:jc w:val="center"/>
            </w:pPr>
            <w:r>
              <w:t>ОК 2,</w:t>
            </w:r>
          </w:p>
          <w:p w:rsidR="002F7BE1" w:rsidRDefault="002F7BE1" w:rsidP="002F7BE1">
            <w:pPr>
              <w:pStyle w:val="ac"/>
              <w:jc w:val="center"/>
            </w:pPr>
            <w:r>
              <w:t>ОК 3, ОК 4</w:t>
            </w: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spacing w:line="233" w:lineRule="auto"/>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288"/>
          <w:jc w:val="center"/>
        </w:trPr>
        <w:tc>
          <w:tcPr>
            <w:tcW w:w="250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2.</w:t>
            </w:r>
          </w:p>
        </w:tc>
        <w:tc>
          <w:tcPr>
            <w:tcW w:w="568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Корни, степени и логарифмы</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50</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2.1 Корни и степени</w:t>
            </w:r>
          </w:p>
        </w:tc>
        <w:tc>
          <w:tcPr>
            <w:tcW w:w="568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Степень числа.</w:t>
            </w:r>
          </w:p>
          <w:p w:rsidR="002F7BE1" w:rsidRDefault="002F7BE1" w:rsidP="002F7BE1">
            <w:pPr>
              <w:pStyle w:val="ac"/>
              <w:spacing w:line="228" w:lineRule="auto"/>
            </w:pPr>
            <w:r>
              <w:t>Степень числа с натуральным показателем.</w:t>
            </w:r>
          </w:p>
          <w:p w:rsidR="002F7BE1" w:rsidRDefault="002F7BE1" w:rsidP="002F7BE1">
            <w:pPr>
              <w:pStyle w:val="ac"/>
            </w:pPr>
            <w:r>
              <w:t>Степени с произвольным показателем.</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pPr>
            <w:r>
              <w:t>ПРб 02, ПРб 04, ПРу 02 ЛР 05, ЛР 08, ЛР 10 МР 03, МР 07, МР 08</w:t>
            </w:r>
          </w:p>
        </w:tc>
        <w:tc>
          <w:tcPr>
            <w:tcW w:w="215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1118"/>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Свойства степеней.</w:t>
            </w:r>
          </w:p>
          <w:p w:rsidR="002F7BE1" w:rsidRDefault="002F7BE1" w:rsidP="002F7BE1">
            <w:pPr>
              <w:pStyle w:val="ac"/>
            </w:pPr>
            <w:r>
              <w:t>Умножение. Деление. Возведение в степень.</w:t>
            </w:r>
          </w:p>
          <w:p w:rsidR="002F7BE1" w:rsidRDefault="002F7BE1" w:rsidP="002F7BE1">
            <w:pPr>
              <w:pStyle w:val="ac"/>
            </w:pPr>
            <w:r>
              <w:t>Геометрическая прогрессия. Степенные зависимости и функции.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3</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Корни натуральной степени из числа и их свойства.</w:t>
            </w:r>
          </w:p>
          <w:p w:rsidR="002F7BE1" w:rsidRDefault="002F7BE1" w:rsidP="002F7BE1">
            <w:pPr>
              <w:pStyle w:val="ac"/>
            </w:pPr>
            <w:r>
              <w:t xml:space="preserve">Определение корня </w:t>
            </w:r>
            <w:r>
              <w:rPr>
                <w:i/>
                <w:iCs/>
              </w:rPr>
              <w:t>п-й</w:t>
            </w:r>
            <w:r>
              <w:t xml:space="preserve"> степени. Существование корней. Количество корней. Свойства радикалов.</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7"/>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3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4</w:t>
            </w:r>
          </w:p>
        </w:tc>
        <w:tc>
          <w:tcPr>
            <w:tcW w:w="525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Степени с рациональными показателями, их свойства.</w:t>
            </w:r>
          </w:p>
          <w:p w:rsidR="002F7BE1" w:rsidRDefault="002F7BE1" w:rsidP="002F7BE1">
            <w:pPr>
              <w:pStyle w:val="ac"/>
            </w:pPr>
            <w:r>
              <w:t>Определение, свойства степеней с рациональным показателем. Вычисление степеней через корни. Приведение к одному</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3</w:t>
            </w:r>
          </w:p>
        </w:tc>
        <w:tc>
          <w:tcPr>
            <w:tcW w:w="2146" w:type="dxa"/>
            <w:vMerge/>
            <w:tcBorders>
              <w:left w:val="single" w:sz="4" w:space="0" w:color="auto"/>
              <w:bottom w:val="single" w:sz="4" w:space="0" w:color="auto"/>
            </w:tcBorders>
            <w:shd w:val="clear" w:color="auto" w:fill="FFFFFF"/>
          </w:tcPr>
          <w:p w:rsidR="002F7BE1" w:rsidRDefault="002F7BE1" w:rsidP="002F7BE1"/>
        </w:tc>
        <w:tc>
          <w:tcPr>
            <w:tcW w:w="2155" w:type="dxa"/>
            <w:vMerge/>
            <w:tcBorders>
              <w:left w:val="single" w:sz="4" w:space="0" w:color="auto"/>
              <w:bottom w:val="single" w:sz="4" w:space="0" w:color="auto"/>
            </w:tcBorders>
            <w:shd w:val="clear" w:color="auto" w:fill="FFFFFF"/>
          </w:tcPr>
          <w:p w:rsidR="002F7BE1" w:rsidRDefault="002F7BE1" w:rsidP="002F7BE1"/>
        </w:tc>
        <w:tc>
          <w:tcPr>
            <w:tcW w:w="2131"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32"/>
        <w:gridCol w:w="5256"/>
        <w:gridCol w:w="979"/>
        <w:gridCol w:w="2150"/>
        <w:gridCol w:w="2150"/>
        <w:gridCol w:w="2131"/>
      </w:tblGrid>
      <w:tr w:rsidR="002F7BE1" w:rsidTr="002F7BE1">
        <w:trPr>
          <w:trHeight w:hRule="exact" w:val="1123"/>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8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76"/>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t>основанию. Преобразование выражений.</w:t>
            </w:r>
          </w:p>
          <w:p w:rsidR="002F7BE1" w:rsidRDefault="002F7BE1" w:rsidP="002F7BE1">
            <w:pPr>
              <w:pStyle w:val="ac"/>
            </w:pPr>
            <w:r>
              <w:t>Решение простейших уравнений.</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7"/>
          <w:jc w:val="center"/>
        </w:trPr>
        <w:tc>
          <w:tcPr>
            <w:tcW w:w="2506" w:type="dxa"/>
            <w:vMerge/>
            <w:tcBorders>
              <w:left w:val="single" w:sz="4" w:space="0" w:color="auto"/>
            </w:tcBorders>
            <w:shd w:val="clear" w:color="auto" w:fill="FFFFFF"/>
          </w:tcPr>
          <w:p w:rsidR="002F7BE1" w:rsidRDefault="002F7BE1" w:rsidP="002F7BE1"/>
        </w:tc>
        <w:tc>
          <w:tcPr>
            <w:tcW w:w="5688"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№5.</w:t>
            </w:r>
          </w:p>
          <w:p w:rsidR="002F7BE1" w:rsidRDefault="002F7BE1" w:rsidP="002F7BE1">
            <w:pPr>
              <w:pStyle w:val="ac"/>
            </w:pPr>
            <w:r>
              <w:t>«Изучение вычисления и сравнения корней».</w:t>
            </w:r>
          </w:p>
          <w:p w:rsidR="002F7BE1" w:rsidRDefault="002F7BE1" w:rsidP="002F7BE1">
            <w:pPr>
              <w:pStyle w:val="ac"/>
            </w:pPr>
            <w:r>
              <w:t>Практическое занятие №6.</w:t>
            </w:r>
          </w:p>
          <w:p w:rsidR="002F7BE1" w:rsidRDefault="002F7BE1" w:rsidP="002F7BE1">
            <w:pPr>
              <w:pStyle w:val="ac"/>
            </w:pPr>
            <w:r>
              <w:rPr>
                <w:b/>
                <w:bCs/>
              </w:rPr>
              <w:t>«</w:t>
            </w:r>
            <w:r>
              <w:t>Решение иррациональных и показательных уравнений</w:t>
            </w:r>
            <w:r>
              <w:rPr>
                <w:b/>
                <w:bCs/>
              </w:rPr>
              <w:t>».</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t>ПРб 02, ПРб 04, ПРу 02, ЛР 05, ЛР 08, ЛР 10 МР 03, 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20"/>
            </w:pPr>
            <w:r>
              <w:t>Познавательное</w:t>
            </w:r>
          </w:p>
        </w:tc>
      </w:tr>
      <w:tr w:rsidR="002F7BE1" w:rsidTr="002F7BE1">
        <w:trPr>
          <w:trHeight w:hRule="exact" w:val="283"/>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2.2 Логарифм</w:t>
            </w:r>
          </w:p>
        </w:tc>
        <w:tc>
          <w:tcPr>
            <w:tcW w:w="568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Основное логарифмическое тождество.</w:t>
            </w:r>
          </w:p>
          <w:p w:rsidR="002F7BE1" w:rsidRDefault="002F7BE1" w:rsidP="002F7BE1">
            <w:pPr>
              <w:pStyle w:val="ac"/>
              <w:spacing w:line="223" w:lineRule="auto"/>
            </w:pPr>
            <w:r>
              <w:t>Логарифм числа. Свойства логарифмов.</w:t>
            </w:r>
          </w:p>
          <w:p w:rsidR="002F7BE1" w:rsidRDefault="002F7BE1" w:rsidP="002F7BE1">
            <w:pPr>
              <w:pStyle w:val="ac"/>
            </w:pPr>
            <w:r>
              <w:t>Операции логарифмирования, потенцирования.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02, ПРб 04, ПРу 02, ЛР 05, ЛР 08, ЛР 10 МР 03, МР 07,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576"/>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5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Десятичные и натуральные логарифмы.</w:t>
            </w:r>
          </w:p>
          <w:p w:rsidR="002F7BE1" w:rsidRDefault="002F7BE1" w:rsidP="002F7BE1">
            <w:pPr>
              <w:pStyle w:val="ac"/>
              <w:spacing w:line="233" w:lineRule="auto"/>
            </w:pPr>
            <w:r>
              <w:t>Число 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6"/>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3</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Правила действий с логарифмами.</w:t>
            </w:r>
          </w:p>
          <w:p w:rsidR="002F7BE1" w:rsidRDefault="002F7BE1" w:rsidP="002F7BE1">
            <w:pPr>
              <w:pStyle w:val="ac"/>
            </w:pPr>
            <w:r>
              <w:t>Переход к новому основанию.</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5688"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№7. «Нахождение значений логарифма».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02, ПРб 04, ПРу 02, ЛР 05, ЛР 08, ЛР 10 МР 03, 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20"/>
            </w:pPr>
            <w:r>
              <w:t>Познавательное</w:t>
            </w:r>
          </w:p>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5688"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 Самостоятельная работа №7.</w:t>
            </w:r>
          </w:p>
          <w:p w:rsidR="002F7BE1" w:rsidRDefault="002F7BE1" w:rsidP="002F7BE1">
            <w:pPr>
              <w:pStyle w:val="ac"/>
            </w:pPr>
            <w:r>
              <w:t>Реферат на тему: «Значение и история понятия логарифма»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02, ПРб 04, ПРу 02, ЛР 05, ЛР 08, ЛР 10 МР 03, 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20"/>
            </w:pPr>
            <w:r>
              <w:t>Познавательное</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2.3 Преобразование алгебраических выражений</w:t>
            </w:r>
          </w:p>
        </w:tc>
        <w:tc>
          <w:tcPr>
            <w:tcW w:w="568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6"/>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tabs>
                <w:tab w:val="left" w:pos="2525"/>
                <w:tab w:val="left" w:pos="4891"/>
              </w:tabs>
            </w:pPr>
            <w:r>
              <w:rPr>
                <w:b/>
                <w:bCs/>
              </w:rPr>
              <w:t>Преобразование</w:t>
            </w:r>
            <w:r>
              <w:rPr>
                <w:b/>
                <w:bCs/>
              </w:rPr>
              <w:tab/>
              <w:t>рациональных</w:t>
            </w:r>
            <w:r>
              <w:rPr>
                <w:b/>
                <w:bCs/>
              </w:rPr>
              <w:tab/>
              <w:t>и</w:t>
            </w:r>
          </w:p>
          <w:p w:rsidR="002F7BE1" w:rsidRDefault="002F7BE1" w:rsidP="002F7BE1">
            <w:pPr>
              <w:pStyle w:val="ac"/>
            </w:pPr>
            <w:r>
              <w:rPr>
                <w:b/>
                <w:bCs/>
              </w:rPr>
              <w:t>иррациональных выражений.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pPr>
            <w:r>
              <w:t>ПРб 02, ПРб 04, ПРу 02, ЛР 05, ЛР 08, ЛР 10 МР 03, МР 07,</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590"/>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3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25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Преобразование степенных, показательных и логарифмических выражений.</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bottom w:val="single" w:sz="4" w:space="0" w:color="auto"/>
            </w:tcBorders>
            <w:shd w:val="clear" w:color="auto" w:fill="FFFFFF"/>
            <w:vAlign w:val="center"/>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131" w:type="dxa"/>
            <w:vMerge/>
            <w:tcBorders>
              <w:left w:val="single" w:sz="4" w:space="0" w:color="auto"/>
              <w:bottom w:val="single" w:sz="4" w:space="0" w:color="auto"/>
              <w:right w:val="single" w:sz="4" w:space="0" w:color="auto"/>
            </w:tcBorders>
            <w:shd w:val="clear" w:color="auto" w:fill="FFFFFF"/>
            <w:vAlign w:val="center"/>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32"/>
        <w:gridCol w:w="5242"/>
        <w:gridCol w:w="979"/>
        <w:gridCol w:w="2155"/>
        <w:gridCol w:w="2150"/>
        <w:gridCol w:w="2141"/>
      </w:tblGrid>
      <w:tr w:rsidR="002F7BE1" w:rsidTr="002F7BE1">
        <w:trPr>
          <w:trHeight w:hRule="exact" w:val="1123"/>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7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4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76"/>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4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7"/>
          <w:jc w:val="center"/>
        </w:trPr>
        <w:tc>
          <w:tcPr>
            <w:tcW w:w="2506" w:type="dxa"/>
            <w:tcBorders>
              <w:left w:val="single" w:sz="4" w:space="0" w:color="auto"/>
            </w:tcBorders>
            <w:shd w:val="clear" w:color="auto" w:fill="FFFFFF"/>
          </w:tcPr>
          <w:p w:rsidR="002F7BE1" w:rsidRDefault="002F7BE1" w:rsidP="002F7BE1">
            <w:pPr>
              <w:rPr>
                <w:sz w:val="10"/>
                <w:szCs w:val="10"/>
              </w:rPr>
            </w:pPr>
          </w:p>
        </w:tc>
        <w:tc>
          <w:tcPr>
            <w:tcW w:w="5674"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№8. «Вычисление логарифмов» Практическое занятие №9. «Решение логарифмических уравнений и неравенств».</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pPr>
            <w:r>
              <w:t>ПРб 02, ПРб 04, ПРу 02, ЛР 05, ЛР 08, ЛР 10 МР 03, 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00"/>
            </w:pPr>
            <w:r>
              <w:t>Познавательное</w:t>
            </w:r>
          </w:p>
        </w:tc>
      </w:tr>
      <w:tr w:rsidR="002F7BE1" w:rsidTr="002F7BE1">
        <w:trPr>
          <w:trHeight w:hRule="exact" w:val="1392"/>
          <w:jc w:val="center"/>
        </w:trPr>
        <w:tc>
          <w:tcPr>
            <w:tcW w:w="2506" w:type="dxa"/>
            <w:tcBorders>
              <w:left w:val="single" w:sz="4" w:space="0" w:color="auto"/>
            </w:tcBorders>
            <w:shd w:val="clear" w:color="auto" w:fill="FFFFFF"/>
          </w:tcPr>
          <w:p w:rsidR="002F7BE1" w:rsidRDefault="002F7BE1" w:rsidP="002F7BE1">
            <w:pPr>
              <w:rPr>
                <w:sz w:val="10"/>
                <w:szCs w:val="10"/>
              </w:rPr>
            </w:pPr>
          </w:p>
        </w:tc>
        <w:tc>
          <w:tcPr>
            <w:tcW w:w="5674"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№2</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5" w:type="dxa"/>
            <w:tcBorders>
              <w:top w:val="single" w:sz="4" w:space="0" w:color="auto"/>
              <w:left w:val="single" w:sz="4" w:space="0" w:color="auto"/>
            </w:tcBorders>
            <w:shd w:val="clear" w:color="auto" w:fill="FFFFFF"/>
            <w:vAlign w:val="center"/>
          </w:tcPr>
          <w:p w:rsidR="002F7BE1" w:rsidRDefault="002F7BE1" w:rsidP="002F7BE1">
            <w:pPr>
              <w:pStyle w:val="ac"/>
            </w:pPr>
            <w:r>
              <w:t>ПРб 02, ПРб 04, ПРу 02, ЛР 05, ЛР 08, ЛР 10 МР 03, 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00"/>
            </w:pPr>
            <w:r>
              <w:t>Познавательное</w:t>
            </w:r>
          </w:p>
        </w:tc>
      </w:tr>
      <w:tr w:rsidR="002F7BE1" w:rsidTr="002F7BE1">
        <w:trPr>
          <w:trHeight w:hRule="exact" w:val="1934"/>
          <w:jc w:val="center"/>
        </w:trPr>
        <w:tc>
          <w:tcPr>
            <w:tcW w:w="2506" w:type="dxa"/>
            <w:tcBorders>
              <w:left w:val="single" w:sz="4" w:space="0" w:color="auto"/>
            </w:tcBorders>
            <w:shd w:val="clear" w:color="auto" w:fill="FFFFFF"/>
          </w:tcPr>
          <w:p w:rsidR="002F7BE1" w:rsidRDefault="002F7BE1" w:rsidP="002F7BE1">
            <w:pPr>
              <w:rPr>
                <w:sz w:val="10"/>
                <w:szCs w:val="10"/>
              </w:rPr>
            </w:pPr>
          </w:p>
        </w:tc>
        <w:tc>
          <w:tcPr>
            <w:tcW w:w="567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№8.</w:t>
            </w:r>
          </w:p>
          <w:p w:rsidR="002F7BE1" w:rsidRDefault="002F7BE1" w:rsidP="002F7BE1">
            <w:pPr>
              <w:pStyle w:val="ac"/>
            </w:pPr>
            <w:r>
              <w:t>«Решение показательных и логарифмических уравнений и неравенств».</w:t>
            </w:r>
          </w:p>
          <w:p w:rsidR="002F7BE1" w:rsidRDefault="002F7BE1" w:rsidP="002F7BE1">
            <w:pPr>
              <w:pStyle w:val="ac"/>
            </w:pPr>
            <w:r>
              <w:t>Самостоятельная работа №9.</w:t>
            </w:r>
          </w:p>
          <w:p w:rsidR="002F7BE1" w:rsidRDefault="002F7BE1" w:rsidP="002F7BE1">
            <w:pPr>
              <w:pStyle w:val="ac"/>
            </w:pPr>
            <w:r>
              <w:t>«Решение заданий на преобразование логарифмических выражений».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8</w:t>
            </w:r>
          </w:p>
        </w:tc>
        <w:tc>
          <w:tcPr>
            <w:tcW w:w="2155" w:type="dxa"/>
            <w:tcBorders>
              <w:top w:val="single" w:sz="4" w:space="0" w:color="auto"/>
              <w:left w:val="single" w:sz="4" w:space="0" w:color="auto"/>
            </w:tcBorders>
            <w:shd w:val="clear" w:color="auto" w:fill="FFFFFF"/>
          </w:tcPr>
          <w:p w:rsidR="002F7BE1" w:rsidRDefault="002F7BE1" w:rsidP="002F7BE1">
            <w:pPr>
              <w:pStyle w:val="ac"/>
            </w:pPr>
            <w:r>
              <w:t>ПРб 02, ПРб 04, ПРу 02, ЛР 05, ЛР 08, ЛР 10 МР 03, 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00"/>
            </w:pPr>
            <w:r>
              <w:t>Познавательное</w:t>
            </w:r>
          </w:p>
        </w:tc>
      </w:tr>
      <w:tr w:rsidR="002F7BE1" w:rsidTr="002F7BE1">
        <w:trPr>
          <w:trHeight w:hRule="exact" w:val="288"/>
          <w:jc w:val="center"/>
        </w:trPr>
        <w:tc>
          <w:tcPr>
            <w:tcW w:w="250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3.</w:t>
            </w:r>
          </w:p>
        </w:tc>
        <w:tc>
          <w:tcPr>
            <w:tcW w:w="567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Прямые и плоскости в пространстве</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ind w:firstLine="400"/>
            </w:pPr>
            <w:r>
              <w:rPr>
                <w:b/>
                <w:bCs/>
              </w:rPr>
              <w:t>40</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250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Тема 3.1</w:t>
            </w:r>
          </w:p>
        </w:tc>
        <w:tc>
          <w:tcPr>
            <w:tcW w:w="567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ind w:firstLine="400"/>
            </w:pPr>
            <w:r>
              <w:t>40</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1"/>
          <w:jc w:val="center"/>
        </w:trPr>
        <w:tc>
          <w:tcPr>
            <w:tcW w:w="2506" w:type="dxa"/>
            <w:tcBorders>
              <w:left w:val="single" w:sz="4" w:space="0" w:color="auto"/>
            </w:tcBorders>
            <w:shd w:val="clear" w:color="auto" w:fill="FFFFFF"/>
          </w:tcPr>
          <w:p w:rsidR="002F7BE1" w:rsidRDefault="002F7BE1" w:rsidP="002F7BE1">
            <w:pPr>
              <w:pStyle w:val="ac"/>
              <w:jc w:val="center"/>
            </w:pPr>
            <w:r>
              <w:rPr>
                <w:b/>
                <w:bCs/>
              </w:rPr>
              <w:t>Взаимное расположение прямых и плоскостей</w:t>
            </w:r>
          </w:p>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Взаимное расположение двух прямых в пространстве.</w:t>
            </w:r>
          </w:p>
          <w:p w:rsidR="002F7BE1" w:rsidRDefault="002F7BE1" w:rsidP="002F7BE1">
            <w:pPr>
              <w:pStyle w:val="ac"/>
            </w:pPr>
            <w:r>
              <w:t>Расположение двух прямых. Скрещивающиеся прямые в пространстве. Угол между ними. Методы нахождения расстояний между скрещивающимися прямыми.</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00"/>
            </w:pPr>
            <w:r>
              <w:t>3</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pPr>
            <w:r>
              <w:t>ПРб02, ПРб03, ПРу02 ЛР 06, ЛР 07, ЛР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00"/>
            </w:pPr>
            <w:r>
              <w:t>Познавательное</w:t>
            </w:r>
          </w:p>
        </w:tc>
      </w:tr>
      <w:tr w:rsidR="002F7BE1" w:rsidTr="002F7BE1">
        <w:trPr>
          <w:trHeight w:hRule="exact" w:val="850"/>
          <w:jc w:val="center"/>
        </w:trPr>
        <w:tc>
          <w:tcPr>
            <w:tcW w:w="2506" w:type="dxa"/>
            <w:tcBorders>
              <w:left w:val="single" w:sz="4" w:space="0" w:color="auto"/>
              <w:bottom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24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Параллельность прямых и плоскостей.</w:t>
            </w:r>
          </w:p>
          <w:p w:rsidR="002F7BE1" w:rsidRDefault="002F7BE1" w:rsidP="002F7BE1">
            <w:pPr>
              <w:pStyle w:val="ac"/>
            </w:pPr>
            <w:r>
              <w:t>Способы задания плоскости. Расположение прямой и плоскости. Признаки параллельности</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400"/>
            </w:pPr>
            <w:r>
              <w:t>3</w:t>
            </w:r>
          </w:p>
        </w:tc>
        <w:tc>
          <w:tcPr>
            <w:tcW w:w="2155" w:type="dxa"/>
            <w:tcBorders>
              <w:left w:val="single" w:sz="4" w:space="0" w:color="auto"/>
              <w:bottom w:val="single" w:sz="4" w:space="0" w:color="auto"/>
            </w:tcBorders>
            <w:shd w:val="clear" w:color="auto" w:fill="FFFFFF"/>
            <w:vAlign w:val="bottom"/>
          </w:tcPr>
          <w:p w:rsidR="002F7BE1" w:rsidRDefault="002F7BE1" w:rsidP="002F7BE1">
            <w:pPr>
              <w:pStyle w:val="ac"/>
            </w:pPr>
            <w:r>
              <w:t>МР 02,</w:t>
            </w:r>
          </w:p>
          <w:p w:rsidR="002F7BE1" w:rsidRDefault="002F7BE1" w:rsidP="002F7BE1">
            <w:pPr>
              <w:pStyle w:val="ac"/>
            </w:pPr>
            <w:r>
              <w:t>МР 04,</w:t>
            </w:r>
          </w:p>
          <w:p w:rsidR="002F7BE1" w:rsidRDefault="002F7BE1" w:rsidP="002F7BE1">
            <w:pPr>
              <w:pStyle w:val="ac"/>
            </w:pPr>
            <w:r>
              <w:t>МР 05,</w:t>
            </w:r>
          </w:p>
        </w:tc>
        <w:tc>
          <w:tcPr>
            <w:tcW w:w="2150" w:type="dxa"/>
            <w:tcBorders>
              <w:left w:val="single" w:sz="4" w:space="0" w:color="auto"/>
              <w:bottom w:val="single" w:sz="4" w:space="0" w:color="auto"/>
            </w:tcBorders>
            <w:shd w:val="clear" w:color="auto" w:fill="FFFFFF"/>
          </w:tcPr>
          <w:p w:rsidR="002F7BE1" w:rsidRDefault="002F7BE1" w:rsidP="002F7BE1">
            <w:pPr>
              <w:rPr>
                <w:sz w:val="10"/>
                <w:szCs w:val="10"/>
              </w:rPr>
            </w:pPr>
          </w:p>
        </w:tc>
        <w:tc>
          <w:tcPr>
            <w:tcW w:w="2141" w:type="dxa"/>
            <w:tcBorders>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32"/>
        <w:gridCol w:w="5237"/>
        <w:gridCol w:w="979"/>
        <w:gridCol w:w="2146"/>
        <w:gridCol w:w="2150"/>
        <w:gridCol w:w="2141"/>
      </w:tblGrid>
      <w:tr w:rsidR="002F7BE1" w:rsidTr="002F7BE1">
        <w:trPr>
          <w:trHeight w:hRule="exact" w:val="1123"/>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9"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4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37" w:type="dxa"/>
            <w:tcBorders>
              <w:top w:val="single" w:sz="4" w:space="0" w:color="auto"/>
              <w:left w:val="single" w:sz="4" w:space="0" w:color="auto"/>
            </w:tcBorders>
            <w:shd w:val="clear" w:color="auto" w:fill="FFFFFF"/>
            <w:vAlign w:val="bottom"/>
          </w:tcPr>
          <w:p w:rsidR="002F7BE1" w:rsidRDefault="002F7BE1" w:rsidP="002F7BE1">
            <w:pPr>
              <w:pStyle w:val="ac"/>
            </w:pPr>
            <w:r>
              <w:t>прямых и плоскостей.</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pPr>
            <w:r>
              <w:t>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98"/>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3</w:t>
            </w:r>
          </w:p>
        </w:tc>
        <w:tc>
          <w:tcPr>
            <w:tcW w:w="5237"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Перпендикулярность прямой и плоскости.</w:t>
            </w:r>
          </w:p>
          <w:p w:rsidR="002F7BE1" w:rsidRDefault="002F7BE1" w:rsidP="002F7BE1">
            <w:pPr>
              <w:pStyle w:val="ac"/>
            </w:pPr>
            <w:r>
              <w:t>Перпендикуляр и наклонная. Угол между прямой и плоскостью.</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00"/>
            </w:pPr>
            <w:r>
              <w:t>3</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4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5"/>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4</w:t>
            </w:r>
          </w:p>
        </w:tc>
        <w:tc>
          <w:tcPr>
            <w:tcW w:w="523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Перпендикулярность двух плоскостей.</w:t>
            </w:r>
          </w:p>
          <w:p w:rsidR="002F7BE1" w:rsidRDefault="002F7BE1" w:rsidP="002F7BE1">
            <w:pPr>
              <w:pStyle w:val="ac"/>
            </w:pPr>
            <w:r>
              <w:t>Угол между плоскостями. Признак перпендикулярности плоскостей.</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00"/>
            </w:pPr>
            <w:r>
              <w:t>2</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4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3"/>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5</w:t>
            </w:r>
          </w:p>
        </w:tc>
        <w:tc>
          <w:tcPr>
            <w:tcW w:w="5237"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Геометрические преобразования пространства.</w:t>
            </w:r>
          </w:p>
          <w:p w:rsidR="002F7BE1" w:rsidRDefault="002F7BE1" w:rsidP="002F7BE1">
            <w:pPr>
              <w:pStyle w:val="ac"/>
            </w:pPr>
            <w:r>
              <w:t>Параллельный перенос, симметрия относительно плоскости.</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2</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4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701"/>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6</w:t>
            </w:r>
          </w:p>
        </w:tc>
        <w:tc>
          <w:tcPr>
            <w:tcW w:w="5237"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Параллельное проектирование.</w:t>
            </w:r>
          </w:p>
          <w:p w:rsidR="002F7BE1" w:rsidRDefault="002F7BE1" w:rsidP="002F7BE1">
            <w:pPr>
              <w:pStyle w:val="ac"/>
              <w:spacing w:line="233" w:lineRule="auto"/>
            </w:pPr>
            <w:r>
              <w:t>Площадь ортогональной проекции.</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2</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4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461"/>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vAlign w:val="center"/>
          </w:tcPr>
          <w:p w:rsidR="002F7BE1" w:rsidRDefault="002F7BE1" w:rsidP="002F7BE1">
            <w:pPr>
              <w:pStyle w:val="ac"/>
            </w:pPr>
            <w:r>
              <w:t>7</w:t>
            </w:r>
          </w:p>
        </w:tc>
        <w:tc>
          <w:tcPr>
            <w:tcW w:w="5237"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Изображение пространственных фигур.</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ind w:firstLine="400"/>
            </w:pPr>
            <w:r>
              <w:t>2</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4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18"/>
          <w:jc w:val="center"/>
        </w:trPr>
        <w:tc>
          <w:tcPr>
            <w:tcW w:w="2506" w:type="dxa"/>
            <w:vMerge/>
            <w:tcBorders>
              <w:left w:val="single" w:sz="4" w:space="0" w:color="auto"/>
            </w:tcBorders>
            <w:shd w:val="clear" w:color="auto" w:fill="FFFFFF"/>
          </w:tcPr>
          <w:p w:rsidR="002F7BE1" w:rsidRDefault="002F7BE1" w:rsidP="002F7BE1"/>
        </w:tc>
        <w:tc>
          <w:tcPr>
            <w:tcW w:w="5669"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№10.</w:t>
            </w:r>
          </w:p>
          <w:p w:rsidR="002F7BE1" w:rsidRDefault="002F7BE1" w:rsidP="002F7BE1">
            <w:pPr>
              <w:pStyle w:val="ac"/>
            </w:pPr>
            <w:r>
              <w:t>«Рассмотрение признаков взаимного расположения прямых»</w:t>
            </w:r>
          </w:p>
          <w:p w:rsidR="002F7BE1" w:rsidRDefault="002F7BE1" w:rsidP="002F7BE1">
            <w:pPr>
              <w:pStyle w:val="ac"/>
            </w:pPr>
            <w:r>
              <w:t>Практическое занятие №11.</w:t>
            </w:r>
          </w:p>
          <w:p w:rsidR="002F7BE1" w:rsidRDefault="002F7BE1" w:rsidP="002F7BE1">
            <w:pPr>
              <w:pStyle w:val="ac"/>
            </w:pPr>
            <w:r>
              <w:t>«Рассмотрение признаков параллельных и перпендикулярных плоскостей».</w:t>
            </w:r>
          </w:p>
          <w:p w:rsidR="002F7BE1" w:rsidRDefault="002F7BE1" w:rsidP="002F7BE1">
            <w:pPr>
              <w:pStyle w:val="ac"/>
            </w:pPr>
            <w:r>
              <w:t>Практическое занятие №12.</w:t>
            </w:r>
          </w:p>
          <w:p w:rsidR="002F7BE1" w:rsidRDefault="002F7BE1" w:rsidP="002F7BE1">
            <w:pPr>
              <w:pStyle w:val="ac"/>
            </w:pPr>
            <w:r>
              <w:t>«Изучение параллельного проектирования».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9</w:t>
            </w:r>
          </w:p>
        </w:tc>
        <w:tc>
          <w:tcPr>
            <w:tcW w:w="2146" w:type="dxa"/>
            <w:tcBorders>
              <w:top w:val="single" w:sz="4" w:space="0" w:color="auto"/>
              <w:left w:val="single" w:sz="4" w:space="0" w:color="auto"/>
            </w:tcBorders>
            <w:shd w:val="clear" w:color="auto" w:fill="FFFFFF"/>
          </w:tcPr>
          <w:p w:rsidR="002F7BE1" w:rsidRDefault="002F7BE1" w:rsidP="002F7BE1">
            <w:pPr>
              <w:pStyle w:val="ac"/>
            </w:pPr>
            <w:r>
              <w:t>ПРб 02, ПРб 03, ПРу 02, ЛР 06, ЛР 07, ЛР 08, МР 02,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1397"/>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5669"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Контрольная работа №3</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4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02, ПРб 03, ПРу 02, ЛР 06, ЛР 07, ЛР 08, МР 02, МР 04, МР 05, МР 08</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32"/>
        <w:gridCol w:w="5256"/>
        <w:gridCol w:w="979"/>
        <w:gridCol w:w="2150"/>
        <w:gridCol w:w="2150"/>
        <w:gridCol w:w="2131"/>
      </w:tblGrid>
      <w:tr w:rsidR="002F7BE1" w:rsidTr="002F7BE1">
        <w:trPr>
          <w:trHeight w:hRule="exact" w:val="1123"/>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8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606"/>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88" w:type="dxa"/>
            <w:gridSpan w:val="2"/>
            <w:tcBorders>
              <w:top w:val="single" w:sz="4" w:space="0" w:color="auto"/>
              <w:left w:val="single" w:sz="4" w:space="0" w:color="auto"/>
            </w:tcBorders>
            <w:shd w:val="clear" w:color="auto" w:fill="FFFFFF"/>
            <w:vAlign w:val="center"/>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№10.</w:t>
            </w:r>
          </w:p>
          <w:p w:rsidR="002F7BE1" w:rsidRDefault="002F7BE1" w:rsidP="002F7BE1">
            <w:pPr>
              <w:pStyle w:val="ac"/>
            </w:pPr>
            <w:r>
              <w:t>Презентация на тему «Прямые и плоскости в пространстве».</w:t>
            </w:r>
          </w:p>
          <w:p w:rsidR="002F7BE1" w:rsidRDefault="002F7BE1" w:rsidP="002F7BE1">
            <w:pPr>
              <w:pStyle w:val="ac"/>
            </w:pPr>
            <w:r>
              <w:t>Самостоятельная работа №11.</w:t>
            </w:r>
          </w:p>
          <w:p w:rsidR="002F7BE1" w:rsidRDefault="002F7BE1" w:rsidP="002F7BE1">
            <w:pPr>
              <w:pStyle w:val="ac"/>
            </w:pPr>
            <w:r>
              <w:t>Презентация на тему «Взаимное расположение прямых и плоскостей в пространстве».</w:t>
            </w:r>
          </w:p>
          <w:p w:rsidR="002F7BE1" w:rsidRDefault="002F7BE1" w:rsidP="002F7BE1">
            <w:pPr>
              <w:pStyle w:val="ac"/>
            </w:pPr>
            <w:r>
              <w:t>Самостоятельная работа №12.</w:t>
            </w:r>
          </w:p>
          <w:p w:rsidR="002F7BE1" w:rsidRDefault="002F7BE1" w:rsidP="002F7BE1">
            <w:pPr>
              <w:pStyle w:val="ac"/>
            </w:pPr>
            <w:r>
              <w:t>Реферат на тему «Параллельное проектирование».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12</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02, ПРб 03, ПРу 02, ЛР 06, ЛР 07, ЛР 08, МР 02,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278"/>
          <w:jc w:val="center"/>
        </w:trPr>
        <w:tc>
          <w:tcPr>
            <w:tcW w:w="250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4.</w:t>
            </w:r>
          </w:p>
        </w:tc>
        <w:tc>
          <w:tcPr>
            <w:tcW w:w="5688"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Комбинаторика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4.1 Элементы комбинаторики</w:t>
            </w:r>
          </w:p>
        </w:tc>
        <w:tc>
          <w:tcPr>
            <w:tcW w:w="5688"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24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6"/>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Основные понятия комбинаторики.</w:t>
            </w:r>
          </w:p>
          <w:p w:rsidR="002F7BE1" w:rsidRDefault="002F7BE1" w:rsidP="002F7BE1">
            <w:pPr>
              <w:pStyle w:val="ac"/>
              <w:spacing w:line="228" w:lineRule="auto"/>
            </w:pPr>
            <w:r>
              <w:t>Правила комбинаторики.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07, ПР б08, ПРу 02, ПРу 03, ПРу 05 ЛР 05, ЛР 07, ЛР 13 МР 01,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Задачи на подсчет числа размещений, перестановок, сочетаний.</w:t>
            </w:r>
          </w:p>
          <w:p w:rsidR="002F7BE1" w:rsidRDefault="002F7BE1" w:rsidP="002F7BE1">
            <w:pPr>
              <w:pStyle w:val="ac"/>
            </w:pPr>
            <w:r>
              <w:t>Применение правил комбинаторики при решении задач.</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31"/>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vAlign w:val="center"/>
          </w:tcPr>
          <w:p w:rsidR="002F7BE1" w:rsidRDefault="002F7BE1" w:rsidP="002F7BE1">
            <w:pPr>
              <w:pStyle w:val="ac"/>
            </w:pPr>
            <w:r>
              <w:t>3</w:t>
            </w:r>
          </w:p>
        </w:tc>
        <w:tc>
          <w:tcPr>
            <w:tcW w:w="525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Решение задач на перебор вариантов.</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07"/>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vAlign w:val="center"/>
          </w:tcPr>
          <w:p w:rsidR="002F7BE1" w:rsidRDefault="002F7BE1" w:rsidP="002F7BE1">
            <w:pPr>
              <w:pStyle w:val="ac"/>
            </w:pPr>
            <w:r>
              <w:t>4</w:t>
            </w:r>
          </w:p>
        </w:tc>
        <w:tc>
          <w:tcPr>
            <w:tcW w:w="525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Формула бинома Ньютона.</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5</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Свойства биноминальных коэффициентов.</w:t>
            </w:r>
          </w:p>
          <w:p w:rsidR="002F7BE1" w:rsidRDefault="002F7BE1" w:rsidP="002F7BE1">
            <w:pPr>
              <w:pStyle w:val="ac"/>
            </w:pPr>
            <w:r>
              <w:t>Частные случаи. Запись через факториалы. Симметрия. Сумма биноминальных коэффициентов.</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506"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6</w:t>
            </w:r>
          </w:p>
        </w:tc>
        <w:tc>
          <w:tcPr>
            <w:tcW w:w="525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Треугольник Паскаля.</w:t>
            </w:r>
          </w:p>
          <w:p w:rsidR="002F7BE1" w:rsidRDefault="002F7BE1" w:rsidP="002F7BE1">
            <w:pPr>
              <w:pStyle w:val="ac"/>
            </w:pPr>
            <w:r>
              <w:t>Нахождение биноминальных коэффициентов с помощью треугольника Паскаля.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50"/>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5688"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Практическое занятие №13.</w:t>
            </w:r>
          </w:p>
          <w:p w:rsidR="002F7BE1" w:rsidRDefault="002F7BE1" w:rsidP="002F7BE1">
            <w:pPr>
              <w:pStyle w:val="ac"/>
            </w:pPr>
            <w:r>
              <w:t>«Изучение истории развития комбинаторики»</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07, ПРб 08, ПРу 02, ПРу 03, ПРу 05, ЛР 05,</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ЛРВР4.2,</w:t>
            </w:r>
          </w:p>
          <w:p w:rsidR="002F7BE1" w:rsidRDefault="002F7BE1" w:rsidP="002F7BE1">
            <w:pPr>
              <w:pStyle w:val="ac"/>
            </w:pPr>
            <w:r>
              <w:t>ЛРВР15, ЛРВР16</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66"/>
        <w:gridCol w:w="5203"/>
        <w:gridCol w:w="979"/>
        <w:gridCol w:w="2146"/>
        <w:gridCol w:w="2155"/>
        <w:gridCol w:w="2122"/>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9"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2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69"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pPr>
            <w:r>
              <w:t>ЛР 07, ЛР 13 МР 01, МР 05, МР 08</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2"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240"/>
            </w:pPr>
            <w:r>
              <w:t>Познавательное</w:t>
            </w:r>
          </w:p>
        </w:tc>
      </w:tr>
      <w:tr w:rsidR="002F7BE1" w:rsidTr="002F7BE1">
        <w:trPr>
          <w:trHeight w:hRule="exact" w:val="1666"/>
          <w:jc w:val="center"/>
        </w:trPr>
        <w:tc>
          <w:tcPr>
            <w:tcW w:w="2520" w:type="dxa"/>
            <w:vMerge/>
            <w:tcBorders>
              <w:left w:val="single" w:sz="4" w:space="0" w:color="auto"/>
            </w:tcBorders>
            <w:shd w:val="clear" w:color="auto" w:fill="FFFFFF"/>
          </w:tcPr>
          <w:p w:rsidR="002F7BE1" w:rsidRDefault="002F7BE1" w:rsidP="002F7BE1"/>
        </w:tc>
        <w:tc>
          <w:tcPr>
            <w:tcW w:w="5669"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№4</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pPr>
            <w:r>
              <w:t>ПРб 07, ПРб 08, ПРу 02, ПРу 03, ПРу 05, ЛР 05, ЛР 07, ЛР 13 МР 01, МР 05, МР 08</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1666"/>
          <w:jc w:val="center"/>
        </w:trPr>
        <w:tc>
          <w:tcPr>
            <w:tcW w:w="2520" w:type="dxa"/>
            <w:vMerge/>
            <w:tcBorders>
              <w:left w:val="single" w:sz="4" w:space="0" w:color="auto"/>
            </w:tcBorders>
            <w:shd w:val="clear" w:color="auto" w:fill="FFFFFF"/>
          </w:tcPr>
          <w:p w:rsidR="002F7BE1" w:rsidRDefault="002F7BE1" w:rsidP="002F7BE1"/>
        </w:tc>
        <w:tc>
          <w:tcPr>
            <w:tcW w:w="5669"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№13.</w:t>
            </w:r>
          </w:p>
          <w:p w:rsidR="002F7BE1" w:rsidRDefault="002F7BE1" w:rsidP="002F7BE1">
            <w:pPr>
              <w:pStyle w:val="ac"/>
            </w:pPr>
            <w:r>
              <w:t>«Решение задач, применяя формулу Бинома Ньютона».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pPr>
            <w:r>
              <w:t>ПРб 07, ПРб 08, ПРу 02, ПРу 03, ПРу 05, ЛР 05, ЛР 07, ЛР 13 МР 01, МР 05, МР 08</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83"/>
          <w:jc w:val="center"/>
        </w:trPr>
        <w:tc>
          <w:tcPr>
            <w:tcW w:w="252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5.</w:t>
            </w:r>
          </w:p>
        </w:tc>
        <w:tc>
          <w:tcPr>
            <w:tcW w:w="5669"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Координаты и векторы</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33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5.1 Понятие вектора</w:t>
            </w:r>
          </w:p>
        </w:tc>
        <w:tc>
          <w:tcPr>
            <w:tcW w:w="5669"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33</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pPr>
            <w:r>
              <w:t>ПРб 08, ПРу 02, ЛР 06, ЛР 07, ЛР 08 МР 02, МР 04, МР 05, МР 08</w:t>
            </w:r>
          </w:p>
        </w:tc>
        <w:tc>
          <w:tcPr>
            <w:tcW w:w="215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2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830"/>
          <w:jc w:val="center"/>
        </w:trPr>
        <w:tc>
          <w:tcPr>
            <w:tcW w:w="2520" w:type="dxa"/>
            <w:vMerge/>
            <w:tcBorders>
              <w:left w:val="single" w:sz="4" w:space="0" w:color="auto"/>
            </w:tcBorders>
            <w:shd w:val="clear" w:color="auto" w:fill="FFFFFF"/>
          </w:tcPr>
          <w:p w:rsidR="002F7BE1" w:rsidRDefault="002F7BE1" w:rsidP="002F7BE1"/>
        </w:tc>
        <w:tc>
          <w:tcPr>
            <w:tcW w:w="466" w:type="dxa"/>
            <w:tcBorders>
              <w:top w:val="single" w:sz="4" w:space="0" w:color="auto"/>
              <w:left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tabs>
                <w:tab w:val="left" w:pos="1714"/>
                <w:tab w:val="left" w:pos="3139"/>
                <w:tab w:val="left" w:pos="4848"/>
              </w:tabs>
            </w:pPr>
            <w:r>
              <w:rPr>
                <w:b/>
                <w:bCs/>
              </w:rPr>
              <w:t>Декартова</w:t>
            </w:r>
            <w:r>
              <w:rPr>
                <w:b/>
                <w:bCs/>
              </w:rPr>
              <w:tab/>
              <w:t>система</w:t>
            </w:r>
            <w:r>
              <w:rPr>
                <w:b/>
                <w:bCs/>
              </w:rPr>
              <w:tab/>
              <w:t>координат</w:t>
            </w:r>
            <w:r>
              <w:rPr>
                <w:b/>
                <w:bCs/>
              </w:rPr>
              <w:tab/>
              <w:t>в</w:t>
            </w:r>
          </w:p>
          <w:p w:rsidR="002F7BE1" w:rsidRDefault="002F7BE1" w:rsidP="002F7BE1">
            <w:pPr>
              <w:pStyle w:val="ac"/>
            </w:pPr>
            <w:r>
              <w:rPr>
                <w:b/>
                <w:bCs/>
              </w:rPr>
              <w:t xml:space="preserve">пространстве. </w:t>
            </w:r>
            <w:r>
              <w:t>Построение системы координат.</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442"/>
          <w:jc w:val="center"/>
        </w:trPr>
        <w:tc>
          <w:tcPr>
            <w:tcW w:w="2520" w:type="dxa"/>
            <w:vMerge/>
            <w:tcBorders>
              <w:left w:val="single" w:sz="4" w:space="0" w:color="auto"/>
            </w:tcBorders>
            <w:shd w:val="clear" w:color="auto" w:fill="FFFFFF"/>
          </w:tcPr>
          <w:p w:rsidR="002F7BE1" w:rsidRDefault="002F7BE1" w:rsidP="002F7BE1"/>
        </w:tc>
        <w:tc>
          <w:tcPr>
            <w:tcW w:w="466" w:type="dxa"/>
            <w:tcBorders>
              <w:top w:val="single" w:sz="4" w:space="0" w:color="auto"/>
              <w:left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tcBorders>
            <w:shd w:val="clear" w:color="auto" w:fill="FFFFFF"/>
          </w:tcPr>
          <w:p w:rsidR="002F7BE1" w:rsidRDefault="002F7BE1" w:rsidP="002F7BE1">
            <w:pPr>
              <w:pStyle w:val="ac"/>
            </w:pPr>
            <w:r>
              <w:rPr>
                <w:b/>
                <w:bCs/>
              </w:rPr>
              <w:t>Формула расстояния между двумя точками.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520" w:type="dxa"/>
            <w:vMerge/>
            <w:tcBorders>
              <w:left w:val="single" w:sz="4" w:space="0" w:color="auto"/>
            </w:tcBorders>
            <w:shd w:val="clear" w:color="auto" w:fill="FFFFFF"/>
          </w:tcPr>
          <w:p w:rsidR="002F7BE1" w:rsidRDefault="002F7BE1" w:rsidP="002F7BE1"/>
        </w:tc>
        <w:tc>
          <w:tcPr>
            <w:tcW w:w="466" w:type="dxa"/>
            <w:tcBorders>
              <w:top w:val="single" w:sz="4" w:space="0" w:color="auto"/>
              <w:left w:val="single" w:sz="4" w:space="0" w:color="auto"/>
            </w:tcBorders>
            <w:shd w:val="clear" w:color="auto" w:fill="FFFFFF"/>
            <w:vAlign w:val="bottom"/>
          </w:tcPr>
          <w:p w:rsidR="002F7BE1" w:rsidRDefault="002F7BE1" w:rsidP="002F7BE1">
            <w:pPr>
              <w:pStyle w:val="ac"/>
            </w:pPr>
            <w:r>
              <w:t>3</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Уравнения сферы, плоскости и прямой.</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2</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520" w:type="dxa"/>
            <w:vMerge/>
            <w:tcBorders>
              <w:left w:val="single" w:sz="4" w:space="0" w:color="auto"/>
            </w:tcBorders>
            <w:shd w:val="clear" w:color="auto" w:fill="FFFFFF"/>
          </w:tcPr>
          <w:p w:rsidR="002F7BE1" w:rsidRDefault="002F7BE1" w:rsidP="002F7BE1"/>
        </w:tc>
        <w:tc>
          <w:tcPr>
            <w:tcW w:w="466" w:type="dxa"/>
            <w:tcBorders>
              <w:top w:val="single" w:sz="4" w:space="0" w:color="auto"/>
              <w:left w:val="single" w:sz="4" w:space="0" w:color="auto"/>
            </w:tcBorders>
            <w:shd w:val="clear" w:color="auto" w:fill="FFFFFF"/>
          </w:tcPr>
          <w:p w:rsidR="002F7BE1" w:rsidRDefault="002F7BE1" w:rsidP="002F7BE1">
            <w:pPr>
              <w:pStyle w:val="ac"/>
            </w:pPr>
            <w:r>
              <w:t>4</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Векторы. Сложение векторов.</w:t>
            </w:r>
          </w:p>
          <w:p w:rsidR="002F7BE1" w:rsidRDefault="002F7BE1" w:rsidP="002F7BE1">
            <w:pPr>
              <w:pStyle w:val="ac"/>
              <w:tabs>
                <w:tab w:val="left" w:pos="1181"/>
                <w:tab w:val="left" w:pos="2395"/>
                <w:tab w:val="left" w:pos="3643"/>
              </w:tabs>
            </w:pPr>
            <w:r>
              <w:t>Модуль</w:t>
            </w:r>
            <w:r>
              <w:tab/>
              <w:t>вектора.</w:t>
            </w:r>
            <w:r>
              <w:tab/>
              <w:t>Правила</w:t>
            </w:r>
            <w:r>
              <w:tab/>
              <w:t>изображения</w:t>
            </w:r>
          </w:p>
          <w:p w:rsidR="002F7BE1" w:rsidRDefault="002F7BE1" w:rsidP="002F7BE1">
            <w:pPr>
              <w:pStyle w:val="ac"/>
            </w:pPr>
            <w:r>
              <w:t>векторов.</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520" w:type="dxa"/>
            <w:vMerge/>
            <w:tcBorders>
              <w:left w:val="single" w:sz="4" w:space="0" w:color="auto"/>
            </w:tcBorders>
            <w:shd w:val="clear" w:color="auto" w:fill="FFFFFF"/>
          </w:tcPr>
          <w:p w:rsidR="002F7BE1" w:rsidRDefault="002F7BE1" w:rsidP="002F7BE1"/>
        </w:tc>
        <w:tc>
          <w:tcPr>
            <w:tcW w:w="466" w:type="dxa"/>
            <w:tcBorders>
              <w:top w:val="single" w:sz="4" w:space="0" w:color="auto"/>
              <w:left w:val="single" w:sz="4" w:space="0" w:color="auto"/>
            </w:tcBorders>
            <w:shd w:val="clear" w:color="auto" w:fill="FFFFFF"/>
            <w:vAlign w:val="bottom"/>
          </w:tcPr>
          <w:p w:rsidR="002F7BE1" w:rsidRDefault="002F7BE1" w:rsidP="002F7BE1">
            <w:pPr>
              <w:pStyle w:val="ac"/>
            </w:pPr>
            <w:r>
              <w:t>5</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Умножение вектора на число.</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6"/>
          <w:jc w:val="center"/>
        </w:trPr>
        <w:tc>
          <w:tcPr>
            <w:tcW w:w="2520" w:type="dxa"/>
            <w:vMerge/>
            <w:tcBorders>
              <w:left w:val="single" w:sz="4" w:space="0" w:color="auto"/>
            </w:tcBorders>
            <w:shd w:val="clear" w:color="auto" w:fill="FFFFFF"/>
          </w:tcPr>
          <w:p w:rsidR="002F7BE1" w:rsidRDefault="002F7BE1" w:rsidP="002F7BE1"/>
        </w:tc>
        <w:tc>
          <w:tcPr>
            <w:tcW w:w="466" w:type="dxa"/>
            <w:tcBorders>
              <w:top w:val="single" w:sz="4" w:space="0" w:color="auto"/>
              <w:left w:val="single" w:sz="4" w:space="0" w:color="auto"/>
            </w:tcBorders>
            <w:shd w:val="clear" w:color="auto" w:fill="FFFFFF"/>
          </w:tcPr>
          <w:p w:rsidR="002F7BE1" w:rsidRDefault="002F7BE1" w:rsidP="002F7BE1">
            <w:pPr>
              <w:pStyle w:val="ac"/>
            </w:pPr>
            <w:r>
              <w:t>6</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Разложение вектора по направлениям.</w:t>
            </w:r>
          </w:p>
          <w:p w:rsidR="002F7BE1" w:rsidRDefault="002F7BE1" w:rsidP="002F7BE1">
            <w:pPr>
              <w:pStyle w:val="ac"/>
            </w:pPr>
            <w:r>
              <w:t>Угол между двумя векторами.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3"/>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4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7</w:t>
            </w:r>
          </w:p>
        </w:tc>
        <w:tc>
          <w:tcPr>
            <w:tcW w:w="520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Проекция вектора на ось.</w:t>
            </w:r>
          </w:p>
        </w:tc>
        <w:tc>
          <w:tcPr>
            <w:tcW w:w="97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1</w:t>
            </w:r>
          </w:p>
        </w:tc>
        <w:tc>
          <w:tcPr>
            <w:tcW w:w="2146" w:type="dxa"/>
            <w:vMerge/>
            <w:tcBorders>
              <w:left w:val="single" w:sz="4" w:space="0" w:color="auto"/>
              <w:bottom w:val="single" w:sz="4" w:space="0" w:color="auto"/>
            </w:tcBorders>
            <w:shd w:val="clear" w:color="auto" w:fill="FFFFFF"/>
          </w:tcPr>
          <w:p w:rsidR="002F7BE1" w:rsidRDefault="002F7BE1" w:rsidP="002F7BE1"/>
        </w:tc>
        <w:tc>
          <w:tcPr>
            <w:tcW w:w="2155" w:type="dxa"/>
            <w:vMerge/>
            <w:tcBorders>
              <w:left w:val="single" w:sz="4" w:space="0" w:color="auto"/>
              <w:bottom w:val="single" w:sz="4" w:space="0" w:color="auto"/>
            </w:tcBorders>
            <w:shd w:val="clear" w:color="auto" w:fill="FFFFFF"/>
          </w:tcPr>
          <w:p w:rsidR="002F7BE1" w:rsidRDefault="002F7BE1" w:rsidP="002F7BE1"/>
        </w:tc>
        <w:tc>
          <w:tcPr>
            <w:tcW w:w="212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46"/>
        <w:gridCol w:w="5213"/>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59"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13" w:type="dxa"/>
            <w:tcBorders>
              <w:top w:val="single" w:sz="4" w:space="0" w:color="auto"/>
              <w:left w:val="single" w:sz="4" w:space="0" w:color="auto"/>
            </w:tcBorders>
            <w:shd w:val="clear" w:color="auto" w:fill="FFFFFF"/>
            <w:vAlign w:val="bottom"/>
          </w:tcPr>
          <w:p w:rsidR="002F7BE1" w:rsidRDefault="002F7BE1" w:rsidP="002F7BE1">
            <w:pPr>
              <w:pStyle w:val="ac"/>
            </w:pPr>
            <w:r>
              <w:t>Координаты вектора.</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520" w:type="dxa"/>
            <w:vMerge/>
            <w:tcBorders>
              <w:left w:val="single" w:sz="4" w:space="0" w:color="auto"/>
            </w:tcBorders>
            <w:shd w:val="clear" w:color="auto" w:fill="FFFFFF"/>
          </w:tcPr>
          <w:p w:rsidR="002F7BE1" w:rsidRDefault="002F7BE1" w:rsidP="002F7BE1"/>
        </w:tc>
        <w:tc>
          <w:tcPr>
            <w:tcW w:w="446" w:type="dxa"/>
            <w:tcBorders>
              <w:top w:val="single" w:sz="4" w:space="0" w:color="auto"/>
              <w:left w:val="single" w:sz="4" w:space="0" w:color="auto"/>
            </w:tcBorders>
            <w:shd w:val="clear" w:color="auto" w:fill="FFFFFF"/>
          </w:tcPr>
          <w:p w:rsidR="002F7BE1" w:rsidRDefault="002F7BE1" w:rsidP="002F7BE1">
            <w:pPr>
              <w:pStyle w:val="ac"/>
            </w:pPr>
            <w:r>
              <w:t>8</w:t>
            </w:r>
          </w:p>
        </w:tc>
        <w:tc>
          <w:tcPr>
            <w:tcW w:w="521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Скалярное произведение векторов.</w:t>
            </w:r>
          </w:p>
          <w:p w:rsidR="002F7BE1" w:rsidRDefault="002F7BE1" w:rsidP="002F7BE1">
            <w:pPr>
              <w:pStyle w:val="ac"/>
              <w:tabs>
                <w:tab w:val="left" w:pos="1608"/>
                <w:tab w:val="left" w:pos="4013"/>
              </w:tabs>
            </w:pPr>
            <w:r>
              <w:t>Формулы.</w:t>
            </w:r>
            <w:r>
              <w:tab/>
              <w:t>Ортогональность.</w:t>
            </w:r>
            <w:r>
              <w:tab/>
              <w:t>Свойства</w:t>
            </w:r>
          </w:p>
          <w:p w:rsidR="002F7BE1" w:rsidRDefault="002F7BE1" w:rsidP="002F7BE1">
            <w:pPr>
              <w:pStyle w:val="ac"/>
            </w:pPr>
            <w:r>
              <w:t>скалярного произведения.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57"/>
          <w:jc w:val="center"/>
        </w:trPr>
        <w:tc>
          <w:tcPr>
            <w:tcW w:w="2520" w:type="dxa"/>
            <w:vMerge/>
            <w:tcBorders>
              <w:left w:val="single" w:sz="4" w:space="0" w:color="auto"/>
            </w:tcBorders>
            <w:shd w:val="clear" w:color="auto" w:fill="FFFFFF"/>
          </w:tcPr>
          <w:p w:rsidR="002F7BE1" w:rsidRDefault="002F7BE1" w:rsidP="002F7BE1"/>
        </w:tc>
        <w:tc>
          <w:tcPr>
            <w:tcW w:w="446" w:type="dxa"/>
            <w:tcBorders>
              <w:top w:val="single" w:sz="4" w:space="0" w:color="auto"/>
              <w:left w:val="single" w:sz="4" w:space="0" w:color="auto"/>
            </w:tcBorders>
            <w:shd w:val="clear" w:color="auto" w:fill="FFFFFF"/>
          </w:tcPr>
          <w:p w:rsidR="002F7BE1" w:rsidRDefault="002F7BE1" w:rsidP="002F7BE1">
            <w:pPr>
              <w:pStyle w:val="ac"/>
            </w:pPr>
            <w:r>
              <w:t>9</w:t>
            </w:r>
          </w:p>
        </w:tc>
        <w:tc>
          <w:tcPr>
            <w:tcW w:w="521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Использование координат и векторов при решении задач.</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7"/>
          <w:jc w:val="center"/>
        </w:trPr>
        <w:tc>
          <w:tcPr>
            <w:tcW w:w="2520" w:type="dxa"/>
            <w:vMerge/>
            <w:tcBorders>
              <w:left w:val="single" w:sz="4" w:space="0" w:color="auto"/>
            </w:tcBorders>
            <w:shd w:val="clear" w:color="auto" w:fill="FFFFFF"/>
          </w:tcPr>
          <w:p w:rsidR="002F7BE1" w:rsidRDefault="002F7BE1" w:rsidP="002F7BE1"/>
        </w:tc>
        <w:tc>
          <w:tcPr>
            <w:tcW w:w="5659"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№14.</w:t>
            </w:r>
          </w:p>
          <w:p w:rsidR="002F7BE1" w:rsidRDefault="002F7BE1" w:rsidP="002F7BE1">
            <w:pPr>
              <w:pStyle w:val="ac"/>
            </w:pPr>
            <w:r>
              <w:t>«Изучение координат. Действия с координатами».</w:t>
            </w:r>
          </w:p>
          <w:p w:rsidR="002F7BE1" w:rsidRDefault="002F7BE1" w:rsidP="002F7BE1">
            <w:pPr>
              <w:pStyle w:val="ac"/>
              <w:spacing w:line="211" w:lineRule="auto"/>
            </w:pPr>
            <w:r>
              <w:t>Практическое занятие №15.</w:t>
            </w:r>
          </w:p>
          <w:p w:rsidR="002F7BE1" w:rsidRDefault="002F7BE1" w:rsidP="002F7BE1">
            <w:pPr>
              <w:pStyle w:val="ac"/>
              <w:spacing w:line="204" w:lineRule="auto"/>
            </w:pPr>
            <w:r>
              <w:t>«Выполнение действий над векторами».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08, ПРу 02, ЛР 06, ЛР 07, ЛР 08, МР 02,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1387"/>
          <w:jc w:val="center"/>
        </w:trPr>
        <w:tc>
          <w:tcPr>
            <w:tcW w:w="2520" w:type="dxa"/>
            <w:vMerge/>
            <w:tcBorders>
              <w:left w:val="single" w:sz="4" w:space="0" w:color="auto"/>
            </w:tcBorders>
            <w:shd w:val="clear" w:color="auto" w:fill="FFFFFF"/>
          </w:tcPr>
          <w:p w:rsidR="002F7BE1" w:rsidRDefault="002F7BE1" w:rsidP="002F7BE1"/>
        </w:tc>
        <w:tc>
          <w:tcPr>
            <w:tcW w:w="5659"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№5</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08, ПРу 02, ЛР 06, ЛР 07, ЛР 08, МР 02,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jc w:val="both"/>
            </w:pPr>
            <w:r>
              <w:t>Познавательное</w:t>
            </w:r>
          </w:p>
        </w:tc>
      </w:tr>
      <w:tr w:rsidR="002F7BE1" w:rsidTr="002F7BE1">
        <w:trPr>
          <w:trHeight w:hRule="exact" w:val="2222"/>
          <w:jc w:val="center"/>
        </w:trPr>
        <w:tc>
          <w:tcPr>
            <w:tcW w:w="2520" w:type="dxa"/>
            <w:vMerge/>
            <w:tcBorders>
              <w:left w:val="single" w:sz="4" w:space="0" w:color="auto"/>
            </w:tcBorders>
            <w:shd w:val="clear" w:color="auto" w:fill="FFFFFF"/>
          </w:tcPr>
          <w:p w:rsidR="002F7BE1" w:rsidRDefault="002F7BE1" w:rsidP="002F7BE1"/>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№14.</w:t>
            </w:r>
          </w:p>
          <w:p w:rsidR="002F7BE1" w:rsidRDefault="002F7BE1" w:rsidP="002F7BE1">
            <w:pPr>
              <w:pStyle w:val="ac"/>
            </w:pPr>
            <w:r>
              <w:t>Презентация на тему: «Действия над векторами».</w:t>
            </w:r>
          </w:p>
          <w:p w:rsidR="002F7BE1" w:rsidRDefault="002F7BE1" w:rsidP="002F7BE1">
            <w:pPr>
              <w:pStyle w:val="ac"/>
            </w:pPr>
            <w:r>
              <w:t>Самостоятельная работа №15.</w:t>
            </w:r>
          </w:p>
          <w:p w:rsidR="002F7BE1" w:rsidRDefault="002F7BE1" w:rsidP="002F7BE1">
            <w:pPr>
              <w:pStyle w:val="ac"/>
            </w:pPr>
            <w:r>
              <w:t>«Решение задач по теме «Векторы».</w:t>
            </w:r>
          </w:p>
          <w:p w:rsidR="002F7BE1" w:rsidRDefault="002F7BE1" w:rsidP="002F7BE1">
            <w:pPr>
              <w:pStyle w:val="ac"/>
            </w:pPr>
            <w:r>
              <w:t>Самостоятельная работа №16.</w:t>
            </w:r>
          </w:p>
          <w:p w:rsidR="002F7BE1" w:rsidRDefault="002F7BE1" w:rsidP="002F7BE1">
            <w:pPr>
              <w:pStyle w:val="ac"/>
            </w:pPr>
            <w:r>
              <w:t>Реферат на тему «Векторное задание прямых и плоскостей в пространстве»</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360"/>
            </w:pPr>
            <w:r>
              <w:t>12</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08, ПРу 02, ЛР 06, ЛР 07, ЛР 08, МР 02,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83"/>
          <w:jc w:val="center"/>
        </w:trPr>
        <w:tc>
          <w:tcPr>
            <w:tcW w:w="252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6.</w:t>
            </w:r>
          </w:p>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Основы тригонометрии</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ind w:firstLine="360"/>
            </w:pPr>
            <w:r>
              <w:rPr>
                <w:b/>
                <w:bCs/>
              </w:rPr>
              <w:t>52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6.1 Основные понятия тригонометрии</w:t>
            </w:r>
          </w:p>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ind w:firstLine="360"/>
            </w:pPr>
            <w:r>
              <w:t>17</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50"/>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4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21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Радианная мера угла.</w:t>
            </w:r>
          </w:p>
          <w:p w:rsidR="002F7BE1" w:rsidRDefault="002F7BE1" w:rsidP="002F7BE1">
            <w:pPr>
              <w:pStyle w:val="ac"/>
            </w:pPr>
            <w:r>
              <w:t>Единичная окружность. Измерение углов: в градусах, в радианах. Формулы перехода от</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03, ПРб 04, ПРу 01, ПРу0 2 ЛР 05, ЛР 08,</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ЛРВР4.2,</w:t>
            </w:r>
          </w:p>
          <w:p w:rsidR="002F7BE1" w:rsidRDefault="002F7BE1" w:rsidP="002F7BE1">
            <w:pPr>
              <w:pStyle w:val="ac"/>
            </w:pPr>
            <w:r>
              <w:t>ЛРВР15, ЛРВР16</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62"/>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1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t>градусной меры к радианной. Определение четверти, в которой лежит угол.</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Познавательное</w:t>
            </w:r>
          </w:p>
        </w:tc>
      </w:tr>
      <w:tr w:rsidR="002F7BE1" w:rsidTr="002F7BE1">
        <w:trPr>
          <w:trHeight w:hRule="exact" w:val="84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2</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Вращательное движение.</w:t>
            </w:r>
          </w:p>
          <w:p w:rsidR="002F7BE1" w:rsidRDefault="002F7BE1" w:rsidP="002F7BE1">
            <w:pPr>
              <w:pStyle w:val="ac"/>
              <w:tabs>
                <w:tab w:val="left" w:pos="840"/>
                <w:tab w:val="left" w:pos="2179"/>
                <w:tab w:val="left" w:pos="3466"/>
              </w:tabs>
              <w:spacing w:line="228" w:lineRule="auto"/>
            </w:pPr>
            <w:r>
              <w:t>Угол</w:t>
            </w:r>
            <w:r>
              <w:tab/>
              <w:t>поворота.</w:t>
            </w:r>
            <w:r>
              <w:tab/>
              <w:t>Свойства</w:t>
            </w:r>
            <w:r>
              <w:tab/>
              <w:t>вращательного</w:t>
            </w:r>
          </w:p>
          <w:p w:rsidR="002F7BE1" w:rsidRDefault="002F7BE1" w:rsidP="002F7BE1">
            <w:pPr>
              <w:pStyle w:val="ac"/>
            </w:pPr>
            <w:r>
              <w:t>движения.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87"/>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3</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Синус, косинус, тангенс и котангенс числа.</w:t>
            </w:r>
          </w:p>
          <w:p w:rsidR="002F7BE1" w:rsidRDefault="002F7BE1" w:rsidP="002F7BE1">
            <w:pPr>
              <w:pStyle w:val="ac"/>
              <w:jc w:val="both"/>
            </w:pPr>
            <w:r>
              <w:t>Вращение точки по единичной окружности. Свойства синуса и косинуса. Периодичность. Знаки синуса, косинуса, тангенса и котангенса. Основное тригонометрическое тождество.</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16.</w:t>
            </w:r>
          </w:p>
          <w:p w:rsidR="002F7BE1" w:rsidRDefault="002F7BE1" w:rsidP="002F7BE1">
            <w:pPr>
              <w:pStyle w:val="ac"/>
            </w:pPr>
            <w:r>
              <w:t>«Рассмотрение радианного метода измерения углов вращения».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03, ПРб 04, ПРу 01, ПРу0 2 ЛР 05, ЛР 08, ЛР 10</w:t>
            </w:r>
          </w:p>
          <w:p w:rsidR="002F7BE1" w:rsidRDefault="002F7BE1" w:rsidP="002F7BE1">
            <w:pPr>
              <w:pStyle w:val="ac"/>
            </w:pPr>
            <w:r>
              <w:t>МР 03,МР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jc w:val="both"/>
            </w:pPr>
            <w:r>
              <w:t>Познавательное</w:t>
            </w:r>
          </w:p>
        </w:tc>
      </w:tr>
      <w:tr w:rsidR="002F7BE1" w:rsidTr="002F7BE1">
        <w:trPr>
          <w:trHeight w:hRule="exact" w:val="1944"/>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№17.</w:t>
            </w:r>
          </w:p>
          <w:p w:rsidR="002F7BE1" w:rsidRDefault="002F7BE1" w:rsidP="002F7BE1">
            <w:pPr>
              <w:pStyle w:val="ac"/>
            </w:pPr>
            <w:r>
              <w:t>Реферат на тему: «История развития и становления тригонометрии»</w:t>
            </w:r>
          </w:p>
          <w:p w:rsidR="002F7BE1" w:rsidRDefault="002F7BE1" w:rsidP="002F7BE1">
            <w:pPr>
              <w:pStyle w:val="ac"/>
            </w:pPr>
            <w:r>
              <w:t>Самостоятельная работа №18.</w:t>
            </w:r>
          </w:p>
          <w:p w:rsidR="002F7BE1" w:rsidRDefault="002F7BE1" w:rsidP="002F7BE1">
            <w:pPr>
              <w:pStyle w:val="ac"/>
            </w:pPr>
            <w:r>
              <w:t>Презентация на тему «Методы измерения углов вращения».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8</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03, ПРб 04, ПРу 01, ПРу0 2 ЛР 05, ЛР 08, ЛР 10</w:t>
            </w:r>
          </w:p>
          <w:p w:rsidR="002F7BE1" w:rsidRDefault="002F7BE1" w:rsidP="002F7BE1">
            <w:pPr>
              <w:pStyle w:val="ac"/>
            </w:pPr>
            <w:r>
              <w:t>МР 03,МР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83"/>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6.2 Основные тригонометрические тождества</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Формулы приведения.</w:t>
            </w:r>
          </w:p>
          <w:p w:rsidR="002F7BE1" w:rsidRDefault="002F7BE1" w:rsidP="002F7BE1">
            <w:pPr>
              <w:pStyle w:val="ac"/>
              <w:jc w:val="both"/>
            </w:pPr>
            <w:r>
              <w:t>Преобразование тригонометрических выражений.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850"/>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41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24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Формулы сложения.</w:t>
            </w:r>
          </w:p>
          <w:p w:rsidR="002F7BE1" w:rsidRDefault="002F7BE1" w:rsidP="002F7BE1">
            <w:pPr>
              <w:pStyle w:val="ac"/>
              <w:jc w:val="both"/>
            </w:pPr>
            <w:r>
              <w:t>Преобразование тригонометрических выражений.</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bottom w:val="single" w:sz="4" w:space="0" w:color="auto"/>
            </w:tcBorders>
            <w:shd w:val="clear" w:color="auto" w:fill="FFFFFF"/>
            <w:vAlign w:val="center"/>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131"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18" w:type="dxa"/>
            <w:tcBorders>
              <w:top w:val="single" w:sz="4" w:space="0" w:color="auto"/>
              <w:left w:val="single" w:sz="4" w:space="0" w:color="auto"/>
            </w:tcBorders>
            <w:shd w:val="clear" w:color="auto" w:fill="FFFFFF"/>
          </w:tcPr>
          <w:p w:rsidR="002F7BE1" w:rsidRDefault="002F7BE1" w:rsidP="002F7BE1">
            <w:pPr>
              <w:pStyle w:val="ac"/>
            </w:pPr>
            <w:r>
              <w:t>3</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Формулы удвоения.</w:t>
            </w:r>
          </w:p>
          <w:p w:rsidR="002F7BE1" w:rsidRDefault="002F7BE1" w:rsidP="002F7BE1">
            <w:pPr>
              <w:pStyle w:val="ac"/>
            </w:pPr>
            <w:r>
              <w:t>Преобразование тригонометрических выражений.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4</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Формулы половинного угла.</w:t>
            </w:r>
          </w:p>
          <w:p w:rsidR="002F7BE1" w:rsidRDefault="002F7BE1" w:rsidP="002F7BE1">
            <w:pPr>
              <w:pStyle w:val="ac"/>
            </w:pPr>
            <w:r>
              <w:t>Преобразование тригонометрических выражений.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1"/>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17.</w:t>
            </w:r>
          </w:p>
          <w:p w:rsidR="002F7BE1" w:rsidRDefault="002F7BE1" w:rsidP="002F7BE1">
            <w:pPr>
              <w:pStyle w:val="ac"/>
              <w:tabs>
                <w:tab w:val="left" w:pos="1920"/>
                <w:tab w:val="left" w:pos="3288"/>
              </w:tabs>
            </w:pPr>
            <w:r>
              <w:t>«Рассмотрение</w:t>
            </w:r>
            <w:r>
              <w:tab/>
              <w:t>основных</w:t>
            </w:r>
            <w:r>
              <w:tab/>
              <w:t>тригонометрических</w:t>
            </w:r>
          </w:p>
          <w:p w:rsidR="002F7BE1" w:rsidRDefault="002F7BE1" w:rsidP="002F7BE1">
            <w:pPr>
              <w:pStyle w:val="ac"/>
            </w:pPr>
            <w:r>
              <w:t>формул».</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8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6.3 Преобразования простейших тригонометрических выражений</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4"/>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tabs>
                <w:tab w:val="left" w:pos="2726"/>
              </w:tabs>
            </w:pPr>
            <w:r>
              <w:rPr>
                <w:b/>
                <w:bCs/>
              </w:rPr>
              <w:t>Преобразование</w:t>
            </w:r>
            <w:r>
              <w:rPr>
                <w:b/>
                <w:bCs/>
              </w:rPr>
              <w:tab/>
              <w:t>тригонометрических</w:t>
            </w:r>
          </w:p>
          <w:p w:rsidR="002F7BE1" w:rsidRDefault="002F7BE1" w:rsidP="002F7BE1">
            <w:pPr>
              <w:pStyle w:val="ac"/>
            </w:pPr>
            <w:r>
              <w:rPr>
                <w:b/>
                <w:bCs/>
              </w:rPr>
              <w:t>функций.</w:t>
            </w:r>
          </w:p>
          <w:p w:rsidR="002F7BE1" w:rsidRDefault="002F7BE1" w:rsidP="002F7BE1">
            <w:pPr>
              <w:pStyle w:val="ac"/>
              <w:tabs>
                <w:tab w:val="left" w:pos="1638"/>
                <w:tab w:val="left" w:pos="2963"/>
              </w:tabs>
              <w:ind w:firstLine="160"/>
              <w:jc w:val="both"/>
            </w:pPr>
            <w:r>
              <w:t>Основные</w:t>
            </w:r>
            <w:r>
              <w:tab/>
              <w:t>свойства</w:t>
            </w:r>
            <w:r>
              <w:tab/>
              <w:t>тригонометрических</w:t>
            </w:r>
          </w:p>
          <w:p w:rsidR="002F7BE1" w:rsidRDefault="002F7BE1" w:rsidP="002F7BE1">
            <w:pPr>
              <w:pStyle w:val="ac"/>
              <w:tabs>
                <w:tab w:val="left" w:pos="1694"/>
                <w:tab w:val="left" w:pos="2290"/>
                <w:tab w:val="left" w:pos="4008"/>
              </w:tabs>
              <w:jc w:val="both"/>
            </w:pPr>
            <w:r>
              <w:t>функций: область определения, периодичность, симметрия, обращение в нуль, сохранение знака, наибольшее</w:t>
            </w:r>
            <w:r>
              <w:tab/>
              <w:t>и</w:t>
            </w:r>
            <w:r>
              <w:tab/>
              <w:t>наименьшее</w:t>
            </w:r>
            <w:r>
              <w:tab/>
              <w:t>значения,</w:t>
            </w:r>
          </w:p>
          <w:p w:rsidR="002F7BE1" w:rsidRDefault="002F7BE1" w:rsidP="002F7BE1">
            <w:pPr>
              <w:pStyle w:val="ac"/>
              <w:tabs>
                <w:tab w:val="left" w:pos="1766"/>
                <w:tab w:val="left" w:pos="4315"/>
              </w:tabs>
              <w:jc w:val="both"/>
            </w:pPr>
            <w:r>
              <w:t>промежутки монотонности, область значений, графики.</w:t>
            </w:r>
            <w:r>
              <w:tab/>
              <w:t>Преобразование</w:t>
            </w:r>
            <w:r>
              <w:tab/>
              <w:t>суммы</w:t>
            </w:r>
          </w:p>
          <w:p w:rsidR="002F7BE1" w:rsidRDefault="002F7BE1" w:rsidP="002F7BE1">
            <w:pPr>
              <w:pStyle w:val="ac"/>
              <w:jc w:val="both"/>
            </w:pPr>
            <w:r>
              <w:t>тригонометрических функций в произведение и произведения в сумму.</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03, ПРб 04,</w:t>
            </w:r>
          </w:p>
          <w:p w:rsidR="002F7BE1" w:rsidRDefault="002F7BE1" w:rsidP="002F7BE1">
            <w:pPr>
              <w:pStyle w:val="ac"/>
              <w:jc w:val="both"/>
            </w:pPr>
            <w:r>
              <w:t>ПРу 01, ПРу 02</w:t>
            </w:r>
          </w:p>
          <w:p w:rsidR="002F7BE1" w:rsidRDefault="002F7BE1" w:rsidP="002F7BE1">
            <w:pPr>
              <w:pStyle w:val="ac"/>
              <w:jc w:val="both"/>
            </w:pPr>
            <w:r>
              <w:t>ЛР 05, ЛР 08,</w:t>
            </w:r>
          </w:p>
          <w:p w:rsidR="002F7BE1" w:rsidRDefault="002F7BE1" w:rsidP="002F7BE1">
            <w:pPr>
              <w:pStyle w:val="ac"/>
              <w:jc w:val="both"/>
            </w:pPr>
            <w:r>
              <w:t>ЛР 10</w:t>
            </w:r>
          </w:p>
          <w:p w:rsidR="002F7BE1" w:rsidRDefault="002F7BE1" w:rsidP="002F7BE1">
            <w:pPr>
              <w:pStyle w:val="ac"/>
              <w:jc w:val="both"/>
            </w:pPr>
            <w:r>
              <w:t>МР 03,МР 07,</w:t>
            </w:r>
          </w:p>
          <w:p w:rsidR="002F7BE1" w:rsidRDefault="002F7BE1" w:rsidP="002F7BE1">
            <w:pPr>
              <w:pStyle w:val="ac"/>
              <w:jc w:val="both"/>
            </w:pPr>
            <w:r>
              <w:t>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 ЛРВР15, ЛРВР16 Познавательное</w:t>
            </w:r>
          </w:p>
        </w:tc>
      </w:tr>
      <w:tr w:rsidR="002F7BE1" w:rsidTr="002F7BE1">
        <w:trPr>
          <w:trHeight w:hRule="exact" w:val="576"/>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2</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Выражение тригонометрических функций через тангенс половинного аргумента.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7"/>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Практическое занятие №18.</w:t>
            </w:r>
          </w:p>
          <w:p w:rsidR="002F7BE1" w:rsidRDefault="002F7BE1" w:rsidP="002F7BE1">
            <w:pPr>
              <w:pStyle w:val="ac"/>
            </w:pPr>
            <w:r>
              <w:t>«Преобразование суммы тригонометрических функций в произведение».</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ПРб 03, ПРб 04,</w:t>
            </w:r>
          </w:p>
          <w:p w:rsidR="002F7BE1" w:rsidRDefault="002F7BE1" w:rsidP="002F7BE1">
            <w:pPr>
              <w:pStyle w:val="ac"/>
              <w:jc w:val="both"/>
            </w:pPr>
            <w:r>
              <w:t>ПРу 01, ПРу 02</w:t>
            </w:r>
          </w:p>
          <w:p w:rsidR="002F7BE1" w:rsidRDefault="002F7BE1" w:rsidP="002F7BE1">
            <w:pPr>
              <w:pStyle w:val="ac"/>
              <w:jc w:val="both"/>
            </w:pPr>
            <w:r>
              <w:t>ЛР 05, ЛР 08,</w:t>
            </w:r>
          </w:p>
          <w:p w:rsidR="002F7BE1" w:rsidRDefault="002F7BE1" w:rsidP="002F7BE1">
            <w:pPr>
              <w:pStyle w:val="ac"/>
              <w:jc w:val="both"/>
            </w:pPr>
            <w:r>
              <w:t>ЛР 10</w:t>
            </w:r>
          </w:p>
          <w:p w:rsidR="002F7BE1" w:rsidRDefault="002F7BE1" w:rsidP="002F7BE1">
            <w:pPr>
              <w:pStyle w:val="ac"/>
              <w:jc w:val="both"/>
            </w:pPr>
            <w:r>
              <w:t>МР 03,МР 07,</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60"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6.4 Тригонометрические уравнения и неравенства.</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tcPr>
          <w:p w:rsidR="002F7BE1" w:rsidRDefault="002F7BE1" w:rsidP="002F7BE1">
            <w:pPr>
              <w:pStyle w:val="ac"/>
            </w:pPr>
            <w:r>
              <w:rPr>
                <w:b/>
                <w:bCs/>
              </w:rPr>
              <w:t>Методы решения тригонометрических уравнений.</w:t>
            </w:r>
          </w:p>
          <w:p w:rsidR="002F7BE1" w:rsidRDefault="002F7BE1" w:rsidP="002F7BE1">
            <w:pPr>
              <w:pStyle w:val="ac"/>
            </w:pPr>
            <w:r>
              <w:t>Решение простейших тригонометрических уравнений.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spacing w:line="233" w:lineRule="auto"/>
            </w:pPr>
            <w:r>
              <w:t>Познавательное</w:t>
            </w:r>
          </w:p>
        </w:tc>
      </w:tr>
      <w:tr w:rsidR="002F7BE1" w:rsidTr="002F7BE1">
        <w:trPr>
          <w:trHeight w:hRule="exact" w:val="1661"/>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№19.</w:t>
            </w:r>
          </w:p>
          <w:p w:rsidR="002F7BE1" w:rsidRDefault="002F7BE1" w:rsidP="002F7BE1">
            <w:pPr>
              <w:pStyle w:val="ac"/>
            </w:pPr>
            <w:r>
              <w:t>«Решение тригонометрических уравнений».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1675"/>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 Самостоятельная работа №19.</w:t>
            </w:r>
          </w:p>
          <w:p w:rsidR="002F7BE1" w:rsidRDefault="002F7BE1" w:rsidP="002F7BE1">
            <w:pPr>
              <w:pStyle w:val="ac"/>
            </w:pPr>
            <w:r>
              <w:t>«Решение тригонометрических уравнений повышенной сложности»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74"/>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6.5 Обратные тригонометрические функции.</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6</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7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tcPr>
          <w:p w:rsidR="002F7BE1" w:rsidRDefault="002F7BE1" w:rsidP="002F7BE1">
            <w:pPr>
              <w:pStyle w:val="ac"/>
            </w:pPr>
            <w:r>
              <w:rPr>
                <w:b/>
                <w:bCs/>
              </w:rPr>
              <w:t>Арксинус, арккосинус, арктангенс числа.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850"/>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Практическое занятие № 20.</w:t>
            </w:r>
          </w:p>
          <w:p w:rsidR="002F7BE1" w:rsidRDefault="002F7BE1" w:rsidP="002F7BE1">
            <w:pPr>
              <w:pStyle w:val="ac"/>
            </w:pPr>
            <w:r>
              <w:t>«Решение обратных тригонометрических функций».</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03, ПРб 04, ПРу 01, ПРу 02 ЛР 05, ЛР 08,</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ЛРВР4.2, ЛРВР15, ЛРВР16</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60"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240"/>
            </w:pPr>
            <w:r>
              <w:t>Познавательное</w:t>
            </w:r>
          </w:p>
        </w:tc>
      </w:tr>
      <w:tr w:rsidR="002F7BE1" w:rsidTr="002F7BE1">
        <w:trPr>
          <w:trHeight w:hRule="exact" w:val="1666"/>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 6</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88"/>
          <w:jc w:val="center"/>
        </w:trPr>
        <w:tc>
          <w:tcPr>
            <w:tcW w:w="252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7.</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Функции, их свойства и графики</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30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7.1 Функции</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7</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Область определения и множество значений функции.</w:t>
            </w:r>
          </w:p>
          <w:p w:rsidR="002F7BE1" w:rsidRDefault="002F7BE1" w:rsidP="002F7BE1">
            <w:pPr>
              <w:pStyle w:val="ac"/>
            </w:pPr>
            <w:r>
              <w:t>Понятие функции. Аргумент функции. Способы задания функции.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04,</w:t>
            </w:r>
          </w:p>
          <w:p w:rsidR="002F7BE1" w:rsidRDefault="002F7BE1" w:rsidP="002F7BE1">
            <w:pPr>
              <w:pStyle w:val="ac"/>
            </w:pPr>
            <w:r>
              <w:t>ПРу 02</w:t>
            </w:r>
          </w:p>
          <w:p w:rsidR="002F7BE1" w:rsidRDefault="002F7BE1" w:rsidP="002F7BE1">
            <w:pPr>
              <w:pStyle w:val="ac"/>
            </w:pPr>
            <w:r>
              <w:t>ЛР 05, ЛР 09,</w:t>
            </w:r>
          </w:p>
          <w:p w:rsidR="002F7BE1" w:rsidRDefault="002F7BE1" w:rsidP="002F7BE1">
            <w:pPr>
              <w:pStyle w:val="ac"/>
            </w:pPr>
            <w:r>
              <w:t>ЛР 13</w:t>
            </w:r>
          </w:p>
          <w:p w:rsidR="002F7BE1" w:rsidRDefault="002F7BE1" w:rsidP="002F7BE1">
            <w:pPr>
              <w:pStyle w:val="ac"/>
            </w:pPr>
            <w:r>
              <w:t>МР 01, МР 04,</w:t>
            </w:r>
          </w:p>
          <w:p w:rsidR="002F7BE1" w:rsidRDefault="002F7BE1" w:rsidP="002F7BE1">
            <w:pPr>
              <w:pStyle w:val="ac"/>
            </w:pPr>
            <w:r>
              <w:t>МР 09</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83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2</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График функции.</w:t>
            </w:r>
          </w:p>
          <w:p w:rsidR="002F7BE1" w:rsidRDefault="002F7BE1" w:rsidP="002F7BE1">
            <w:pPr>
              <w:pStyle w:val="ac"/>
              <w:tabs>
                <w:tab w:val="left" w:pos="1517"/>
                <w:tab w:val="left" w:pos="2779"/>
                <w:tab w:val="left" w:pos="4027"/>
              </w:tabs>
            </w:pPr>
            <w:r>
              <w:t>Построение</w:t>
            </w:r>
            <w:r>
              <w:tab/>
              <w:t>графиков</w:t>
            </w:r>
            <w:r>
              <w:tab/>
              <w:t>функций,</w:t>
            </w:r>
            <w:r>
              <w:tab/>
              <w:t>заданных</w:t>
            </w:r>
          </w:p>
          <w:p w:rsidR="002F7BE1" w:rsidRDefault="002F7BE1" w:rsidP="002F7BE1">
            <w:pPr>
              <w:pStyle w:val="ac"/>
            </w:pPr>
            <w:r>
              <w:t>различными способами.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1"/>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21.</w:t>
            </w:r>
          </w:p>
          <w:p w:rsidR="002F7BE1" w:rsidRDefault="002F7BE1" w:rsidP="002F7BE1">
            <w:pPr>
              <w:pStyle w:val="ac"/>
            </w:pPr>
            <w:r>
              <w:t>«Определение и исследование функций»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7.2 Свойства функций</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70"/>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Свойства функций.</w:t>
            </w:r>
          </w:p>
          <w:p w:rsidR="002F7BE1" w:rsidRDefault="002F7BE1" w:rsidP="002F7BE1">
            <w:pPr>
              <w:pStyle w:val="ac"/>
              <w:tabs>
                <w:tab w:val="left" w:pos="2203"/>
                <w:tab w:val="left" w:pos="3816"/>
              </w:tabs>
            </w:pPr>
            <w:r>
              <w:t>Монотонность,</w:t>
            </w:r>
            <w:r>
              <w:tab/>
              <w:t>четность,</w:t>
            </w:r>
            <w:r>
              <w:tab/>
              <w:t>нечетность,</w:t>
            </w:r>
          </w:p>
          <w:p w:rsidR="002F7BE1" w:rsidRDefault="002F7BE1" w:rsidP="002F7BE1">
            <w:pPr>
              <w:pStyle w:val="ac"/>
            </w:pPr>
            <w:r>
              <w:t>ограниченность, периодичность.</w:t>
            </w:r>
          </w:p>
          <w:p w:rsidR="002F7BE1" w:rsidRDefault="002F7BE1" w:rsidP="002F7BE1">
            <w:pPr>
              <w:pStyle w:val="ac"/>
            </w:pPr>
            <w:r>
              <w:t>Промежутки возрастания и убывания, наибольшее и наименьшее значения, точки экстремума.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04,</w:t>
            </w:r>
          </w:p>
          <w:p w:rsidR="002F7BE1" w:rsidRDefault="002F7BE1" w:rsidP="002F7BE1">
            <w:pPr>
              <w:pStyle w:val="ac"/>
            </w:pPr>
            <w:r>
              <w:t>ПРу 02</w:t>
            </w:r>
          </w:p>
          <w:p w:rsidR="002F7BE1" w:rsidRDefault="002F7BE1" w:rsidP="002F7BE1">
            <w:pPr>
              <w:pStyle w:val="ac"/>
            </w:pPr>
            <w:r>
              <w:t>ЛР 05, ЛР 09,</w:t>
            </w:r>
          </w:p>
          <w:p w:rsidR="002F7BE1" w:rsidRDefault="002F7BE1" w:rsidP="002F7BE1">
            <w:pPr>
              <w:pStyle w:val="ac"/>
            </w:pPr>
            <w:r>
              <w:t>ЛР 13</w:t>
            </w:r>
          </w:p>
          <w:p w:rsidR="002F7BE1" w:rsidRDefault="002F7BE1" w:rsidP="002F7BE1">
            <w:pPr>
              <w:pStyle w:val="ac"/>
            </w:pPr>
            <w:r>
              <w:t>МР 01, МР 04,</w:t>
            </w:r>
          </w:p>
          <w:p w:rsidR="002F7BE1" w:rsidRDefault="002F7BE1" w:rsidP="002F7BE1">
            <w:pPr>
              <w:pStyle w:val="ac"/>
            </w:pPr>
            <w:r>
              <w:t>МР 09</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581"/>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41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24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Графическая интерпретация.</w:t>
            </w:r>
          </w:p>
          <w:p w:rsidR="002F7BE1" w:rsidRDefault="002F7BE1" w:rsidP="002F7BE1">
            <w:pPr>
              <w:pStyle w:val="ac"/>
              <w:spacing w:line="233" w:lineRule="auto"/>
            </w:pPr>
            <w:r>
              <w:t>Графический способ задания функции.</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131"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Примеры функциональных зависимостей.</w:t>
            </w:r>
          </w:p>
          <w:p w:rsidR="002F7BE1" w:rsidRDefault="002F7BE1" w:rsidP="002F7BE1">
            <w:pPr>
              <w:pStyle w:val="ac"/>
              <w:tabs>
                <w:tab w:val="left" w:pos="4896"/>
              </w:tabs>
              <w:spacing w:line="228" w:lineRule="auto"/>
            </w:pPr>
            <w:r>
              <w:t>Примеры функциональных зависимостей</w:t>
            </w:r>
            <w:r>
              <w:tab/>
              <w:t>в</w:t>
            </w:r>
          </w:p>
          <w:p w:rsidR="002F7BE1" w:rsidRDefault="002F7BE1" w:rsidP="002F7BE1">
            <w:pPr>
              <w:pStyle w:val="ac"/>
            </w:pPr>
            <w:r>
              <w:t>реальных процессах и явлениях.</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Арифметические операции над функциями.</w:t>
            </w:r>
          </w:p>
          <w:p w:rsidR="002F7BE1" w:rsidRDefault="002F7BE1" w:rsidP="002F7BE1">
            <w:pPr>
              <w:pStyle w:val="ac"/>
            </w:pPr>
            <w:r>
              <w:t>Правила для функций с одной и той же областью определения.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Понятие о непрерывности функции.</w:t>
            </w:r>
          </w:p>
          <w:p w:rsidR="002F7BE1" w:rsidRDefault="002F7BE1" w:rsidP="002F7BE1">
            <w:pPr>
              <w:pStyle w:val="ac"/>
              <w:tabs>
                <w:tab w:val="left" w:pos="1077"/>
                <w:tab w:val="left" w:pos="2229"/>
                <w:tab w:val="left" w:pos="3496"/>
              </w:tabs>
              <w:ind w:firstLine="160"/>
            </w:pPr>
            <w:r>
              <w:t>Точка</w:t>
            </w:r>
            <w:r>
              <w:tab/>
              <w:t>разрыва</w:t>
            </w:r>
            <w:r>
              <w:tab/>
              <w:t>функции.</w:t>
            </w:r>
            <w:r>
              <w:tab/>
              <w:t>Непрерывность</w:t>
            </w:r>
          </w:p>
          <w:p w:rsidR="002F7BE1" w:rsidRDefault="002F7BE1" w:rsidP="002F7BE1">
            <w:pPr>
              <w:pStyle w:val="ac"/>
            </w:pPr>
            <w:r>
              <w:t>функции на промежутке.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70"/>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№22. «Изучение свойств функций».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both"/>
            </w:pPr>
            <w:r>
              <w:t>ПРб 01, ПРб 04,</w:t>
            </w:r>
          </w:p>
          <w:p w:rsidR="002F7BE1" w:rsidRDefault="002F7BE1" w:rsidP="002F7BE1">
            <w:pPr>
              <w:pStyle w:val="ac"/>
              <w:jc w:val="both"/>
            </w:pPr>
            <w:r>
              <w:t>ПРу 02</w:t>
            </w:r>
          </w:p>
          <w:p w:rsidR="002F7BE1" w:rsidRDefault="002F7BE1" w:rsidP="002F7BE1">
            <w:pPr>
              <w:pStyle w:val="ac"/>
              <w:jc w:val="both"/>
            </w:pPr>
            <w:r>
              <w:t>ЛР 05, ЛР 09,</w:t>
            </w:r>
          </w:p>
          <w:p w:rsidR="002F7BE1" w:rsidRDefault="002F7BE1" w:rsidP="002F7BE1">
            <w:pPr>
              <w:pStyle w:val="ac"/>
              <w:jc w:val="both"/>
            </w:pPr>
            <w:r>
              <w:t>ЛР 13</w:t>
            </w:r>
          </w:p>
          <w:p w:rsidR="002F7BE1" w:rsidRDefault="002F7BE1" w:rsidP="002F7BE1">
            <w:pPr>
              <w:pStyle w:val="ac"/>
              <w:jc w:val="both"/>
            </w:pPr>
            <w:r>
              <w:t>МР 01, МР 04,</w:t>
            </w:r>
          </w:p>
          <w:p w:rsidR="002F7BE1" w:rsidRDefault="002F7BE1" w:rsidP="002F7BE1">
            <w:pPr>
              <w:pStyle w:val="ac"/>
              <w:jc w:val="both"/>
            </w:pPr>
            <w:r>
              <w:t>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jc w:val="both"/>
            </w:pPr>
            <w:r>
              <w:t>Познавательное</w:t>
            </w:r>
          </w:p>
        </w:tc>
      </w:tr>
      <w:tr w:rsidR="002F7BE1" w:rsidTr="002F7BE1">
        <w:trPr>
          <w:trHeight w:hRule="exact" w:val="27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7.3 Обратные функции</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86"/>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Область определения и область значений функции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jc w:val="both"/>
            </w:pPr>
            <w:r>
              <w:t>ПРб 01, ПРб 04,</w:t>
            </w:r>
          </w:p>
          <w:p w:rsidR="002F7BE1" w:rsidRDefault="002F7BE1" w:rsidP="002F7BE1">
            <w:pPr>
              <w:pStyle w:val="ac"/>
              <w:jc w:val="both"/>
            </w:pPr>
            <w:r>
              <w:t>ПРу 02</w:t>
            </w:r>
          </w:p>
          <w:p w:rsidR="002F7BE1" w:rsidRDefault="002F7BE1" w:rsidP="002F7BE1">
            <w:pPr>
              <w:pStyle w:val="ac"/>
              <w:jc w:val="both"/>
            </w:pPr>
            <w:r>
              <w:t>ЛР 05, ЛР 09,</w:t>
            </w:r>
          </w:p>
          <w:p w:rsidR="002F7BE1" w:rsidRDefault="002F7BE1" w:rsidP="002F7BE1">
            <w:pPr>
              <w:pStyle w:val="ac"/>
              <w:jc w:val="both"/>
            </w:pPr>
            <w:r>
              <w:t>ЛР 13</w:t>
            </w:r>
          </w:p>
          <w:p w:rsidR="002F7BE1" w:rsidRDefault="002F7BE1" w:rsidP="002F7BE1">
            <w:pPr>
              <w:pStyle w:val="ac"/>
              <w:jc w:val="both"/>
            </w:pPr>
            <w:r>
              <w:t>МР 01, МР 04,</w:t>
            </w:r>
          </w:p>
          <w:p w:rsidR="002F7BE1" w:rsidRDefault="002F7BE1" w:rsidP="002F7BE1">
            <w:pPr>
              <w:pStyle w:val="ac"/>
              <w:jc w:val="both"/>
            </w:pPr>
            <w:r>
              <w:t>МР 09</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1090"/>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5242" w:type="dxa"/>
            <w:tcBorders>
              <w:top w:val="single" w:sz="4" w:space="0" w:color="auto"/>
              <w:left w:val="single" w:sz="4" w:space="0" w:color="auto"/>
            </w:tcBorders>
            <w:shd w:val="clear" w:color="auto" w:fill="FFFFFF"/>
          </w:tcPr>
          <w:p w:rsidR="002F7BE1" w:rsidRDefault="002F7BE1" w:rsidP="002F7BE1">
            <w:pPr>
              <w:pStyle w:val="ac"/>
            </w:pPr>
            <w:r>
              <w:rPr>
                <w:b/>
                <w:bCs/>
              </w:rPr>
              <w:t>График обратной функции.</w:t>
            </w:r>
          </w:p>
          <w:p w:rsidR="002F7BE1" w:rsidRDefault="002F7BE1" w:rsidP="002F7BE1">
            <w:pPr>
              <w:pStyle w:val="ac"/>
              <w:tabs>
                <w:tab w:val="left" w:pos="1517"/>
                <w:tab w:val="left" w:pos="2779"/>
                <w:tab w:val="left" w:pos="4027"/>
              </w:tabs>
              <w:spacing w:line="228" w:lineRule="auto"/>
            </w:pPr>
            <w:r>
              <w:t>Построение</w:t>
            </w:r>
            <w:r>
              <w:tab/>
              <w:t>графиков</w:t>
            </w:r>
            <w:r>
              <w:tab/>
              <w:t>функций,</w:t>
            </w:r>
            <w:r>
              <w:tab/>
              <w:t>заданных</w:t>
            </w:r>
          </w:p>
          <w:p w:rsidR="002F7BE1" w:rsidRDefault="002F7BE1" w:rsidP="002F7BE1">
            <w:pPr>
              <w:pStyle w:val="ac"/>
            </w:pPr>
            <w:r>
              <w:t>различными способами.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vAlign w:val="center"/>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520" w:type="dxa"/>
            <w:vMerge w:val="restart"/>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Тема 7.4 Степенные, показательные, логарифмические и тригонометрические функции. Обратные тригонометрические функции.</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11</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6"/>
          <w:jc w:val="center"/>
        </w:trPr>
        <w:tc>
          <w:tcPr>
            <w:tcW w:w="2520" w:type="dxa"/>
            <w:vMerge/>
            <w:tcBorders>
              <w:left w:val="single" w:sz="4" w:space="0" w:color="auto"/>
            </w:tcBorders>
            <w:shd w:val="clear" w:color="auto" w:fill="FFFFFF"/>
            <w:vAlign w:val="center"/>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Определения функций, их свойства и графики.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both"/>
            </w:pPr>
            <w:r>
              <w:t>ПРб 01, ПРб 04,</w:t>
            </w:r>
          </w:p>
          <w:p w:rsidR="002F7BE1" w:rsidRDefault="002F7BE1" w:rsidP="002F7BE1">
            <w:pPr>
              <w:pStyle w:val="ac"/>
              <w:jc w:val="both"/>
            </w:pPr>
            <w:r>
              <w:t>ПРу 02</w:t>
            </w:r>
          </w:p>
          <w:p w:rsidR="002F7BE1" w:rsidRDefault="002F7BE1" w:rsidP="002F7BE1">
            <w:pPr>
              <w:pStyle w:val="ac"/>
              <w:jc w:val="both"/>
            </w:pPr>
            <w:r>
              <w:t>ЛР 05, ЛР 09,</w:t>
            </w:r>
          </w:p>
          <w:p w:rsidR="002F7BE1" w:rsidRDefault="002F7BE1" w:rsidP="002F7BE1">
            <w:pPr>
              <w:pStyle w:val="ac"/>
              <w:jc w:val="both"/>
            </w:pPr>
            <w:r>
              <w:t>ЛР 13</w:t>
            </w:r>
          </w:p>
          <w:p w:rsidR="002F7BE1" w:rsidRDefault="002F7BE1" w:rsidP="002F7BE1">
            <w:pPr>
              <w:pStyle w:val="ac"/>
              <w:jc w:val="both"/>
            </w:pPr>
            <w:r>
              <w:t>МР 01, МР 04,</w:t>
            </w:r>
          </w:p>
          <w:p w:rsidR="002F7BE1" w:rsidRDefault="002F7BE1" w:rsidP="002F7BE1">
            <w:pPr>
              <w:pStyle w:val="ac"/>
              <w:jc w:val="both"/>
            </w:pPr>
            <w:r>
              <w:t>МР 09</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835"/>
          <w:jc w:val="center"/>
        </w:trPr>
        <w:tc>
          <w:tcPr>
            <w:tcW w:w="2520" w:type="dxa"/>
            <w:vMerge/>
            <w:tcBorders>
              <w:left w:val="single" w:sz="4" w:space="0" w:color="auto"/>
            </w:tcBorders>
            <w:shd w:val="clear" w:color="auto" w:fill="FFFFFF"/>
            <w:vAlign w:val="center"/>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Преобразования графиков.</w:t>
            </w:r>
          </w:p>
          <w:p w:rsidR="002F7BE1" w:rsidRDefault="002F7BE1" w:rsidP="002F7BE1">
            <w:pPr>
              <w:pStyle w:val="ac"/>
            </w:pPr>
            <w:r>
              <w:t>Параллельный перенос графика. Растяжения графика.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90"/>
          <w:jc w:val="center"/>
        </w:trPr>
        <w:tc>
          <w:tcPr>
            <w:tcW w:w="2520" w:type="dxa"/>
            <w:vMerge/>
            <w:tcBorders>
              <w:left w:val="single" w:sz="4" w:space="0" w:color="auto"/>
              <w:bottom w:val="single" w:sz="4" w:space="0" w:color="auto"/>
            </w:tcBorders>
            <w:shd w:val="clear" w:color="auto" w:fill="FFFFFF"/>
            <w:vAlign w:val="center"/>
          </w:tcPr>
          <w:p w:rsidR="002F7BE1" w:rsidRDefault="002F7BE1" w:rsidP="002F7BE1"/>
        </w:tc>
        <w:tc>
          <w:tcPr>
            <w:tcW w:w="41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3</w:t>
            </w:r>
          </w:p>
        </w:tc>
        <w:tc>
          <w:tcPr>
            <w:tcW w:w="524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rPr>
              <w:t>Параллельный перенос, симметрия.</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131"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392"/>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1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tabs>
                <w:tab w:val="left" w:pos="2266"/>
                <w:tab w:val="left" w:pos="3902"/>
              </w:tabs>
              <w:jc w:val="both"/>
            </w:pPr>
            <w:r>
              <w:t>Параллельный</w:t>
            </w:r>
            <w:r>
              <w:tab/>
              <w:t>перенос,</w:t>
            </w:r>
            <w:r>
              <w:tab/>
              <w:t>симметрия</w:t>
            </w:r>
          </w:p>
          <w:p w:rsidR="002F7BE1" w:rsidRDefault="002F7BE1" w:rsidP="002F7BE1">
            <w:pPr>
              <w:pStyle w:val="ac"/>
              <w:jc w:val="both"/>
            </w:pPr>
            <w:r>
              <w:t>относительно осей координат и симметрия относительно начала координат, симметрия относительно прямой y = x, растяжение и сжатие вдоль осей координат.</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70"/>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№7</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01, ПРб 04,</w:t>
            </w:r>
          </w:p>
          <w:p w:rsidR="002F7BE1" w:rsidRDefault="002F7BE1" w:rsidP="002F7BE1">
            <w:pPr>
              <w:pStyle w:val="ac"/>
            </w:pPr>
            <w:r>
              <w:t>ПРу 02</w:t>
            </w:r>
          </w:p>
          <w:p w:rsidR="002F7BE1" w:rsidRDefault="002F7BE1" w:rsidP="002F7BE1">
            <w:pPr>
              <w:pStyle w:val="ac"/>
            </w:pPr>
            <w:r>
              <w:t>ЛР 05, ЛР 09,</w:t>
            </w:r>
          </w:p>
          <w:p w:rsidR="002F7BE1" w:rsidRDefault="002F7BE1" w:rsidP="002F7BE1">
            <w:pPr>
              <w:pStyle w:val="ac"/>
            </w:pPr>
            <w:r>
              <w:t>ЛР 13</w:t>
            </w:r>
          </w:p>
          <w:p w:rsidR="002F7BE1" w:rsidRDefault="002F7BE1" w:rsidP="002F7BE1">
            <w:pPr>
              <w:pStyle w:val="ac"/>
            </w:pPr>
            <w:r>
              <w:t>МР 01, МР 04,</w:t>
            </w:r>
          </w:p>
          <w:p w:rsidR="002F7BE1" w:rsidRDefault="002F7BE1" w:rsidP="002F7BE1">
            <w:pPr>
              <w:pStyle w:val="ac"/>
            </w:pPr>
            <w:r>
              <w:t>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jc w:val="both"/>
            </w:pPr>
            <w:r>
              <w:t>Познавательное</w:t>
            </w:r>
          </w:p>
        </w:tc>
      </w:tr>
      <w:tr w:rsidR="002F7BE1" w:rsidTr="002F7BE1">
        <w:trPr>
          <w:trHeight w:hRule="exact" w:val="1661"/>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№20.</w:t>
            </w:r>
          </w:p>
          <w:p w:rsidR="002F7BE1" w:rsidRDefault="002F7BE1" w:rsidP="002F7BE1">
            <w:pPr>
              <w:pStyle w:val="ac"/>
            </w:pPr>
            <w:r>
              <w:t>Реферат на тему «Сложение гармонических колебаний»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01, ПРб 04,</w:t>
            </w:r>
          </w:p>
          <w:p w:rsidR="002F7BE1" w:rsidRDefault="002F7BE1" w:rsidP="002F7BE1">
            <w:pPr>
              <w:pStyle w:val="ac"/>
            </w:pPr>
            <w:r>
              <w:t>ПРу 02</w:t>
            </w:r>
          </w:p>
          <w:p w:rsidR="002F7BE1" w:rsidRDefault="002F7BE1" w:rsidP="002F7BE1">
            <w:pPr>
              <w:pStyle w:val="ac"/>
            </w:pPr>
            <w:r>
              <w:t>ЛР 05, ЛР 09,</w:t>
            </w:r>
          </w:p>
          <w:p w:rsidR="002F7BE1" w:rsidRDefault="002F7BE1" w:rsidP="002F7BE1">
            <w:pPr>
              <w:pStyle w:val="ac"/>
            </w:pPr>
            <w:r>
              <w:t>ЛР 13</w:t>
            </w:r>
          </w:p>
          <w:p w:rsidR="002F7BE1" w:rsidRDefault="002F7BE1" w:rsidP="002F7BE1">
            <w:pPr>
              <w:pStyle w:val="ac"/>
            </w:pPr>
            <w:r>
              <w:t>МР 01, МР 04,</w:t>
            </w:r>
          </w:p>
          <w:p w:rsidR="002F7BE1" w:rsidRDefault="002F7BE1" w:rsidP="002F7BE1">
            <w:pPr>
              <w:pStyle w:val="ac"/>
            </w:pPr>
            <w:r>
              <w:t>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88"/>
          <w:jc w:val="center"/>
        </w:trPr>
        <w:tc>
          <w:tcPr>
            <w:tcW w:w="252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8.</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Многогранники и круглые тела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83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8.1 Многогранники</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33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Характеристика многогранника.</w:t>
            </w:r>
          </w:p>
          <w:p w:rsidR="002F7BE1" w:rsidRDefault="002F7BE1" w:rsidP="002F7BE1">
            <w:pPr>
              <w:pStyle w:val="ac"/>
              <w:tabs>
                <w:tab w:val="left" w:pos="1426"/>
                <w:tab w:val="left" w:pos="2434"/>
                <w:tab w:val="left" w:pos="3398"/>
              </w:tabs>
              <w:spacing w:line="228" w:lineRule="auto"/>
              <w:jc w:val="both"/>
            </w:pPr>
            <w:r>
              <w:t>Вершины,</w:t>
            </w:r>
            <w:r>
              <w:tab/>
              <w:t>ребра,</w:t>
            </w:r>
            <w:r>
              <w:tab/>
              <w:t>грани</w:t>
            </w:r>
            <w:r>
              <w:tab/>
              <w:t>многогранника.</w:t>
            </w:r>
          </w:p>
          <w:p w:rsidR="002F7BE1" w:rsidRDefault="002F7BE1" w:rsidP="002F7BE1">
            <w:pPr>
              <w:pStyle w:val="ac"/>
              <w:jc w:val="both"/>
            </w:pPr>
            <w:r>
              <w:t>Развертка. Многогранные углы.</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jc w:val="both"/>
            </w:pPr>
            <w:r>
              <w:t>ПРб 01, ПРб 06, ПРу 02, ПРу 03 ЛР 06, ЛР 07, ЛР 08, МР 02,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336"/>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vAlign w:val="center"/>
          </w:tcPr>
          <w:p w:rsidR="002F7BE1" w:rsidRDefault="002F7BE1" w:rsidP="002F7BE1">
            <w:pPr>
              <w:pStyle w:val="ac"/>
            </w:pPr>
            <w:r>
              <w:t>2</w:t>
            </w:r>
          </w:p>
        </w:tc>
        <w:tc>
          <w:tcPr>
            <w:tcW w:w="5242" w:type="dxa"/>
            <w:tcBorders>
              <w:top w:val="single" w:sz="4" w:space="0" w:color="auto"/>
              <w:left w:val="single" w:sz="4" w:space="0" w:color="auto"/>
            </w:tcBorders>
            <w:shd w:val="clear" w:color="auto" w:fill="FFFFFF"/>
            <w:vAlign w:val="center"/>
          </w:tcPr>
          <w:p w:rsidR="002F7BE1" w:rsidRDefault="002F7BE1" w:rsidP="002F7BE1">
            <w:pPr>
              <w:pStyle w:val="ac"/>
              <w:jc w:val="both"/>
            </w:pPr>
            <w:r>
              <w:rPr>
                <w:b/>
                <w:bCs/>
              </w:rPr>
              <w:t>Выпуклые многогранники.</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50" w:type="dxa"/>
            <w:vMerge/>
            <w:tcBorders>
              <w:left w:val="single" w:sz="4" w:space="0" w:color="auto"/>
            </w:tcBorders>
            <w:shd w:val="clear" w:color="auto" w:fill="FFFFFF"/>
            <w:vAlign w:val="center"/>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3</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Теорема Эйлера.</w:t>
            </w:r>
          </w:p>
          <w:p w:rsidR="002F7BE1" w:rsidRDefault="002F7BE1" w:rsidP="002F7BE1">
            <w:pPr>
              <w:pStyle w:val="ac"/>
              <w:tabs>
                <w:tab w:val="left" w:pos="1694"/>
                <w:tab w:val="left" w:pos="2688"/>
                <w:tab w:val="left" w:pos="3778"/>
              </w:tabs>
              <w:spacing w:line="228" w:lineRule="auto"/>
              <w:jc w:val="both"/>
            </w:pPr>
            <w:r>
              <w:t>Платоновы</w:t>
            </w:r>
            <w:r>
              <w:tab/>
              <w:t>тела</w:t>
            </w:r>
            <w:r>
              <w:tab/>
              <w:t>(пять</w:t>
            </w:r>
            <w:r>
              <w:tab/>
              <w:t>правильных</w:t>
            </w:r>
          </w:p>
          <w:p w:rsidR="002F7BE1" w:rsidRDefault="002F7BE1" w:rsidP="002F7BE1">
            <w:pPr>
              <w:pStyle w:val="ac"/>
              <w:jc w:val="both"/>
            </w:pPr>
            <w:r>
              <w:t>многогранников). Архимедовы тела.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vAlign w:val="center"/>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3"/>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41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4</w:t>
            </w:r>
          </w:p>
        </w:tc>
        <w:tc>
          <w:tcPr>
            <w:tcW w:w="524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Виды многогранников.</w:t>
            </w:r>
          </w:p>
          <w:p w:rsidR="002F7BE1" w:rsidRDefault="002F7BE1" w:rsidP="002F7BE1">
            <w:pPr>
              <w:pStyle w:val="ac"/>
              <w:tabs>
                <w:tab w:val="left" w:pos="1181"/>
                <w:tab w:val="left" w:pos="2314"/>
                <w:tab w:val="left" w:pos="2803"/>
                <w:tab w:val="left" w:pos="4219"/>
              </w:tabs>
              <w:spacing w:line="233" w:lineRule="auto"/>
              <w:jc w:val="both"/>
            </w:pPr>
            <w:r>
              <w:t>Призма.</w:t>
            </w:r>
            <w:r>
              <w:tab/>
              <w:t>Прямая</w:t>
            </w:r>
            <w:r>
              <w:tab/>
              <w:t>и</w:t>
            </w:r>
            <w:r>
              <w:tab/>
              <w:t>наклонная</w:t>
            </w:r>
            <w:r>
              <w:tab/>
              <w:t>призма.</w:t>
            </w:r>
          </w:p>
          <w:p w:rsidR="002F7BE1" w:rsidRDefault="002F7BE1" w:rsidP="002F7BE1">
            <w:pPr>
              <w:pStyle w:val="ac"/>
              <w:jc w:val="both"/>
            </w:pPr>
            <w:r>
              <w:t>Правильная призма. Параллелепипед. Куб.</w:t>
            </w:r>
          </w:p>
          <w:p w:rsidR="002F7BE1" w:rsidRDefault="002F7BE1" w:rsidP="002F7BE1">
            <w:pPr>
              <w:pStyle w:val="ac"/>
              <w:jc w:val="both"/>
            </w:pPr>
            <w:r>
              <w:t>Пирамида. Правильная пирамида. Усеченная</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bottom w:val="single" w:sz="4" w:space="0" w:color="auto"/>
            </w:tcBorders>
            <w:shd w:val="clear" w:color="auto" w:fill="FFFFFF"/>
            <w:vAlign w:val="center"/>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131"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6"/>
        <w:gridCol w:w="979"/>
        <w:gridCol w:w="2146"/>
        <w:gridCol w:w="2155"/>
        <w:gridCol w:w="2126"/>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26"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76"/>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1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46" w:type="dxa"/>
            <w:tcBorders>
              <w:top w:val="single" w:sz="4" w:space="0" w:color="auto"/>
              <w:left w:val="single" w:sz="4" w:space="0" w:color="auto"/>
            </w:tcBorders>
            <w:shd w:val="clear" w:color="auto" w:fill="FFFFFF"/>
          </w:tcPr>
          <w:p w:rsidR="002F7BE1" w:rsidRDefault="002F7BE1" w:rsidP="002F7BE1">
            <w:pPr>
              <w:pStyle w:val="ac"/>
            </w:pPr>
            <w:r>
              <w:t>пирамида. Тетраэдр.</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524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Симметрии в фигурах.</w:t>
            </w:r>
          </w:p>
          <w:p w:rsidR="002F7BE1" w:rsidRDefault="002F7BE1" w:rsidP="002F7BE1">
            <w:pPr>
              <w:pStyle w:val="ac"/>
            </w:pPr>
            <w:r>
              <w:t>Симметрии в кубе, в параллелепипеде, в призме и пирамиде.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6"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524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Сечения куба, призмы и пирамиды.</w:t>
            </w:r>
          </w:p>
          <w:p w:rsidR="002F7BE1" w:rsidRDefault="002F7BE1" w:rsidP="002F7BE1">
            <w:pPr>
              <w:pStyle w:val="ac"/>
            </w:pPr>
            <w:r>
              <w:t>Построение сечений.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6"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7</w:t>
            </w:r>
          </w:p>
        </w:tc>
        <w:tc>
          <w:tcPr>
            <w:tcW w:w="524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Правильные многогранники.</w:t>
            </w:r>
          </w:p>
          <w:p w:rsidR="002F7BE1" w:rsidRDefault="002F7BE1" w:rsidP="002F7BE1">
            <w:pPr>
              <w:pStyle w:val="ac"/>
              <w:tabs>
                <w:tab w:val="left" w:pos="1416"/>
                <w:tab w:val="left" w:pos="2222"/>
                <w:tab w:val="left" w:pos="3456"/>
                <w:tab w:val="left" w:pos="4886"/>
              </w:tabs>
            </w:pPr>
            <w:r>
              <w:t>Представление о правильных многогранниках (тетраэдре,</w:t>
            </w:r>
            <w:r>
              <w:tab/>
              <w:t>кубе,</w:t>
            </w:r>
            <w:r>
              <w:tab/>
              <w:t>октаэдре,</w:t>
            </w:r>
            <w:r>
              <w:tab/>
              <w:t>додекаэдре</w:t>
            </w:r>
            <w:r>
              <w:tab/>
              <w:t>и</w:t>
            </w:r>
          </w:p>
          <w:p w:rsidR="002F7BE1" w:rsidRDefault="002F7BE1" w:rsidP="002F7BE1">
            <w:pPr>
              <w:pStyle w:val="ac"/>
            </w:pPr>
            <w:r>
              <w:t>икосаэдре).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6"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595"/>
          <w:jc w:val="center"/>
        </w:trPr>
        <w:tc>
          <w:tcPr>
            <w:tcW w:w="2520" w:type="dxa"/>
            <w:vMerge/>
            <w:tcBorders>
              <w:left w:val="single" w:sz="4" w:space="0" w:color="auto"/>
            </w:tcBorders>
            <w:shd w:val="clear" w:color="auto" w:fill="FFFFFF"/>
          </w:tcPr>
          <w:p w:rsidR="002F7BE1" w:rsidRDefault="002F7BE1" w:rsidP="002F7BE1"/>
        </w:tc>
        <w:tc>
          <w:tcPr>
            <w:tcW w:w="566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 Самостоятельная работа №21.</w:t>
            </w:r>
          </w:p>
          <w:p w:rsidR="002F7BE1" w:rsidRDefault="002F7BE1" w:rsidP="002F7BE1">
            <w:pPr>
              <w:pStyle w:val="ac"/>
            </w:pPr>
            <w:r>
              <w:t>Презентация на тему «Правильные многогранники».</w:t>
            </w:r>
          </w:p>
          <w:p w:rsidR="002F7BE1" w:rsidRDefault="002F7BE1" w:rsidP="002F7BE1">
            <w:pPr>
              <w:pStyle w:val="ac"/>
            </w:pPr>
            <w:r>
              <w:t>Самостоятельная работа №22.</w:t>
            </w:r>
          </w:p>
          <w:p w:rsidR="002F7BE1" w:rsidRDefault="002F7BE1" w:rsidP="002F7BE1">
            <w:pPr>
              <w:pStyle w:val="ac"/>
            </w:pPr>
            <w:r>
              <w:t>Реферат на тему «Жизнь и творчество Эйлера».</w:t>
            </w:r>
          </w:p>
          <w:p w:rsidR="002F7BE1" w:rsidRDefault="002F7BE1" w:rsidP="002F7BE1">
            <w:pPr>
              <w:pStyle w:val="ac"/>
            </w:pPr>
            <w:r>
              <w:t>Самостоятельная работа №23.</w:t>
            </w:r>
          </w:p>
          <w:p w:rsidR="002F7BE1" w:rsidRDefault="002F7BE1" w:rsidP="002F7BE1">
            <w:pPr>
              <w:pStyle w:val="ac"/>
            </w:pPr>
            <w:r>
              <w:t>Презентация на тему «Правильные и полуправильные многогранники». Самостоятельная работа №24.</w:t>
            </w:r>
          </w:p>
          <w:p w:rsidR="002F7BE1" w:rsidRDefault="002F7BE1" w:rsidP="002F7BE1">
            <w:pPr>
              <w:pStyle w:val="ac"/>
            </w:pPr>
            <w:r>
              <w:t>Презентация на тему «Звездчатые многогранники.</w:t>
            </w:r>
          </w:p>
          <w:p w:rsidR="002F7BE1" w:rsidRDefault="002F7BE1" w:rsidP="002F7BE1">
            <w:pPr>
              <w:pStyle w:val="ac"/>
            </w:pPr>
            <w:r>
              <w:t>Кристаллы-природные многогранники».</w:t>
            </w:r>
          </w:p>
          <w:p w:rsidR="002F7BE1" w:rsidRDefault="002F7BE1" w:rsidP="002F7BE1">
            <w:pPr>
              <w:pStyle w:val="ac"/>
            </w:pPr>
            <w:r>
              <w:t>Самостоятельная работа №25.</w:t>
            </w:r>
          </w:p>
          <w:p w:rsidR="002F7BE1" w:rsidRDefault="002F7BE1" w:rsidP="002F7BE1">
            <w:pPr>
              <w:pStyle w:val="ac"/>
            </w:pPr>
            <w:r>
              <w:t>«Модели многогранников».</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20</w:t>
            </w:r>
          </w:p>
        </w:tc>
        <w:tc>
          <w:tcPr>
            <w:tcW w:w="2146" w:type="dxa"/>
            <w:tcBorders>
              <w:top w:val="single" w:sz="4" w:space="0" w:color="auto"/>
              <w:left w:val="single" w:sz="4" w:space="0" w:color="auto"/>
            </w:tcBorders>
            <w:shd w:val="clear" w:color="auto" w:fill="FFFFFF"/>
          </w:tcPr>
          <w:p w:rsidR="002F7BE1" w:rsidRDefault="002F7BE1" w:rsidP="002F7BE1">
            <w:pPr>
              <w:pStyle w:val="ac"/>
            </w:pPr>
            <w:r>
              <w:t>ПРб 01, ПРб 06, ПРу 02, ПРу 03 ЛР 06, ЛР 07, ЛР 08, МР 02, МР 04, МР 05, МР 08</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88"/>
          <w:jc w:val="center"/>
        </w:trPr>
        <w:tc>
          <w:tcPr>
            <w:tcW w:w="2520" w:type="dxa"/>
            <w:vMerge/>
            <w:tcBorders>
              <w:left w:val="single" w:sz="4" w:space="0" w:color="auto"/>
            </w:tcBorders>
            <w:shd w:val="clear" w:color="auto" w:fill="FFFFFF"/>
          </w:tcPr>
          <w:p w:rsidR="002F7BE1" w:rsidRDefault="002F7BE1" w:rsidP="002F7BE1"/>
        </w:tc>
        <w:tc>
          <w:tcPr>
            <w:tcW w:w="13070"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397"/>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5664"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rPr>
              <w:t>Примеры симметрий в профессиях и специальностях технологического профиля</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4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01, ПРб 06, ПРу 02, ПРу 03 ЛР 06, ЛР 07, ЛР 08, МР 02, МР 04, МР 05,</w:t>
            </w:r>
          </w:p>
        </w:tc>
        <w:tc>
          <w:tcPr>
            <w:tcW w:w="2155"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ОК 1, ОК 4, ОК 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ЛРВР4.2, ЛРВР15, ЛРВР16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60"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8.2 Тела и поверхности вращения.</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32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6"/>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Цилиндр и конус.</w:t>
            </w:r>
          </w:p>
          <w:p w:rsidR="002F7BE1" w:rsidRDefault="002F7BE1" w:rsidP="002F7BE1">
            <w:pPr>
              <w:pStyle w:val="ac"/>
              <w:spacing w:line="233" w:lineRule="auto"/>
            </w:pPr>
            <w:r>
              <w:t>Тела вращения. Поверхность вращения.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06, ПРу 02, ПРу 03 ЛР 06, ЛР 07, ЛР 08, МР 02,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288"/>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vAlign w:val="bottom"/>
          </w:tcPr>
          <w:p w:rsidR="002F7BE1" w:rsidRDefault="002F7BE1" w:rsidP="002F7BE1">
            <w:pPr>
              <w:pStyle w:val="ac"/>
              <w:jc w:val="center"/>
            </w:pPr>
            <w:r>
              <w:t>2</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Усеченный конус.</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09"/>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Элементы конуса. Осевые сечения.</w:t>
            </w:r>
          </w:p>
          <w:p w:rsidR="002F7BE1" w:rsidRDefault="002F7BE1" w:rsidP="002F7BE1">
            <w:pPr>
              <w:pStyle w:val="ac"/>
              <w:tabs>
                <w:tab w:val="left" w:pos="1469"/>
                <w:tab w:val="left" w:pos="2549"/>
                <w:tab w:val="left" w:pos="3662"/>
              </w:tabs>
            </w:pPr>
            <w:r>
              <w:t>Основание,</w:t>
            </w:r>
            <w:r>
              <w:tab/>
              <w:t>высота,</w:t>
            </w:r>
            <w:r>
              <w:tab/>
              <w:t>боковая</w:t>
            </w:r>
            <w:r>
              <w:tab/>
              <w:t>поверхность,</w:t>
            </w:r>
          </w:p>
          <w:p w:rsidR="002F7BE1" w:rsidRDefault="002F7BE1" w:rsidP="002F7BE1">
            <w:pPr>
              <w:pStyle w:val="ac"/>
            </w:pPr>
            <w:r>
              <w:t>образующая, развертка. Осевые сечения и сечения, параллельные основанию.</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89"/>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vAlign w:val="center"/>
          </w:tcPr>
          <w:p w:rsidR="002F7BE1" w:rsidRDefault="002F7BE1" w:rsidP="002F7BE1">
            <w:pPr>
              <w:pStyle w:val="ac"/>
              <w:jc w:val="center"/>
            </w:pPr>
            <w:r>
              <w:t>4</w:t>
            </w:r>
          </w:p>
        </w:tc>
        <w:tc>
          <w:tcPr>
            <w:tcW w:w="5242"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Шар и сфера, их сечения.</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6"/>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5242" w:type="dxa"/>
            <w:tcBorders>
              <w:top w:val="single" w:sz="4" w:space="0" w:color="auto"/>
              <w:left w:val="single" w:sz="4" w:space="0" w:color="auto"/>
            </w:tcBorders>
            <w:shd w:val="clear" w:color="auto" w:fill="FFFFFF"/>
          </w:tcPr>
          <w:p w:rsidR="002F7BE1" w:rsidRDefault="002F7BE1" w:rsidP="002F7BE1">
            <w:pPr>
              <w:pStyle w:val="ac"/>
            </w:pPr>
            <w:r>
              <w:rPr>
                <w:b/>
                <w:bCs/>
              </w:rPr>
              <w:t>Касательная плоскость к сфере.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774"/>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№26.</w:t>
            </w:r>
          </w:p>
          <w:p w:rsidR="002F7BE1" w:rsidRDefault="002F7BE1" w:rsidP="002F7BE1">
            <w:pPr>
              <w:pStyle w:val="ac"/>
            </w:pPr>
            <w:r>
              <w:t>Презентация на тему «Цилиндр и конус».</w:t>
            </w:r>
          </w:p>
          <w:p w:rsidR="002F7BE1" w:rsidRDefault="002F7BE1" w:rsidP="002F7BE1">
            <w:pPr>
              <w:pStyle w:val="ac"/>
            </w:pPr>
            <w:r>
              <w:t>Самостоятельная работа №27.</w:t>
            </w:r>
          </w:p>
          <w:p w:rsidR="002F7BE1" w:rsidRDefault="002F7BE1" w:rsidP="002F7BE1">
            <w:pPr>
              <w:pStyle w:val="ac"/>
            </w:pPr>
            <w:r>
              <w:t>Презентация на тему «Шар и сфера».</w:t>
            </w:r>
          </w:p>
          <w:p w:rsidR="002F7BE1" w:rsidRDefault="002F7BE1" w:rsidP="002F7BE1">
            <w:pPr>
              <w:pStyle w:val="ac"/>
            </w:pPr>
            <w:r>
              <w:t>Самостоятельная работа №28.</w:t>
            </w:r>
          </w:p>
          <w:p w:rsidR="002F7BE1" w:rsidRDefault="002F7BE1" w:rsidP="002F7BE1">
            <w:pPr>
              <w:pStyle w:val="ac"/>
            </w:pPr>
            <w:r>
              <w:t>«Модели тел вращения».</w:t>
            </w:r>
          </w:p>
          <w:p w:rsidR="002F7BE1" w:rsidRDefault="002F7BE1" w:rsidP="002F7BE1">
            <w:pPr>
              <w:pStyle w:val="ac"/>
            </w:pPr>
            <w:r>
              <w:t>Самостоятельная работа №29</w:t>
            </w:r>
          </w:p>
          <w:p w:rsidR="002F7BE1" w:rsidRDefault="002F7BE1" w:rsidP="002F7BE1">
            <w:pPr>
              <w:pStyle w:val="ac"/>
            </w:pPr>
            <w:r>
              <w:t>Реферат на тему «Конические сечения и их применение в технике»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19</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01, ПРб 06, ПРу 02, ПРу 03 ЛР 06, ЛР 07, ЛР 08, МР 02,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83"/>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8.3 Измерения в геометрии.</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619"/>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Объем и его измерение.</w:t>
            </w:r>
          </w:p>
          <w:p w:rsidR="002F7BE1" w:rsidRDefault="002F7BE1" w:rsidP="002F7BE1">
            <w:pPr>
              <w:pStyle w:val="ac"/>
              <w:spacing w:line="228" w:lineRule="auto"/>
            </w:pPr>
            <w:r>
              <w:t>Интегральная формула объема.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06, ПРу 02, ПРу 03 ЛР 06, ЛР 07, ЛР 08, МР 02,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83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Формулы объема многогранников.</w:t>
            </w:r>
          </w:p>
          <w:p w:rsidR="002F7BE1" w:rsidRDefault="002F7BE1" w:rsidP="002F7BE1">
            <w:pPr>
              <w:pStyle w:val="ac"/>
              <w:tabs>
                <w:tab w:val="left" w:pos="1349"/>
                <w:tab w:val="left" w:pos="2438"/>
                <w:tab w:val="left" w:pos="3331"/>
              </w:tabs>
            </w:pPr>
            <w:r>
              <w:t>Формулы</w:t>
            </w:r>
            <w:r>
              <w:tab/>
              <w:t>объема</w:t>
            </w:r>
            <w:r>
              <w:tab/>
              <w:t>куба,</w:t>
            </w:r>
            <w:r>
              <w:tab/>
              <w:t>прямоугольного</w:t>
            </w:r>
          </w:p>
          <w:p w:rsidR="002F7BE1" w:rsidRDefault="002F7BE1" w:rsidP="002F7BE1">
            <w:pPr>
              <w:pStyle w:val="ac"/>
            </w:pPr>
            <w:r>
              <w:t>параллелепипеда, призмы, цилиндра.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74"/>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418"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t>3</w:t>
            </w:r>
          </w:p>
        </w:tc>
        <w:tc>
          <w:tcPr>
            <w:tcW w:w="5242"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Формулы объема пирамиды, конуса, шара.</w:t>
            </w:r>
          </w:p>
        </w:tc>
        <w:tc>
          <w:tcPr>
            <w:tcW w:w="979"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131"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76"/>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Площади поверхностей цилиндра, конуса, сферы.</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Подобие тел.</w:t>
            </w:r>
          </w:p>
          <w:p w:rsidR="002F7BE1" w:rsidRDefault="002F7BE1" w:rsidP="002F7BE1">
            <w:pPr>
              <w:pStyle w:val="ac"/>
            </w:pPr>
            <w:r>
              <w:t>Отношения площадей поверхностей и объемов подобных тел.</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1"/>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№8</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01, ПРб 06, ПРу 02, ПРу 03 ЛР 06, ЛР 07, ЛР 08, МР 02,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1670"/>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№30.</w:t>
            </w:r>
          </w:p>
          <w:p w:rsidR="002F7BE1" w:rsidRDefault="002F7BE1" w:rsidP="002F7BE1">
            <w:pPr>
              <w:pStyle w:val="ac"/>
            </w:pPr>
            <w:r>
              <w:t>Презентация на тему «Объемы тел».</w:t>
            </w:r>
          </w:p>
          <w:p w:rsidR="002F7BE1" w:rsidRDefault="002F7BE1" w:rsidP="002F7BE1">
            <w:pPr>
              <w:pStyle w:val="ac"/>
            </w:pPr>
            <w:r>
              <w:t>Самостоятельная работа №31.</w:t>
            </w:r>
          </w:p>
          <w:p w:rsidR="002F7BE1" w:rsidRDefault="002F7BE1" w:rsidP="002F7BE1">
            <w:pPr>
              <w:pStyle w:val="ac"/>
            </w:pPr>
            <w:r>
              <w:t>Презентация на тему «Площадь поверхности частей шара».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8</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pPr>
            <w:r>
              <w:t>ПРб 01, ПРб 06, ПРу 02, ПРу 03 ЛР 06, ЛР 07, ЛР 08, МР 02,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78"/>
          <w:jc w:val="center"/>
        </w:trPr>
        <w:tc>
          <w:tcPr>
            <w:tcW w:w="2520" w:type="dxa"/>
            <w:vMerge/>
            <w:tcBorders>
              <w:left w:val="single" w:sz="4" w:space="0" w:color="auto"/>
            </w:tcBorders>
            <w:shd w:val="clear" w:color="auto" w:fill="FFFFFF"/>
          </w:tcPr>
          <w:p w:rsidR="002F7BE1" w:rsidRDefault="002F7BE1" w:rsidP="002F7BE1"/>
        </w:tc>
        <w:tc>
          <w:tcPr>
            <w:tcW w:w="13070"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75"/>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23.</w:t>
            </w:r>
          </w:p>
          <w:p w:rsidR="002F7BE1" w:rsidRDefault="002F7BE1" w:rsidP="002F7BE1">
            <w:pPr>
              <w:pStyle w:val="ac"/>
            </w:pPr>
            <w:r>
              <w:t>«Расчет объема вместимости веществ».</w:t>
            </w:r>
          </w:p>
          <w:p w:rsidR="002F7BE1" w:rsidRDefault="002F7BE1" w:rsidP="002F7BE1">
            <w:pPr>
              <w:pStyle w:val="ac"/>
            </w:pPr>
            <w:r>
              <w:t>Практическое занятие № 24.</w:t>
            </w:r>
          </w:p>
          <w:p w:rsidR="002F7BE1" w:rsidRDefault="002F7BE1" w:rsidP="002F7BE1">
            <w:pPr>
              <w:pStyle w:val="ac"/>
              <w:tabs>
                <w:tab w:val="left" w:pos="1594"/>
                <w:tab w:val="left" w:pos="3533"/>
              </w:tabs>
            </w:pPr>
            <w:r>
              <w:t>«Площади</w:t>
            </w:r>
            <w:r>
              <w:tab/>
              <w:t>поверхностей</w:t>
            </w:r>
            <w:r>
              <w:tab/>
              <w:t>комбинированных</w:t>
            </w:r>
          </w:p>
          <w:p w:rsidR="002F7BE1" w:rsidRDefault="002F7BE1" w:rsidP="002F7BE1">
            <w:pPr>
              <w:pStyle w:val="ac"/>
            </w:pPr>
            <w:r>
              <w:t>геометрических тел».</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01, ПРб 06, ПРу 02, ПРу 03 ЛР 06, ЛР 07, ЛР 08, МР 02, МР 04, МР 05, МР 08</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ОК 1, ОК 2, ОК 3, ОК 4, ОК 5</w:t>
            </w: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283"/>
          <w:jc w:val="center"/>
        </w:trPr>
        <w:tc>
          <w:tcPr>
            <w:tcW w:w="252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9.</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Начала математического анализа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43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9.1 Последовательности</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23"/>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41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Числовые последовательности.</w:t>
            </w:r>
          </w:p>
          <w:p w:rsidR="002F7BE1" w:rsidRDefault="002F7BE1" w:rsidP="002F7BE1">
            <w:pPr>
              <w:pStyle w:val="ac"/>
            </w:pPr>
            <w:r>
              <w:t>Правило определения числовой последовательности. Члены последовательности.</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ПРб03,</w:t>
            </w:r>
          </w:p>
          <w:p w:rsidR="002F7BE1" w:rsidRDefault="002F7BE1" w:rsidP="002F7BE1">
            <w:pPr>
              <w:pStyle w:val="ac"/>
            </w:pPr>
            <w:r>
              <w:t>ПРб04,</w:t>
            </w:r>
          </w:p>
          <w:p w:rsidR="002F7BE1" w:rsidRDefault="002F7BE1" w:rsidP="002F7BE1">
            <w:pPr>
              <w:pStyle w:val="ac"/>
            </w:pPr>
            <w:r>
              <w:t>ПРу01,</w:t>
            </w:r>
          </w:p>
          <w:p w:rsidR="002F7BE1" w:rsidRDefault="002F7BE1" w:rsidP="002F7BE1">
            <w:pPr>
              <w:pStyle w:val="ac"/>
            </w:pPr>
            <w:r>
              <w:t>ПРу02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302"/>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18" w:type="dxa"/>
            <w:tcBorders>
              <w:top w:val="single" w:sz="4" w:space="0" w:color="auto"/>
              <w:left w:val="single" w:sz="4" w:space="0" w:color="auto"/>
            </w:tcBorders>
            <w:shd w:val="clear" w:color="auto" w:fill="FFFFFF"/>
            <w:vAlign w:val="center"/>
          </w:tcPr>
          <w:p w:rsidR="002F7BE1" w:rsidRDefault="002F7BE1" w:rsidP="002F7BE1">
            <w:pPr>
              <w:pStyle w:val="ac"/>
              <w:jc w:val="center"/>
            </w:pPr>
            <w:r>
              <w:t>2</w:t>
            </w:r>
          </w:p>
        </w:tc>
        <w:tc>
          <w:tcPr>
            <w:tcW w:w="5242"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Способы задания последовательностей.</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ЛР 05,</w:t>
            </w:r>
          </w:p>
          <w:p w:rsidR="002F7BE1" w:rsidRDefault="002F7BE1" w:rsidP="002F7BE1">
            <w:pPr>
              <w:pStyle w:val="ac"/>
            </w:pPr>
            <w:r>
              <w:t>ЛР 08,</w:t>
            </w:r>
          </w:p>
          <w:p w:rsidR="002F7BE1" w:rsidRDefault="002F7BE1" w:rsidP="002F7BE1">
            <w:pPr>
              <w:pStyle w:val="ac"/>
            </w:pPr>
            <w:r>
              <w:t>ЛР 10</w:t>
            </w:r>
          </w:p>
          <w:p w:rsidR="002F7BE1" w:rsidRDefault="002F7BE1" w:rsidP="002F7BE1">
            <w:pPr>
              <w:pStyle w:val="ac"/>
            </w:pPr>
            <w:r>
              <w:t>МР 03,</w:t>
            </w:r>
          </w:p>
          <w:p w:rsidR="002F7BE1" w:rsidRDefault="002F7BE1" w:rsidP="002F7BE1">
            <w:pPr>
              <w:pStyle w:val="ac"/>
            </w:pPr>
            <w:r>
              <w:t>МР 07,</w:t>
            </w:r>
          </w:p>
          <w:p w:rsidR="002F7BE1" w:rsidRDefault="002F7BE1" w:rsidP="002F7BE1">
            <w:pPr>
              <w:pStyle w:val="ac"/>
            </w:pPr>
            <w:r>
              <w:t>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Свойства последовательностей.</w:t>
            </w:r>
          </w:p>
          <w:p w:rsidR="002F7BE1" w:rsidRDefault="002F7BE1" w:rsidP="002F7BE1">
            <w:pPr>
              <w:pStyle w:val="ac"/>
              <w:tabs>
                <w:tab w:val="left" w:pos="1603"/>
                <w:tab w:val="left" w:pos="2611"/>
              </w:tabs>
            </w:pPr>
            <w:r>
              <w:t>Действия</w:t>
            </w:r>
            <w:r>
              <w:tab/>
              <w:t>над</w:t>
            </w:r>
            <w:r>
              <w:tab/>
              <w:t>последовательностями.</w:t>
            </w:r>
          </w:p>
          <w:p w:rsidR="002F7BE1" w:rsidRDefault="002F7BE1" w:rsidP="002F7BE1">
            <w:pPr>
              <w:pStyle w:val="ac"/>
            </w:pPr>
            <w:r>
              <w:t>Функциональные свойства.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Предел последовательности.</w:t>
            </w:r>
          </w:p>
          <w:p w:rsidR="002F7BE1" w:rsidRDefault="002F7BE1" w:rsidP="002F7BE1">
            <w:pPr>
              <w:pStyle w:val="ac"/>
              <w:tabs>
                <w:tab w:val="left" w:pos="1234"/>
                <w:tab w:val="left" w:pos="1709"/>
                <w:tab w:val="left" w:pos="2880"/>
              </w:tabs>
              <w:spacing w:line="233" w:lineRule="auto"/>
            </w:pPr>
            <w:r>
              <w:t>Понятие</w:t>
            </w:r>
            <w:r>
              <w:tab/>
              <w:t>о</w:t>
            </w:r>
            <w:r>
              <w:tab/>
              <w:t>пределе</w:t>
            </w:r>
            <w:r>
              <w:tab/>
              <w:t>последовательности.</w:t>
            </w:r>
          </w:p>
          <w:p w:rsidR="002F7BE1" w:rsidRDefault="002F7BE1" w:rsidP="002F7BE1">
            <w:pPr>
              <w:pStyle w:val="ac"/>
              <w:tabs>
                <w:tab w:val="left" w:pos="2261"/>
                <w:tab w:val="left" w:pos="3754"/>
              </w:tabs>
            </w:pPr>
            <w:r>
              <w:t>Существование</w:t>
            </w:r>
            <w:r>
              <w:tab/>
              <w:t>предела</w:t>
            </w:r>
            <w:r>
              <w:tab/>
              <w:t>монотонной</w:t>
            </w:r>
          </w:p>
          <w:p w:rsidR="002F7BE1" w:rsidRDefault="002F7BE1" w:rsidP="002F7BE1">
            <w:pPr>
              <w:pStyle w:val="ac"/>
              <w:tabs>
                <w:tab w:val="left" w:pos="1714"/>
                <w:tab w:val="left" w:pos="4118"/>
              </w:tabs>
            </w:pPr>
            <w:r>
              <w:t>ограниченной</w:t>
            </w:r>
            <w:r>
              <w:tab/>
              <w:t>последовательности.</w:t>
            </w:r>
            <w:r>
              <w:tab/>
              <w:t>Правила</w:t>
            </w:r>
          </w:p>
          <w:p w:rsidR="002F7BE1" w:rsidRDefault="002F7BE1" w:rsidP="002F7BE1">
            <w:pPr>
              <w:pStyle w:val="ac"/>
            </w:pPr>
            <w:r>
              <w:t>вычисления пределов последовательности.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46"/>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vAlign w:val="center"/>
          </w:tcPr>
          <w:p w:rsidR="002F7BE1" w:rsidRDefault="002F7BE1" w:rsidP="002F7BE1">
            <w:pPr>
              <w:pStyle w:val="ac"/>
              <w:jc w:val="center"/>
            </w:pPr>
            <w:r>
              <w:t>5</w:t>
            </w:r>
          </w:p>
        </w:tc>
        <w:tc>
          <w:tcPr>
            <w:tcW w:w="5242"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Суммирование последовательностей.</w:t>
            </w:r>
          </w:p>
        </w:tc>
        <w:tc>
          <w:tcPr>
            <w:tcW w:w="979" w:type="dxa"/>
            <w:tcBorders>
              <w:top w:val="single" w:sz="4" w:space="0" w:color="auto"/>
              <w:left w:val="single" w:sz="4" w:space="0" w:color="auto"/>
            </w:tcBorders>
            <w:shd w:val="clear" w:color="auto" w:fill="FFFFFF"/>
            <w:vAlign w:val="center"/>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6"/>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tabs>
                <w:tab w:val="left" w:pos="1618"/>
                <w:tab w:val="left" w:pos="3274"/>
              </w:tabs>
            </w:pPr>
            <w:r>
              <w:rPr>
                <w:b/>
                <w:bCs/>
              </w:rPr>
              <w:t>Бесконечно</w:t>
            </w:r>
            <w:r>
              <w:rPr>
                <w:b/>
                <w:bCs/>
              </w:rPr>
              <w:tab/>
              <w:t>убывающая</w:t>
            </w:r>
            <w:r>
              <w:rPr>
                <w:b/>
                <w:bCs/>
              </w:rPr>
              <w:tab/>
              <w:t>геометрическая</w:t>
            </w:r>
          </w:p>
          <w:p w:rsidR="002F7BE1" w:rsidRDefault="002F7BE1" w:rsidP="002F7BE1">
            <w:pPr>
              <w:pStyle w:val="ac"/>
            </w:pPr>
            <w:r>
              <w:rPr>
                <w:b/>
                <w:bCs/>
              </w:rPr>
              <w:t>прогрессия.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774"/>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25.</w:t>
            </w:r>
          </w:p>
          <w:p w:rsidR="002F7BE1" w:rsidRDefault="002F7BE1" w:rsidP="002F7BE1">
            <w:pPr>
              <w:pStyle w:val="ac"/>
            </w:pPr>
            <w:r>
              <w:t>«Рассмотрение числовой последовательности».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ПРб03, ПРб04, ПРу01, ПРу02 ЛР 05, ЛР 08, ЛР 10 МР 03, 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27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9.2 Производная.</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30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Понятие о производной функции.</w:t>
            </w:r>
          </w:p>
          <w:p w:rsidR="002F7BE1" w:rsidRDefault="002F7BE1" w:rsidP="002F7BE1">
            <w:pPr>
              <w:pStyle w:val="ac"/>
            </w:pPr>
            <w:r>
              <w:t>Понятие о производной функции, ее геометрический и механический смысл.</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pPr>
            <w:r>
              <w:t>ПРб03, ПРб04, ПРу01, ПРу02 ЛР 05, ЛР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850"/>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41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5242"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Правила вычисления производной.</w:t>
            </w:r>
          </w:p>
          <w:p w:rsidR="002F7BE1" w:rsidRDefault="002F7BE1" w:rsidP="002F7BE1">
            <w:pPr>
              <w:pStyle w:val="ac"/>
            </w:pPr>
            <w:r>
              <w:t>Производные суммы, разности, произведения, частные.</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bottom w:val="single" w:sz="4" w:space="0" w:color="auto"/>
            </w:tcBorders>
            <w:shd w:val="clear" w:color="auto" w:fill="FFFFFF"/>
            <w:vAlign w:val="bottom"/>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131"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18" w:type="dxa"/>
            <w:tcBorders>
              <w:top w:val="single" w:sz="4" w:space="0" w:color="auto"/>
              <w:left w:val="single" w:sz="4" w:space="0" w:color="auto"/>
            </w:tcBorders>
            <w:shd w:val="clear" w:color="auto" w:fill="FFFFFF"/>
          </w:tcPr>
          <w:p w:rsidR="002F7BE1" w:rsidRDefault="002F7BE1" w:rsidP="002F7BE1">
            <w:pPr>
              <w:pStyle w:val="ac"/>
            </w:pPr>
            <w:r>
              <w:t>3</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Производная обратной функции.</w:t>
            </w:r>
          </w:p>
          <w:p w:rsidR="002F7BE1" w:rsidRDefault="002F7BE1" w:rsidP="002F7BE1">
            <w:pPr>
              <w:pStyle w:val="ac"/>
              <w:jc w:val="both"/>
            </w:pPr>
            <w:r>
              <w:t>Вывод формулы для производной обратной функции.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ЛР 10</w:t>
            </w:r>
          </w:p>
          <w:p w:rsidR="002F7BE1" w:rsidRDefault="002F7BE1" w:rsidP="002F7BE1">
            <w:pPr>
              <w:pStyle w:val="ac"/>
            </w:pPr>
            <w:r>
              <w:t>МР 03,</w:t>
            </w:r>
          </w:p>
          <w:p w:rsidR="002F7BE1" w:rsidRDefault="002F7BE1" w:rsidP="002F7BE1">
            <w:pPr>
              <w:pStyle w:val="ac"/>
            </w:pPr>
            <w:r>
              <w:t>МР 07,</w:t>
            </w:r>
          </w:p>
          <w:p w:rsidR="002F7BE1" w:rsidRDefault="002F7BE1" w:rsidP="002F7BE1">
            <w:pPr>
              <w:pStyle w:val="ac"/>
            </w:pPr>
            <w:r>
              <w:t>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4</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tabs>
                <w:tab w:val="left" w:pos="1526"/>
                <w:tab w:val="left" w:pos="3106"/>
                <w:tab w:val="left" w:pos="3442"/>
              </w:tabs>
              <w:jc w:val="both"/>
            </w:pPr>
            <w:r>
              <w:rPr>
                <w:b/>
                <w:bCs/>
              </w:rPr>
              <w:t>Применение</w:t>
            </w:r>
            <w:r>
              <w:rPr>
                <w:b/>
                <w:bCs/>
              </w:rPr>
              <w:tab/>
              <w:t>производной</w:t>
            </w:r>
            <w:r>
              <w:rPr>
                <w:b/>
                <w:bCs/>
              </w:rPr>
              <w:tab/>
              <w:t>к</w:t>
            </w:r>
            <w:r>
              <w:rPr>
                <w:b/>
                <w:bCs/>
              </w:rPr>
              <w:tab/>
              <w:t>исследованию</w:t>
            </w:r>
          </w:p>
          <w:p w:rsidR="002F7BE1" w:rsidRDefault="002F7BE1" w:rsidP="002F7BE1">
            <w:pPr>
              <w:pStyle w:val="ac"/>
              <w:jc w:val="both"/>
            </w:pPr>
            <w:r>
              <w:rPr>
                <w:b/>
                <w:bCs/>
              </w:rPr>
              <w:t>функций.</w:t>
            </w:r>
          </w:p>
          <w:p w:rsidR="002F7BE1" w:rsidRDefault="002F7BE1" w:rsidP="002F7BE1">
            <w:pPr>
              <w:pStyle w:val="ac"/>
              <w:tabs>
                <w:tab w:val="left" w:pos="1531"/>
                <w:tab w:val="left" w:pos="3110"/>
                <w:tab w:val="left" w:pos="3542"/>
              </w:tabs>
              <w:jc w:val="both"/>
            </w:pPr>
            <w:r>
              <w:t>Применение</w:t>
            </w:r>
            <w:r>
              <w:tab/>
              <w:t>производной</w:t>
            </w:r>
            <w:r>
              <w:tab/>
              <w:t>к</w:t>
            </w:r>
            <w:r>
              <w:tab/>
              <w:t>исследованию</w:t>
            </w:r>
          </w:p>
          <w:p w:rsidR="002F7BE1" w:rsidRDefault="002F7BE1" w:rsidP="002F7BE1">
            <w:pPr>
              <w:pStyle w:val="ac"/>
              <w:jc w:val="both"/>
            </w:pPr>
            <w:r>
              <w:t>функций и построению графиков.</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81"/>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5</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Нахождение скорости для процесса, заданного формулой и графиком.</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6</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Использование производной при решении прикладных задач.</w:t>
            </w:r>
          </w:p>
          <w:p w:rsidR="002F7BE1" w:rsidRDefault="002F7BE1" w:rsidP="002F7BE1">
            <w:pPr>
              <w:pStyle w:val="ac"/>
              <w:tabs>
                <w:tab w:val="left" w:pos="1248"/>
                <w:tab w:val="left" w:pos="3048"/>
                <w:tab w:val="left" w:pos="4651"/>
              </w:tabs>
              <w:jc w:val="both"/>
            </w:pPr>
            <w:r>
              <w:t>Примеры</w:t>
            </w:r>
            <w:r>
              <w:tab/>
              <w:t>использования</w:t>
            </w:r>
            <w:r>
              <w:tab/>
              <w:t>производной</w:t>
            </w:r>
            <w:r>
              <w:tab/>
              <w:t>для</w:t>
            </w:r>
          </w:p>
          <w:p w:rsidR="002F7BE1" w:rsidRDefault="002F7BE1" w:rsidP="002F7BE1">
            <w:pPr>
              <w:pStyle w:val="ac"/>
              <w:jc w:val="both"/>
            </w:pPr>
            <w:r>
              <w:t>нахождения наилучшего решения в прикладных задачах.</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№26.</w:t>
            </w:r>
          </w:p>
          <w:p w:rsidR="002F7BE1" w:rsidRDefault="002F7BE1" w:rsidP="002F7BE1">
            <w:pPr>
              <w:pStyle w:val="ac"/>
              <w:tabs>
                <w:tab w:val="left" w:pos="2174"/>
                <w:tab w:val="left" w:pos="4440"/>
              </w:tabs>
            </w:pPr>
            <w:r>
              <w:t>«Уравнение</w:t>
            </w:r>
            <w:r>
              <w:tab/>
              <w:t>касательной.</w:t>
            </w:r>
            <w:r>
              <w:tab/>
              <w:t>Формулы</w:t>
            </w:r>
          </w:p>
          <w:p w:rsidR="002F7BE1" w:rsidRDefault="002F7BE1" w:rsidP="002F7BE1">
            <w:pPr>
              <w:pStyle w:val="ac"/>
            </w:pPr>
            <w:r>
              <w:t>дифференцирования».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1661"/>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№9</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p w:rsidR="002F7BE1" w:rsidRDefault="002F7BE1" w:rsidP="002F7BE1">
            <w:pPr>
              <w:pStyle w:val="ac"/>
            </w:pPr>
            <w:r>
              <w:t>МР 03,МР 07,</w:t>
            </w:r>
          </w:p>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1123"/>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 Самостоятельная работа №32.</w:t>
            </w:r>
          </w:p>
          <w:p w:rsidR="002F7BE1" w:rsidRDefault="002F7BE1" w:rsidP="002F7BE1">
            <w:pPr>
              <w:pStyle w:val="ac"/>
            </w:pPr>
            <w:r>
              <w:t>Реферат на тему «Производная и ее применение».</w:t>
            </w:r>
          </w:p>
          <w:p w:rsidR="002F7BE1" w:rsidRDefault="002F7BE1" w:rsidP="002F7BE1">
            <w:pPr>
              <w:pStyle w:val="ac"/>
            </w:pPr>
            <w:r>
              <w:t>Самостоятельная работа №33.</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03, ПРб 04,</w:t>
            </w:r>
          </w:p>
          <w:p w:rsidR="002F7BE1" w:rsidRDefault="002F7BE1" w:rsidP="002F7BE1">
            <w:pPr>
              <w:pStyle w:val="ac"/>
            </w:pPr>
            <w:r>
              <w:t>ПРу 01, ПРу 02</w:t>
            </w:r>
          </w:p>
          <w:p w:rsidR="002F7BE1" w:rsidRDefault="002F7BE1" w:rsidP="002F7BE1">
            <w:pPr>
              <w:pStyle w:val="ac"/>
            </w:pPr>
            <w:r>
              <w:t>ЛР 05, ЛР 08,</w:t>
            </w:r>
          </w:p>
          <w:p w:rsidR="002F7BE1" w:rsidRDefault="002F7BE1" w:rsidP="002F7BE1">
            <w:pPr>
              <w:pStyle w:val="ac"/>
            </w:pPr>
            <w:r>
              <w:t>ЛР 10</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392"/>
          <w:jc w:val="center"/>
        </w:trPr>
        <w:tc>
          <w:tcPr>
            <w:tcW w:w="25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Реферат на тему «Понятие дифференциала и его приложения».</w:t>
            </w:r>
          </w:p>
          <w:p w:rsidR="002F7BE1" w:rsidRDefault="002F7BE1" w:rsidP="002F7BE1">
            <w:pPr>
              <w:pStyle w:val="ac"/>
            </w:pPr>
            <w:r>
              <w:t>Самостоятельная работа №34.</w:t>
            </w:r>
          </w:p>
          <w:p w:rsidR="002F7BE1" w:rsidRDefault="002F7BE1" w:rsidP="002F7BE1">
            <w:pPr>
              <w:pStyle w:val="ac"/>
            </w:pPr>
            <w:r>
              <w:t>Реферат на тему «Схемы повторных испытаний Бернулли».</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pPr>
            <w:r>
              <w:t>МР 03,МР 07,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2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10.</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Интеграл и его применение</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37</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10.1 Первообразная и интеграл.</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37</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09"/>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Свойства интеграла.</w:t>
            </w:r>
          </w:p>
          <w:p w:rsidR="002F7BE1" w:rsidRDefault="002F7BE1" w:rsidP="002F7BE1">
            <w:pPr>
              <w:pStyle w:val="ac"/>
            </w:pPr>
            <w:r>
              <w:t>Операция интегрирования. Первообразная.</w:t>
            </w:r>
          </w:p>
          <w:p w:rsidR="002F7BE1" w:rsidRDefault="002F7BE1" w:rsidP="002F7BE1">
            <w:pPr>
              <w:pStyle w:val="ac"/>
            </w:pPr>
            <w:r>
              <w:t>Свойства первообразной. Неопределенный интеграл. Таблица интеграло</w:t>
            </w:r>
            <w:r>
              <w:rPr>
                <w:b/>
                <w:bCs/>
              </w:rPr>
              <w:t>в.</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05, ПРу 02, ПРу 03, ПРу 04, ЛР 05, ЛР 09,</w:t>
            </w:r>
          </w:p>
          <w:p w:rsidR="002F7BE1" w:rsidRDefault="002F7BE1" w:rsidP="002F7BE1">
            <w:pPr>
              <w:pStyle w:val="ac"/>
            </w:pPr>
            <w:r>
              <w:t>ЛР 13 МР 01, МР 04, МР 09</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180"/>
            </w:pPr>
            <w:r>
              <w:t>Познавательное</w:t>
            </w:r>
          </w:p>
        </w:tc>
      </w:tr>
      <w:tr w:rsidR="002F7BE1" w:rsidTr="002F7BE1">
        <w:trPr>
          <w:trHeight w:hRule="exact" w:val="1387"/>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2</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tabs>
                <w:tab w:val="left" w:pos="1618"/>
                <w:tab w:val="left" w:pos="3000"/>
                <w:tab w:val="left" w:pos="3662"/>
              </w:tabs>
            </w:pPr>
            <w:r>
              <w:rPr>
                <w:b/>
                <w:bCs/>
              </w:rPr>
              <w:t>Применение</w:t>
            </w:r>
            <w:r>
              <w:rPr>
                <w:b/>
                <w:bCs/>
              </w:rPr>
              <w:tab/>
              <w:t>интеграла</w:t>
            </w:r>
            <w:r>
              <w:rPr>
                <w:b/>
                <w:bCs/>
              </w:rPr>
              <w:tab/>
              <w:t>для</w:t>
            </w:r>
            <w:r>
              <w:rPr>
                <w:b/>
                <w:bCs/>
              </w:rPr>
              <w:tab/>
              <w:t>вычисления</w:t>
            </w:r>
          </w:p>
          <w:p w:rsidR="002F7BE1" w:rsidRDefault="002F7BE1" w:rsidP="002F7BE1">
            <w:pPr>
              <w:pStyle w:val="ac"/>
            </w:pPr>
            <w:r>
              <w:rPr>
                <w:b/>
                <w:bCs/>
              </w:rPr>
              <w:t>площади фигур.</w:t>
            </w:r>
          </w:p>
          <w:p w:rsidR="002F7BE1" w:rsidRDefault="002F7BE1" w:rsidP="002F7BE1">
            <w:pPr>
              <w:pStyle w:val="ac"/>
              <w:tabs>
                <w:tab w:val="left" w:pos="1306"/>
                <w:tab w:val="left" w:pos="2477"/>
                <w:tab w:val="left" w:pos="3710"/>
              </w:tabs>
              <w:spacing w:line="228" w:lineRule="auto"/>
            </w:pPr>
            <w:r>
              <w:t>Основные</w:t>
            </w:r>
            <w:r>
              <w:tab/>
              <w:t>свойства</w:t>
            </w:r>
            <w:r>
              <w:tab/>
              <w:t>площади.</w:t>
            </w:r>
            <w:r>
              <w:tab/>
              <w:t>Применение</w:t>
            </w:r>
          </w:p>
          <w:p w:rsidR="002F7BE1" w:rsidRDefault="002F7BE1" w:rsidP="002F7BE1">
            <w:pPr>
              <w:pStyle w:val="ac"/>
              <w:tabs>
                <w:tab w:val="left" w:pos="1805"/>
                <w:tab w:val="left" w:pos="3110"/>
                <w:tab w:val="left" w:pos="3763"/>
              </w:tabs>
            </w:pPr>
            <w:r>
              <w:t>определенного</w:t>
            </w:r>
            <w:r>
              <w:tab/>
              <w:t>интеграла</w:t>
            </w:r>
            <w:r>
              <w:tab/>
              <w:t>для</w:t>
            </w:r>
            <w:r>
              <w:tab/>
              <w:t>нахождения</w:t>
            </w:r>
          </w:p>
          <w:p w:rsidR="002F7BE1" w:rsidRDefault="002F7BE1" w:rsidP="002F7BE1">
            <w:pPr>
              <w:pStyle w:val="ac"/>
            </w:pPr>
            <w:r>
              <w:t>площади криволинейной трапеции.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3</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Теорема Ньютона-Лейбница.</w:t>
            </w:r>
          </w:p>
          <w:p w:rsidR="002F7BE1" w:rsidRDefault="002F7BE1" w:rsidP="002F7BE1">
            <w:pPr>
              <w:pStyle w:val="ac"/>
              <w:spacing w:line="233" w:lineRule="auto"/>
            </w:pPr>
            <w:r>
              <w:t>Формула Ньютона-Лейбница.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pPr>
            <w:r>
              <w:t>4</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Применение интеграла в физике и геометрии. </w:t>
            </w:r>
            <w:r>
              <w:t>Примеры применения интеграла в физике и геометрии. Интегральная формула объема.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70"/>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№27.</w:t>
            </w:r>
          </w:p>
          <w:p w:rsidR="002F7BE1" w:rsidRDefault="002F7BE1" w:rsidP="002F7BE1">
            <w:pPr>
              <w:pStyle w:val="ac"/>
            </w:pPr>
            <w:r>
              <w:t>«Изучение интеграла и первообразной».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01, ПРб 05, ПРу 02, ПР у03, ПРу 04,ЛР 05, ЛР 09, ЛР 13 МР 01,МР 04,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180"/>
            </w:pPr>
            <w:r>
              <w:t>Познавательное</w:t>
            </w:r>
          </w:p>
        </w:tc>
      </w:tr>
      <w:tr w:rsidR="002F7BE1" w:rsidTr="002F7BE1">
        <w:trPr>
          <w:trHeight w:hRule="exact" w:val="850"/>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 Самостоятельная работа №35.</w:t>
            </w:r>
          </w:p>
          <w:p w:rsidR="002F7BE1" w:rsidRDefault="002F7BE1" w:rsidP="002F7BE1">
            <w:pPr>
              <w:pStyle w:val="ac"/>
            </w:pPr>
            <w:r>
              <w:t>Реферат на тему «Предел, связанный с числом е».</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16</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ПРб 01, ПРб 05, ПРу 02, ПР у03, ПРу 04,ЛР 05,</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ЛРВР4.2,</w:t>
            </w:r>
          </w:p>
          <w:p w:rsidR="002F7BE1" w:rsidRDefault="002F7BE1" w:rsidP="002F7BE1">
            <w:pPr>
              <w:pStyle w:val="ac"/>
            </w:pPr>
            <w:r>
              <w:t>ЛРВР15, ЛРВР16</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6"/>
        <w:gridCol w:w="979"/>
        <w:gridCol w:w="2146"/>
        <w:gridCol w:w="2155"/>
        <w:gridCol w:w="2126"/>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26"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939"/>
          <w:jc w:val="center"/>
        </w:trPr>
        <w:tc>
          <w:tcPr>
            <w:tcW w:w="25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64"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Самостоятельная работа №36. «Решение прикладных задач». Самостоятельная работа №37. Презентация на тему «Интеграл и его применение». Самостоятельная работа №38.</w:t>
            </w:r>
          </w:p>
          <w:p w:rsidR="002F7BE1" w:rsidRDefault="002F7BE1" w:rsidP="002F7BE1">
            <w:pPr>
              <w:pStyle w:val="ac"/>
            </w:pPr>
            <w:r>
              <w:t>Реферат на тему «Приближенные методы вычисления определенного интеграла».</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pStyle w:val="ac"/>
            </w:pPr>
            <w:r>
              <w:t>ЛР 09, ЛР 13 МР 01,МР 04, МР 09</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240"/>
            </w:pPr>
            <w:r>
              <w:t>Познавательное</w:t>
            </w:r>
          </w:p>
        </w:tc>
      </w:tr>
      <w:tr w:rsidR="002F7BE1" w:rsidTr="002F7BE1">
        <w:trPr>
          <w:trHeight w:hRule="exact" w:val="566"/>
          <w:jc w:val="center"/>
        </w:trPr>
        <w:tc>
          <w:tcPr>
            <w:tcW w:w="2520" w:type="dxa"/>
            <w:tcBorders>
              <w:top w:val="single" w:sz="4" w:space="0" w:color="auto"/>
              <w:left w:val="single" w:sz="4" w:space="0" w:color="auto"/>
            </w:tcBorders>
            <w:shd w:val="clear" w:color="auto" w:fill="FFFFFF"/>
          </w:tcPr>
          <w:p w:rsidR="002F7BE1" w:rsidRDefault="002F7BE1" w:rsidP="002F7BE1">
            <w:pPr>
              <w:pStyle w:val="ac"/>
              <w:jc w:val="center"/>
            </w:pPr>
            <w:r>
              <w:rPr>
                <w:b/>
                <w:bCs/>
              </w:rPr>
              <w:t>РАЗДЕЛ 11.</w:t>
            </w:r>
          </w:p>
        </w:tc>
        <w:tc>
          <w:tcPr>
            <w:tcW w:w="5664"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Элементы теории вероятностей и математической статистики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23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11.1 Элементы теории вероятности.</w:t>
            </w:r>
          </w:p>
        </w:tc>
        <w:tc>
          <w:tcPr>
            <w:tcW w:w="566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09"/>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6"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Вероятность события и ее свойства.</w:t>
            </w:r>
          </w:p>
          <w:p w:rsidR="002F7BE1" w:rsidRDefault="002F7BE1" w:rsidP="002F7BE1">
            <w:pPr>
              <w:pStyle w:val="ac"/>
            </w:pPr>
            <w:r>
              <w:t>Событие, вероятность события, сложение и умножение вероятностей. Понятие о независимости событий.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tabs>
                <w:tab w:val="left" w:pos="571"/>
                <w:tab w:val="left" w:pos="1013"/>
                <w:tab w:val="left" w:pos="1608"/>
              </w:tabs>
            </w:pPr>
            <w:r>
              <w:t>ПРб</w:t>
            </w:r>
            <w:r>
              <w:tab/>
              <w:t>07,</w:t>
            </w:r>
            <w:r>
              <w:tab/>
              <w:t>ПРб</w:t>
            </w:r>
            <w:r>
              <w:tab/>
              <w:t>08,</w:t>
            </w:r>
          </w:p>
          <w:p w:rsidR="002F7BE1" w:rsidRDefault="002F7BE1" w:rsidP="002F7BE1">
            <w:pPr>
              <w:pStyle w:val="ac"/>
              <w:tabs>
                <w:tab w:val="left" w:pos="571"/>
                <w:tab w:val="left" w:pos="1013"/>
                <w:tab w:val="left" w:pos="1608"/>
              </w:tabs>
            </w:pPr>
            <w:r>
              <w:t>ПРу</w:t>
            </w:r>
            <w:r>
              <w:tab/>
              <w:t>02,</w:t>
            </w:r>
            <w:r>
              <w:tab/>
              <w:t>ПРу</w:t>
            </w:r>
            <w:r>
              <w:tab/>
              <w:t>03,</w:t>
            </w:r>
          </w:p>
          <w:p w:rsidR="002F7BE1" w:rsidRDefault="002F7BE1" w:rsidP="002F7BE1">
            <w:pPr>
              <w:pStyle w:val="ac"/>
            </w:pPr>
            <w:r>
              <w:t>ПРу 05, ЛР 05,</w:t>
            </w:r>
          </w:p>
          <w:p w:rsidR="002F7BE1" w:rsidRDefault="002F7BE1" w:rsidP="002F7BE1">
            <w:pPr>
              <w:pStyle w:val="ac"/>
            </w:pPr>
            <w:r>
              <w:t>ЛР 07, ЛР 13 МР 01, МР 05, МР 08</w:t>
            </w:r>
          </w:p>
        </w:tc>
        <w:tc>
          <w:tcPr>
            <w:tcW w:w="215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1392"/>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524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Дискретная случайная величина.</w:t>
            </w:r>
          </w:p>
          <w:p w:rsidR="002F7BE1" w:rsidRDefault="002F7BE1" w:rsidP="002F7BE1">
            <w:pPr>
              <w:pStyle w:val="ac"/>
              <w:tabs>
                <w:tab w:val="left" w:pos="1968"/>
                <w:tab w:val="left" w:pos="3384"/>
              </w:tabs>
            </w:pPr>
            <w:r>
              <w:t>Дискретная случайная величина, закон ее распределения.</w:t>
            </w:r>
            <w:r>
              <w:tab/>
              <w:t>Числовые</w:t>
            </w:r>
            <w:r>
              <w:tab/>
              <w:t>характеристики</w:t>
            </w:r>
          </w:p>
          <w:p w:rsidR="002F7BE1" w:rsidRDefault="002F7BE1" w:rsidP="002F7BE1">
            <w:pPr>
              <w:pStyle w:val="ac"/>
            </w:pPr>
            <w:r>
              <w:t>дискретной случайной величины. Понятие о законе больших чисел.</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126"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70"/>
          <w:jc w:val="center"/>
        </w:trPr>
        <w:tc>
          <w:tcPr>
            <w:tcW w:w="2520" w:type="dxa"/>
            <w:vMerge/>
            <w:tcBorders>
              <w:left w:val="single" w:sz="4" w:space="0" w:color="auto"/>
            </w:tcBorders>
            <w:shd w:val="clear" w:color="auto" w:fill="FFFFFF"/>
          </w:tcPr>
          <w:p w:rsidR="002F7BE1" w:rsidRDefault="002F7BE1" w:rsidP="002F7BE1"/>
        </w:tc>
        <w:tc>
          <w:tcPr>
            <w:tcW w:w="5664"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№28.</w:t>
            </w:r>
          </w:p>
          <w:p w:rsidR="002F7BE1" w:rsidRDefault="002F7BE1" w:rsidP="002F7BE1">
            <w:pPr>
              <w:pStyle w:val="ac"/>
            </w:pPr>
            <w:r>
              <w:rPr>
                <w:b/>
                <w:bCs/>
              </w:rPr>
              <w:t>«</w:t>
            </w:r>
            <w:r>
              <w:t>Рассмотрение определения вероятности, свойства вероятностей».</w:t>
            </w:r>
          </w:p>
          <w:p w:rsidR="002F7BE1" w:rsidRDefault="002F7BE1" w:rsidP="002F7BE1">
            <w:pPr>
              <w:pStyle w:val="ac"/>
            </w:pPr>
            <w:r>
              <w:t>Практическое занятие №29.</w:t>
            </w:r>
          </w:p>
          <w:p w:rsidR="002F7BE1" w:rsidRDefault="002F7BE1" w:rsidP="002F7BE1">
            <w:pPr>
              <w:pStyle w:val="ac"/>
            </w:pPr>
            <w:r>
              <w:t>«Рассмотрение теоремы о сумме вероятностей».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tabs>
                <w:tab w:val="left" w:pos="571"/>
                <w:tab w:val="left" w:pos="1013"/>
                <w:tab w:val="left" w:pos="1608"/>
              </w:tabs>
            </w:pPr>
            <w:r>
              <w:t>ПРб</w:t>
            </w:r>
            <w:r>
              <w:tab/>
              <w:t>07,</w:t>
            </w:r>
            <w:r>
              <w:tab/>
              <w:t>ПРб</w:t>
            </w:r>
            <w:r>
              <w:tab/>
              <w:t>08,</w:t>
            </w:r>
          </w:p>
          <w:p w:rsidR="002F7BE1" w:rsidRDefault="002F7BE1" w:rsidP="002F7BE1">
            <w:pPr>
              <w:pStyle w:val="ac"/>
              <w:tabs>
                <w:tab w:val="left" w:pos="571"/>
                <w:tab w:val="left" w:pos="1013"/>
                <w:tab w:val="left" w:pos="1608"/>
              </w:tabs>
            </w:pPr>
            <w:r>
              <w:t>ПРу</w:t>
            </w:r>
            <w:r>
              <w:tab/>
              <w:t>02,</w:t>
            </w:r>
            <w:r>
              <w:tab/>
              <w:t>ПРу</w:t>
            </w:r>
            <w:r>
              <w:tab/>
              <w:t>03,</w:t>
            </w:r>
          </w:p>
          <w:p w:rsidR="002F7BE1" w:rsidRDefault="002F7BE1" w:rsidP="002F7BE1">
            <w:pPr>
              <w:pStyle w:val="ac"/>
            </w:pPr>
            <w:r>
              <w:t>ПРу 05, ЛР 05, ЛР 07, ЛР 13 МР 01, МР 05, МР 08</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1397"/>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5664"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№39.</w:t>
            </w:r>
          </w:p>
          <w:p w:rsidR="002F7BE1" w:rsidRDefault="002F7BE1" w:rsidP="002F7BE1">
            <w:pPr>
              <w:pStyle w:val="ac"/>
            </w:pPr>
            <w:r>
              <w:t>Реферат на тему «Жизнь и научная деятельность И. Ньютона».</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4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571"/>
                <w:tab w:val="left" w:pos="1013"/>
                <w:tab w:val="left" w:pos="1608"/>
              </w:tabs>
            </w:pPr>
            <w:r>
              <w:t>ПРб</w:t>
            </w:r>
            <w:r>
              <w:tab/>
              <w:t>07,</w:t>
            </w:r>
            <w:r>
              <w:tab/>
              <w:t>ПРб</w:t>
            </w:r>
            <w:r>
              <w:tab/>
              <w:t>08,</w:t>
            </w:r>
          </w:p>
          <w:p w:rsidR="002F7BE1" w:rsidRDefault="002F7BE1" w:rsidP="002F7BE1">
            <w:pPr>
              <w:pStyle w:val="ac"/>
              <w:tabs>
                <w:tab w:val="left" w:pos="571"/>
                <w:tab w:val="left" w:pos="1013"/>
                <w:tab w:val="left" w:pos="1608"/>
              </w:tabs>
            </w:pPr>
            <w:r>
              <w:t>ПРу</w:t>
            </w:r>
            <w:r>
              <w:tab/>
              <w:t>02,</w:t>
            </w:r>
            <w:r>
              <w:tab/>
              <w:t>ПРу</w:t>
            </w:r>
            <w:r>
              <w:tab/>
              <w:t>03,</w:t>
            </w:r>
          </w:p>
          <w:p w:rsidR="002F7BE1" w:rsidRDefault="002F7BE1" w:rsidP="002F7BE1">
            <w:pPr>
              <w:pStyle w:val="ac"/>
            </w:pPr>
            <w:r>
              <w:t>ПРу 05, ЛР 05, ЛР 07, ЛР 13 МР 01, МР 05,</w:t>
            </w:r>
          </w:p>
        </w:tc>
        <w:tc>
          <w:tcPr>
            <w:tcW w:w="2155"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2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60"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11.2 Элементы математической статистики.</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11</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04"/>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Статистические характеристики.</w:t>
            </w:r>
          </w:p>
          <w:p w:rsidR="002F7BE1" w:rsidRDefault="002F7BE1" w:rsidP="002F7BE1">
            <w:pPr>
              <w:pStyle w:val="ac"/>
              <w:jc w:val="both"/>
            </w:pPr>
            <w:r>
              <w:t>Представление данных (таблицы, диаграммы, графики), генеральная совокупность, выборка, среднее арифметическое, медиана.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tabs>
                <w:tab w:val="left" w:pos="571"/>
                <w:tab w:val="left" w:pos="1013"/>
                <w:tab w:val="left" w:pos="1608"/>
              </w:tabs>
            </w:pPr>
            <w:r>
              <w:t>ПРб</w:t>
            </w:r>
            <w:r>
              <w:tab/>
              <w:t>07,</w:t>
            </w:r>
            <w:r>
              <w:tab/>
              <w:t>ПРб</w:t>
            </w:r>
            <w:r>
              <w:tab/>
              <w:t>08,</w:t>
            </w:r>
          </w:p>
          <w:p w:rsidR="002F7BE1" w:rsidRDefault="002F7BE1" w:rsidP="002F7BE1">
            <w:pPr>
              <w:pStyle w:val="ac"/>
              <w:tabs>
                <w:tab w:val="left" w:pos="571"/>
                <w:tab w:val="left" w:pos="1013"/>
                <w:tab w:val="left" w:pos="1608"/>
              </w:tabs>
            </w:pPr>
            <w:r>
              <w:t>ПРу</w:t>
            </w:r>
            <w:r>
              <w:tab/>
              <w:t>02,</w:t>
            </w:r>
            <w:r>
              <w:tab/>
              <w:t>ПРу</w:t>
            </w:r>
            <w:r>
              <w:tab/>
              <w:t>03,</w:t>
            </w:r>
          </w:p>
          <w:p w:rsidR="002F7BE1" w:rsidRDefault="002F7BE1" w:rsidP="002F7BE1">
            <w:pPr>
              <w:pStyle w:val="ac"/>
            </w:pPr>
            <w:r>
              <w:t>ПРу 05, ЛР 05, ЛР 07, ЛР 13 МР 01,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562"/>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5242" w:type="dxa"/>
            <w:tcBorders>
              <w:top w:val="single" w:sz="4" w:space="0" w:color="auto"/>
              <w:left w:val="single" w:sz="4" w:space="0" w:color="auto"/>
            </w:tcBorders>
            <w:shd w:val="clear" w:color="auto" w:fill="FFFFFF"/>
          </w:tcPr>
          <w:p w:rsidR="002F7BE1" w:rsidRDefault="002F7BE1" w:rsidP="002F7BE1">
            <w:pPr>
              <w:pStyle w:val="ac"/>
            </w:pPr>
            <w:r>
              <w:rPr>
                <w:b/>
                <w:bCs/>
              </w:rPr>
              <w:t>Задачи математической статистики.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vMerge/>
            <w:tcBorders>
              <w:left w:val="single" w:sz="4" w:space="0" w:color="auto"/>
            </w:tcBorders>
            <w:shd w:val="clear" w:color="auto" w:fill="FFFFFF"/>
            <w:vAlign w:val="center"/>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1"/>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№10</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tabs>
                <w:tab w:val="left" w:pos="571"/>
                <w:tab w:val="left" w:pos="1013"/>
                <w:tab w:val="left" w:pos="1608"/>
              </w:tabs>
            </w:pPr>
            <w:r>
              <w:t>ПРб</w:t>
            </w:r>
            <w:r>
              <w:tab/>
              <w:t>07,</w:t>
            </w:r>
            <w:r>
              <w:tab/>
              <w:t>ПРб</w:t>
            </w:r>
            <w:r>
              <w:tab/>
              <w:t>08,</w:t>
            </w:r>
          </w:p>
          <w:p w:rsidR="002F7BE1" w:rsidRDefault="002F7BE1" w:rsidP="002F7BE1">
            <w:pPr>
              <w:pStyle w:val="ac"/>
              <w:tabs>
                <w:tab w:val="left" w:pos="571"/>
                <w:tab w:val="left" w:pos="1013"/>
                <w:tab w:val="left" w:pos="1608"/>
              </w:tabs>
            </w:pPr>
            <w:r>
              <w:t>ПРу</w:t>
            </w:r>
            <w:r>
              <w:tab/>
              <w:t>02,</w:t>
            </w:r>
            <w:r>
              <w:tab/>
              <w:t>ПРу</w:t>
            </w:r>
            <w:r>
              <w:tab/>
              <w:t>03,</w:t>
            </w:r>
          </w:p>
          <w:p w:rsidR="002F7BE1" w:rsidRDefault="002F7BE1" w:rsidP="002F7BE1">
            <w:pPr>
              <w:pStyle w:val="ac"/>
            </w:pPr>
            <w:r>
              <w:t>ПРу 05, ЛР 05, ЛР 07, ЛР 13 МР 01,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1675"/>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 Самостоятельная работа №40.</w:t>
            </w:r>
          </w:p>
          <w:p w:rsidR="002F7BE1" w:rsidRDefault="002F7BE1" w:rsidP="002F7BE1">
            <w:pPr>
              <w:pStyle w:val="ac"/>
            </w:pPr>
            <w:r>
              <w:t>Реферат на тему «Средние значения и их применения в статистике».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tabs>
                <w:tab w:val="left" w:pos="571"/>
                <w:tab w:val="left" w:pos="1013"/>
                <w:tab w:val="left" w:pos="1608"/>
              </w:tabs>
            </w:pPr>
            <w:r>
              <w:t>ПРб</w:t>
            </w:r>
            <w:r>
              <w:tab/>
              <w:t>07,</w:t>
            </w:r>
            <w:r>
              <w:tab/>
              <w:t>ПРб</w:t>
            </w:r>
            <w:r>
              <w:tab/>
              <w:t>08,</w:t>
            </w:r>
          </w:p>
          <w:p w:rsidR="002F7BE1" w:rsidRDefault="002F7BE1" w:rsidP="002F7BE1">
            <w:pPr>
              <w:pStyle w:val="ac"/>
              <w:tabs>
                <w:tab w:val="left" w:pos="571"/>
                <w:tab w:val="left" w:pos="1013"/>
                <w:tab w:val="left" w:pos="1608"/>
              </w:tabs>
            </w:pPr>
            <w:r>
              <w:t>ПРу</w:t>
            </w:r>
            <w:r>
              <w:tab/>
              <w:t>02,</w:t>
            </w:r>
            <w:r>
              <w:tab/>
              <w:t>ПРу</w:t>
            </w:r>
            <w:r>
              <w:tab/>
              <w:t>03,</w:t>
            </w:r>
          </w:p>
          <w:p w:rsidR="002F7BE1" w:rsidRDefault="002F7BE1" w:rsidP="002F7BE1">
            <w:pPr>
              <w:pStyle w:val="ac"/>
            </w:pPr>
            <w:r>
              <w:t>ПРу 05, ЛР 05, ЛР 07, ЛР 13 МР 01,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274"/>
          <w:jc w:val="center"/>
        </w:trPr>
        <w:tc>
          <w:tcPr>
            <w:tcW w:w="252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12.</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Уравнения и неравенства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30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3"/>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12.1 Уравнения и системы уравнений.</w:t>
            </w:r>
          </w:p>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11</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Уравнения и системы уравнений.</w:t>
            </w:r>
          </w:p>
          <w:p w:rsidR="002F7BE1" w:rsidRDefault="002F7BE1" w:rsidP="002F7BE1">
            <w:pPr>
              <w:pStyle w:val="ac"/>
            </w:pPr>
            <w:r>
              <w:t>Рациональные, иррациональные, показательные и тригонометрические уравнения и системы.</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pPr>
            <w:r>
              <w:t>ПРб 01, ПРб 04, ПРу 02, ЛР 07, ЛР 09, ЛР 10, МР 01,МР 02, МР 04</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835"/>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524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Равносильность уравнений.</w:t>
            </w:r>
          </w:p>
          <w:p w:rsidR="002F7BE1" w:rsidRDefault="002F7BE1" w:rsidP="002F7BE1">
            <w:pPr>
              <w:pStyle w:val="ac"/>
              <w:tabs>
                <w:tab w:val="left" w:pos="1502"/>
                <w:tab w:val="left" w:pos="3835"/>
              </w:tabs>
              <w:spacing w:line="233" w:lineRule="auto"/>
            </w:pPr>
            <w:r>
              <w:t>Понятие</w:t>
            </w:r>
            <w:r>
              <w:tab/>
              <w:t>равносильности.</w:t>
            </w:r>
            <w:r>
              <w:tab/>
              <w:t>Нарушение</w:t>
            </w:r>
          </w:p>
          <w:p w:rsidR="002F7BE1" w:rsidRDefault="002F7BE1" w:rsidP="002F7BE1">
            <w:pPr>
              <w:pStyle w:val="ac"/>
            </w:pPr>
            <w:r>
              <w:t>равносильности.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13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90"/>
          <w:jc w:val="center"/>
        </w:trPr>
        <w:tc>
          <w:tcPr>
            <w:tcW w:w="2520" w:type="dxa"/>
            <w:vMerge/>
            <w:tcBorders>
              <w:left w:val="single" w:sz="4" w:space="0" w:color="auto"/>
              <w:bottom w:val="single" w:sz="4" w:space="0" w:color="auto"/>
            </w:tcBorders>
            <w:shd w:val="clear" w:color="auto" w:fill="FFFFFF"/>
          </w:tcPr>
          <w:p w:rsidR="002F7BE1" w:rsidRDefault="002F7BE1" w:rsidP="002F7BE1"/>
        </w:tc>
        <w:tc>
          <w:tcPr>
            <w:tcW w:w="41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3</w:t>
            </w:r>
          </w:p>
        </w:tc>
        <w:tc>
          <w:tcPr>
            <w:tcW w:w="5242"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Основные приемы решения уравнений и систем.</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131"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6"/>
        <w:gridCol w:w="979"/>
        <w:gridCol w:w="2146"/>
        <w:gridCol w:w="2155"/>
        <w:gridCol w:w="2126"/>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26"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1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46" w:type="dxa"/>
            <w:tcBorders>
              <w:top w:val="single" w:sz="4" w:space="0" w:color="auto"/>
              <w:left w:val="single" w:sz="4" w:space="0" w:color="auto"/>
            </w:tcBorders>
            <w:shd w:val="clear" w:color="auto" w:fill="FFFFFF"/>
            <w:vAlign w:val="bottom"/>
          </w:tcPr>
          <w:p w:rsidR="002F7BE1" w:rsidRDefault="002F7BE1" w:rsidP="002F7BE1">
            <w:pPr>
              <w:pStyle w:val="ac"/>
              <w:tabs>
                <w:tab w:val="left" w:pos="1493"/>
                <w:tab w:val="left" w:pos="2707"/>
                <w:tab w:val="left" w:pos="3648"/>
              </w:tabs>
            </w:pPr>
            <w:r>
              <w:t>Основные приемы их решения (разложение на множители,</w:t>
            </w:r>
            <w:r>
              <w:tab/>
              <w:t>введение</w:t>
            </w:r>
            <w:r>
              <w:tab/>
              <w:t>новых</w:t>
            </w:r>
            <w:r>
              <w:tab/>
              <w:t>неизвестных,</w:t>
            </w:r>
          </w:p>
          <w:p w:rsidR="002F7BE1" w:rsidRDefault="002F7BE1" w:rsidP="002F7BE1">
            <w:pPr>
              <w:pStyle w:val="ac"/>
            </w:pPr>
            <w:r>
              <w:t>подстановка, графический метод).</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520" w:type="dxa"/>
            <w:vMerge/>
            <w:tcBorders>
              <w:left w:val="single" w:sz="4" w:space="0" w:color="auto"/>
            </w:tcBorders>
            <w:shd w:val="clear" w:color="auto" w:fill="FFFFFF"/>
          </w:tcPr>
          <w:p w:rsidR="002F7BE1" w:rsidRDefault="002F7BE1" w:rsidP="002F7BE1"/>
        </w:tc>
        <w:tc>
          <w:tcPr>
            <w:tcW w:w="5664"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занятие№30.</w:t>
            </w:r>
          </w:p>
          <w:p w:rsidR="002F7BE1" w:rsidRDefault="002F7BE1" w:rsidP="002F7BE1">
            <w:pPr>
              <w:pStyle w:val="ac"/>
            </w:pPr>
            <w:r>
              <w:t>«Основные приемы решения уравнений и систем уравнений ».</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46" w:type="dxa"/>
            <w:tcBorders>
              <w:top w:val="single" w:sz="4" w:space="0" w:color="auto"/>
              <w:left w:val="single" w:sz="4" w:space="0" w:color="auto"/>
            </w:tcBorders>
            <w:shd w:val="clear" w:color="auto" w:fill="FFFFFF"/>
          </w:tcPr>
          <w:p w:rsidR="002F7BE1" w:rsidRDefault="002F7BE1" w:rsidP="002F7BE1">
            <w:pPr>
              <w:pStyle w:val="ac"/>
            </w:pPr>
            <w:r>
              <w:t>ПРб 01, ПРб 04,</w:t>
            </w:r>
          </w:p>
          <w:p w:rsidR="002F7BE1" w:rsidRDefault="002F7BE1" w:rsidP="002F7BE1">
            <w:pPr>
              <w:pStyle w:val="ac"/>
            </w:pPr>
            <w:r>
              <w:t>ПРу 02, ЛР 07, ЛР 09, ЛР 10, МР 01,МР 02, МР 04</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1666"/>
          <w:jc w:val="center"/>
        </w:trPr>
        <w:tc>
          <w:tcPr>
            <w:tcW w:w="2520" w:type="dxa"/>
            <w:vMerge/>
            <w:tcBorders>
              <w:left w:val="single" w:sz="4" w:space="0" w:color="auto"/>
            </w:tcBorders>
            <w:shd w:val="clear" w:color="auto" w:fill="FFFFFF"/>
          </w:tcPr>
          <w:p w:rsidR="002F7BE1" w:rsidRDefault="002F7BE1" w:rsidP="002F7BE1"/>
        </w:tc>
        <w:tc>
          <w:tcPr>
            <w:tcW w:w="5664"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 Самостоятельная работа №41. Реферат на тему «Я. Бернулли».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6" w:type="dxa"/>
            <w:tcBorders>
              <w:top w:val="single" w:sz="4" w:space="0" w:color="auto"/>
              <w:left w:val="single" w:sz="4" w:space="0" w:color="auto"/>
            </w:tcBorders>
            <w:shd w:val="clear" w:color="auto" w:fill="FFFFFF"/>
          </w:tcPr>
          <w:p w:rsidR="002F7BE1" w:rsidRDefault="002F7BE1" w:rsidP="002F7BE1">
            <w:pPr>
              <w:pStyle w:val="ac"/>
            </w:pPr>
            <w:r>
              <w:t>ПРб 01, ПРб 04,</w:t>
            </w:r>
          </w:p>
          <w:p w:rsidR="002F7BE1" w:rsidRDefault="002F7BE1" w:rsidP="002F7BE1">
            <w:pPr>
              <w:pStyle w:val="ac"/>
            </w:pPr>
            <w:r>
              <w:t>ПРу 02, ЛР 07, ЛР 09, ЛР 10, МР 01,МР 02, МР 04</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ind w:firstLine="240"/>
            </w:pPr>
            <w:r>
              <w:t>Познавательное</w:t>
            </w:r>
          </w:p>
        </w:tc>
      </w:tr>
      <w:tr w:rsidR="002F7BE1" w:rsidTr="002F7BE1">
        <w:trPr>
          <w:trHeight w:hRule="exact" w:val="283"/>
          <w:jc w:val="center"/>
        </w:trPr>
        <w:tc>
          <w:tcPr>
            <w:tcW w:w="2520" w:type="dxa"/>
            <w:vMerge/>
            <w:tcBorders>
              <w:left w:val="single" w:sz="4" w:space="0" w:color="auto"/>
            </w:tcBorders>
            <w:shd w:val="clear" w:color="auto" w:fill="FFFFFF"/>
          </w:tcPr>
          <w:p w:rsidR="002F7BE1" w:rsidRDefault="002F7BE1" w:rsidP="002F7BE1"/>
        </w:tc>
        <w:tc>
          <w:tcPr>
            <w:tcW w:w="13070"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70"/>
          <w:jc w:val="center"/>
        </w:trPr>
        <w:tc>
          <w:tcPr>
            <w:tcW w:w="2520" w:type="dxa"/>
            <w:vMerge/>
            <w:tcBorders>
              <w:left w:val="single" w:sz="4" w:space="0" w:color="auto"/>
            </w:tcBorders>
            <w:shd w:val="clear" w:color="auto" w:fill="FFFFFF"/>
          </w:tcPr>
          <w:p w:rsidR="002F7BE1" w:rsidRDefault="002F7BE1" w:rsidP="002F7BE1"/>
        </w:tc>
        <w:tc>
          <w:tcPr>
            <w:tcW w:w="5664"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№31.</w:t>
            </w:r>
          </w:p>
          <w:p w:rsidR="002F7BE1" w:rsidRDefault="002F7BE1" w:rsidP="002F7BE1">
            <w:pPr>
              <w:pStyle w:val="ac"/>
            </w:pPr>
            <w:r>
              <w:t>«Нахождение неизвестной величины в задачах технологического профиля»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6" w:type="dxa"/>
            <w:tcBorders>
              <w:top w:val="single" w:sz="4" w:space="0" w:color="auto"/>
              <w:left w:val="single" w:sz="4" w:space="0" w:color="auto"/>
            </w:tcBorders>
            <w:shd w:val="clear" w:color="auto" w:fill="FFFFFF"/>
          </w:tcPr>
          <w:p w:rsidR="002F7BE1" w:rsidRDefault="002F7BE1" w:rsidP="002F7BE1">
            <w:pPr>
              <w:pStyle w:val="ac"/>
            </w:pPr>
            <w:r>
              <w:t>ПРб 01, ПРб 04,</w:t>
            </w:r>
          </w:p>
          <w:p w:rsidR="002F7BE1" w:rsidRDefault="002F7BE1" w:rsidP="002F7BE1">
            <w:pPr>
              <w:pStyle w:val="ac"/>
            </w:pPr>
            <w:r>
              <w:t>ПРу 02, ЛР 07,</w:t>
            </w:r>
          </w:p>
          <w:p w:rsidR="002F7BE1" w:rsidRDefault="002F7BE1" w:rsidP="002F7BE1">
            <w:pPr>
              <w:pStyle w:val="ac"/>
            </w:pPr>
            <w:r>
              <w:t>ЛР 09, ЛР 10,</w:t>
            </w:r>
          </w:p>
          <w:p w:rsidR="002F7BE1" w:rsidRDefault="002F7BE1" w:rsidP="002F7BE1">
            <w:pPr>
              <w:pStyle w:val="ac"/>
            </w:pPr>
            <w:r>
              <w:t>МР 01,МР 02,</w:t>
            </w:r>
          </w:p>
          <w:p w:rsidR="002F7BE1" w:rsidRDefault="002F7BE1" w:rsidP="002F7BE1">
            <w:pPr>
              <w:pStyle w:val="ac"/>
            </w:pPr>
            <w:r>
              <w:t>МР 04</w:t>
            </w:r>
          </w:p>
        </w:tc>
        <w:tc>
          <w:tcPr>
            <w:tcW w:w="2155" w:type="dxa"/>
            <w:tcBorders>
              <w:top w:val="single" w:sz="4" w:space="0" w:color="auto"/>
              <w:left w:val="single" w:sz="4" w:space="0" w:color="auto"/>
            </w:tcBorders>
            <w:shd w:val="clear" w:color="auto" w:fill="FFFFFF"/>
          </w:tcPr>
          <w:p w:rsidR="002F7BE1" w:rsidRDefault="002F7BE1" w:rsidP="002F7BE1">
            <w:pPr>
              <w:pStyle w:val="ac"/>
              <w:jc w:val="center"/>
            </w:pPr>
            <w:r>
              <w:t>ОК 1, ОК 2, ОК 3, ОК 4, ОК 5, ОК 6</w:t>
            </w: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288"/>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12.2 Неравенства.</w:t>
            </w:r>
          </w:p>
        </w:tc>
        <w:tc>
          <w:tcPr>
            <w:tcW w:w="566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87"/>
          <w:jc w:val="center"/>
        </w:trPr>
        <w:tc>
          <w:tcPr>
            <w:tcW w:w="2520" w:type="dxa"/>
            <w:vMerge/>
            <w:tcBorders>
              <w:left w:val="single" w:sz="4" w:space="0" w:color="auto"/>
            </w:tcBorders>
            <w:shd w:val="clear" w:color="auto" w:fill="FFFFFF"/>
          </w:tcPr>
          <w:p w:rsidR="002F7BE1" w:rsidRDefault="002F7BE1" w:rsidP="002F7BE1"/>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6" w:type="dxa"/>
            <w:tcBorders>
              <w:top w:val="single" w:sz="4" w:space="0" w:color="auto"/>
              <w:left w:val="single" w:sz="4" w:space="0" w:color="auto"/>
            </w:tcBorders>
            <w:shd w:val="clear" w:color="auto" w:fill="FFFFFF"/>
          </w:tcPr>
          <w:p w:rsidR="002F7BE1" w:rsidRDefault="002F7BE1" w:rsidP="002F7BE1">
            <w:pPr>
              <w:pStyle w:val="ac"/>
            </w:pPr>
            <w:r>
              <w:rPr>
                <w:b/>
                <w:bCs/>
              </w:rPr>
              <w:t>Неравенства.</w:t>
            </w:r>
          </w:p>
          <w:p w:rsidR="002F7BE1" w:rsidRDefault="002F7BE1" w:rsidP="002F7BE1">
            <w:pPr>
              <w:pStyle w:val="ac"/>
            </w:pPr>
            <w:r>
              <w:t>Рациональные, иррациональные, показательные и тригонометрические неравенства. Основные приемы их решения.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pPr>
            <w:r>
              <w:t>ПРб 01, ПРб 04, ПРу 02, ЛР 07, ЛР 09, ЛР 10, МР 01,МР 02, МР 04</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298"/>
          <w:jc w:val="center"/>
        </w:trPr>
        <w:tc>
          <w:tcPr>
            <w:tcW w:w="252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b/>
                <w:bCs/>
              </w:rPr>
              <w:t>Тема 12.3</w:t>
            </w:r>
          </w:p>
        </w:tc>
        <w:tc>
          <w:tcPr>
            <w:tcW w:w="5664"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16</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418"/>
        <w:gridCol w:w="5242"/>
        <w:gridCol w:w="979"/>
        <w:gridCol w:w="2150"/>
        <w:gridCol w:w="2150"/>
        <w:gridCol w:w="2131"/>
      </w:tblGrid>
      <w:tr w:rsidR="002F7BE1" w:rsidTr="002F7BE1">
        <w:trPr>
          <w:trHeight w:hRule="exact" w:val="1123"/>
          <w:jc w:val="center"/>
        </w:trPr>
        <w:tc>
          <w:tcPr>
            <w:tcW w:w="252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66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13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392"/>
          <w:jc w:val="center"/>
        </w:trPr>
        <w:tc>
          <w:tcPr>
            <w:tcW w:w="252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Использование свойств и графиков функций при решении уравнений и неравенств.</w:t>
            </w:r>
          </w:p>
        </w:tc>
        <w:tc>
          <w:tcPr>
            <w:tcW w:w="4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5242" w:type="dxa"/>
            <w:tcBorders>
              <w:top w:val="single" w:sz="4" w:space="0" w:color="auto"/>
              <w:left w:val="single" w:sz="4" w:space="0" w:color="auto"/>
            </w:tcBorders>
            <w:shd w:val="clear" w:color="auto" w:fill="FFFFFF"/>
          </w:tcPr>
          <w:p w:rsidR="002F7BE1" w:rsidRDefault="002F7BE1" w:rsidP="002F7BE1">
            <w:pPr>
              <w:pStyle w:val="ac"/>
            </w:pPr>
            <w:r>
              <w:rPr>
                <w:b/>
                <w:bCs/>
              </w:rPr>
              <w:t>Метод интервалов.</w:t>
            </w:r>
          </w:p>
          <w:p w:rsidR="002F7BE1" w:rsidRDefault="002F7BE1" w:rsidP="002F7BE1">
            <w:pPr>
              <w:pStyle w:val="ac"/>
              <w:tabs>
                <w:tab w:val="left" w:pos="1675"/>
                <w:tab w:val="left" w:pos="2213"/>
                <w:tab w:val="left" w:pos="3960"/>
              </w:tabs>
            </w:pPr>
            <w:r>
              <w:t>Изображение</w:t>
            </w:r>
            <w:r>
              <w:tab/>
              <w:t>на</w:t>
            </w:r>
            <w:r>
              <w:tab/>
              <w:t>координатной</w:t>
            </w:r>
            <w:r>
              <w:tab/>
              <w:t>плоскости</w:t>
            </w:r>
          </w:p>
          <w:p w:rsidR="002F7BE1" w:rsidRDefault="002F7BE1" w:rsidP="002F7BE1">
            <w:pPr>
              <w:pStyle w:val="ac"/>
            </w:pPr>
            <w:r>
              <w:t>множества решений уравнений и неравенств с двумя переменными и их систем.</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4</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01, ПРб 04, ПРу 02, ЛР 07, ЛР 09, ЛР 10, МР 01,МР 02, МР 04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1670"/>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№32.</w:t>
            </w:r>
          </w:p>
          <w:p w:rsidR="002F7BE1" w:rsidRDefault="002F7BE1" w:rsidP="002F7BE1">
            <w:pPr>
              <w:pStyle w:val="ac"/>
              <w:tabs>
                <w:tab w:val="left" w:pos="1483"/>
                <w:tab w:val="left" w:pos="3533"/>
              </w:tabs>
            </w:pPr>
            <w:r>
              <w:t>«Решение</w:t>
            </w:r>
            <w:r>
              <w:tab/>
              <w:t>показательных,</w:t>
            </w:r>
            <w:r>
              <w:tab/>
              <w:t>логарифмических,</w:t>
            </w:r>
          </w:p>
          <w:p w:rsidR="002F7BE1" w:rsidRDefault="002F7BE1" w:rsidP="002F7BE1">
            <w:pPr>
              <w:pStyle w:val="ac"/>
            </w:pPr>
            <w:r>
              <w:t>тригонометрических уравнений и неравенств» Практическое занятие № 33.</w:t>
            </w:r>
          </w:p>
          <w:p w:rsidR="002F7BE1" w:rsidRDefault="002F7BE1" w:rsidP="002F7BE1">
            <w:pPr>
              <w:pStyle w:val="ac"/>
            </w:pPr>
            <w:r>
              <w:t>«Использование свойств и графиков функций для решения уравнений и неравенств».</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7</w:t>
            </w:r>
          </w:p>
        </w:tc>
        <w:tc>
          <w:tcPr>
            <w:tcW w:w="2150" w:type="dxa"/>
            <w:tcBorders>
              <w:top w:val="single" w:sz="4" w:space="0" w:color="auto"/>
              <w:left w:val="single" w:sz="4" w:space="0" w:color="auto"/>
            </w:tcBorders>
            <w:shd w:val="clear" w:color="auto" w:fill="FFFFFF"/>
          </w:tcPr>
          <w:p w:rsidR="002F7BE1" w:rsidRDefault="002F7BE1" w:rsidP="002F7BE1">
            <w:pPr>
              <w:pStyle w:val="ac"/>
            </w:pPr>
            <w:r>
              <w:t>ПРб 01, ПРб 04, ПРу 02, ЛР 07, ЛР 09, ЛР 10, МР 01,МР 02, МР 04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 ЛРВР16</w:t>
            </w:r>
          </w:p>
          <w:p w:rsidR="002F7BE1" w:rsidRDefault="002F7BE1" w:rsidP="002F7BE1">
            <w:pPr>
              <w:pStyle w:val="ac"/>
            </w:pPr>
            <w:r>
              <w:t>Познавательное</w:t>
            </w:r>
          </w:p>
        </w:tc>
      </w:tr>
      <w:tr w:rsidR="002F7BE1" w:rsidTr="002F7BE1">
        <w:trPr>
          <w:trHeight w:hRule="exact" w:val="1387"/>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№11</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01, ПРб 04, ПРу 02, ЛР 07, ЛР 09, ЛР 10, МР 01,МР 02, МР 04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1392"/>
          <w:jc w:val="center"/>
        </w:trPr>
        <w:tc>
          <w:tcPr>
            <w:tcW w:w="2520" w:type="dxa"/>
            <w:vMerge/>
            <w:tcBorders>
              <w:left w:val="single" w:sz="4" w:space="0" w:color="auto"/>
            </w:tcBorders>
            <w:shd w:val="clear" w:color="auto" w:fill="FFFFFF"/>
          </w:tcPr>
          <w:p w:rsidR="002F7BE1" w:rsidRDefault="002F7BE1" w:rsidP="002F7BE1"/>
        </w:tc>
        <w:tc>
          <w:tcPr>
            <w:tcW w:w="5660"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№42.</w:t>
            </w:r>
          </w:p>
          <w:p w:rsidR="002F7BE1" w:rsidRDefault="002F7BE1" w:rsidP="002F7BE1">
            <w:pPr>
              <w:pStyle w:val="ac"/>
              <w:tabs>
                <w:tab w:val="left" w:pos="1574"/>
                <w:tab w:val="left" w:pos="2074"/>
                <w:tab w:val="left" w:pos="2827"/>
                <w:tab w:val="left" w:pos="4546"/>
              </w:tabs>
            </w:pPr>
            <w:r>
              <w:t>Презентация</w:t>
            </w:r>
            <w:r>
              <w:tab/>
              <w:t>на</w:t>
            </w:r>
            <w:r>
              <w:tab/>
              <w:t>тему</w:t>
            </w:r>
            <w:r>
              <w:tab/>
              <w:t>«Графическое</w:t>
            </w:r>
            <w:r>
              <w:tab/>
              <w:t>решение</w:t>
            </w:r>
          </w:p>
          <w:p w:rsidR="002F7BE1" w:rsidRDefault="002F7BE1" w:rsidP="002F7BE1">
            <w:pPr>
              <w:pStyle w:val="ac"/>
            </w:pPr>
            <w:r>
              <w:t>уравнений и неравенств».</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3</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ПРб 01, ПРб 04, ПРу 02, ЛР 07, ЛР 09, ЛР 10, МР 01,МР 02, МР 04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ЛРВР16</w:t>
            </w:r>
          </w:p>
          <w:p w:rsidR="002F7BE1" w:rsidRDefault="002F7BE1" w:rsidP="002F7BE1">
            <w:pPr>
              <w:pStyle w:val="ac"/>
            </w:pPr>
            <w:r>
              <w:t>Познавательное</w:t>
            </w:r>
          </w:p>
        </w:tc>
      </w:tr>
      <w:tr w:rsidR="002F7BE1" w:rsidTr="002F7BE1">
        <w:trPr>
          <w:trHeight w:hRule="exact" w:val="278"/>
          <w:jc w:val="center"/>
        </w:trPr>
        <w:tc>
          <w:tcPr>
            <w:tcW w:w="8180" w:type="dxa"/>
            <w:gridSpan w:val="3"/>
            <w:tcBorders>
              <w:top w:val="single" w:sz="4" w:space="0" w:color="auto"/>
              <w:left w:val="single" w:sz="4" w:space="0" w:color="auto"/>
            </w:tcBorders>
            <w:shd w:val="clear" w:color="auto" w:fill="FFFFFF"/>
            <w:vAlign w:val="bottom"/>
          </w:tcPr>
          <w:p w:rsidR="002F7BE1" w:rsidRDefault="002F7BE1" w:rsidP="002F7BE1">
            <w:pPr>
              <w:pStyle w:val="ac"/>
              <w:ind w:left="6500"/>
            </w:pPr>
            <w:r>
              <w:rPr>
                <w:b/>
                <w:bCs/>
              </w:rPr>
              <w:t>Консультации</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8180" w:type="dxa"/>
            <w:gridSpan w:val="3"/>
            <w:tcBorders>
              <w:top w:val="single" w:sz="4" w:space="0" w:color="auto"/>
              <w:left w:val="single" w:sz="4" w:space="0" w:color="auto"/>
            </w:tcBorders>
            <w:shd w:val="clear" w:color="auto" w:fill="FFFFFF"/>
            <w:vAlign w:val="bottom"/>
          </w:tcPr>
          <w:p w:rsidR="002F7BE1" w:rsidRDefault="002F7BE1" w:rsidP="002F7BE1">
            <w:pPr>
              <w:pStyle w:val="ac"/>
              <w:ind w:left="3940"/>
            </w:pPr>
            <w:r>
              <w:rPr>
                <w:b/>
                <w:bCs/>
              </w:rPr>
              <w:t>Промежуточная аттестация (экзамен)</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8180" w:type="dxa"/>
            <w:gridSpan w:val="3"/>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right"/>
            </w:pPr>
            <w:r>
              <w:rPr>
                <w:b/>
                <w:bCs/>
              </w:rPr>
              <w:t>Всего:</w:t>
            </w:r>
          </w:p>
        </w:tc>
        <w:tc>
          <w:tcPr>
            <w:tcW w:w="97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b/>
                <w:bCs/>
              </w:rPr>
              <w:t>489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153"/>
          <w:headerReference w:type="default" r:id="rId154"/>
          <w:footerReference w:type="even" r:id="rId155"/>
          <w:footerReference w:type="default" r:id="rId156"/>
          <w:pgSz w:w="16840" w:h="11900" w:orient="landscape"/>
          <w:pgMar w:top="1061" w:right="228" w:bottom="1030" w:left="1008" w:header="633" w:footer="3" w:gutter="0"/>
          <w:cols w:space="720"/>
          <w:noEndnote/>
          <w:docGrid w:linePitch="360"/>
        </w:sectPr>
      </w:pPr>
    </w:p>
    <w:p w:rsidR="002F7BE1" w:rsidRDefault="002F7BE1" w:rsidP="0008728C">
      <w:pPr>
        <w:pStyle w:val="11"/>
        <w:numPr>
          <w:ilvl w:val="0"/>
          <w:numId w:val="60"/>
        </w:numPr>
        <w:tabs>
          <w:tab w:val="left" w:pos="901"/>
        </w:tabs>
        <w:spacing w:line="360" w:lineRule="auto"/>
        <w:ind w:firstLine="580"/>
      </w:pPr>
      <w:bookmarkStart w:id="567" w:name="bookmark674"/>
      <w:bookmarkStart w:id="568" w:name="bookmark675"/>
      <w:bookmarkEnd w:id="567"/>
      <w:r>
        <w:rPr>
          <w:b/>
          <w:bCs/>
        </w:rPr>
        <w:lastRenderedPageBreak/>
        <w:t xml:space="preserve">УСЛОВИЯ РЕАЛИЗАЦИИ ПРОГРАММЫ УЧЕБНОГО ПРЕДМЕТА Требования к минимальному материально-техническому обеспечению </w:t>
      </w:r>
      <w:r>
        <w:t>Реализация программы учебного предмета требует наличия учебного кабинета кабинета «Математика».</w:t>
      </w:r>
      <w:bookmarkEnd w:id="568"/>
    </w:p>
    <w:p w:rsidR="002F7BE1" w:rsidRDefault="002F7BE1" w:rsidP="002F7BE1">
      <w:pPr>
        <w:pStyle w:val="11"/>
        <w:spacing w:line="360" w:lineRule="auto"/>
        <w:ind w:firstLine="520"/>
      </w:pPr>
      <w:r>
        <w:t>Оборудование учебного кабинета:</w:t>
      </w:r>
    </w:p>
    <w:p w:rsidR="002F7BE1" w:rsidRDefault="002F7BE1" w:rsidP="0008728C">
      <w:pPr>
        <w:pStyle w:val="11"/>
        <w:numPr>
          <w:ilvl w:val="0"/>
          <w:numId w:val="61"/>
        </w:numPr>
        <w:tabs>
          <w:tab w:val="left" w:pos="792"/>
        </w:tabs>
        <w:spacing w:line="360" w:lineRule="auto"/>
        <w:ind w:firstLine="520"/>
      </w:pPr>
      <w:bookmarkStart w:id="569" w:name="bookmark676"/>
      <w:bookmarkEnd w:id="569"/>
      <w:r>
        <w:t>посадочные места по количеству обучающихся;</w:t>
      </w:r>
    </w:p>
    <w:p w:rsidR="002F7BE1" w:rsidRDefault="002F7BE1" w:rsidP="0008728C">
      <w:pPr>
        <w:pStyle w:val="11"/>
        <w:numPr>
          <w:ilvl w:val="0"/>
          <w:numId w:val="61"/>
        </w:numPr>
        <w:tabs>
          <w:tab w:val="left" w:pos="792"/>
        </w:tabs>
        <w:spacing w:line="360" w:lineRule="auto"/>
        <w:ind w:firstLine="520"/>
      </w:pPr>
      <w:bookmarkStart w:id="570" w:name="bookmark677"/>
      <w:bookmarkEnd w:id="570"/>
      <w:r>
        <w:t>рабочее место преподавателя;</w:t>
      </w:r>
    </w:p>
    <w:p w:rsidR="002F7BE1" w:rsidRDefault="002F7BE1" w:rsidP="0008728C">
      <w:pPr>
        <w:pStyle w:val="11"/>
        <w:numPr>
          <w:ilvl w:val="0"/>
          <w:numId w:val="61"/>
        </w:numPr>
        <w:tabs>
          <w:tab w:val="left" w:pos="792"/>
        </w:tabs>
        <w:spacing w:line="360" w:lineRule="auto"/>
        <w:ind w:firstLine="520"/>
      </w:pPr>
      <w:bookmarkStart w:id="571" w:name="bookmark678"/>
      <w:bookmarkEnd w:id="571"/>
      <w:r>
        <w:t>комплект учебно-наглядных пособий;</w:t>
      </w:r>
    </w:p>
    <w:p w:rsidR="002F7BE1" w:rsidRDefault="002F7BE1" w:rsidP="0008728C">
      <w:pPr>
        <w:pStyle w:val="11"/>
        <w:numPr>
          <w:ilvl w:val="0"/>
          <w:numId w:val="61"/>
        </w:numPr>
        <w:tabs>
          <w:tab w:val="left" w:pos="792"/>
        </w:tabs>
        <w:spacing w:line="360" w:lineRule="auto"/>
        <w:ind w:firstLine="520"/>
      </w:pPr>
      <w:bookmarkStart w:id="572" w:name="bookmark679"/>
      <w:bookmarkEnd w:id="572"/>
      <w:r>
        <w:t>комплект электронных видеоматериалов;</w:t>
      </w:r>
    </w:p>
    <w:p w:rsidR="002F7BE1" w:rsidRDefault="002F7BE1" w:rsidP="0008728C">
      <w:pPr>
        <w:pStyle w:val="11"/>
        <w:numPr>
          <w:ilvl w:val="0"/>
          <w:numId w:val="61"/>
        </w:numPr>
        <w:tabs>
          <w:tab w:val="left" w:pos="792"/>
        </w:tabs>
        <w:spacing w:line="360" w:lineRule="auto"/>
        <w:ind w:firstLine="520"/>
      </w:pPr>
      <w:bookmarkStart w:id="573" w:name="bookmark680"/>
      <w:bookmarkEnd w:id="573"/>
      <w:r>
        <w:t>задания для контрольных работ;</w:t>
      </w:r>
    </w:p>
    <w:p w:rsidR="002F7BE1" w:rsidRDefault="002F7BE1" w:rsidP="0008728C">
      <w:pPr>
        <w:pStyle w:val="11"/>
        <w:numPr>
          <w:ilvl w:val="0"/>
          <w:numId w:val="61"/>
        </w:numPr>
        <w:tabs>
          <w:tab w:val="left" w:pos="792"/>
        </w:tabs>
        <w:spacing w:line="360" w:lineRule="auto"/>
        <w:ind w:firstLine="520"/>
      </w:pPr>
      <w:bookmarkStart w:id="574" w:name="bookmark681"/>
      <w:bookmarkEnd w:id="574"/>
      <w:r>
        <w:t>профессионально ориентированные задания;</w:t>
      </w:r>
    </w:p>
    <w:p w:rsidR="002F7BE1" w:rsidRDefault="002F7BE1" w:rsidP="0008728C">
      <w:pPr>
        <w:pStyle w:val="11"/>
        <w:numPr>
          <w:ilvl w:val="0"/>
          <w:numId w:val="61"/>
        </w:numPr>
        <w:tabs>
          <w:tab w:val="left" w:pos="792"/>
        </w:tabs>
        <w:spacing w:line="360" w:lineRule="auto"/>
        <w:ind w:firstLine="520"/>
        <w:jc w:val="both"/>
      </w:pPr>
      <w:bookmarkStart w:id="575" w:name="bookmark682"/>
      <w:bookmarkEnd w:id="575"/>
      <w:r>
        <w:t>материалы экзамена.</w:t>
      </w:r>
    </w:p>
    <w:p w:rsidR="002F7BE1" w:rsidRDefault="002F7BE1" w:rsidP="002F7BE1">
      <w:pPr>
        <w:pStyle w:val="11"/>
        <w:spacing w:line="360" w:lineRule="auto"/>
        <w:ind w:firstLine="520"/>
        <w:jc w:val="both"/>
      </w:pPr>
      <w:r>
        <w:t>Технические средства обучения:</w:t>
      </w:r>
    </w:p>
    <w:p w:rsidR="002F7BE1" w:rsidRDefault="002F7BE1" w:rsidP="0008728C">
      <w:pPr>
        <w:pStyle w:val="11"/>
        <w:numPr>
          <w:ilvl w:val="0"/>
          <w:numId w:val="61"/>
        </w:numPr>
        <w:tabs>
          <w:tab w:val="left" w:pos="792"/>
        </w:tabs>
        <w:spacing w:line="360" w:lineRule="auto"/>
        <w:ind w:firstLine="520"/>
      </w:pPr>
      <w:bookmarkStart w:id="576" w:name="bookmark683"/>
      <w:bookmarkEnd w:id="576"/>
      <w:r>
        <w:t>персональный компьютер с лицензионным программным обеспечением;</w:t>
      </w:r>
    </w:p>
    <w:p w:rsidR="002F7BE1" w:rsidRDefault="002F7BE1" w:rsidP="0008728C">
      <w:pPr>
        <w:pStyle w:val="11"/>
        <w:numPr>
          <w:ilvl w:val="0"/>
          <w:numId w:val="61"/>
        </w:numPr>
        <w:tabs>
          <w:tab w:val="left" w:pos="792"/>
        </w:tabs>
        <w:spacing w:line="360" w:lineRule="auto"/>
        <w:ind w:firstLine="520"/>
        <w:jc w:val="both"/>
      </w:pPr>
      <w:bookmarkStart w:id="577" w:name="bookmark684"/>
      <w:bookmarkEnd w:id="577"/>
      <w:r>
        <w:t>проектор с экраном.</w:t>
      </w:r>
    </w:p>
    <w:p w:rsidR="002F7BE1" w:rsidRDefault="002F7BE1" w:rsidP="002F7BE1">
      <w:pPr>
        <w:pStyle w:val="11"/>
        <w:spacing w:line="360" w:lineRule="auto"/>
        <w:ind w:firstLine="520"/>
        <w:jc w:val="both"/>
      </w:pPr>
      <w:r>
        <w:t>Залы:</w:t>
      </w:r>
    </w:p>
    <w:p w:rsidR="002F7BE1" w:rsidRDefault="002F7BE1" w:rsidP="002F7BE1">
      <w:pPr>
        <w:pStyle w:val="11"/>
        <w:spacing w:line="360" w:lineRule="auto"/>
        <w:ind w:firstLine="520"/>
      </w:pPr>
      <w:r>
        <w:t>Библиотека, читальный зал с выходом в сеть Интернет.</w:t>
      </w:r>
    </w:p>
    <w:p w:rsidR="002F7BE1" w:rsidRDefault="002F7BE1" w:rsidP="002F7BE1">
      <w:pPr>
        <w:pStyle w:val="11"/>
        <w:spacing w:line="360" w:lineRule="auto"/>
        <w:ind w:firstLine="0"/>
        <w:jc w:val="center"/>
      </w:pPr>
      <w:bookmarkStart w:id="578" w:name="bookmark685"/>
      <w:r>
        <w:rPr>
          <w:b/>
          <w:bCs/>
        </w:rPr>
        <w:t>Информационное обеспечение обучения</w:t>
      </w:r>
      <w:r>
        <w:rPr>
          <w:b/>
          <w:bCs/>
        </w:rPr>
        <w:br/>
        <w:t>Основные источники</w:t>
      </w:r>
      <w:bookmarkEnd w:id="578"/>
    </w:p>
    <w:p w:rsidR="002F7BE1" w:rsidRDefault="002F7BE1" w:rsidP="002F7BE1">
      <w:pPr>
        <w:pStyle w:val="11"/>
        <w:spacing w:line="360" w:lineRule="auto"/>
        <w:ind w:firstLine="0"/>
        <w:jc w:val="center"/>
      </w:pPr>
      <w:r>
        <w:t>Для преподавателей</w:t>
      </w:r>
    </w:p>
    <w:p w:rsidR="002F7BE1" w:rsidRDefault="002F7BE1" w:rsidP="0008728C">
      <w:pPr>
        <w:pStyle w:val="11"/>
        <w:numPr>
          <w:ilvl w:val="0"/>
          <w:numId w:val="62"/>
        </w:numPr>
        <w:tabs>
          <w:tab w:val="left" w:pos="418"/>
        </w:tabs>
        <w:spacing w:line="360" w:lineRule="auto"/>
        <w:ind w:firstLine="0"/>
      </w:pPr>
      <w:bookmarkStart w:id="579" w:name="bookmark686"/>
      <w:bookmarkEnd w:id="579"/>
      <w:r>
        <w:t>Башмаков М.И. Математика: алгебра и начала математического анализа, геометрия: учебник для студ. учреждений сред. проф. Образования/ М.: Изд. центр «Академия», 2019.</w:t>
      </w:r>
    </w:p>
    <w:p w:rsidR="002F7BE1" w:rsidRDefault="002F7BE1" w:rsidP="002F7BE1">
      <w:pPr>
        <w:pStyle w:val="11"/>
        <w:spacing w:line="360" w:lineRule="auto"/>
        <w:ind w:firstLine="0"/>
        <w:jc w:val="center"/>
      </w:pPr>
      <w:r>
        <w:t>Для студентов</w:t>
      </w:r>
    </w:p>
    <w:p w:rsidR="002F7BE1" w:rsidRDefault="002F7BE1" w:rsidP="0008728C">
      <w:pPr>
        <w:pStyle w:val="11"/>
        <w:numPr>
          <w:ilvl w:val="0"/>
          <w:numId w:val="63"/>
        </w:numPr>
        <w:tabs>
          <w:tab w:val="left" w:pos="418"/>
        </w:tabs>
        <w:spacing w:line="360" w:lineRule="auto"/>
        <w:ind w:firstLine="0"/>
      </w:pPr>
      <w:bookmarkStart w:id="580" w:name="bookmark687"/>
      <w:bookmarkEnd w:id="580"/>
      <w:r>
        <w:t>Башмаков М.И. Математика: алгебра и начала математического анализа, геометрия: учебник для студ. учреждений сред. проф. Образования/ М.: Изд. центр «Академия», 2019.</w:t>
      </w:r>
    </w:p>
    <w:p w:rsidR="002F7BE1" w:rsidRDefault="002F7BE1" w:rsidP="002F7BE1">
      <w:pPr>
        <w:pStyle w:val="11"/>
        <w:ind w:left="3660" w:firstLine="0"/>
      </w:pPr>
      <w:r>
        <w:rPr>
          <w:b/>
          <w:bCs/>
        </w:rPr>
        <w:t>Дополнительные источники</w:t>
      </w:r>
    </w:p>
    <w:p w:rsidR="002F7BE1" w:rsidRDefault="002F7BE1" w:rsidP="002F7BE1">
      <w:pPr>
        <w:pStyle w:val="11"/>
        <w:spacing w:line="360" w:lineRule="auto"/>
        <w:ind w:firstLine="520"/>
      </w:pPr>
      <w:r>
        <w:rPr>
          <w:b/>
          <w:bCs/>
        </w:rPr>
        <w:t>Интернет ресурсы:</w:t>
      </w:r>
    </w:p>
    <w:p w:rsidR="002F7BE1" w:rsidRDefault="002F7BE1" w:rsidP="0008728C">
      <w:pPr>
        <w:pStyle w:val="11"/>
        <w:numPr>
          <w:ilvl w:val="0"/>
          <w:numId w:val="64"/>
        </w:numPr>
        <w:tabs>
          <w:tab w:val="left" w:pos="392"/>
        </w:tabs>
        <w:spacing w:line="360" w:lineRule="auto"/>
        <w:ind w:firstLine="0"/>
      </w:pPr>
      <w:bookmarkStart w:id="581" w:name="bookmark689"/>
      <w:bookmarkStart w:id="582" w:name="bookmark688"/>
      <w:bookmarkEnd w:id="581"/>
      <w:r>
        <w:t>Всероссийские интернет-олимпиады. - URL:</w:t>
      </w:r>
      <w:hyperlink r:id="rId157" w:history="1">
        <w:r>
          <w:t xml:space="preserve"> </w:t>
        </w:r>
        <w:r>
          <w:rPr>
            <w:color w:val="0000FF"/>
            <w:u w:val="single"/>
          </w:rPr>
          <w:t>https://online-olympiad.ru</w:t>
        </w:r>
        <w:r>
          <w:t>/</w:t>
        </w:r>
      </w:hyperlink>
      <w:r>
        <w:t xml:space="preserve"> - Текст: </w:t>
      </w:r>
      <w:r>
        <w:lastRenderedPageBreak/>
        <w:t>электронный.</w:t>
      </w:r>
      <w:bookmarkEnd w:id="582"/>
    </w:p>
    <w:p w:rsidR="002F7BE1" w:rsidRDefault="002F7BE1" w:rsidP="0008728C">
      <w:pPr>
        <w:pStyle w:val="11"/>
        <w:numPr>
          <w:ilvl w:val="0"/>
          <w:numId w:val="64"/>
        </w:numPr>
        <w:tabs>
          <w:tab w:val="left" w:pos="392"/>
        </w:tabs>
        <w:spacing w:line="360" w:lineRule="auto"/>
        <w:ind w:firstLine="0"/>
      </w:pPr>
      <w:bookmarkStart w:id="583" w:name="bookmark690"/>
      <w:bookmarkEnd w:id="583"/>
      <w:r>
        <w:t xml:space="preserve">Единая коллекция цифровых образовательных ресурсов. - URL: </w:t>
      </w:r>
      <w:r>
        <w:rPr>
          <w:color w:val="0000FF"/>
          <w:u w:val="single"/>
        </w:rPr>
        <w:t>http://school- collection.edu.ru /</w:t>
      </w:r>
      <w:r>
        <w:t>. - Текст: электронный.</w:t>
      </w:r>
    </w:p>
    <w:p w:rsidR="002F7BE1" w:rsidRDefault="002F7BE1" w:rsidP="0008728C">
      <w:pPr>
        <w:pStyle w:val="11"/>
        <w:numPr>
          <w:ilvl w:val="0"/>
          <w:numId w:val="64"/>
        </w:numPr>
        <w:tabs>
          <w:tab w:val="left" w:pos="392"/>
        </w:tabs>
        <w:spacing w:line="360" w:lineRule="auto"/>
        <w:ind w:firstLine="0"/>
      </w:pPr>
      <w:bookmarkStart w:id="584" w:name="bookmark691"/>
      <w:bookmarkEnd w:id="584"/>
      <w:r>
        <w:t xml:space="preserve">Информационная система «Единое окно доступа к образовательным ресурсам». - URL: </w:t>
      </w:r>
      <w:r>
        <w:rPr>
          <w:color w:val="0000FF"/>
          <w:u w:val="single"/>
        </w:rPr>
        <w:t>http://window.edu.ru /</w:t>
      </w:r>
      <w:r>
        <w:rPr>
          <w:color w:val="0000FF"/>
        </w:rPr>
        <w:t xml:space="preserve"> </w:t>
      </w:r>
      <w:r>
        <w:t>- Текст: электронный.</w:t>
      </w:r>
    </w:p>
    <w:p w:rsidR="002F7BE1" w:rsidRDefault="002F7BE1" w:rsidP="0008728C">
      <w:pPr>
        <w:pStyle w:val="11"/>
        <w:numPr>
          <w:ilvl w:val="0"/>
          <w:numId w:val="64"/>
        </w:numPr>
        <w:tabs>
          <w:tab w:val="left" w:pos="392"/>
        </w:tabs>
        <w:spacing w:line="360" w:lineRule="auto"/>
        <w:ind w:firstLine="0"/>
      </w:pPr>
      <w:bookmarkStart w:id="585" w:name="bookmark692"/>
      <w:bookmarkEnd w:id="585"/>
      <w:r>
        <w:t>Научная электронная библиотека (НЭБ). - URL:</w:t>
      </w:r>
      <w:hyperlink r:id="rId158" w:history="1">
        <w:r>
          <w:t xml:space="preserve"> </w:t>
        </w:r>
        <w:r>
          <w:rPr>
            <w:color w:val="0000FF"/>
            <w:u w:val="single"/>
          </w:rPr>
          <w:t>http://www.elibrary.ru</w:t>
        </w:r>
        <w:r>
          <w:rPr>
            <w:color w:val="0000FF"/>
          </w:rPr>
          <w:t xml:space="preserve"> </w:t>
        </w:r>
      </w:hyperlink>
      <w:r>
        <w:t>- Текст: электронный.</w:t>
      </w:r>
    </w:p>
    <w:p w:rsidR="002F7BE1" w:rsidRDefault="002F7BE1" w:rsidP="0008728C">
      <w:pPr>
        <w:pStyle w:val="11"/>
        <w:numPr>
          <w:ilvl w:val="0"/>
          <w:numId w:val="64"/>
        </w:numPr>
        <w:tabs>
          <w:tab w:val="left" w:pos="392"/>
          <w:tab w:val="left" w:pos="9072"/>
          <w:tab w:val="left" w:pos="9454"/>
        </w:tabs>
        <w:spacing w:line="360" w:lineRule="auto"/>
        <w:ind w:firstLine="0"/>
      </w:pPr>
      <w:bookmarkStart w:id="586" w:name="bookmark693"/>
      <w:bookmarkEnd w:id="586"/>
      <w:r>
        <w:t>Открытый колледж. Математика. - URL:</w:t>
      </w:r>
      <w:hyperlink r:id="rId159" w:history="1">
        <w:r>
          <w:t xml:space="preserve"> </w:t>
        </w:r>
        <w:r>
          <w:rPr>
            <w:color w:val="0000FF"/>
            <w:u w:val="single"/>
          </w:rPr>
          <w:t>https://mathematics.ru</w:t>
        </w:r>
        <w:r>
          <w:t>/</w:t>
        </w:r>
      </w:hyperlink>
      <w:r>
        <w:tab/>
        <w:t>-</w:t>
      </w:r>
      <w:r>
        <w:tab/>
        <w:t>Текст:</w:t>
      </w:r>
    </w:p>
    <w:p w:rsidR="002F7BE1" w:rsidRDefault="002F7BE1" w:rsidP="002F7BE1">
      <w:pPr>
        <w:pStyle w:val="11"/>
        <w:spacing w:line="360" w:lineRule="auto"/>
        <w:ind w:firstLine="0"/>
      </w:pPr>
      <w:r>
        <w:t>электронный.</w:t>
      </w:r>
    </w:p>
    <w:p w:rsidR="002F7BE1" w:rsidRDefault="002F7BE1" w:rsidP="0008728C">
      <w:pPr>
        <w:pStyle w:val="11"/>
        <w:numPr>
          <w:ilvl w:val="0"/>
          <w:numId w:val="64"/>
        </w:numPr>
        <w:tabs>
          <w:tab w:val="left" w:pos="392"/>
          <w:tab w:val="left" w:pos="1896"/>
          <w:tab w:val="left" w:pos="9454"/>
        </w:tabs>
        <w:spacing w:line="360" w:lineRule="auto"/>
        <w:ind w:firstLine="0"/>
      </w:pPr>
      <w:bookmarkStart w:id="587" w:name="bookmark694"/>
      <w:bookmarkEnd w:id="587"/>
      <w:r>
        <w:t>Повторим</w:t>
      </w:r>
      <w:r>
        <w:tab/>
        <w:t>математику. - URL:</w:t>
      </w:r>
      <w:hyperlink r:id="rId160" w:history="1">
        <w:r>
          <w:t xml:space="preserve"> </w:t>
        </w:r>
        <w:r>
          <w:rPr>
            <w:color w:val="0000FF"/>
            <w:u w:val="single"/>
          </w:rPr>
          <w:t>http://www. mathteachers.narod.ru</w:t>
        </w:r>
        <w:r>
          <w:t>/</w:t>
        </w:r>
      </w:hyperlink>
      <w:r>
        <w:t xml:space="preserve"> -</w:t>
      </w:r>
      <w:r>
        <w:tab/>
        <w:t>Текст:</w:t>
      </w:r>
    </w:p>
    <w:p w:rsidR="002F7BE1" w:rsidRDefault="002F7BE1" w:rsidP="002F7BE1">
      <w:pPr>
        <w:pStyle w:val="11"/>
        <w:spacing w:line="360" w:lineRule="auto"/>
        <w:ind w:firstLine="0"/>
      </w:pPr>
      <w:r>
        <w:t>электронный.</w:t>
      </w:r>
    </w:p>
    <w:p w:rsidR="002F7BE1" w:rsidRDefault="002F7BE1" w:rsidP="0008728C">
      <w:pPr>
        <w:pStyle w:val="11"/>
        <w:numPr>
          <w:ilvl w:val="0"/>
          <w:numId w:val="64"/>
        </w:numPr>
        <w:tabs>
          <w:tab w:val="left" w:pos="806"/>
          <w:tab w:val="left" w:pos="2846"/>
          <w:tab w:val="left" w:pos="3730"/>
          <w:tab w:val="left" w:pos="5712"/>
          <w:tab w:val="left" w:pos="6720"/>
          <w:tab w:val="left" w:pos="8870"/>
          <w:tab w:val="left" w:pos="9454"/>
        </w:tabs>
        <w:spacing w:line="360" w:lineRule="auto"/>
        <w:ind w:firstLine="0"/>
      </w:pPr>
      <w:bookmarkStart w:id="588" w:name="bookmark695"/>
      <w:bookmarkEnd w:id="588"/>
      <w:r>
        <w:t>Справочник</w:t>
      </w:r>
      <w:r>
        <w:tab/>
        <w:t>по</w:t>
      </w:r>
      <w:r>
        <w:tab/>
        <w:t>математике</w:t>
      </w:r>
      <w:r>
        <w:tab/>
        <w:t>для</w:t>
      </w:r>
      <w:r>
        <w:tab/>
        <w:t>школьников.</w:t>
      </w:r>
      <w:r>
        <w:tab/>
        <w:t>-</w:t>
      </w:r>
      <w:r>
        <w:tab/>
        <w:t>URL:</w:t>
      </w:r>
    </w:p>
    <w:p w:rsidR="002F7BE1" w:rsidRPr="004611E8" w:rsidRDefault="00ED570D" w:rsidP="002F7BE1">
      <w:pPr>
        <w:pStyle w:val="11"/>
        <w:spacing w:line="360" w:lineRule="auto"/>
        <w:ind w:firstLine="0"/>
        <w:rPr>
          <w:lang w:val="en-US"/>
        </w:rPr>
      </w:pPr>
      <w:hyperlink r:id="rId161" w:history="1">
        <w:r w:rsidR="002F7BE1" w:rsidRPr="004611E8">
          <w:rPr>
            <w:color w:val="0000FF"/>
            <w:u w:val="single"/>
            <w:lang w:val="en-US"/>
          </w:rPr>
          <w:t>https ://www. resolventa. ru/demo/demomath. htm</w:t>
        </w:r>
        <w:r w:rsidR="002F7BE1" w:rsidRPr="004611E8">
          <w:rPr>
            <w:color w:val="0000FF"/>
            <w:lang w:val="en-US"/>
          </w:rPr>
          <w:t xml:space="preserve"> </w:t>
        </w:r>
      </w:hyperlink>
      <w:r w:rsidR="002F7BE1" w:rsidRPr="004611E8">
        <w:rPr>
          <w:lang w:val="en-US"/>
        </w:rPr>
        <w:t xml:space="preserve">/ - </w:t>
      </w:r>
      <w:r w:rsidR="002F7BE1">
        <w:t>Текст</w:t>
      </w:r>
      <w:r w:rsidR="002F7BE1" w:rsidRPr="004611E8">
        <w:rPr>
          <w:lang w:val="en-US"/>
        </w:rPr>
        <w:t xml:space="preserve">: </w:t>
      </w:r>
      <w:r w:rsidR="002F7BE1">
        <w:t>электронный</w:t>
      </w:r>
      <w:r w:rsidR="002F7BE1" w:rsidRPr="004611E8">
        <w:rPr>
          <w:lang w:val="en-US"/>
        </w:rPr>
        <w:t>.</w:t>
      </w:r>
    </w:p>
    <w:p w:rsidR="002F7BE1" w:rsidRDefault="002F7BE1" w:rsidP="0008728C">
      <w:pPr>
        <w:pStyle w:val="11"/>
        <w:numPr>
          <w:ilvl w:val="0"/>
          <w:numId w:val="64"/>
        </w:numPr>
        <w:tabs>
          <w:tab w:val="left" w:pos="392"/>
        </w:tabs>
        <w:spacing w:line="360" w:lineRule="auto"/>
        <w:ind w:firstLine="0"/>
      </w:pPr>
      <w:bookmarkStart w:id="589" w:name="bookmark696"/>
      <w:bookmarkEnd w:id="589"/>
      <w:r>
        <w:t xml:space="preserve">Средняя математическая интернет школа. - URL: </w:t>
      </w:r>
      <w:r>
        <w:rPr>
          <w:color w:val="0000FF"/>
          <w:u w:val="single"/>
        </w:rPr>
        <w:t>http://www.bymath.net /</w:t>
      </w:r>
      <w:r>
        <w:rPr>
          <w:color w:val="0000FF"/>
        </w:rPr>
        <w:t xml:space="preserve"> </w:t>
      </w:r>
      <w:r>
        <w:t>- Текст: электронный.</w:t>
      </w:r>
    </w:p>
    <w:p w:rsidR="002F7BE1" w:rsidRDefault="002F7BE1" w:rsidP="0008728C">
      <w:pPr>
        <w:pStyle w:val="11"/>
        <w:numPr>
          <w:ilvl w:val="0"/>
          <w:numId w:val="64"/>
        </w:numPr>
        <w:tabs>
          <w:tab w:val="left" w:pos="392"/>
        </w:tabs>
        <w:spacing w:line="360" w:lineRule="auto"/>
        <w:ind w:firstLine="0"/>
      </w:pPr>
      <w:bookmarkStart w:id="590" w:name="bookmark697"/>
      <w:bookmarkEnd w:id="590"/>
      <w:r>
        <w:t>Федеральный портал «Российское образование». - URL: - Текст: электронный.</w:t>
      </w:r>
    </w:p>
    <w:p w:rsidR="002F7BE1" w:rsidRDefault="002F7BE1" w:rsidP="0008728C">
      <w:pPr>
        <w:pStyle w:val="11"/>
        <w:numPr>
          <w:ilvl w:val="0"/>
          <w:numId w:val="64"/>
        </w:numPr>
        <w:tabs>
          <w:tab w:val="left" w:pos="595"/>
          <w:tab w:val="left" w:pos="9464"/>
        </w:tabs>
        <w:spacing w:line="360" w:lineRule="auto"/>
        <w:ind w:firstLine="0"/>
      </w:pPr>
      <w:bookmarkStart w:id="591" w:name="bookmark698"/>
      <w:bookmarkEnd w:id="591"/>
      <w:r>
        <w:t>Федеральный центр информационно -образовательных ресурсов. -</w:t>
      </w:r>
      <w:r>
        <w:tab/>
        <w:t>URL:</w:t>
      </w:r>
    </w:p>
    <w:p w:rsidR="002F7BE1" w:rsidRDefault="002F7BE1" w:rsidP="002F7BE1">
      <w:pPr>
        <w:pStyle w:val="11"/>
        <w:spacing w:line="360" w:lineRule="auto"/>
        <w:ind w:firstLine="0"/>
      </w:pPr>
      <w:r>
        <w:rPr>
          <w:color w:val="0000FF"/>
          <w:u w:val="single"/>
        </w:rPr>
        <w:t>http://fcior.edu.ru /</w:t>
      </w:r>
      <w:r>
        <w:rPr>
          <w:color w:val="0000FF"/>
        </w:rPr>
        <w:t xml:space="preserve"> </w:t>
      </w:r>
      <w:r>
        <w:t>- Текст: электронный.</w:t>
      </w:r>
    </w:p>
    <w:p w:rsidR="002F7BE1" w:rsidRDefault="002F7BE1" w:rsidP="0008728C">
      <w:pPr>
        <w:pStyle w:val="11"/>
        <w:numPr>
          <w:ilvl w:val="0"/>
          <w:numId w:val="64"/>
        </w:numPr>
        <w:tabs>
          <w:tab w:val="left" w:pos="498"/>
        </w:tabs>
        <w:spacing w:line="360" w:lineRule="auto"/>
        <w:ind w:firstLine="0"/>
      </w:pPr>
      <w:bookmarkStart w:id="592" w:name="bookmark699"/>
      <w:bookmarkEnd w:id="592"/>
      <w:r>
        <w:t>School-collection.edu.ru -образовательный сайт;</w:t>
      </w:r>
    </w:p>
    <w:p w:rsidR="002F7BE1" w:rsidRDefault="002F7BE1" w:rsidP="0008728C">
      <w:pPr>
        <w:pStyle w:val="11"/>
        <w:numPr>
          <w:ilvl w:val="0"/>
          <w:numId w:val="64"/>
        </w:numPr>
        <w:tabs>
          <w:tab w:val="left" w:pos="498"/>
        </w:tabs>
        <w:spacing w:line="360" w:lineRule="auto"/>
        <w:ind w:firstLine="0"/>
      </w:pPr>
      <w:bookmarkStart w:id="593" w:name="bookmark700"/>
      <w:bookmarkEnd w:id="593"/>
      <w:r>
        <w:t>Acior. edu.ru-электронные учебники;</w:t>
      </w:r>
    </w:p>
    <w:p w:rsidR="002F7BE1" w:rsidRDefault="002F7BE1" w:rsidP="0008728C">
      <w:pPr>
        <w:pStyle w:val="11"/>
        <w:numPr>
          <w:ilvl w:val="0"/>
          <w:numId w:val="64"/>
        </w:numPr>
        <w:tabs>
          <w:tab w:val="left" w:pos="498"/>
        </w:tabs>
        <w:spacing w:line="360" w:lineRule="auto"/>
        <w:ind w:firstLine="0"/>
      </w:pPr>
      <w:bookmarkStart w:id="594" w:name="bookmark701"/>
      <w:bookmarkEnd w:id="594"/>
      <w:r>
        <w:t>http://www.ege.edu.ru- ЕГЭ</w:t>
      </w:r>
    </w:p>
    <w:p w:rsidR="002F7BE1" w:rsidRDefault="002F7BE1" w:rsidP="0008728C">
      <w:pPr>
        <w:pStyle w:val="11"/>
        <w:numPr>
          <w:ilvl w:val="0"/>
          <w:numId w:val="64"/>
        </w:numPr>
        <w:tabs>
          <w:tab w:val="left" w:pos="498"/>
        </w:tabs>
        <w:spacing w:line="360" w:lineRule="auto"/>
        <w:ind w:firstLine="0"/>
      </w:pPr>
      <w:bookmarkStart w:id="595" w:name="bookmark702"/>
      <w:bookmarkEnd w:id="595"/>
      <w:r>
        <w:t>http://www.en.edu.ru- методические разработки.</w:t>
      </w:r>
    </w:p>
    <w:p w:rsidR="002F7BE1" w:rsidRDefault="00ED570D" w:rsidP="0008728C">
      <w:pPr>
        <w:pStyle w:val="11"/>
        <w:numPr>
          <w:ilvl w:val="0"/>
          <w:numId w:val="64"/>
        </w:numPr>
        <w:tabs>
          <w:tab w:val="left" w:pos="595"/>
        </w:tabs>
        <w:spacing w:line="360" w:lineRule="auto"/>
        <w:ind w:firstLine="0"/>
      </w:pPr>
      <w:hyperlink r:id="rId162" w:history="1">
        <w:bookmarkStart w:id="596" w:name="bookmark703"/>
        <w:bookmarkEnd w:id="596"/>
        <w:r w:rsidR="002F7BE1">
          <w:t>http://skiv.instrao.ru/bank-zadaniy/-</w:t>
        </w:r>
      </w:hyperlink>
      <w:r w:rsidR="002F7BE1">
        <w:t xml:space="preserve"> банк заданий для формирования и оценки функциональной грамотности</w:t>
      </w:r>
    </w:p>
    <w:p w:rsidR="002F7BE1" w:rsidRDefault="00ED570D" w:rsidP="0008728C">
      <w:pPr>
        <w:pStyle w:val="11"/>
        <w:numPr>
          <w:ilvl w:val="0"/>
          <w:numId w:val="64"/>
        </w:numPr>
        <w:tabs>
          <w:tab w:val="left" w:pos="498"/>
        </w:tabs>
        <w:spacing w:line="360" w:lineRule="auto"/>
        <w:ind w:firstLine="0"/>
      </w:pPr>
      <w:hyperlink r:id="rId163" w:history="1">
        <w:bookmarkStart w:id="597" w:name="bookmark704"/>
        <w:bookmarkEnd w:id="597"/>
        <w:r w:rsidR="002F7BE1">
          <w:t>https://cposo.ru/komplekty-kos-po-top-50-</w:t>
        </w:r>
      </w:hyperlink>
      <w:r w:rsidR="002F7BE1">
        <w:t xml:space="preserve"> КОЗ для формирования ОК</w:t>
      </w:r>
      <w:r w:rsidR="002F7BE1">
        <w:br w:type="page"/>
      </w:r>
    </w:p>
    <w:p w:rsidR="002F7BE1" w:rsidRDefault="002F7BE1" w:rsidP="0008728C">
      <w:pPr>
        <w:pStyle w:val="11"/>
        <w:numPr>
          <w:ilvl w:val="0"/>
          <w:numId w:val="65"/>
        </w:numPr>
        <w:tabs>
          <w:tab w:val="left" w:pos="382"/>
        </w:tabs>
        <w:spacing w:after="200" w:line="276" w:lineRule="auto"/>
        <w:ind w:firstLine="0"/>
        <w:jc w:val="center"/>
      </w:pPr>
      <w:bookmarkStart w:id="598" w:name="bookmark705"/>
      <w:bookmarkEnd w:id="598"/>
      <w:r>
        <w:rPr>
          <w:b/>
          <w:bCs/>
        </w:rPr>
        <w:lastRenderedPageBreak/>
        <w:t>КОНТРОЛЬ И ОЦЕНКА РЕЗУЛЬТАТОВ ОСВОЕНИЯ</w:t>
      </w:r>
      <w:r>
        <w:rPr>
          <w:b/>
          <w:bCs/>
        </w:rPr>
        <w:br/>
        <w:t>УЧЕБНОГО ПРЕДМЕТА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4963"/>
        <w:gridCol w:w="5141"/>
      </w:tblGrid>
      <w:tr w:rsidR="002F7BE1" w:rsidTr="002F7BE1">
        <w:trPr>
          <w:trHeight w:hRule="exact" w:val="1042"/>
          <w:jc w:val="center"/>
        </w:trPr>
        <w:tc>
          <w:tcPr>
            <w:tcW w:w="4963" w:type="dxa"/>
            <w:tcBorders>
              <w:top w:val="single" w:sz="4" w:space="0" w:color="auto"/>
              <w:left w:val="single" w:sz="4" w:space="0" w:color="auto"/>
            </w:tcBorders>
            <w:shd w:val="clear" w:color="auto" w:fill="FFFFFF"/>
          </w:tcPr>
          <w:p w:rsidR="002F7BE1" w:rsidRDefault="002F7BE1" w:rsidP="002F7BE1">
            <w:pPr>
              <w:pStyle w:val="ac"/>
              <w:tabs>
                <w:tab w:val="left" w:pos="2842"/>
              </w:tabs>
            </w:pPr>
            <w:r>
              <w:rPr>
                <w:b/>
                <w:bCs/>
              </w:rPr>
              <w:t>Наименование</w:t>
            </w:r>
            <w:r>
              <w:rPr>
                <w:b/>
                <w:bCs/>
              </w:rPr>
              <w:tab/>
              <w:t>образовательных</w:t>
            </w:r>
          </w:p>
          <w:p w:rsidR="002F7BE1" w:rsidRDefault="002F7BE1" w:rsidP="002F7BE1">
            <w:pPr>
              <w:pStyle w:val="ac"/>
            </w:pPr>
            <w:r>
              <w:rPr>
                <w:b/>
                <w:bCs/>
              </w:rPr>
              <w:t>результатов ФГОС СОО (предметные результаты- ПРу)</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Методы оценки</w:t>
            </w:r>
          </w:p>
        </w:tc>
      </w:tr>
      <w:tr w:rsidR="002F7BE1" w:rsidTr="002F7BE1">
        <w:trPr>
          <w:trHeight w:hRule="exact" w:val="1387"/>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1075"/>
                <w:tab w:val="left" w:pos="2789"/>
                <w:tab w:val="left" w:pos="3408"/>
              </w:tabs>
            </w:pPr>
            <w:r>
              <w:t>ПРб 01. Сформированность представлений о математике как части мировой культуры и месте</w:t>
            </w:r>
            <w:r>
              <w:tab/>
              <w:t>математики</w:t>
            </w:r>
            <w:r>
              <w:tab/>
              <w:t>в</w:t>
            </w:r>
            <w:r>
              <w:tab/>
              <w:t>современной</w:t>
            </w:r>
          </w:p>
          <w:p w:rsidR="002F7BE1" w:rsidRDefault="002F7BE1" w:rsidP="002F7BE1">
            <w:pPr>
              <w:pStyle w:val="ac"/>
            </w:pPr>
            <w:r>
              <w:t>цивилизации, способах описания явлений реального мира на математическом языке</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50"/>
                <w:tab w:val="left" w:pos="2174"/>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1949"/>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2030"/>
                <w:tab w:val="left" w:pos="3312"/>
              </w:tabs>
            </w:pPr>
            <w:r>
              <w:t>ПРб 02. Сформированность представлений о математических понятиях как важнейших математических</w:t>
            </w:r>
            <w:r>
              <w:tab/>
              <w:t>моделях,</w:t>
            </w:r>
            <w:r>
              <w:tab/>
              <w:t>позволяющих</w:t>
            </w:r>
          </w:p>
          <w:p w:rsidR="002F7BE1" w:rsidRDefault="002F7BE1" w:rsidP="002F7BE1">
            <w:pPr>
              <w:pStyle w:val="ac"/>
              <w:tabs>
                <w:tab w:val="left" w:pos="1565"/>
                <w:tab w:val="right" w:pos="4728"/>
              </w:tabs>
            </w:pPr>
            <w:r>
              <w:t>описывать и изучать разные процессы и явления;</w:t>
            </w:r>
            <w:r>
              <w:tab/>
              <w:t>понимание</w:t>
            </w:r>
            <w:r>
              <w:tab/>
              <w:t>возможности</w:t>
            </w:r>
          </w:p>
          <w:p w:rsidR="002F7BE1" w:rsidRDefault="002F7BE1" w:rsidP="002F7BE1">
            <w:pPr>
              <w:pStyle w:val="ac"/>
              <w:tabs>
                <w:tab w:val="right" w:pos="4714"/>
              </w:tabs>
            </w:pPr>
            <w:r>
              <w:t>аксиоматического</w:t>
            </w:r>
            <w:r>
              <w:tab/>
              <w:t>построения</w:t>
            </w:r>
          </w:p>
          <w:p w:rsidR="002F7BE1" w:rsidRDefault="002F7BE1" w:rsidP="002F7BE1">
            <w:pPr>
              <w:pStyle w:val="ac"/>
            </w:pPr>
            <w:r>
              <w:t>математических теорий</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45"/>
                <w:tab w:val="left" w:pos="2170"/>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1315"/>
          <w:jc w:val="center"/>
        </w:trPr>
        <w:tc>
          <w:tcPr>
            <w:tcW w:w="4963" w:type="dxa"/>
            <w:tcBorders>
              <w:top w:val="single" w:sz="4" w:space="0" w:color="auto"/>
              <w:left w:val="single" w:sz="4" w:space="0" w:color="auto"/>
            </w:tcBorders>
            <w:shd w:val="clear" w:color="auto" w:fill="FFFFFF"/>
          </w:tcPr>
          <w:p w:rsidR="002F7BE1" w:rsidRDefault="002F7BE1" w:rsidP="002F7BE1">
            <w:pPr>
              <w:pStyle w:val="ac"/>
              <w:jc w:val="both"/>
            </w:pPr>
            <w:r>
              <w:t>ПРб 03. Владение методами доказательств и алгоритмов решения, умение их применять, проводить доказательные рассуждения в ходе решения задач</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45"/>
                <w:tab w:val="left" w:pos="2170"/>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2218"/>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3590"/>
              </w:tabs>
              <w:jc w:val="both"/>
            </w:pPr>
            <w:r>
              <w:t>ПРб 04. Владение стандартными приемами решения рациональных и иррациональных, показательных,</w:t>
            </w:r>
            <w:r>
              <w:tab/>
              <w:t>степенных,</w:t>
            </w:r>
          </w:p>
          <w:p w:rsidR="002F7BE1" w:rsidRDefault="002F7BE1" w:rsidP="002F7BE1">
            <w:pPr>
              <w:pStyle w:val="ac"/>
              <w:tabs>
                <w:tab w:val="left" w:pos="710"/>
                <w:tab w:val="left" w:pos="1930"/>
                <w:tab w:val="left" w:pos="3898"/>
              </w:tabs>
              <w:jc w:val="both"/>
            </w:pPr>
            <w:r>
              <w:t>тригонометрических уравнений и неравенств, их</w:t>
            </w:r>
            <w:r>
              <w:tab/>
              <w:t>систем;</w:t>
            </w:r>
            <w:r>
              <w:tab/>
              <w:t>использование</w:t>
            </w:r>
            <w:r>
              <w:tab/>
              <w:t>готовых</w:t>
            </w:r>
          </w:p>
          <w:p w:rsidR="002F7BE1" w:rsidRDefault="002F7BE1" w:rsidP="002F7BE1">
            <w:pPr>
              <w:pStyle w:val="ac"/>
              <w:jc w:val="both"/>
            </w:pPr>
            <w:r>
              <w:t>компьютерных программ, в том числе для поиска пути решения и иллюстрации решения уравнений и неравенств</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45"/>
                <w:tab w:val="left" w:pos="2170"/>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1315"/>
          <w:jc w:val="center"/>
        </w:trPr>
        <w:tc>
          <w:tcPr>
            <w:tcW w:w="4963" w:type="dxa"/>
            <w:tcBorders>
              <w:top w:val="single" w:sz="4" w:space="0" w:color="auto"/>
              <w:left w:val="single" w:sz="4" w:space="0" w:color="auto"/>
            </w:tcBorders>
            <w:shd w:val="clear" w:color="auto" w:fill="FFFFFF"/>
          </w:tcPr>
          <w:p w:rsidR="002F7BE1" w:rsidRDefault="002F7BE1" w:rsidP="002F7BE1">
            <w:pPr>
              <w:pStyle w:val="ac"/>
              <w:tabs>
                <w:tab w:val="left" w:pos="1291"/>
                <w:tab w:val="left" w:pos="2592"/>
                <w:tab w:val="left" w:pos="3475"/>
                <w:tab w:val="left" w:pos="3902"/>
              </w:tabs>
              <w:jc w:val="both"/>
            </w:pPr>
            <w:r>
              <w:t>ПРб 05. Сформированность представлений об основных</w:t>
            </w:r>
            <w:r>
              <w:tab/>
              <w:t>понятиях,</w:t>
            </w:r>
            <w:r>
              <w:tab/>
              <w:t>идеях</w:t>
            </w:r>
            <w:r>
              <w:tab/>
              <w:t>и</w:t>
            </w:r>
            <w:r>
              <w:tab/>
              <w:t>методах</w:t>
            </w:r>
          </w:p>
          <w:p w:rsidR="002F7BE1" w:rsidRDefault="002F7BE1" w:rsidP="002F7BE1">
            <w:pPr>
              <w:pStyle w:val="ac"/>
              <w:jc w:val="both"/>
            </w:pPr>
            <w:r>
              <w:t>математического анализа</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45"/>
                <w:tab w:val="left" w:pos="2170"/>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2491"/>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1406"/>
                <w:tab w:val="left" w:pos="2155"/>
                <w:tab w:val="left" w:pos="3653"/>
              </w:tabs>
              <w:jc w:val="both"/>
            </w:pPr>
            <w:r>
              <w:t>ПРб 06. Владение основными понятиями о плоских и пространственных геометрических фигурах,</w:t>
            </w:r>
            <w:r>
              <w:tab/>
              <w:t>их</w:t>
            </w:r>
            <w:r>
              <w:tab/>
              <w:t>основных</w:t>
            </w:r>
            <w:r>
              <w:tab/>
              <w:t>свойствах;</w:t>
            </w:r>
          </w:p>
          <w:p w:rsidR="002F7BE1" w:rsidRDefault="002F7BE1" w:rsidP="002F7BE1">
            <w:pPr>
              <w:pStyle w:val="ac"/>
              <w:tabs>
                <w:tab w:val="left" w:pos="2270"/>
                <w:tab w:val="left" w:pos="3374"/>
              </w:tabs>
              <w:jc w:val="both"/>
            </w:pPr>
            <w:r>
              <w:t>сформированность</w:t>
            </w:r>
            <w:r>
              <w:tab/>
              <w:t>умения</w:t>
            </w:r>
            <w:r>
              <w:tab/>
              <w:t>распознавать</w:t>
            </w:r>
          </w:p>
          <w:p w:rsidR="002F7BE1" w:rsidRDefault="002F7BE1" w:rsidP="002F7BE1">
            <w:pPr>
              <w:pStyle w:val="ac"/>
              <w:jc w:val="both"/>
            </w:pPr>
            <w:r>
              <w:t>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45"/>
                <w:tab w:val="left" w:pos="2170"/>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1675"/>
          <w:jc w:val="center"/>
        </w:trPr>
        <w:tc>
          <w:tcPr>
            <w:tcW w:w="496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1565"/>
                <w:tab w:val="left" w:pos="2208"/>
                <w:tab w:val="left" w:pos="3739"/>
              </w:tabs>
              <w:jc w:val="both"/>
            </w:pPr>
            <w:r>
              <w:t>ПРб 07. Сформированность представлений о процессах</w:t>
            </w:r>
            <w:r>
              <w:tab/>
              <w:t>и</w:t>
            </w:r>
            <w:r>
              <w:tab/>
              <w:t>явлениях,</w:t>
            </w:r>
            <w:r>
              <w:tab/>
              <w:t>имеющих</w:t>
            </w:r>
          </w:p>
          <w:p w:rsidR="002F7BE1" w:rsidRDefault="002F7BE1" w:rsidP="002F7BE1">
            <w:pPr>
              <w:pStyle w:val="ac"/>
              <w:tabs>
                <w:tab w:val="left" w:pos="1853"/>
                <w:tab w:val="left" w:pos="3134"/>
              </w:tabs>
              <w:jc w:val="both"/>
            </w:pPr>
            <w:r>
              <w:t>вероятностный</w:t>
            </w:r>
            <w:r>
              <w:tab/>
              <w:t>характер,</w:t>
            </w:r>
            <w:r>
              <w:tab/>
              <w:t>статистических</w:t>
            </w:r>
          </w:p>
          <w:p w:rsidR="002F7BE1" w:rsidRDefault="002F7BE1" w:rsidP="002F7BE1">
            <w:pPr>
              <w:pStyle w:val="ac"/>
              <w:jc w:val="both"/>
            </w:pPr>
            <w:r>
              <w:t>закономерностях в реальном мире, основных понятиях элементарной теории вероятностей; умений находить и оценивать вероятности</w:t>
            </w:r>
          </w:p>
        </w:tc>
        <w:tc>
          <w:tcPr>
            <w:tcW w:w="5141"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tabs>
                <w:tab w:val="left" w:pos="912"/>
                <w:tab w:val="left" w:pos="1445"/>
                <w:tab w:val="left" w:pos="2174"/>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4963"/>
        <w:gridCol w:w="5141"/>
      </w:tblGrid>
      <w:tr w:rsidR="002F7BE1" w:rsidTr="002F7BE1">
        <w:trPr>
          <w:trHeight w:hRule="exact" w:val="850"/>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1685"/>
                <w:tab w:val="left" w:pos="2957"/>
                <w:tab w:val="left" w:pos="3475"/>
              </w:tabs>
              <w:jc w:val="both"/>
            </w:pPr>
            <w:r>
              <w:lastRenderedPageBreak/>
              <w:t>наступления</w:t>
            </w:r>
            <w:r>
              <w:tab/>
              <w:t>событий</w:t>
            </w:r>
            <w:r>
              <w:tab/>
              <w:t>в</w:t>
            </w:r>
            <w:r>
              <w:tab/>
              <w:t>простейших</w:t>
            </w:r>
          </w:p>
          <w:p w:rsidR="002F7BE1" w:rsidRDefault="002F7BE1" w:rsidP="002F7BE1">
            <w:pPr>
              <w:pStyle w:val="ac"/>
              <w:tabs>
                <w:tab w:val="left" w:pos="1786"/>
                <w:tab w:val="left" w:pos="3226"/>
                <w:tab w:val="left" w:pos="3744"/>
              </w:tabs>
              <w:jc w:val="both"/>
            </w:pPr>
            <w:r>
              <w:t>практических</w:t>
            </w:r>
            <w:r>
              <w:tab/>
              <w:t>ситуациях</w:t>
            </w:r>
            <w:r>
              <w:tab/>
              <w:t>и</w:t>
            </w:r>
            <w:r>
              <w:tab/>
              <w:t>основные</w:t>
            </w:r>
          </w:p>
          <w:p w:rsidR="002F7BE1" w:rsidRDefault="002F7BE1" w:rsidP="002F7BE1">
            <w:pPr>
              <w:pStyle w:val="ac"/>
              <w:jc w:val="both"/>
            </w:pPr>
            <w:r>
              <w:t>характеристики случайных величин</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10"/>
          <w:jc w:val="center"/>
        </w:trPr>
        <w:tc>
          <w:tcPr>
            <w:tcW w:w="4963" w:type="dxa"/>
            <w:tcBorders>
              <w:top w:val="single" w:sz="4" w:space="0" w:color="auto"/>
              <w:left w:val="single" w:sz="4" w:space="0" w:color="auto"/>
            </w:tcBorders>
            <w:shd w:val="clear" w:color="auto" w:fill="FFFFFF"/>
          </w:tcPr>
          <w:p w:rsidR="002F7BE1" w:rsidRDefault="002F7BE1" w:rsidP="002F7BE1">
            <w:pPr>
              <w:pStyle w:val="ac"/>
              <w:tabs>
                <w:tab w:val="left" w:pos="1162"/>
                <w:tab w:val="left" w:pos="3034"/>
                <w:tab w:val="left" w:pos="4358"/>
              </w:tabs>
              <w:jc w:val="both"/>
            </w:pPr>
            <w:r>
              <w:t>ПРб 08. Владение навыками использования готовых</w:t>
            </w:r>
            <w:r>
              <w:tab/>
              <w:t>компьютерных</w:t>
            </w:r>
            <w:r>
              <w:tab/>
              <w:t>программ</w:t>
            </w:r>
            <w:r>
              <w:tab/>
              <w:t>при</w:t>
            </w:r>
          </w:p>
          <w:p w:rsidR="002F7BE1" w:rsidRDefault="002F7BE1" w:rsidP="002F7BE1">
            <w:pPr>
              <w:pStyle w:val="ac"/>
              <w:jc w:val="both"/>
            </w:pPr>
            <w:r>
              <w:t>решении задач</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50"/>
                <w:tab w:val="left" w:pos="2174"/>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1387"/>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2242"/>
                <w:tab w:val="left" w:pos="4354"/>
              </w:tabs>
              <w:jc w:val="both"/>
            </w:pPr>
            <w:r>
              <w:t>ПРу 01. Сформированность представлений о необходимости</w:t>
            </w:r>
            <w:r>
              <w:tab/>
              <w:t>доказательств</w:t>
            </w:r>
            <w:r>
              <w:tab/>
              <w:t>при</w:t>
            </w:r>
          </w:p>
          <w:p w:rsidR="002F7BE1" w:rsidRDefault="002F7BE1" w:rsidP="002F7BE1">
            <w:pPr>
              <w:pStyle w:val="ac"/>
              <w:jc w:val="both"/>
            </w:pPr>
            <w:r>
              <w:t>обосновании математических утверждений и роли аксиоматики в проведении дедуктивных рассуждений</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50"/>
                <w:tab w:val="left" w:pos="2174"/>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1675"/>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jc w:val="both"/>
            </w:pPr>
            <w:r>
              <w:t>ПРу 02. Сформированность понятийного аппарата по основным разделам курса математики; знаний основных теорем, формул и умения их применять; умения доказывать теоремы и находить нестандартные способы решения задач</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50"/>
                <w:tab w:val="left" w:pos="2174"/>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1310"/>
          <w:jc w:val="center"/>
        </w:trPr>
        <w:tc>
          <w:tcPr>
            <w:tcW w:w="4963" w:type="dxa"/>
            <w:tcBorders>
              <w:top w:val="single" w:sz="4" w:space="0" w:color="auto"/>
              <w:left w:val="single" w:sz="4" w:space="0" w:color="auto"/>
            </w:tcBorders>
            <w:shd w:val="clear" w:color="auto" w:fill="FFFFFF"/>
          </w:tcPr>
          <w:p w:rsidR="002F7BE1" w:rsidRDefault="002F7BE1" w:rsidP="002F7BE1">
            <w:pPr>
              <w:pStyle w:val="ac"/>
              <w:tabs>
                <w:tab w:val="left" w:pos="840"/>
                <w:tab w:val="left" w:pos="1565"/>
                <w:tab w:val="left" w:pos="3965"/>
              </w:tabs>
              <w:jc w:val="both"/>
            </w:pPr>
            <w:r>
              <w:t>ПРу</w:t>
            </w:r>
            <w:r>
              <w:tab/>
              <w:t>03.</w:t>
            </w:r>
            <w:r>
              <w:tab/>
              <w:t>Сформированность</w:t>
            </w:r>
            <w:r>
              <w:tab/>
              <w:t>умений</w:t>
            </w:r>
          </w:p>
          <w:p w:rsidR="002F7BE1" w:rsidRDefault="002F7BE1" w:rsidP="002F7BE1">
            <w:pPr>
              <w:pStyle w:val="ac"/>
              <w:tabs>
                <w:tab w:val="left" w:pos="2083"/>
                <w:tab w:val="left" w:pos="3696"/>
              </w:tabs>
              <w:jc w:val="both"/>
            </w:pPr>
            <w:r>
              <w:t>моделировать</w:t>
            </w:r>
            <w:r>
              <w:tab/>
              <w:t>реальные</w:t>
            </w:r>
            <w:r>
              <w:tab/>
              <w:t>ситуации,</w:t>
            </w:r>
          </w:p>
          <w:p w:rsidR="002F7BE1" w:rsidRDefault="002F7BE1" w:rsidP="002F7BE1">
            <w:pPr>
              <w:pStyle w:val="ac"/>
              <w:tabs>
                <w:tab w:val="left" w:pos="1882"/>
                <w:tab w:val="left" w:pos="3917"/>
              </w:tabs>
              <w:jc w:val="both"/>
            </w:pPr>
            <w:r>
              <w:t>исследовать</w:t>
            </w:r>
            <w:r>
              <w:tab/>
              <w:t>построенные</w:t>
            </w:r>
            <w:r>
              <w:tab/>
              <w:t>модели,</w:t>
            </w:r>
          </w:p>
          <w:p w:rsidR="002F7BE1" w:rsidRDefault="002F7BE1" w:rsidP="002F7BE1">
            <w:pPr>
              <w:pStyle w:val="ac"/>
              <w:jc w:val="both"/>
            </w:pPr>
            <w:r>
              <w:t>интерпретировать полученный результат</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50"/>
                <w:tab w:val="left" w:pos="2174"/>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1670"/>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494"/>
                <w:tab w:val="left" w:pos="1104"/>
                <w:tab w:val="left" w:pos="2544"/>
                <w:tab w:val="left" w:pos="3835"/>
              </w:tabs>
              <w:jc w:val="both"/>
            </w:pPr>
            <w:r>
              <w:t>ПРу 04. Сформированность представлений об основных понятиях математического анализа и</w:t>
            </w:r>
            <w:r>
              <w:tab/>
              <w:t>их</w:t>
            </w:r>
            <w:r>
              <w:tab/>
              <w:t>свойствах,</w:t>
            </w:r>
            <w:r>
              <w:tab/>
              <w:t>владение</w:t>
            </w:r>
            <w:r>
              <w:tab/>
              <w:t>умением</w:t>
            </w:r>
          </w:p>
          <w:p w:rsidR="002F7BE1" w:rsidRDefault="002F7BE1" w:rsidP="002F7BE1">
            <w:pPr>
              <w:pStyle w:val="ac"/>
              <w:tabs>
                <w:tab w:val="left" w:pos="2189"/>
                <w:tab w:val="left" w:pos="3773"/>
              </w:tabs>
              <w:jc w:val="both"/>
            </w:pPr>
            <w:r>
              <w:t>характеризовать</w:t>
            </w:r>
            <w:r>
              <w:tab/>
              <w:t>поведение</w:t>
            </w:r>
            <w:r>
              <w:tab/>
              <w:t>функций,</w:t>
            </w:r>
          </w:p>
          <w:p w:rsidR="002F7BE1" w:rsidRDefault="002F7BE1" w:rsidP="002F7BE1">
            <w:pPr>
              <w:pStyle w:val="ac"/>
              <w:tabs>
                <w:tab w:val="left" w:pos="1800"/>
                <w:tab w:val="left" w:pos="3341"/>
                <w:tab w:val="left" w:pos="4368"/>
              </w:tabs>
              <w:jc w:val="both"/>
            </w:pPr>
            <w:r>
              <w:t>использование</w:t>
            </w:r>
            <w:r>
              <w:tab/>
              <w:t>полученных</w:t>
            </w:r>
            <w:r>
              <w:tab/>
              <w:t>знаний</w:t>
            </w:r>
            <w:r>
              <w:tab/>
              <w:t>для</w:t>
            </w:r>
          </w:p>
          <w:p w:rsidR="002F7BE1" w:rsidRDefault="002F7BE1" w:rsidP="002F7BE1">
            <w:pPr>
              <w:pStyle w:val="ac"/>
            </w:pPr>
            <w:r>
              <w:t>описания и анализа реальных зависимостей</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912"/>
                <w:tab w:val="left" w:pos="1450"/>
                <w:tab w:val="left" w:pos="2174"/>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r w:rsidR="002F7BE1" w:rsidTr="002F7BE1">
        <w:trPr>
          <w:trHeight w:hRule="exact" w:val="1949"/>
          <w:jc w:val="center"/>
        </w:trPr>
        <w:tc>
          <w:tcPr>
            <w:tcW w:w="496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1699"/>
                <w:tab w:val="left" w:pos="3446"/>
              </w:tabs>
              <w:jc w:val="both"/>
            </w:pPr>
            <w:r>
              <w:t>ПРу 05. Владение умениями составления вероятностных моделей по условию задачи и вычисления</w:t>
            </w:r>
            <w:r>
              <w:tab/>
              <w:t>вероятности</w:t>
            </w:r>
            <w:r>
              <w:tab/>
              <w:t>наступления</w:t>
            </w:r>
          </w:p>
          <w:p w:rsidR="002F7BE1" w:rsidRDefault="002F7BE1" w:rsidP="002F7BE1">
            <w:pPr>
              <w:pStyle w:val="ac"/>
              <w:tabs>
                <w:tab w:val="left" w:pos="1819"/>
                <w:tab w:val="left" w:pos="3624"/>
              </w:tabs>
              <w:jc w:val="both"/>
            </w:pPr>
            <w:r>
              <w:t>событий, в том числе с применением формул комбинаторики и основных теорем теории вероятностей;</w:t>
            </w:r>
            <w:r>
              <w:tab/>
              <w:t>исследования</w:t>
            </w:r>
            <w:r>
              <w:tab/>
              <w:t>случайных</w:t>
            </w:r>
          </w:p>
          <w:p w:rsidR="002F7BE1" w:rsidRDefault="002F7BE1" w:rsidP="002F7BE1">
            <w:pPr>
              <w:pStyle w:val="ac"/>
              <w:jc w:val="both"/>
            </w:pPr>
            <w:r>
              <w:t>величин по их распределению</w:t>
            </w:r>
          </w:p>
        </w:tc>
        <w:tc>
          <w:tcPr>
            <w:tcW w:w="5141"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tabs>
                <w:tab w:val="left" w:pos="912"/>
                <w:tab w:val="left" w:pos="1450"/>
                <w:tab w:val="left" w:pos="2174"/>
                <w:tab w:val="left" w:pos="3106"/>
              </w:tabs>
              <w:jc w:val="both"/>
            </w:pPr>
            <w:r>
              <w:t>Оценка результатов устных ответов, решения задач</w:t>
            </w:r>
            <w:r>
              <w:tab/>
              <w:t>(в</w:t>
            </w:r>
            <w:r>
              <w:tab/>
              <w:t>том</w:t>
            </w:r>
            <w:r>
              <w:tab/>
              <w:t>числе</w:t>
            </w:r>
            <w:r>
              <w:tab/>
              <w:t>профессионально</w:t>
            </w:r>
          </w:p>
          <w:p w:rsidR="002F7BE1" w:rsidRDefault="002F7BE1" w:rsidP="002F7BE1">
            <w:pPr>
              <w:pStyle w:val="ac"/>
              <w:jc w:val="both"/>
            </w:pPr>
            <w:r>
              <w:t>ориентированных), контрольных работ, заданий экзамена</w:t>
            </w:r>
          </w:p>
        </w:tc>
      </w:tr>
    </w:tbl>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Pr="00AC3515" w:rsidRDefault="002F7BE1" w:rsidP="002F7BE1">
      <w:pPr>
        <w:pStyle w:val="a5"/>
        <w:tabs>
          <w:tab w:val="left" w:pos="1980"/>
        </w:tabs>
        <w:contextualSpacing/>
        <w:jc w:val="center"/>
      </w:pPr>
      <w:r w:rsidRPr="00AC3515">
        <w:rPr>
          <w:rStyle w:val="a7"/>
          <w:sz w:val="28"/>
          <w:szCs w:val="28"/>
        </w:rPr>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Pr>
          <w:b/>
          <w:sz w:val="28"/>
          <w:szCs w:val="28"/>
        </w:rPr>
        <w:t>ОДП. 15 Информатика</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Default="002F7BE1" w:rsidP="002F7BE1">
      <w:pPr>
        <w:rPr>
          <w:b/>
          <w:caps/>
          <w:sz w:val="28"/>
          <w:szCs w:val="28"/>
        </w:rPr>
      </w:pPr>
    </w:p>
    <w:p w:rsidR="002F7BE1" w:rsidRPr="00AC3515" w:rsidRDefault="002F7BE1" w:rsidP="002F7BE1">
      <w:pP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Pr>
          <w:sz w:val="28"/>
          <w:szCs w:val="28"/>
        </w:rPr>
        <w:t xml:space="preserve"> г. Стародуб, 2023</w:t>
      </w:r>
    </w:p>
    <w:p w:rsidR="002F7BE1" w:rsidRDefault="002F7BE1" w:rsidP="002F7BE1">
      <w:pPr>
        <w:jc w:val="center"/>
        <w:rPr>
          <w:sz w:val="28"/>
          <w:szCs w:val="28"/>
        </w:rPr>
      </w:pPr>
    </w:p>
    <w:p w:rsidR="002F7BE1" w:rsidRPr="00C448DE" w:rsidRDefault="002F7BE1" w:rsidP="002F7BE1">
      <w:pPr>
        <w:jc w:val="center"/>
        <w:rPr>
          <w:sz w:val="28"/>
          <w:szCs w:val="28"/>
        </w:rPr>
      </w:pPr>
    </w:p>
    <w:p w:rsidR="002F7BE1" w:rsidRPr="00F579A0" w:rsidRDefault="002F7BE1" w:rsidP="002F7BE1">
      <w:pPr>
        <w:ind w:firstLine="567"/>
        <w:jc w:val="both"/>
        <w:rPr>
          <w:sz w:val="28"/>
          <w:szCs w:val="28"/>
        </w:rPr>
      </w:pPr>
      <w:r w:rsidRPr="00F579A0">
        <w:rPr>
          <w:sz w:val="28"/>
          <w:szCs w:val="28"/>
        </w:rPr>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Бычавая Л. А</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Pr="00394AD4" w:rsidRDefault="002F7BE1" w:rsidP="002F7BE1">
      <w:pPr>
        <w:rPr>
          <w:sz w:val="28"/>
          <w:szCs w:val="28"/>
        </w:rPr>
      </w:pPr>
    </w:p>
    <w:p w:rsidR="002F7BE1" w:rsidRDefault="002F7BE1" w:rsidP="002F7BE1">
      <w:pPr>
        <w:pStyle w:val="11"/>
        <w:spacing w:after="300"/>
        <w:ind w:firstLine="0"/>
        <w:jc w:val="center"/>
      </w:pPr>
      <w:r>
        <w:rPr>
          <w:b/>
          <w:bCs/>
        </w:rPr>
        <w:t>СОДЕРЖАНИЕ</w:t>
      </w:r>
    </w:p>
    <w:p w:rsidR="002F7BE1" w:rsidRPr="00394AD4" w:rsidRDefault="002F7BE1" w:rsidP="0008728C">
      <w:pPr>
        <w:pStyle w:val="ae"/>
        <w:numPr>
          <w:ilvl w:val="0"/>
          <w:numId w:val="143"/>
        </w:numPr>
        <w:tabs>
          <w:tab w:val="left" w:pos="330"/>
          <w:tab w:val="right" w:leader="dot" w:pos="10180"/>
        </w:tabs>
        <w:spacing w:after="0" w:line="360" w:lineRule="auto"/>
        <w:rPr>
          <w:sz w:val="24"/>
          <w:szCs w:val="24"/>
        </w:rPr>
      </w:pPr>
      <w:r>
        <w:fldChar w:fldCharType="begin"/>
      </w:r>
      <w:r>
        <w:instrText xml:space="preserve"> TOC \o "1-5" \h \z </w:instrText>
      </w:r>
      <w:r>
        <w:fldChar w:fldCharType="separate"/>
      </w:r>
      <w:hyperlink w:anchor="bookmark303" w:tooltip="Current Document">
        <w:r>
          <w:rPr>
            <w:sz w:val="24"/>
            <w:szCs w:val="24"/>
          </w:rPr>
          <w:t>ПОЯСНИТЕЛЬНАЯ ЗАПИСКА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2. </w:t>
      </w:r>
      <w:hyperlink w:anchor="bookmark319" w:tooltip="Current Document">
        <w:r w:rsidRPr="00394AD4">
          <w:rPr>
            <w:sz w:val="24"/>
            <w:szCs w:val="24"/>
          </w:rPr>
          <w:t>ОБЪЕМ УЧЕБНОГО</w:t>
        </w:r>
        <w:r>
          <w:rPr>
            <w:sz w:val="24"/>
            <w:szCs w:val="24"/>
          </w:rPr>
          <w:t xml:space="preserve"> ПРЕДМЕТА И ВИДЫ УЧЕБНОЙ РАБОТЫ</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3. </w:t>
      </w:r>
      <w:hyperlink w:anchor="bookmark324" w:tooltip="Current Document">
        <w:r w:rsidRPr="00394AD4">
          <w:rPr>
            <w:sz w:val="24"/>
            <w:szCs w:val="24"/>
          </w:rPr>
          <w:t>СОДЕРЖАНИЕ И ТЕМАТИЧЕСКОЕ</w:t>
        </w:r>
        <w:r>
          <w:rPr>
            <w:sz w:val="24"/>
            <w:szCs w:val="24"/>
          </w:rPr>
          <w:t xml:space="preserve"> ПЛАНИРОВАНИЕ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4. </w:t>
      </w:r>
      <w:hyperlink w:anchor="bookmark329" w:tooltip="Current Document">
        <w:r w:rsidRPr="00394AD4">
          <w:rPr>
            <w:sz w:val="24"/>
            <w:szCs w:val="24"/>
          </w:rPr>
          <w:t>УСЛОВИЯ РЕАЛИЗА</w:t>
        </w:r>
        <w:r>
          <w:rPr>
            <w:sz w:val="24"/>
            <w:szCs w:val="24"/>
          </w:rPr>
          <w:t>ЦИИ ПРОГРАММЫ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5. </w:t>
      </w:r>
      <w:hyperlink w:anchor="bookmark353" w:tooltip="Current Document">
        <w:r w:rsidRPr="00394AD4">
          <w:rPr>
            <w:sz w:val="24"/>
            <w:szCs w:val="24"/>
          </w:rPr>
          <w:t>КОНТРОЛЬ И ОЦЕНКА РЕЗУЛЬТАТОВ ОСВОЕНИЯ У</w:t>
        </w:r>
        <w:r>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pStyle w:val="11"/>
        <w:spacing w:after="400"/>
        <w:ind w:firstLine="0"/>
      </w:pPr>
      <w:hyperlink w:anchor="bookmark369" w:tooltip="Current Document"/>
      <w:r w:rsidR="002F7BE1">
        <w:fldChar w:fldCharType="end"/>
      </w: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pStyle w:val="11"/>
        <w:spacing w:after="400"/>
        <w:ind w:firstLine="0"/>
      </w:pPr>
    </w:p>
    <w:p w:rsidR="002F7BE1" w:rsidRDefault="002F7BE1" w:rsidP="002F7BE1">
      <w:pPr>
        <w:sectPr w:rsidR="002F7BE1">
          <w:headerReference w:type="even" r:id="rId164"/>
          <w:headerReference w:type="default" r:id="rId165"/>
          <w:footerReference w:type="even" r:id="rId166"/>
          <w:footerReference w:type="default" r:id="rId167"/>
          <w:pgSz w:w="11900" w:h="16840"/>
          <w:pgMar w:top="948" w:right="561" w:bottom="1248" w:left="1067" w:header="520" w:footer="3" w:gutter="0"/>
          <w:cols w:space="720"/>
          <w:noEndnote/>
          <w:docGrid w:linePitch="360"/>
        </w:sectPr>
      </w:pPr>
    </w:p>
    <w:p w:rsidR="002F7BE1" w:rsidRDefault="002F7BE1" w:rsidP="0008728C">
      <w:pPr>
        <w:pStyle w:val="13"/>
        <w:keepNext/>
        <w:keepLines/>
        <w:numPr>
          <w:ilvl w:val="0"/>
          <w:numId w:val="113"/>
        </w:numPr>
        <w:tabs>
          <w:tab w:val="left" w:pos="308"/>
        </w:tabs>
        <w:spacing w:before="100" w:after="320" w:line="240" w:lineRule="auto"/>
      </w:pPr>
      <w:bookmarkStart w:id="599" w:name="bookmark1629"/>
      <w:bookmarkStart w:id="600" w:name="bookmark1630"/>
      <w:bookmarkStart w:id="601" w:name="bookmark1632"/>
      <w:r>
        <w:lastRenderedPageBreak/>
        <w:t>ПОЯСНИТЕЛЬНАЯ ЗАПИСКА</w:t>
      </w:r>
      <w:bookmarkEnd w:id="599"/>
      <w:bookmarkEnd w:id="600"/>
      <w:bookmarkEnd w:id="601"/>
    </w:p>
    <w:p w:rsidR="002F7BE1" w:rsidRDefault="002F7BE1" w:rsidP="002F7BE1">
      <w:pPr>
        <w:pStyle w:val="11"/>
        <w:ind w:firstLine="740"/>
      </w:pPr>
      <w:bookmarkStart w:id="602" w:name="bookmark1633"/>
      <w:r>
        <w:t>Программа учебного предмета «Информатика» разработана на основе: федерального государственного образовательного стандарта среднего общего образования (Приказ Минобрнауки России от 17 мая 2012 г. N 413 в ред. в ред. Приказов Минобрнауки России от 29.12.2014 N 1645, от 31.12.2015 N 1578, от 29.06.2017 N 613, Приказов Минпросвещения России от 24.09.2020 N 519, от 11.12.2020 N 712) (далее - ФГОС СОО);</w:t>
      </w:r>
      <w:bookmarkEnd w:id="602"/>
    </w:p>
    <w:p w:rsidR="002F7BE1" w:rsidRDefault="002F7BE1" w:rsidP="002F7BE1">
      <w:pPr>
        <w:pStyle w:val="11"/>
        <w:ind w:firstLine="740"/>
      </w:pPr>
      <w:r>
        <w:t>примерной основной образовательной программы среднего общего образования (протокол ФУМО по общему образованию от 28 июня 2016 г. № 2/16-з) (далее - ПООП СОО);</w:t>
      </w:r>
    </w:p>
    <w:p w:rsidR="002F7BE1" w:rsidRDefault="002F7BE1" w:rsidP="002F7BE1">
      <w:pPr>
        <w:pStyle w:val="11"/>
        <w:ind w:firstLine="740"/>
      </w:pPr>
      <w:r>
        <w:t>федерального государственного образовательного стандарта среднего профессионального образования (далее - ФГОС СПО) 35.01.11 Мастер сельскохозяйственного производства, утвержден приказом Министерства образования и науки Российской Федерации от 02 августа 2013 г. N 855;</w:t>
      </w:r>
    </w:p>
    <w:p w:rsidR="002F7BE1" w:rsidRDefault="002F7BE1" w:rsidP="002F7BE1">
      <w:pPr>
        <w:pStyle w:val="11"/>
        <w:ind w:firstLine="740"/>
      </w:pPr>
      <w:r>
        <w:t>учебного плана по профессии 35.01.11 Мастер сельскохозяйственного производства;</w:t>
      </w:r>
    </w:p>
    <w:p w:rsidR="002F7BE1" w:rsidRDefault="002F7BE1" w:rsidP="002F7BE1">
      <w:pPr>
        <w:pStyle w:val="11"/>
        <w:ind w:firstLine="740"/>
      </w:pPr>
      <w:r>
        <w:t>рабочей программы воспитания по профессии 35.01.11 Мастер сельскохозяйственного производства.</w:t>
      </w:r>
    </w:p>
    <w:p w:rsidR="002F7BE1" w:rsidRDefault="002F7BE1" w:rsidP="002F7BE1">
      <w:pPr>
        <w:pStyle w:val="11"/>
        <w:tabs>
          <w:tab w:val="left" w:pos="1428"/>
          <w:tab w:val="left" w:pos="4291"/>
          <w:tab w:val="left" w:pos="6811"/>
          <w:tab w:val="left" w:pos="8578"/>
        </w:tabs>
        <w:ind w:firstLine="740"/>
        <w:jc w:val="both"/>
      </w:pPr>
      <w:r>
        <w:t>Программа учебного предмета «Информатика» разработана в соответствии с Концепцией преподавания общеобразовательных дисциплин с учетом профессиональной</w:t>
      </w:r>
      <w:r>
        <w:tab/>
        <w:t>направленности</w:t>
      </w:r>
      <w:r>
        <w:tab/>
        <w:t>программ</w:t>
      </w:r>
      <w:r>
        <w:tab/>
        <w:t>среднего 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w:t>
      </w:r>
      <w:r>
        <w:tab/>
        <w:t>№</w:t>
      </w:r>
      <w:r>
        <w:tab/>
        <w:t>Р-98, на основании письма</w:t>
      </w:r>
    </w:p>
    <w:p w:rsidR="002F7BE1" w:rsidRDefault="002F7BE1" w:rsidP="002F7BE1">
      <w:pPr>
        <w:pStyle w:val="11"/>
        <w:tabs>
          <w:tab w:val="left" w:pos="4896"/>
        </w:tabs>
        <w:ind w:firstLine="0"/>
        <w:jc w:val="both"/>
      </w:pPr>
      <w:r>
        <w:t>Департамента государственной политики в сфере среднего профессионального образования и профессионального обучения Министерства просвещения Российской Федерации от 30.08.2021</w:t>
      </w:r>
      <w:r>
        <w:tab/>
        <w:t>№ 05-1136 «О направлении методик преподавания».</w:t>
      </w:r>
    </w:p>
    <w:p w:rsidR="002F7BE1" w:rsidRDefault="002F7BE1" w:rsidP="002F7BE1">
      <w:pPr>
        <w:pStyle w:val="11"/>
        <w:ind w:firstLine="740"/>
        <w:jc w:val="both"/>
      </w:pPr>
      <w:r>
        <w:t>Содержание рабочей программы по предмету «Информатика» разработано на основе:</w:t>
      </w:r>
    </w:p>
    <w:p w:rsidR="002F7BE1" w:rsidRDefault="002F7BE1" w:rsidP="002F7BE1">
      <w:pPr>
        <w:pStyle w:val="11"/>
        <w:ind w:firstLine="740"/>
        <w:jc w:val="both"/>
      </w:pPr>
      <w:r>
        <w:t>синхронизации образовательных результатов ФГОС СОО (личностных, предметных, метапредметных) и ФГОС СПО (ОК, ПК) с учетом профильной направленности профессии;</w:t>
      </w:r>
    </w:p>
    <w:p w:rsidR="002F7BE1" w:rsidRDefault="002F7BE1" w:rsidP="002F7BE1">
      <w:pPr>
        <w:pStyle w:val="11"/>
        <w:spacing w:after="320"/>
        <w:ind w:firstLine="740"/>
        <w:jc w:val="both"/>
      </w:pPr>
      <w:r>
        <w:t>интеграции и преемственности содержания по предмету «Информатика» и содержания учебных дисциплин, профессиональных модулей ФГОС СПО .</w:t>
      </w:r>
    </w:p>
    <w:p w:rsidR="002F7BE1" w:rsidRDefault="002F7BE1" w:rsidP="0008728C">
      <w:pPr>
        <w:pStyle w:val="11"/>
        <w:numPr>
          <w:ilvl w:val="1"/>
          <w:numId w:val="113"/>
        </w:numPr>
        <w:tabs>
          <w:tab w:val="left" w:pos="1428"/>
        </w:tabs>
        <w:spacing w:after="320"/>
        <w:ind w:firstLine="880"/>
        <w:jc w:val="both"/>
      </w:pPr>
      <w:bookmarkStart w:id="603" w:name="bookmark1634"/>
      <w:bookmarkEnd w:id="603"/>
      <w:r>
        <w:rPr>
          <w:b/>
          <w:bCs/>
        </w:rPr>
        <w:t>Место учебного предмета в структуре основной образовательной программы:</w:t>
      </w:r>
    </w:p>
    <w:p w:rsidR="002F7BE1" w:rsidRDefault="002F7BE1" w:rsidP="002F7BE1">
      <w:pPr>
        <w:pStyle w:val="11"/>
        <w:spacing w:after="320"/>
        <w:ind w:firstLine="740"/>
        <w:jc w:val="both"/>
      </w:pPr>
      <w:r>
        <w:t>Учебный предмет «Информатика» изучается в общеобразовательном цикле основной образовательной программы среднего профессионального образования (далее - ООП СПО) по 35.01.11 Мастер сельскохозяйственного производства на базе основного общего образования с получением среднего общего образования.</w:t>
      </w:r>
    </w:p>
    <w:p w:rsidR="002F7BE1" w:rsidRDefault="002F7BE1" w:rsidP="002F7BE1">
      <w:pPr>
        <w:pStyle w:val="11"/>
        <w:ind w:firstLine="740"/>
        <w:jc w:val="both"/>
      </w:pPr>
      <w:r>
        <w:lastRenderedPageBreak/>
        <w:t>На изучение предмета «Информатика» по профессии 35.01.11 Мастер сельскохозяйственного производства отводится 482 часа в соответствии с учебным планом по профессии 35.01.11 Мастер сельскохозяйственного производства.</w:t>
      </w:r>
    </w:p>
    <w:p w:rsidR="002F7BE1" w:rsidRDefault="002F7BE1" w:rsidP="002F7BE1">
      <w:pPr>
        <w:pStyle w:val="11"/>
        <w:ind w:firstLine="740"/>
        <w:jc w:val="both"/>
      </w:pPr>
      <w:r>
        <w:t xml:space="preserve">В программе теоретические сведения дополняются </w:t>
      </w:r>
      <w:r>
        <w:rPr>
          <w:b/>
          <w:bCs/>
        </w:rPr>
        <w:t xml:space="preserve">практическими </w:t>
      </w:r>
      <w:r>
        <w:t>занятиями в соответствии с учебным планом по профессии</w:t>
      </w:r>
      <w:r>
        <w:rPr>
          <w:i/>
          <w:iCs/>
        </w:rPr>
        <w:t>.</w:t>
      </w:r>
    </w:p>
    <w:p w:rsidR="002F7BE1" w:rsidRDefault="002F7BE1" w:rsidP="002F7BE1">
      <w:pPr>
        <w:pStyle w:val="11"/>
        <w:ind w:firstLine="740"/>
        <w:jc w:val="both"/>
      </w:pPr>
      <w:r>
        <w:t>Программа содержит тематический план, отражающий количество часов, выделяемое на изучение разделов и тем в рамках предмета «Информатика».</w:t>
      </w:r>
    </w:p>
    <w:p w:rsidR="002F7BE1" w:rsidRDefault="002F7BE1" w:rsidP="002F7BE1">
      <w:pPr>
        <w:pStyle w:val="11"/>
        <w:ind w:firstLine="740"/>
        <w:jc w:val="both"/>
      </w:pPr>
      <w:r>
        <w:t>Контроль качества освоения предмета «Информатика» проводится в процессе текущего контроля и промежуточной аттестации.</w:t>
      </w:r>
    </w:p>
    <w:p w:rsidR="002F7BE1" w:rsidRDefault="002F7BE1" w:rsidP="002F7BE1">
      <w:pPr>
        <w:pStyle w:val="11"/>
        <w:ind w:firstLine="740"/>
        <w:jc w:val="both"/>
      </w:pPr>
      <w:r>
        <w:t>Текущий контроль проводится в пределах учебного времени, отведенного на предмет, как традиционными, так и инновационными методами, включая компьютерное тестирование. Результаты контроля учитываются при подведении итогов по предмету.</w:t>
      </w:r>
    </w:p>
    <w:p w:rsidR="002F7BE1" w:rsidRDefault="002F7BE1" w:rsidP="002F7BE1">
      <w:pPr>
        <w:pStyle w:val="11"/>
        <w:ind w:firstLine="740"/>
        <w:jc w:val="both"/>
      </w:pPr>
      <w:r>
        <w:t>Промежуточная аттестация проводится в форме дифференцированного зачёта по итогам изучения предмета.</w:t>
      </w:r>
    </w:p>
    <w:p w:rsidR="002F7BE1" w:rsidRDefault="002F7BE1" w:rsidP="0008728C">
      <w:pPr>
        <w:pStyle w:val="11"/>
        <w:numPr>
          <w:ilvl w:val="1"/>
          <w:numId w:val="113"/>
        </w:numPr>
        <w:tabs>
          <w:tab w:val="left" w:pos="1501"/>
        </w:tabs>
        <w:ind w:firstLine="800"/>
        <w:jc w:val="both"/>
      </w:pPr>
      <w:bookmarkStart w:id="604" w:name="bookmark1635"/>
      <w:bookmarkEnd w:id="604"/>
      <w:r>
        <w:rPr>
          <w:b/>
          <w:bCs/>
        </w:rPr>
        <w:t>Цели и задачи учебного предмета</w:t>
      </w:r>
    </w:p>
    <w:p w:rsidR="002F7BE1" w:rsidRDefault="002F7BE1" w:rsidP="002F7BE1">
      <w:pPr>
        <w:pStyle w:val="11"/>
        <w:ind w:firstLine="740"/>
        <w:jc w:val="both"/>
      </w:pPr>
      <w:r>
        <w:t>Реализация программы учебного предмета «Информатика» в структуре ООП СПО направлена на достижение цели по:</w:t>
      </w:r>
    </w:p>
    <w:p w:rsidR="002F7BE1" w:rsidRDefault="002F7BE1" w:rsidP="002F7BE1">
      <w:pPr>
        <w:pStyle w:val="11"/>
        <w:ind w:firstLine="740"/>
        <w:jc w:val="both"/>
      </w:pPr>
      <w:r>
        <w:t>освоению образовательных результатов ФГОС СОО: личностные (ЛР), метапредметные (МР), предметные базового (ПРб) и углубленного уровней (ПРу).</w:t>
      </w:r>
    </w:p>
    <w:p w:rsidR="002F7BE1" w:rsidRDefault="002F7BE1" w:rsidP="002F7BE1">
      <w:pPr>
        <w:pStyle w:val="11"/>
        <w:ind w:firstLine="740"/>
        <w:jc w:val="both"/>
      </w:pPr>
      <w:r>
        <w:t>подготовке обучающихся к освоению общих и профессиональных компетенций (далее - ОК, ПК) в соответствии с ФГОС СПО по профессии 35.01.11 Мастер сельскохозяйственного производства.</w:t>
      </w:r>
    </w:p>
    <w:p w:rsidR="002F7BE1" w:rsidRDefault="002F7BE1" w:rsidP="002F7BE1">
      <w:pPr>
        <w:pStyle w:val="11"/>
        <w:ind w:firstLine="740"/>
        <w:jc w:val="both"/>
      </w:pPr>
      <w:r>
        <w:t>В соответствии с ПООП СОО содержание программы направлено на достижение следующих задач:</w:t>
      </w:r>
    </w:p>
    <w:p w:rsidR="002F7BE1" w:rsidRDefault="002F7BE1" w:rsidP="0008728C">
      <w:pPr>
        <w:pStyle w:val="11"/>
        <w:numPr>
          <w:ilvl w:val="0"/>
          <w:numId w:val="112"/>
        </w:numPr>
        <w:tabs>
          <w:tab w:val="left" w:pos="359"/>
          <w:tab w:val="left" w:pos="1982"/>
          <w:tab w:val="left" w:pos="8539"/>
        </w:tabs>
        <w:spacing w:line="259" w:lineRule="auto"/>
        <w:ind w:firstLine="0"/>
        <w:jc w:val="both"/>
      </w:pPr>
      <w:bookmarkStart w:id="605" w:name="bookmark1636"/>
      <w:bookmarkEnd w:id="605"/>
      <w:r>
        <w:t>углубление</w:t>
      </w:r>
      <w:r>
        <w:tab/>
        <w:t>имеющихся представлений о теоретических</w:t>
      </w:r>
      <w:r>
        <w:tab/>
        <w:t>основах</w:t>
      </w:r>
    </w:p>
    <w:p w:rsidR="002F7BE1" w:rsidRDefault="002F7BE1" w:rsidP="002F7BE1">
      <w:pPr>
        <w:pStyle w:val="11"/>
        <w:ind w:firstLine="380"/>
      </w:pPr>
      <w:r>
        <w:t>информатики, расширение знаний терминологии и понятийного аппарата;</w:t>
      </w:r>
    </w:p>
    <w:p w:rsidR="002F7BE1" w:rsidRDefault="002F7BE1" w:rsidP="0008728C">
      <w:pPr>
        <w:pStyle w:val="11"/>
        <w:numPr>
          <w:ilvl w:val="0"/>
          <w:numId w:val="112"/>
        </w:numPr>
        <w:tabs>
          <w:tab w:val="left" w:pos="359"/>
          <w:tab w:val="left" w:pos="1982"/>
          <w:tab w:val="left" w:pos="8539"/>
        </w:tabs>
        <w:spacing w:line="259" w:lineRule="auto"/>
        <w:ind w:firstLine="0"/>
        <w:jc w:val="both"/>
      </w:pPr>
      <w:bookmarkStart w:id="606" w:name="bookmark1637"/>
      <w:bookmarkEnd w:id="606"/>
      <w:r>
        <w:t>воспитание</w:t>
      </w:r>
      <w:r>
        <w:tab/>
        <w:t>информационной и алгоритмической культуры,</w:t>
      </w:r>
      <w:r>
        <w:tab/>
        <w:t>развитие</w:t>
      </w:r>
    </w:p>
    <w:p w:rsidR="002F7BE1" w:rsidRDefault="002F7BE1" w:rsidP="002F7BE1">
      <w:pPr>
        <w:pStyle w:val="11"/>
        <w:ind w:firstLine="380"/>
      </w:pPr>
      <w:r>
        <w:t>основных навыков и умений использования компьютерных устройств;</w:t>
      </w:r>
    </w:p>
    <w:p w:rsidR="002F7BE1" w:rsidRDefault="002F7BE1" w:rsidP="0008728C">
      <w:pPr>
        <w:pStyle w:val="11"/>
        <w:numPr>
          <w:ilvl w:val="0"/>
          <w:numId w:val="112"/>
        </w:numPr>
        <w:tabs>
          <w:tab w:val="left" w:pos="359"/>
        </w:tabs>
        <w:ind w:left="380" w:hanging="380"/>
        <w:jc w:val="both"/>
      </w:pPr>
      <w:bookmarkStart w:id="607" w:name="bookmark1638"/>
      <w:bookmarkEnd w:id="607"/>
      <w:r>
        <w:t>формирование умений формализации и структурирования информации, расширение представлений об основных классах информационных моделей и их применении в решении задач, освоение основных приёмов построения информационных моделей;</w:t>
      </w:r>
    </w:p>
    <w:p w:rsidR="002F7BE1" w:rsidRDefault="002F7BE1" w:rsidP="0008728C">
      <w:pPr>
        <w:pStyle w:val="11"/>
        <w:numPr>
          <w:ilvl w:val="0"/>
          <w:numId w:val="112"/>
        </w:numPr>
        <w:tabs>
          <w:tab w:val="left" w:pos="359"/>
          <w:tab w:val="left" w:pos="1982"/>
          <w:tab w:val="left" w:pos="4877"/>
          <w:tab w:val="left" w:pos="6874"/>
          <w:tab w:val="left" w:pos="9216"/>
        </w:tabs>
        <w:spacing w:line="259" w:lineRule="auto"/>
        <w:ind w:firstLine="0"/>
        <w:jc w:val="both"/>
      </w:pPr>
      <w:bookmarkStart w:id="608" w:name="bookmark1639"/>
      <w:bookmarkEnd w:id="608"/>
      <w:r>
        <w:t>развитие</w:t>
      </w:r>
      <w:r>
        <w:tab/>
        <w:t>алгоритмического</w:t>
      </w:r>
      <w:r>
        <w:tab/>
        <w:t>мышления,</w:t>
      </w:r>
      <w:r>
        <w:tab/>
        <w:t>необходимого</w:t>
      </w:r>
      <w:r>
        <w:tab/>
        <w:t>для</w:t>
      </w:r>
    </w:p>
    <w:p w:rsidR="002F7BE1" w:rsidRDefault="002F7BE1" w:rsidP="002F7BE1">
      <w:pPr>
        <w:pStyle w:val="11"/>
        <w:spacing w:after="160"/>
        <w:ind w:left="380" w:firstLine="0"/>
        <w:jc w:val="both"/>
      </w:pPr>
      <w:r>
        <w:t>профессиональной деятельности в современном обществе; развитие умений декомпозиции задачи и соответствующего структурирования алгоритма её решения; совершенствование навыков использования алгоритмических конструкций для построения алгоритмов;</w:t>
      </w:r>
    </w:p>
    <w:p w:rsidR="002F7BE1" w:rsidRDefault="002F7BE1" w:rsidP="002F7BE1">
      <w:pPr>
        <w:pStyle w:val="11"/>
        <w:tabs>
          <w:tab w:val="left" w:pos="3898"/>
          <w:tab w:val="left" w:pos="5261"/>
          <w:tab w:val="left" w:pos="7747"/>
        </w:tabs>
        <w:ind w:left="380" w:hanging="380"/>
        <w:jc w:val="both"/>
      </w:pPr>
      <w:r>
        <w:rPr>
          <w:rFonts w:ascii="Arial" w:eastAsia="Arial" w:hAnsi="Arial" w:cs="Arial"/>
          <w:sz w:val="26"/>
          <w:szCs w:val="26"/>
        </w:rPr>
        <w:t xml:space="preserve">- </w:t>
      </w:r>
      <w:r>
        <w:t>развитие умений выбирать способ представления данных в соответствии с поставленной задачей -</w:t>
      </w:r>
      <w:r>
        <w:tab/>
        <w:t>таблицы,</w:t>
      </w:r>
      <w:r>
        <w:tab/>
        <w:t>схемы, графики,</w:t>
      </w:r>
      <w:r>
        <w:tab/>
        <w:t>диаграммы, с</w:t>
      </w:r>
    </w:p>
    <w:p w:rsidR="002F7BE1" w:rsidRDefault="002F7BE1" w:rsidP="002F7BE1">
      <w:pPr>
        <w:pStyle w:val="11"/>
        <w:ind w:firstLine="380"/>
      </w:pPr>
      <w:r>
        <w:t>использованием соответствующих программных средств обработки данных.</w:t>
      </w:r>
    </w:p>
    <w:p w:rsidR="002F7BE1" w:rsidRDefault="002F7BE1" w:rsidP="002F7BE1">
      <w:pPr>
        <w:pStyle w:val="11"/>
        <w:ind w:firstLine="740"/>
        <w:jc w:val="both"/>
      </w:pPr>
      <w:r>
        <w:t>В процессе освоения предмета «Информатика» у обучающихся целенаправленно формируются универсальные учебные действия (далее - УУД), включая формирование компетенций в области учебно</w:t>
      </w:r>
      <w:r>
        <w:softHyphen/>
        <w:t xml:space="preserve">исследовательской и проектной деятельности, которые в свою очередь обеспечивают преемственность </w:t>
      </w:r>
      <w:r>
        <w:lastRenderedPageBreak/>
        <w:t>формирования общих компетенций ФГОС СПО.</w:t>
      </w:r>
    </w:p>
    <w:p w:rsidR="002F7BE1" w:rsidRDefault="002F7BE1" w:rsidP="002F7BE1">
      <w:pPr>
        <w:pStyle w:val="11"/>
        <w:ind w:firstLine="740"/>
        <w:jc w:val="both"/>
      </w:pPr>
      <w:r>
        <w:t>Формирование УУД ориентировано на профессиональное самоопределение обучающихся, развитие базовых управленческих умений по планированию и проектированию своего профессионального будущего.</w:t>
      </w:r>
    </w:p>
    <w:p w:rsidR="002F7BE1" w:rsidRDefault="002F7BE1" w:rsidP="0008728C">
      <w:pPr>
        <w:pStyle w:val="11"/>
        <w:numPr>
          <w:ilvl w:val="1"/>
          <w:numId w:val="113"/>
        </w:numPr>
        <w:tabs>
          <w:tab w:val="left" w:pos="1506"/>
        </w:tabs>
        <w:ind w:firstLine="800"/>
        <w:jc w:val="both"/>
      </w:pPr>
      <w:bookmarkStart w:id="609" w:name="bookmark1640"/>
      <w:bookmarkEnd w:id="609"/>
      <w:r>
        <w:rPr>
          <w:b/>
          <w:bCs/>
        </w:rPr>
        <w:t>Общая характеристика учебного предмета</w:t>
      </w:r>
    </w:p>
    <w:p w:rsidR="002F7BE1" w:rsidRDefault="002F7BE1" w:rsidP="002F7BE1">
      <w:pPr>
        <w:pStyle w:val="11"/>
        <w:ind w:firstLine="720"/>
        <w:jc w:val="both"/>
      </w:pPr>
      <w:r>
        <w:t>Предмет «Информатика» изучается на углубленном уровне.</w:t>
      </w:r>
    </w:p>
    <w:p w:rsidR="002F7BE1" w:rsidRDefault="002F7BE1" w:rsidP="002F7BE1">
      <w:pPr>
        <w:pStyle w:val="11"/>
        <w:ind w:firstLine="0"/>
        <w:jc w:val="both"/>
      </w:pPr>
      <w:r>
        <w:t>Предмет «Информатика» имеет междисциплинарную связь с предметами общеобразовательного и дисциплинами общепрофессионального цикла «Математика», «Физика», «Экономические и правовые основы производственной деятельности», «Безопасность жизнедеятельности», «Общие компетенции профессионала», а также междисциплинарными курсами (далее - МДК) профессионального цикла МДК.01.01 «Технология механизированных работ в растениеводстве», МДК.04.01 «Теоретическая подготовка водителей автомобиля категории «В» и «С»» и профессиональными модулями (далее - ПМ) ПМ. 01. «Выполнение механизированных работ по возделыванию и уборке сельскохозяйственных культур », ПМ. 04. «Транспортировка грузов и перевозка пассажиров».</w:t>
      </w:r>
    </w:p>
    <w:p w:rsidR="002F7BE1" w:rsidRDefault="002F7BE1" w:rsidP="002F7BE1">
      <w:pPr>
        <w:pStyle w:val="11"/>
        <w:ind w:firstLine="740"/>
        <w:jc w:val="both"/>
      </w:pPr>
      <w:r>
        <w:t>Предмет «Информатика» имеет междисциплинарную связь с учебной дисциплиной «Общие компетенции профессионала» общепрофессионального цикла в части развития математической, читательской грамотности, а также формирования общих компетенций в сфере работы с информацией, самоорганизации и самоуправления, коммуникации.</w:t>
      </w:r>
    </w:p>
    <w:p w:rsidR="002F7BE1" w:rsidRDefault="002F7BE1" w:rsidP="002F7BE1">
      <w:pPr>
        <w:pStyle w:val="11"/>
        <w:ind w:firstLine="740"/>
        <w:jc w:val="both"/>
      </w:pPr>
      <w:r>
        <w:t>Содержание предмета направлено на достижение личностных, метапредметных и предметных результатов обучения, регламентированных ФГОС СОО.</w:t>
      </w:r>
    </w:p>
    <w:p w:rsidR="002F7BE1" w:rsidRDefault="002F7BE1" w:rsidP="002F7BE1">
      <w:pPr>
        <w:pStyle w:val="11"/>
        <w:ind w:firstLine="740"/>
        <w:jc w:val="both"/>
      </w:pPr>
      <w: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ind w:firstLine="740"/>
        <w:jc w:val="both"/>
      </w:pPr>
      <w:r>
        <w:t>В целях подготовки обучающихся к будущей профессиональной деятельности при изучении учебного предмета «Информатика» особое внимание уделяется способности выпускника к формированию представления о роли информатики и ИКТ в современном обществе, пониманию основ правовых аспектов использования компьютерных программ, информационных технологий, работу в Интернете, а также к формированию представления о влиянии информационных технологий на жизнь человека в обществе.</w:t>
      </w:r>
    </w:p>
    <w:p w:rsidR="002F7BE1" w:rsidRDefault="002F7BE1" w:rsidP="002F7BE1">
      <w:pPr>
        <w:pStyle w:val="11"/>
        <w:ind w:firstLine="820"/>
      </w:pPr>
      <w:r>
        <w:t>В программе по предмету «Информатика», реализуемой при подготовке обучающихся по профессии профильно-ориентированное содержание находит отражение в темах:</w:t>
      </w:r>
    </w:p>
    <w:p w:rsidR="002F7BE1" w:rsidRDefault="002F7BE1" w:rsidP="002F7BE1">
      <w:pPr>
        <w:pStyle w:val="11"/>
        <w:ind w:firstLine="0"/>
      </w:pPr>
      <w:r>
        <w:t>Введение</w:t>
      </w:r>
    </w:p>
    <w:p w:rsidR="002F7BE1" w:rsidRDefault="002F7BE1" w:rsidP="002F7BE1">
      <w:pPr>
        <w:pStyle w:val="11"/>
        <w:tabs>
          <w:tab w:val="left" w:pos="1704"/>
          <w:tab w:val="left" w:pos="3936"/>
          <w:tab w:val="left" w:pos="4997"/>
          <w:tab w:val="left" w:pos="6710"/>
          <w:tab w:val="left" w:pos="8611"/>
        </w:tabs>
        <w:ind w:firstLine="0"/>
      </w:pPr>
      <w:r>
        <w:t>Значение</w:t>
      </w:r>
      <w:r>
        <w:tab/>
        <w:t>информатики</w:t>
      </w:r>
      <w:r>
        <w:tab/>
        <w:t>при</w:t>
      </w:r>
      <w:r>
        <w:tab/>
        <w:t>освоении</w:t>
      </w:r>
      <w:r>
        <w:tab/>
        <w:t>профессии</w:t>
      </w:r>
      <w:r>
        <w:tab/>
        <w:t>«Мастер</w:t>
      </w:r>
    </w:p>
    <w:p w:rsidR="002F7BE1" w:rsidRDefault="002F7BE1" w:rsidP="002F7BE1">
      <w:pPr>
        <w:pStyle w:val="11"/>
        <w:spacing w:after="320"/>
        <w:ind w:firstLine="0"/>
      </w:pPr>
      <w:r>
        <w:t>сельскохозяйственного производства».</w:t>
      </w:r>
    </w:p>
    <w:p w:rsidR="002F7BE1" w:rsidRDefault="002F7BE1" w:rsidP="002F7BE1">
      <w:pPr>
        <w:pStyle w:val="11"/>
        <w:ind w:firstLine="0"/>
      </w:pPr>
      <w:r>
        <w:t>Раздел 1. Информационная деятельность человека.</w:t>
      </w:r>
    </w:p>
    <w:p w:rsidR="002F7BE1" w:rsidRDefault="002F7BE1" w:rsidP="002F7BE1">
      <w:pPr>
        <w:pStyle w:val="11"/>
        <w:spacing w:after="320"/>
        <w:ind w:firstLine="0"/>
      </w:pPr>
      <w:r>
        <w:t>Тема 1.2. Информационная деятельность человека.</w:t>
      </w:r>
    </w:p>
    <w:p w:rsidR="002F7BE1" w:rsidRDefault="002F7BE1" w:rsidP="002F7BE1">
      <w:pPr>
        <w:pStyle w:val="11"/>
        <w:ind w:firstLine="0"/>
      </w:pPr>
      <w:r>
        <w:lastRenderedPageBreak/>
        <w:t>Раздел 3. Средства информационных и коммуникационных технологий.</w:t>
      </w:r>
    </w:p>
    <w:p w:rsidR="002F7BE1" w:rsidRDefault="002F7BE1" w:rsidP="002F7BE1">
      <w:pPr>
        <w:pStyle w:val="11"/>
        <w:ind w:firstLine="0"/>
      </w:pPr>
      <w:r>
        <w:t>Тема 3.1. Архитектура компьютеров.</w:t>
      </w:r>
    </w:p>
    <w:p w:rsidR="002F7BE1" w:rsidRDefault="002F7BE1" w:rsidP="002F7BE1">
      <w:pPr>
        <w:pStyle w:val="11"/>
        <w:spacing w:after="320"/>
        <w:ind w:firstLine="0"/>
      </w:pPr>
      <w:r>
        <w:t>Тема 3.3. Безопасность, ресурсосбережение.</w:t>
      </w:r>
    </w:p>
    <w:p w:rsidR="002F7BE1" w:rsidRDefault="002F7BE1" w:rsidP="002F7BE1">
      <w:pPr>
        <w:pStyle w:val="11"/>
        <w:ind w:firstLine="0"/>
      </w:pPr>
      <w:r>
        <w:t>Раздел 4. Технологии создания и преобразования информационных объектов.</w:t>
      </w:r>
    </w:p>
    <w:p w:rsidR="002F7BE1" w:rsidRDefault="002F7BE1" w:rsidP="002F7BE1">
      <w:pPr>
        <w:pStyle w:val="11"/>
        <w:ind w:firstLine="0"/>
      </w:pPr>
      <w:r>
        <w:t>Тема 4.3. Возможности электронных таблиц.</w:t>
      </w:r>
    </w:p>
    <w:p w:rsidR="002F7BE1" w:rsidRDefault="002F7BE1" w:rsidP="002F7BE1">
      <w:pPr>
        <w:pStyle w:val="11"/>
        <w:ind w:firstLine="0"/>
      </w:pPr>
      <w:r>
        <w:t>Тема 4.4. Организация баз данных</w:t>
      </w:r>
    </w:p>
    <w:p w:rsidR="002F7BE1" w:rsidRDefault="002F7BE1" w:rsidP="002F7BE1">
      <w:pPr>
        <w:pStyle w:val="11"/>
        <w:spacing w:after="320"/>
        <w:ind w:firstLine="0"/>
      </w:pPr>
      <w:r>
        <w:t>Тема 4.5. Программные среды компьютерной графики</w:t>
      </w:r>
    </w:p>
    <w:p w:rsidR="002F7BE1" w:rsidRDefault="002F7BE1" w:rsidP="002F7BE1">
      <w:pPr>
        <w:pStyle w:val="11"/>
        <w:ind w:firstLine="0"/>
      </w:pPr>
      <w:r>
        <w:t>Раздел 5. Телекоммуникационные технологии</w:t>
      </w:r>
    </w:p>
    <w:p w:rsidR="002F7BE1" w:rsidRDefault="002F7BE1" w:rsidP="002F7BE1">
      <w:pPr>
        <w:pStyle w:val="11"/>
        <w:spacing w:after="320"/>
        <w:ind w:firstLine="0"/>
      </w:pPr>
      <w:r>
        <w:t>Тема 5.6. Управление процессами</w:t>
      </w:r>
    </w:p>
    <w:p w:rsidR="002F7BE1" w:rsidRDefault="002F7BE1" w:rsidP="0008728C">
      <w:pPr>
        <w:pStyle w:val="11"/>
        <w:numPr>
          <w:ilvl w:val="1"/>
          <w:numId w:val="113"/>
        </w:numPr>
        <w:tabs>
          <w:tab w:val="left" w:pos="1404"/>
        </w:tabs>
        <w:spacing w:after="320"/>
        <w:ind w:firstLine="820"/>
      </w:pPr>
      <w:bookmarkStart w:id="610" w:name="bookmark1641"/>
      <w:bookmarkEnd w:id="610"/>
      <w:r>
        <w:rPr>
          <w:b/>
          <w:bCs/>
        </w:rPr>
        <w:t>Планируемые результаты освоения учебного предмета</w:t>
      </w:r>
    </w:p>
    <w:p w:rsidR="002F7BE1" w:rsidRDefault="002F7BE1" w:rsidP="002F7BE1">
      <w:pPr>
        <w:pStyle w:val="11"/>
        <w:spacing w:after="320"/>
        <w:ind w:firstLine="820"/>
      </w:pPr>
      <w:r>
        <w:t xml:space="preserve">В рамках программы учебного предмета </w:t>
      </w:r>
      <w:r>
        <w:rPr>
          <w:b/>
          <w:bCs/>
        </w:rPr>
        <w:t xml:space="preserve">Информатика </w:t>
      </w:r>
      <w:r>
        <w:t>обучающимися осваиваются личностные, метапредметные и предметные результаты в соответствии с требованиями ФГОС среднего общего образования: личностные (ЛР), метапредметные (МР), предметные для базового (ПРб) и углубленного уровней изучения (ПРу):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218"/>
      </w:tblGrid>
      <w:tr w:rsidR="002F7BE1" w:rsidTr="002F7BE1">
        <w:trPr>
          <w:trHeight w:hRule="exact" w:val="667"/>
          <w:jc w:val="center"/>
        </w:trPr>
        <w:tc>
          <w:tcPr>
            <w:tcW w:w="15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Коды результатов</w:t>
            </w:r>
          </w:p>
        </w:tc>
        <w:tc>
          <w:tcPr>
            <w:tcW w:w="8218"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Планируемые результаты освоения дисциплины включают:</w:t>
            </w:r>
          </w:p>
        </w:tc>
      </w:tr>
      <w:tr w:rsidR="002F7BE1" w:rsidTr="002F7BE1">
        <w:trPr>
          <w:trHeight w:hRule="exact" w:val="283"/>
          <w:jc w:val="center"/>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218" w:type="dxa"/>
            <w:tcBorders>
              <w:top w:val="single" w:sz="4" w:space="0" w:color="auto"/>
              <w:right w:val="single" w:sz="4" w:space="0" w:color="auto"/>
            </w:tcBorders>
            <w:shd w:val="clear" w:color="auto" w:fill="FFFFFF"/>
            <w:vAlign w:val="bottom"/>
          </w:tcPr>
          <w:p w:rsidR="002F7BE1" w:rsidRDefault="002F7BE1" w:rsidP="002F7BE1">
            <w:pPr>
              <w:pStyle w:val="ac"/>
              <w:ind w:left="1700"/>
            </w:pPr>
            <w:r>
              <w:rPr>
                <w:b/>
                <w:bCs/>
              </w:rPr>
              <w:t>Личностные результаты (ЛР)</w:t>
            </w:r>
          </w:p>
        </w:tc>
      </w:tr>
      <w:tr w:rsidR="002F7BE1" w:rsidTr="002F7BE1">
        <w:trPr>
          <w:trHeight w:hRule="exact" w:val="139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01</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24"/>
                <w:tab w:val="left" w:pos="1738"/>
                <w:tab w:val="left" w:pos="2510"/>
                <w:tab w:val="left" w:pos="3350"/>
                <w:tab w:val="left" w:pos="4162"/>
                <w:tab w:val="left" w:pos="5280"/>
                <w:tab w:val="left" w:pos="6490"/>
                <w:tab w:val="left" w:pos="6926"/>
              </w:tabs>
              <w:jc w:val="both"/>
            </w:pPr>
            <w:r>
              <w:t>Сформированность российской гражданской идентичности, патриотизма, уважения к своему народу, чувства ответственности перед Родиной, гордости</w:t>
            </w:r>
            <w:r>
              <w:tab/>
              <w:t>за</w:t>
            </w:r>
            <w:r>
              <w:tab/>
              <w:t>свой</w:t>
            </w:r>
            <w:r>
              <w:tab/>
              <w:t>край,</w:t>
            </w:r>
            <w:r>
              <w:tab/>
              <w:t>свою</w:t>
            </w:r>
            <w:r>
              <w:tab/>
              <w:t>Родину,</w:t>
            </w:r>
            <w:r>
              <w:tab/>
              <w:t>прошлое</w:t>
            </w:r>
            <w:r>
              <w:tab/>
              <w:t>и</w:t>
            </w:r>
            <w:r>
              <w:tab/>
              <w:t>настоящее</w:t>
            </w:r>
          </w:p>
          <w:p w:rsidR="002F7BE1" w:rsidRDefault="002F7BE1" w:rsidP="002F7BE1">
            <w:pPr>
              <w:pStyle w:val="ac"/>
              <w:jc w:val="both"/>
            </w:pPr>
            <w:r>
              <w:t>многонационального народа России, уважение государственных символов (герб, флаг, гимн).</w:t>
            </w:r>
          </w:p>
        </w:tc>
      </w:tr>
      <w:tr w:rsidR="002F7BE1" w:rsidTr="002F7BE1">
        <w:trPr>
          <w:trHeight w:hRule="exact" w:val="1123"/>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 02</w:t>
            </w:r>
          </w:p>
        </w:tc>
        <w:tc>
          <w:tcPr>
            <w:tcW w:w="821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1670"/>
                <w:tab w:val="left" w:pos="3283"/>
                <w:tab w:val="left" w:pos="4632"/>
                <w:tab w:val="left" w:pos="6499"/>
              </w:tabs>
              <w:jc w:val="both"/>
            </w:pPr>
            <w:r>
              <w:t>Сформированность гражданской позиции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w:t>
            </w:r>
            <w:r>
              <w:tab/>
              <w:t>достоинства,</w:t>
            </w:r>
            <w:r>
              <w:tab/>
              <w:t>осознанно</w:t>
            </w:r>
            <w:r>
              <w:tab/>
              <w:t>принимающего</w:t>
            </w:r>
            <w:r>
              <w:tab/>
              <w:t>традиционные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218"/>
      </w:tblGrid>
      <w:tr w:rsidR="002F7BE1" w:rsidTr="002F7BE1">
        <w:trPr>
          <w:trHeight w:hRule="exact" w:val="566"/>
          <w:jc w:val="center"/>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национальные и общечеловеческие гуманистические и демократические ценности.</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04</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328"/>
                <w:tab w:val="left" w:pos="4262"/>
                <w:tab w:val="left" w:pos="6518"/>
              </w:tabs>
              <w:jc w:val="both"/>
            </w:pPr>
            <w:r>
              <w:t>Сформированность</w:t>
            </w:r>
            <w:r>
              <w:tab/>
              <w:t>мировоззрения,</w:t>
            </w:r>
            <w:r>
              <w:tab/>
              <w:t>соответствующего</w:t>
            </w:r>
            <w:r>
              <w:tab/>
              <w:t>современному</w:t>
            </w:r>
          </w:p>
          <w:p w:rsidR="002F7BE1" w:rsidRDefault="002F7BE1" w:rsidP="002F7BE1">
            <w:pPr>
              <w:pStyle w:val="ac"/>
              <w:jc w:val="both"/>
            </w:pPr>
            <w:r>
              <w:t>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05</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tc>
      </w:tr>
      <w:tr w:rsidR="002F7BE1" w:rsidTr="002F7BE1">
        <w:trPr>
          <w:trHeight w:hRule="exact" w:val="194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06</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66"/>
                <w:tab w:val="left" w:pos="3317"/>
                <w:tab w:val="left" w:pos="5189"/>
                <w:tab w:val="left" w:pos="6629"/>
              </w:tabs>
              <w:jc w:val="both"/>
            </w:pPr>
            <w:r>
              <w:t>Сформированность толерантного сознания и поведения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w:t>
            </w:r>
            <w:r>
              <w:tab/>
              <w:t>способность</w:t>
            </w:r>
            <w:r>
              <w:tab/>
              <w:t>противостоять</w:t>
            </w:r>
            <w:r>
              <w:tab/>
              <w:t>идеологии</w:t>
            </w:r>
            <w:r>
              <w:tab/>
              <w:t>экстремизма,</w:t>
            </w:r>
          </w:p>
          <w:p w:rsidR="002F7BE1" w:rsidRDefault="002F7BE1" w:rsidP="002F7BE1">
            <w:pPr>
              <w:pStyle w:val="ac"/>
              <w:jc w:val="both"/>
            </w:pPr>
            <w:r>
              <w:t>национализма, ксенофобии, дискриминации по социальным, религиозным, расовым, национальным признакам и другим негативным социальным явлениям.</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07</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Приобретение навыков сотрудничества со сверстниками, детьми младшего возраста, взрослыми в образовательной, общественно полезной, учебно - исследовательской, проектной и других видах деятельности.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08</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нравственного сознания и поведения на основе усвоения общечеловеческих ценностей.</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09</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Готовность и сформированность способности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10</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816"/>
              </w:tabs>
              <w:jc w:val="both"/>
            </w:pPr>
            <w:r>
              <w:t>Сформированность эстетического отношения к миру, включая эстетику быта,</w:t>
            </w:r>
            <w:r>
              <w:tab/>
              <w:t>научного и технического творчества, спорта, общественных</w:t>
            </w:r>
          </w:p>
          <w:p w:rsidR="002F7BE1" w:rsidRDefault="002F7BE1" w:rsidP="002F7BE1">
            <w:pPr>
              <w:pStyle w:val="ac"/>
              <w:jc w:val="both"/>
            </w:pPr>
            <w:r>
              <w:t>отношений.</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13</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осознанного выбора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 .</w:t>
            </w:r>
          </w:p>
        </w:tc>
      </w:tr>
      <w:tr w:rsidR="002F7BE1" w:rsidTr="002F7BE1">
        <w:trPr>
          <w:trHeight w:hRule="exact" w:val="288"/>
          <w:jc w:val="center"/>
        </w:trPr>
        <w:tc>
          <w:tcPr>
            <w:tcW w:w="9764"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программы воспитания (ЛРВР)</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4.2</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728"/>
                <w:tab w:val="left" w:pos="2165"/>
                <w:tab w:val="left" w:pos="4051"/>
                <w:tab w:val="left" w:pos="4483"/>
                <w:tab w:val="left" w:pos="5587"/>
                <w:tab w:val="left" w:pos="6461"/>
                <w:tab w:val="left" w:pos="7858"/>
              </w:tabs>
              <w:jc w:val="both"/>
            </w:pPr>
            <w:r>
              <w:t>Стремящийся</w:t>
            </w:r>
            <w:r>
              <w:tab/>
              <w:t>к</w:t>
            </w:r>
            <w:r>
              <w:tab/>
              <w:t>формированию</w:t>
            </w:r>
            <w:r>
              <w:tab/>
              <w:t>в</w:t>
            </w:r>
            <w:r>
              <w:tab/>
              <w:t>сетевой</w:t>
            </w:r>
            <w:r>
              <w:tab/>
              <w:t>среде</w:t>
            </w:r>
            <w:r>
              <w:tab/>
              <w:t>личностно</w:t>
            </w:r>
            <w:r>
              <w:tab/>
              <w:t>и</w:t>
            </w:r>
          </w:p>
          <w:p w:rsidR="002F7BE1" w:rsidRDefault="002F7BE1" w:rsidP="002F7BE1">
            <w:pPr>
              <w:pStyle w:val="ac"/>
              <w:jc w:val="both"/>
            </w:pPr>
            <w:r>
              <w:t>профессионального конструктивного «цифрового следа»</w:t>
            </w:r>
          </w:p>
        </w:tc>
      </w:tr>
      <w:tr w:rsidR="002F7BE1" w:rsidTr="002F7BE1">
        <w:trPr>
          <w:trHeight w:hRule="exact" w:val="288"/>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ЛРВР 10.2</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Заботящийся о собственной и чужой безопасности, в том числе цифровой</w:t>
            </w:r>
          </w:p>
        </w:tc>
      </w:tr>
      <w:tr w:rsidR="002F7BE1" w:rsidTr="002F7BE1">
        <w:trPr>
          <w:trHeight w:hRule="exact" w:val="17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15</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Стремящийся к саморазвитию и самосовершенствованию, мотивированный к обучению, к социальной и профессиональной мобильности на основе выстраивания жизненной и профессиональной траектории.</w:t>
            </w:r>
          </w:p>
          <w:p w:rsidR="002F7BE1" w:rsidRDefault="002F7BE1" w:rsidP="002F7BE1">
            <w:pPr>
              <w:pStyle w:val="ac"/>
              <w:jc w:val="both"/>
            </w:pPr>
            <w:r>
              <w:t>Демонстрирующий интерес и стремление к профессиональной деятельности в соответствии с требованиями социально-экономического развития Самарской области.</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16</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824"/>
                <w:tab w:val="left" w:pos="2347"/>
                <w:tab w:val="left" w:pos="4584"/>
                <w:tab w:val="left" w:pos="5222"/>
                <w:tab w:val="left" w:pos="6926"/>
              </w:tabs>
              <w:jc w:val="both"/>
            </w:pPr>
            <w:r>
              <w:t>Стремящийся</w:t>
            </w:r>
            <w:r>
              <w:tab/>
              <w:t>к</w:t>
            </w:r>
            <w:r>
              <w:tab/>
              <w:t>результативности</w:t>
            </w:r>
            <w:r>
              <w:tab/>
              <w:t>на</w:t>
            </w:r>
            <w:r>
              <w:tab/>
              <w:t>олимпиадах,</w:t>
            </w:r>
            <w:r>
              <w:tab/>
              <w:t>конкурсах</w:t>
            </w:r>
          </w:p>
          <w:p w:rsidR="002F7BE1" w:rsidRDefault="002F7BE1" w:rsidP="002F7BE1">
            <w:pPr>
              <w:pStyle w:val="ac"/>
              <w:jc w:val="both"/>
            </w:pPr>
            <w:r>
              <w:t>профессионального мастерства различного уровня (в том числе WorldSkills, Абилимпикс, Дельфийские игры и т.д.).</w:t>
            </w:r>
          </w:p>
        </w:tc>
      </w:tr>
      <w:tr w:rsidR="002F7BE1" w:rsidTr="002F7BE1">
        <w:trPr>
          <w:trHeight w:hRule="exact" w:val="288"/>
          <w:jc w:val="center"/>
        </w:trPr>
        <w:tc>
          <w:tcPr>
            <w:tcW w:w="9764"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Метапредметные результаты (МР)</w:t>
            </w:r>
          </w:p>
        </w:tc>
      </w:tr>
      <w:tr w:rsidR="002F7BE1" w:rsidTr="002F7BE1">
        <w:trPr>
          <w:trHeight w:hRule="exact" w:val="1397"/>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МР 01</w:t>
            </w:r>
          </w:p>
        </w:tc>
        <w:tc>
          <w:tcPr>
            <w:tcW w:w="821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1867"/>
                <w:tab w:val="left" w:pos="3907"/>
                <w:tab w:val="left" w:pos="5798"/>
                <w:tab w:val="left" w:pos="7858"/>
              </w:tabs>
              <w:jc w:val="both"/>
            </w:pPr>
            <w:r>
              <w:t>Умение самостоятельно определять цели деятельности и составлять планы деятельности;</w:t>
            </w:r>
            <w:r>
              <w:tab/>
              <w:t>самостоятельно</w:t>
            </w:r>
            <w:r>
              <w:tab/>
              <w:t>осуществлять,</w:t>
            </w:r>
            <w:r>
              <w:tab/>
              <w:t>контролировать</w:t>
            </w:r>
            <w:r>
              <w:tab/>
              <w:t>и</w:t>
            </w:r>
          </w:p>
          <w:p w:rsidR="002F7BE1" w:rsidRDefault="002F7BE1" w:rsidP="002F7BE1">
            <w:pPr>
              <w:pStyle w:val="ac"/>
              <w:jc w:val="both"/>
            </w:pPr>
            <w:r>
              <w:t>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218"/>
      </w:tblGrid>
      <w:tr w:rsidR="002F7BE1" w:rsidTr="002F7BE1">
        <w:trPr>
          <w:trHeight w:hRule="exact" w:val="84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lastRenderedPageBreak/>
              <w:t>МР 02</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03</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218"/>
                <w:tab w:val="left" w:pos="3269"/>
                <w:tab w:val="left" w:pos="4430"/>
                <w:tab w:val="left" w:pos="5650"/>
                <w:tab w:val="left" w:pos="7368"/>
              </w:tabs>
              <w:jc w:val="both"/>
            </w:pPr>
            <w: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w:t>
            </w:r>
            <w:r>
              <w:tab/>
              <w:t>поиску</w:t>
            </w:r>
            <w:r>
              <w:tab/>
              <w:t>методов</w:t>
            </w:r>
            <w:r>
              <w:tab/>
              <w:t>решения</w:t>
            </w:r>
            <w:r>
              <w:tab/>
              <w:t>практических</w:t>
            </w:r>
            <w:r>
              <w:tab/>
              <w:t>задач,</w:t>
            </w:r>
          </w:p>
          <w:p w:rsidR="002F7BE1" w:rsidRDefault="002F7BE1" w:rsidP="002F7BE1">
            <w:pPr>
              <w:pStyle w:val="ac"/>
              <w:jc w:val="both"/>
            </w:pPr>
            <w:r>
              <w:t>применению различных методов познания.</w:t>
            </w:r>
          </w:p>
        </w:tc>
      </w:tr>
      <w:tr w:rsidR="002F7BE1" w:rsidTr="002F7BE1">
        <w:trPr>
          <w:trHeight w:hRule="exact" w:val="1387"/>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04</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536"/>
                <w:tab w:val="left" w:pos="2030"/>
                <w:tab w:val="left" w:pos="3667"/>
                <w:tab w:val="left" w:pos="4147"/>
                <w:tab w:val="left" w:pos="6250"/>
              </w:tabs>
              <w:jc w:val="both"/>
            </w:pPr>
            <w:r>
              <w:t>Готовность</w:t>
            </w:r>
            <w:r>
              <w:tab/>
              <w:t>и</w:t>
            </w:r>
            <w:r>
              <w:tab/>
              <w:t>способность</w:t>
            </w:r>
            <w:r>
              <w:tab/>
              <w:t>к</w:t>
            </w:r>
            <w:r>
              <w:tab/>
              <w:t>самостоятельной</w:t>
            </w:r>
            <w:r>
              <w:tab/>
              <w:t>информационно</w:t>
            </w:r>
            <w:r>
              <w:softHyphen/>
            </w:r>
          </w:p>
          <w:p w:rsidR="002F7BE1" w:rsidRDefault="002F7BE1" w:rsidP="002F7BE1">
            <w:pPr>
              <w:pStyle w:val="ac"/>
              <w:jc w:val="both"/>
            </w:pPr>
            <w:r>
              <w:t>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tc>
      </w:tr>
      <w:tr w:rsidR="002F7BE1" w:rsidTr="002F7BE1">
        <w:trPr>
          <w:trHeight w:hRule="exact" w:val="139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05</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10"/>
                <w:tab w:val="left" w:pos="3571"/>
                <w:tab w:val="left" w:pos="4838"/>
                <w:tab w:val="left" w:pos="5256"/>
                <w:tab w:val="left" w:pos="6590"/>
                <w:tab w:val="left" w:pos="7474"/>
              </w:tabs>
              <w:jc w:val="both"/>
            </w:pPr>
            <w:r>
              <w:t>Умение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w:t>
            </w:r>
            <w:r>
              <w:tab/>
              <w:t>ресурсосбережения,</w:t>
            </w:r>
            <w:r>
              <w:tab/>
              <w:t>правовых</w:t>
            </w:r>
            <w:r>
              <w:tab/>
              <w:t>и</w:t>
            </w:r>
            <w:r>
              <w:tab/>
              <w:t>этических</w:t>
            </w:r>
            <w:r>
              <w:tab/>
              <w:t>норм,</w:t>
            </w:r>
            <w:r>
              <w:tab/>
              <w:t>норм</w:t>
            </w:r>
          </w:p>
          <w:p w:rsidR="002F7BE1" w:rsidRDefault="002F7BE1" w:rsidP="002F7BE1">
            <w:pPr>
              <w:pStyle w:val="ac"/>
              <w:jc w:val="both"/>
            </w:pPr>
            <w:r>
              <w:t>информационной безопасности.</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09</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tc>
      </w:tr>
      <w:tr w:rsidR="002F7BE1" w:rsidTr="002F7BE1">
        <w:trPr>
          <w:trHeight w:hRule="exact" w:val="288"/>
          <w:jc w:val="center"/>
        </w:trPr>
        <w:tc>
          <w:tcPr>
            <w:tcW w:w="9764"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Предметные результаты углубленный уровень (ПРб), (ПРу)</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01</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роли информации и связанных с ней процессов в окружающем мире.</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02</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339"/>
                <w:tab w:val="left" w:pos="2717"/>
                <w:tab w:val="left" w:pos="4930"/>
                <w:tab w:val="left" w:pos="6379"/>
                <w:tab w:val="left" w:pos="6864"/>
              </w:tabs>
              <w:jc w:val="both"/>
            </w:pPr>
            <w:r>
              <w:t>Владение</w:t>
            </w:r>
            <w:r>
              <w:tab/>
              <w:t>навыками</w:t>
            </w:r>
            <w:r>
              <w:tab/>
              <w:t>алгоритмического</w:t>
            </w:r>
            <w:r>
              <w:tab/>
              <w:t>мышления</w:t>
            </w:r>
            <w:r>
              <w:tab/>
              <w:t>и</w:t>
            </w:r>
            <w:r>
              <w:tab/>
              <w:t>понимание</w:t>
            </w:r>
          </w:p>
          <w:p w:rsidR="002F7BE1" w:rsidRDefault="002F7BE1" w:rsidP="002F7BE1">
            <w:pPr>
              <w:pStyle w:val="ac"/>
              <w:jc w:val="both"/>
            </w:pPr>
            <w:r>
              <w:t>необходимости формального описания алгоритмов.</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03</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325"/>
                <w:tab w:val="left" w:pos="2962"/>
                <w:tab w:val="left" w:pos="5285"/>
                <w:tab w:val="left" w:pos="6504"/>
              </w:tabs>
              <w:jc w:val="both"/>
            </w:pPr>
            <w:r>
              <w:t>Владение умением понимать программы, написанные на выбранном для изучения универсальном алгоритмическом языке высокого уровня; знанием основных</w:t>
            </w:r>
            <w:r>
              <w:tab/>
              <w:t>конструкций</w:t>
            </w:r>
            <w:r>
              <w:tab/>
              <w:t>программирования;</w:t>
            </w:r>
            <w:r>
              <w:tab/>
              <w:t>умением</w:t>
            </w:r>
            <w:r>
              <w:tab/>
              <w:t>анализировать</w:t>
            </w:r>
          </w:p>
          <w:p w:rsidR="002F7BE1" w:rsidRDefault="002F7BE1" w:rsidP="002F7BE1">
            <w:pPr>
              <w:pStyle w:val="ac"/>
              <w:jc w:val="both"/>
            </w:pPr>
            <w:r>
              <w:t>алгоритмы с использованием таблиц.</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04</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стандартными приемами написания на алгоритмическом языке программы для решения стандартной задачи с использованием основных конструкций программирования и отладки таких программ; использование готовых прикладных компьютерных программ по выбранной специализации.</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05</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компьютерно-математических моделях и необходимости анализа соответствия модели и моделируемого объекта (процесса); о способах хранения и простейшей обработке данных; понятия о базах данных и средствах доступа к ним, умений работать с ними.</w:t>
            </w:r>
          </w:p>
        </w:tc>
      </w:tr>
      <w:tr w:rsidR="002F7BE1" w:rsidTr="002F7BE1">
        <w:trPr>
          <w:trHeight w:hRule="exact" w:val="288"/>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ПРб 06</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компьютерными средствами представления и анализа данных.</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07</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459"/>
                <w:tab w:val="left" w:pos="3542"/>
                <w:tab w:val="left" w:pos="4944"/>
                <w:tab w:val="left" w:pos="5822"/>
                <w:tab w:val="left" w:pos="7090"/>
              </w:tabs>
              <w:jc w:val="both"/>
            </w:pPr>
            <w:r>
              <w:t>Сформированность базовых навыков и умений по соблюдению требований техники безопасности, гигиены и ресурсосбережения при работе со средствами</w:t>
            </w:r>
            <w:r>
              <w:tab/>
              <w:t>информатизации;</w:t>
            </w:r>
            <w:r>
              <w:tab/>
              <w:t>понимания</w:t>
            </w:r>
            <w:r>
              <w:tab/>
              <w:t>основ</w:t>
            </w:r>
            <w:r>
              <w:tab/>
              <w:t>правовых</w:t>
            </w:r>
            <w:r>
              <w:tab/>
              <w:t>аспектов</w:t>
            </w:r>
          </w:p>
          <w:p w:rsidR="002F7BE1" w:rsidRDefault="002F7BE1" w:rsidP="002F7BE1">
            <w:pPr>
              <w:pStyle w:val="ac"/>
              <w:jc w:val="both"/>
            </w:pPr>
            <w:r>
              <w:t>использования компьютерных программ и работы в Интернете.</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01</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системой базовых знаний, отражающих вклад информатики в формирование современной научной картины мира.</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02</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Овладение понятием сложности алгоритма, знание основных алгоритмов обработки числовой и текстовой информации, алгоритмов поиска и сортировки.</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03</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универсальным языком программирования высокого уровня (по выбору), представлениями о базовых типах данных и структурах данных; умением использовать основные управляющие конструкции.</w:t>
            </w:r>
          </w:p>
        </w:tc>
      </w:tr>
      <w:tr w:rsidR="002F7BE1" w:rsidTr="002F7BE1">
        <w:trPr>
          <w:trHeight w:hRule="exact" w:val="293"/>
          <w:jc w:val="center"/>
        </w:trPr>
        <w:tc>
          <w:tcPr>
            <w:tcW w:w="154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ПРу 04</w:t>
            </w:r>
          </w:p>
        </w:tc>
        <w:tc>
          <w:tcPr>
            <w:tcW w:w="821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Владение навыками и опытом разработки программ в выбранной среде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218"/>
      </w:tblGrid>
      <w:tr w:rsidR="002F7BE1" w:rsidTr="002F7BE1">
        <w:trPr>
          <w:trHeight w:hRule="exact" w:val="845"/>
          <w:jc w:val="center"/>
        </w:trPr>
        <w:tc>
          <w:tcPr>
            <w:tcW w:w="15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997"/>
                <w:tab w:val="left" w:pos="3379"/>
                <w:tab w:val="left" w:pos="5227"/>
                <w:tab w:val="left" w:pos="6806"/>
                <w:tab w:val="left" w:pos="7862"/>
              </w:tabs>
              <w:jc w:val="both"/>
            </w:pPr>
            <w:r>
              <w:t>программирования, включая тестирование и отладку программ; владение элементарными</w:t>
            </w:r>
            <w:r>
              <w:tab/>
              <w:t>навыками</w:t>
            </w:r>
            <w:r>
              <w:tab/>
              <w:t>формализации</w:t>
            </w:r>
            <w:r>
              <w:tab/>
              <w:t>прикладной</w:t>
            </w:r>
            <w:r>
              <w:tab/>
              <w:t>задачи</w:t>
            </w:r>
            <w:r>
              <w:tab/>
              <w:t>и</w:t>
            </w:r>
          </w:p>
          <w:p w:rsidR="002F7BE1" w:rsidRDefault="002F7BE1" w:rsidP="002F7BE1">
            <w:pPr>
              <w:pStyle w:val="ac"/>
              <w:jc w:val="both"/>
            </w:pPr>
            <w:r>
              <w:t>документирования программ.</w:t>
            </w:r>
          </w:p>
        </w:tc>
      </w:tr>
      <w:tr w:rsidR="002F7BE1" w:rsidTr="002F7BE1">
        <w:trPr>
          <w:trHeight w:hRule="exact" w:val="16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05</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 важнейших видах дискретных объектов и об их простейших свойствах, алгоритмах анализа этих объектов, о кодировании и декодировании данных и причинах искажения данных при передаче; систематизацию знаний, относящихся к математическим объектам информатики; умение строить математические объекты информатики, в том числе логические формулы.</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06</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представлений об устройстве современных компьютеров, о тенденциях развития компьютерных технологий; о понятии "операционная система" и основных функциях операционных систем; об общих принципах разработки и функционирования интернет-приложений.</w:t>
            </w:r>
          </w:p>
        </w:tc>
      </w:tr>
      <w:tr w:rsidR="002F7BE1" w:rsidTr="002F7BE1">
        <w:trPr>
          <w:trHeight w:hRule="exact" w:val="1387"/>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07</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80"/>
                <w:tab w:val="left" w:pos="2573"/>
                <w:tab w:val="left" w:pos="3629"/>
                <w:tab w:val="left" w:pos="4781"/>
                <w:tab w:val="left" w:pos="6235"/>
                <w:tab w:val="left" w:pos="7853"/>
              </w:tabs>
              <w:jc w:val="both"/>
            </w:pPr>
            <w:r>
              <w:t>Сформированность представлений о компьютерных сетях и их роли в современном</w:t>
            </w:r>
            <w:r>
              <w:tab/>
              <w:t>мире;</w:t>
            </w:r>
            <w:r>
              <w:tab/>
              <w:t>знаний</w:t>
            </w:r>
            <w:r>
              <w:tab/>
              <w:t>базовых</w:t>
            </w:r>
            <w:r>
              <w:tab/>
              <w:t>принципов</w:t>
            </w:r>
            <w:r>
              <w:tab/>
              <w:t>организации</w:t>
            </w:r>
            <w:r>
              <w:tab/>
              <w:t>и</w:t>
            </w:r>
          </w:p>
          <w:p w:rsidR="002F7BE1" w:rsidRDefault="002F7BE1" w:rsidP="002F7BE1">
            <w:pPr>
              <w:pStyle w:val="ac"/>
              <w:jc w:val="both"/>
            </w:pPr>
            <w:r>
              <w:t>функционирования компьютерных сетей, норм информационной этики и права, принципов обеспечения информационной безопасности, способов и средств обеспечения надежного функционирования средств ИКТ.</w:t>
            </w:r>
          </w:p>
        </w:tc>
      </w:tr>
      <w:tr w:rsidR="002F7BE1" w:rsidTr="002F7BE1">
        <w:trPr>
          <w:trHeight w:hRule="exact" w:val="5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08</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основными сведениями о базах данных, их структуре, средствах создания и работы с ними.</w:t>
            </w:r>
          </w:p>
        </w:tc>
      </w:tr>
      <w:tr w:rsidR="002F7BE1" w:rsidTr="002F7BE1">
        <w:trPr>
          <w:trHeight w:hRule="exact" w:val="16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09</w:t>
            </w:r>
          </w:p>
        </w:tc>
        <w:tc>
          <w:tcPr>
            <w:tcW w:w="8218"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368"/>
                <w:tab w:val="left" w:pos="2549"/>
                <w:tab w:val="left" w:pos="4114"/>
                <w:tab w:val="left" w:pos="4627"/>
                <w:tab w:val="left" w:pos="6542"/>
              </w:tabs>
              <w:jc w:val="both"/>
            </w:pPr>
            <w:r>
              <w:t>Владение</w:t>
            </w:r>
            <w:r>
              <w:tab/>
              <w:t>опытом</w:t>
            </w:r>
            <w:r>
              <w:tab/>
              <w:t>построения</w:t>
            </w:r>
            <w:r>
              <w:tab/>
              <w:t>и</w:t>
            </w:r>
            <w:r>
              <w:tab/>
              <w:t>использования</w:t>
            </w:r>
            <w:r>
              <w:tab/>
              <w:t>компьютерно</w:t>
            </w:r>
            <w:r>
              <w:softHyphen/>
            </w:r>
          </w:p>
          <w:p w:rsidR="002F7BE1" w:rsidRDefault="002F7BE1" w:rsidP="002F7BE1">
            <w:pPr>
              <w:pStyle w:val="ac"/>
              <w:jc w:val="both"/>
            </w:pPr>
            <w:r>
              <w:t>математических моделей, проведения экспериментов и статистической обработки данных с помощью компьютера, интерпретации результатов, получаемых в ходе моделирования реальных процессов; умение оценивать числовые параметры моделируемых объектов и процессов, пользоваться базами данных и справочными системами.</w:t>
            </w:r>
          </w:p>
        </w:tc>
      </w:tr>
      <w:tr w:rsidR="002F7BE1" w:rsidTr="002F7BE1">
        <w:trPr>
          <w:trHeight w:hRule="exact" w:val="845"/>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ПРу 10</w:t>
            </w:r>
          </w:p>
        </w:tc>
        <w:tc>
          <w:tcPr>
            <w:tcW w:w="8218"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умения работать с библиотеками программ; наличие опыта использования компьютерных средств представления и анализа данных.</w:t>
            </w:r>
          </w:p>
        </w:tc>
      </w:tr>
    </w:tbl>
    <w:p w:rsidR="002F7BE1" w:rsidRDefault="002F7BE1" w:rsidP="002F7BE1">
      <w:pPr>
        <w:spacing w:after="299" w:line="1" w:lineRule="exact"/>
      </w:pPr>
    </w:p>
    <w:p w:rsidR="002F7BE1" w:rsidRDefault="002F7BE1" w:rsidP="002F7BE1">
      <w:pPr>
        <w:pStyle w:val="11"/>
        <w:spacing w:after="300"/>
        <w:ind w:firstLine="820"/>
        <w:jc w:val="both"/>
      </w:pPr>
      <w:r>
        <w:t xml:space="preserve">В процессе освоения предмета </w:t>
      </w:r>
      <w:r>
        <w:rPr>
          <w:b/>
          <w:bCs/>
        </w:rPr>
        <w:t>«</w:t>
      </w:r>
      <w:r>
        <w:t>Информатика» у обучающихся целенаправленно формируются универсальные учебные действия, включая формирование компетенций обучающихся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94"/>
        <w:gridCol w:w="3979"/>
      </w:tblGrid>
      <w:tr w:rsidR="002F7BE1" w:rsidTr="002F7BE1">
        <w:trPr>
          <w:trHeight w:hRule="exact" w:val="1392"/>
          <w:jc w:val="center"/>
        </w:trPr>
        <w:tc>
          <w:tcPr>
            <w:tcW w:w="4570" w:type="dxa"/>
            <w:tcBorders>
              <w:top w:val="single" w:sz="4" w:space="0" w:color="auto"/>
              <w:left w:val="single" w:sz="4" w:space="0" w:color="auto"/>
            </w:tcBorders>
            <w:shd w:val="clear" w:color="auto" w:fill="FFFFFF"/>
          </w:tcPr>
          <w:p w:rsidR="002F7BE1" w:rsidRDefault="002F7BE1" w:rsidP="002F7BE1">
            <w:pPr>
              <w:pStyle w:val="ac"/>
              <w:jc w:val="center"/>
            </w:pPr>
            <w:r>
              <w:rPr>
                <w:b/>
                <w:bCs/>
              </w:rPr>
              <w:t>Виды универсальных учебных действий ФГОС СОО</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Коды ОК</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ОК (в соответствии с ФГОС СПО по 35.01.11 Мастер сельскохозяйственного производства)</w:t>
            </w:r>
          </w:p>
        </w:tc>
      </w:tr>
      <w:tr w:rsidR="002F7BE1" w:rsidTr="002F7BE1">
        <w:trPr>
          <w:trHeight w:hRule="exact" w:val="1277"/>
          <w:jc w:val="center"/>
        </w:trPr>
        <w:tc>
          <w:tcPr>
            <w:tcW w:w="4570" w:type="dxa"/>
            <w:tcBorders>
              <w:top w:val="single" w:sz="4" w:space="0" w:color="auto"/>
              <w:left w:val="single" w:sz="4" w:space="0" w:color="auto"/>
            </w:tcBorders>
            <w:shd w:val="clear" w:color="auto" w:fill="FFFFFF"/>
            <w:vAlign w:val="center"/>
          </w:tcPr>
          <w:p w:rsidR="002F7BE1" w:rsidRDefault="002F7BE1" w:rsidP="002F7BE1">
            <w:pPr>
              <w:pStyle w:val="ac"/>
            </w:pPr>
            <w:r>
              <w:t>Познавательные универсальные учебные действия (формирование собственной образовательной стратегии, сознательное формирование образовательного запроса)</w:t>
            </w:r>
          </w:p>
        </w:tc>
        <w:tc>
          <w:tcPr>
            <w:tcW w:w="994" w:type="dxa"/>
            <w:tcBorders>
              <w:top w:val="single" w:sz="4" w:space="0" w:color="auto"/>
              <w:left w:val="single" w:sz="4" w:space="0" w:color="auto"/>
            </w:tcBorders>
            <w:shd w:val="clear" w:color="auto" w:fill="FFFFFF"/>
          </w:tcPr>
          <w:p w:rsidR="002F7BE1" w:rsidRDefault="002F7BE1" w:rsidP="002F7BE1">
            <w:pPr>
              <w:pStyle w:val="ac"/>
            </w:pPr>
            <w:r>
              <w:t>ОК 1</w:t>
            </w:r>
          </w:p>
        </w:tc>
        <w:tc>
          <w:tcPr>
            <w:tcW w:w="397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Понимать сущность и социальную значимость будущей профессии, проявлять к ней устойчивый интерес</w:t>
            </w:r>
          </w:p>
        </w:tc>
      </w:tr>
      <w:tr w:rsidR="002F7BE1" w:rsidTr="002F7BE1">
        <w:trPr>
          <w:trHeight w:hRule="exact" w:val="1099"/>
          <w:jc w:val="center"/>
        </w:trPr>
        <w:tc>
          <w:tcPr>
            <w:tcW w:w="4570" w:type="dxa"/>
            <w:tcBorders>
              <w:left w:val="single" w:sz="4" w:space="0" w:color="auto"/>
            </w:tcBorders>
            <w:shd w:val="clear" w:color="auto" w:fill="FFFFFF"/>
          </w:tcPr>
          <w:p w:rsidR="002F7BE1" w:rsidRDefault="002F7BE1" w:rsidP="002F7BE1">
            <w:pPr>
              <w:rPr>
                <w:sz w:val="10"/>
                <w:szCs w:val="10"/>
              </w:rPr>
            </w:pPr>
          </w:p>
        </w:tc>
        <w:tc>
          <w:tcPr>
            <w:tcW w:w="994" w:type="dxa"/>
            <w:tcBorders>
              <w:left w:val="single" w:sz="4" w:space="0" w:color="auto"/>
            </w:tcBorders>
            <w:shd w:val="clear" w:color="auto" w:fill="FFFFFF"/>
          </w:tcPr>
          <w:p w:rsidR="002F7BE1" w:rsidRDefault="002F7BE1" w:rsidP="002F7BE1">
            <w:pPr>
              <w:pStyle w:val="ac"/>
              <w:spacing w:before="100"/>
            </w:pPr>
            <w:r>
              <w:t>ОК 5</w:t>
            </w:r>
          </w:p>
        </w:tc>
        <w:tc>
          <w:tcPr>
            <w:tcW w:w="3979" w:type="dxa"/>
            <w:tcBorders>
              <w:left w:val="single" w:sz="4" w:space="0" w:color="auto"/>
              <w:right w:val="single" w:sz="4" w:space="0" w:color="auto"/>
            </w:tcBorders>
            <w:shd w:val="clear" w:color="auto" w:fill="FFFFFF"/>
            <w:vAlign w:val="center"/>
          </w:tcPr>
          <w:p w:rsidR="002F7BE1" w:rsidRDefault="002F7BE1" w:rsidP="002F7BE1">
            <w:pPr>
              <w:pStyle w:val="ac"/>
            </w:pPr>
            <w:r>
              <w:t>Использовать информационно</w:t>
            </w:r>
            <w:r>
              <w:softHyphen/>
              <w:t>коммуникационные технологии в профессиональной деятельности</w:t>
            </w:r>
          </w:p>
        </w:tc>
      </w:tr>
      <w:tr w:rsidR="002F7BE1" w:rsidTr="002F7BE1">
        <w:trPr>
          <w:trHeight w:hRule="exact" w:val="403"/>
          <w:jc w:val="center"/>
        </w:trPr>
        <w:tc>
          <w:tcPr>
            <w:tcW w:w="4570" w:type="dxa"/>
            <w:tcBorders>
              <w:left w:val="single" w:sz="4" w:space="0" w:color="auto"/>
              <w:bottom w:val="single" w:sz="4" w:space="0" w:color="auto"/>
            </w:tcBorders>
            <w:shd w:val="clear" w:color="auto" w:fill="FFFFFF"/>
          </w:tcPr>
          <w:p w:rsidR="002F7BE1" w:rsidRDefault="002F7BE1" w:rsidP="002F7BE1">
            <w:pPr>
              <w:rPr>
                <w:sz w:val="10"/>
                <w:szCs w:val="10"/>
              </w:rPr>
            </w:pPr>
          </w:p>
        </w:tc>
        <w:tc>
          <w:tcPr>
            <w:tcW w:w="994" w:type="dxa"/>
            <w:tcBorders>
              <w:left w:val="single" w:sz="4" w:space="0" w:color="auto"/>
              <w:bottom w:val="single" w:sz="4" w:space="0" w:color="auto"/>
            </w:tcBorders>
            <w:shd w:val="clear" w:color="auto" w:fill="FFFFFF"/>
            <w:vAlign w:val="bottom"/>
          </w:tcPr>
          <w:p w:rsidR="002F7BE1" w:rsidRDefault="002F7BE1" w:rsidP="002F7BE1">
            <w:pPr>
              <w:pStyle w:val="ac"/>
            </w:pPr>
            <w:r>
              <w:t>ОК 7</w:t>
            </w:r>
          </w:p>
        </w:tc>
        <w:tc>
          <w:tcPr>
            <w:tcW w:w="3979" w:type="dxa"/>
            <w:tcBorders>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Организовывать собственную</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94"/>
        <w:gridCol w:w="3979"/>
      </w:tblGrid>
      <w:tr w:rsidR="002F7BE1" w:rsidTr="002F7BE1">
        <w:trPr>
          <w:trHeight w:hRule="exact" w:val="845"/>
          <w:jc w:val="center"/>
        </w:trPr>
        <w:tc>
          <w:tcPr>
            <w:tcW w:w="45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99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397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деятельность с соблюдением требований охраны труда и экологической безопасности.</w:t>
            </w:r>
          </w:p>
        </w:tc>
      </w:tr>
      <w:tr w:rsidR="002F7BE1" w:rsidTr="002F7BE1">
        <w:trPr>
          <w:trHeight w:hRule="exact" w:val="2218"/>
          <w:jc w:val="center"/>
        </w:trPr>
        <w:tc>
          <w:tcPr>
            <w:tcW w:w="4570" w:type="dxa"/>
            <w:tcBorders>
              <w:top w:val="single" w:sz="4" w:space="0" w:color="auto"/>
              <w:left w:val="single" w:sz="4" w:space="0" w:color="auto"/>
            </w:tcBorders>
            <w:shd w:val="clear" w:color="auto" w:fill="FFFFFF"/>
          </w:tcPr>
          <w:p w:rsidR="002F7BE1" w:rsidRDefault="002F7BE1" w:rsidP="002F7BE1">
            <w:pPr>
              <w:pStyle w:val="ac"/>
            </w:pPr>
            <w:r>
              <w:t>Коммуникативные универсальные учебные действия (коллективная и индивидуальная деятельность для решения учебных, познавательных, исследовательских, проектных, профессиональных задач)</w:t>
            </w:r>
          </w:p>
        </w:tc>
        <w:tc>
          <w:tcPr>
            <w:tcW w:w="994" w:type="dxa"/>
            <w:tcBorders>
              <w:top w:val="single" w:sz="4" w:space="0" w:color="auto"/>
              <w:left w:val="single" w:sz="4" w:space="0" w:color="auto"/>
            </w:tcBorders>
            <w:shd w:val="clear" w:color="auto" w:fill="FFFFFF"/>
          </w:tcPr>
          <w:p w:rsidR="002F7BE1" w:rsidRDefault="002F7BE1" w:rsidP="002F7BE1">
            <w:pPr>
              <w:pStyle w:val="ac"/>
              <w:spacing w:after="1080"/>
            </w:pPr>
            <w:r>
              <w:t>ОК 2</w:t>
            </w:r>
          </w:p>
          <w:p w:rsidR="002F7BE1" w:rsidRDefault="002F7BE1" w:rsidP="002F7BE1">
            <w:pPr>
              <w:pStyle w:val="ac"/>
            </w:pPr>
            <w:r>
              <w:t>ОК 6</w:t>
            </w:r>
          </w:p>
        </w:tc>
        <w:tc>
          <w:tcPr>
            <w:tcW w:w="397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spacing w:after="260"/>
            </w:pPr>
            <w:r>
              <w:t>Организовывать собственную деятельность, исходя их цели и способов ее достижения, определенных руководителем</w:t>
            </w:r>
          </w:p>
          <w:p w:rsidR="002F7BE1" w:rsidRDefault="002F7BE1" w:rsidP="002F7BE1">
            <w:pPr>
              <w:pStyle w:val="ac"/>
            </w:pPr>
            <w:r>
              <w:t>Работать в команде, эффективно общаться с коллегами, руководством, клиентами.</w:t>
            </w:r>
          </w:p>
        </w:tc>
      </w:tr>
      <w:tr w:rsidR="002F7BE1" w:rsidTr="002F7BE1">
        <w:trPr>
          <w:trHeight w:hRule="exact" w:val="1814"/>
          <w:jc w:val="center"/>
        </w:trPr>
        <w:tc>
          <w:tcPr>
            <w:tcW w:w="4570" w:type="dxa"/>
            <w:tcBorders>
              <w:top w:val="single" w:sz="4" w:space="0" w:color="auto"/>
              <w:left w:val="single" w:sz="4" w:space="0" w:color="auto"/>
            </w:tcBorders>
            <w:shd w:val="clear" w:color="auto" w:fill="FFFFFF"/>
          </w:tcPr>
          <w:p w:rsidR="002F7BE1" w:rsidRDefault="002F7BE1" w:rsidP="002F7BE1">
            <w:pPr>
              <w:pStyle w:val="ac"/>
            </w:pPr>
            <w:r>
              <w:t>Регулятивные универсальные учебные действия (целеполагание, планирование, руководство, контроль, коррекция, построение индивидуальной образовательной траектории)</w:t>
            </w:r>
          </w:p>
        </w:tc>
        <w:tc>
          <w:tcPr>
            <w:tcW w:w="994" w:type="dxa"/>
            <w:tcBorders>
              <w:top w:val="single" w:sz="4" w:space="0" w:color="auto"/>
              <w:left w:val="single" w:sz="4" w:space="0" w:color="auto"/>
            </w:tcBorders>
            <w:shd w:val="clear" w:color="auto" w:fill="FFFFFF"/>
          </w:tcPr>
          <w:p w:rsidR="002F7BE1" w:rsidRDefault="002F7BE1" w:rsidP="002F7BE1">
            <w:pPr>
              <w:pStyle w:val="ac"/>
            </w:pPr>
            <w:r>
              <w:t>ОК 3</w:t>
            </w:r>
          </w:p>
        </w:tc>
        <w:tc>
          <w:tcPr>
            <w:tcW w:w="3979"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r>
      <w:tr w:rsidR="002F7BE1" w:rsidTr="002F7BE1">
        <w:trPr>
          <w:trHeight w:hRule="exact" w:val="1378"/>
          <w:jc w:val="center"/>
        </w:trPr>
        <w:tc>
          <w:tcPr>
            <w:tcW w:w="4570" w:type="dxa"/>
            <w:tcBorders>
              <w:left w:val="single" w:sz="4" w:space="0" w:color="auto"/>
            </w:tcBorders>
            <w:shd w:val="clear" w:color="auto" w:fill="FFFFFF"/>
          </w:tcPr>
          <w:p w:rsidR="002F7BE1" w:rsidRDefault="002F7BE1" w:rsidP="002F7BE1">
            <w:pPr>
              <w:rPr>
                <w:sz w:val="10"/>
                <w:szCs w:val="10"/>
              </w:rPr>
            </w:pPr>
          </w:p>
        </w:tc>
        <w:tc>
          <w:tcPr>
            <w:tcW w:w="994" w:type="dxa"/>
            <w:tcBorders>
              <w:left w:val="single" w:sz="4" w:space="0" w:color="auto"/>
            </w:tcBorders>
            <w:shd w:val="clear" w:color="auto" w:fill="FFFFFF"/>
          </w:tcPr>
          <w:p w:rsidR="002F7BE1" w:rsidRDefault="002F7BE1" w:rsidP="002F7BE1">
            <w:pPr>
              <w:pStyle w:val="ac"/>
              <w:spacing w:before="100"/>
            </w:pPr>
            <w:r>
              <w:t>ОК 4</w:t>
            </w:r>
          </w:p>
        </w:tc>
        <w:tc>
          <w:tcPr>
            <w:tcW w:w="3979" w:type="dxa"/>
            <w:tcBorders>
              <w:left w:val="single" w:sz="4" w:space="0" w:color="auto"/>
              <w:right w:val="single" w:sz="4" w:space="0" w:color="auto"/>
            </w:tcBorders>
            <w:shd w:val="clear" w:color="auto" w:fill="FFFFFF"/>
            <w:vAlign w:val="center"/>
          </w:tcPr>
          <w:p w:rsidR="002F7BE1" w:rsidRDefault="002F7BE1" w:rsidP="002F7BE1">
            <w:pPr>
              <w:pStyle w:val="ac"/>
            </w:pPr>
            <w:r>
              <w:t>Осуществлять поиск информации, необходимой для эффективного выполнения профессиональных задач</w:t>
            </w:r>
          </w:p>
        </w:tc>
      </w:tr>
      <w:tr w:rsidR="002F7BE1" w:rsidTr="002F7BE1">
        <w:trPr>
          <w:trHeight w:hRule="exact" w:val="1243"/>
          <w:jc w:val="center"/>
        </w:trPr>
        <w:tc>
          <w:tcPr>
            <w:tcW w:w="4570" w:type="dxa"/>
            <w:tcBorders>
              <w:left w:val="single" w:sz="4" w:space="0" w:color="auto"/>
              <w:bottom w:val="single" w:sz="4" w:space="0" w:color="auto"/>
            </w:tcBorders>
            <w:shd w:val="clear" w:color="auto" w:fill="FFFFFF"/>
          </w:tcPr>
          <w:p w:rsidR="002F7BE1" w:rsidRDefault="002F7BE1" w:rsidP="002F7BE1">
            <w:pPr>
              <w:rPr>
                <w:sz w:val="10"/>
                <w:szCs w:val="10"/>
              </w:rPr>
            </w:pPr>
          </w:p>
        </w:tc>
        <w:tc>
          <w:tcPr>
            <w:tcW w:w="994" w:type="dxa"/>
            <w:tcBorders>
              <w:left w:val="single" w:sz="4" w:space="0" w:color="auto"/>
              <w:bottom w:val="single" w:sz="4" w:space="0" w:color="auto"/>
            </w:tcBorders>
            <w:shd w:val="clear" w:color="auto" w:fill="FFFFFF"/>
          </w:tcPr>
          <w:p w:rsidR="002F7BE1" w:rsidRDefault="002F7BE1" w:rsidP="002F7BE1">
            <w:pPr>
              <w:pStyle w:val="ac"/>
              <w:spacing w:before="120"/>
            </w:pPr>
            <w:r>
              <w:t>ОК 8</w:t>
            </w:r>
          </w:p>
        </w:tc>
        <w:tc>
          <w:tcPr>
            <w:tcW w:w="3979" w:type="dxa"/>
            <w:tcBorders>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Исполнять воинскую обязанность, в том числе с применением полученных профессиональных знаний (для юношей).</w:t>
            </w:r>
          </w:p>
        </w:tc>
      </w:tr>
    </w:tbl>
    <w:p w:rsidR="002F7BE1" w:rsidRDefault="002F7BE1" w:rsidP="002F7BE1">
      <w:pPr>
        <w:spacing w:after="299" w:line="1" w:lineRule="exact"/>
      </w:pPr>
    </w:p>
    <w:p w:rsidR="002F7BE1" w:rsidRDefault="002F7BE1" w:rsidP="002F7BE1">
      <w:pPr>
        <w:pStyle w:val="11"/>
        <w:spacing w:after="300"/>
        <w:ind w:firstLine="720"/>
        <w:jc w:val="both"/>
      </w:pPr>
      <w:r>
        <w:t>В целях подготовки обучающихся к будущей профессиональной деятельности при изучении учебного предмета «Информатика» закладывается основа для формирования ПК в рамках реализации ООП СПО по профессии 35.01.11 Мастер сельскохозяйственного производства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06"/>
        <w:gridCol w:w="8352"/>
      </w:tblGrid>
      <w:tr w:rsidR="002F7BE1" w:rsidTr="002F7BE1">
        <w:trPr>
          <w:trHeight w:hRule="exact" w:val="566"/>
          <w:jc w:val="center"/>
        </w:trPr>
        <w:tc>
          <w:tcPr>
            <w:tcW w:w="1406" w:type="dxa"/>
            <w:tcBorders>
              <w:top w:val="single" w:sz="4" w:space="0" w:color="auto"/>
              <w:left w:val="single" w:sz="4" w:space="0" w:color="auto"/>
            </w:tcBorders>
            <w:shd w:val="clear" w:color="auto" w:fill="FFFFFF"/>
          </w:tcPr>
          <w:p w:rsidR="002F7BE1" w:rsidRDefault="002F7BE1" w:rsidP="002F7BE1">
            <w:pPr>
              <w:pStyle w:val="ac"/>
              <w:ind w:firstLine="180"/>
            </w:pPr>
            <w:r>
              <w:rPr>
                <w:b/>
                <w:bCs/>
              </w:rPr>
              <w:t>Коды ПК</w:t>
            </w:r>
          </w:p>
        </w:tc>
        <w:tc>
          <w:tcPr>
            <w:tcW w:w="835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left="1660" w:hanging="440"/>
            </w:pPr>
            <w:r>
              <w:rPr>
                <w:b/>
                <w:bCs/>
              </w:rPr>
              <w:t>Наименование ПК (в соответствии с ФГОС СПО по 35.01.11 Мастер сельскохозяйственного производства)</w:t>
            </w:r>
          </w:p>
        </w:tc>
      </w:tr>
      <w:tr w:rsidR="002F7BE1" w:rsidTr="002F7BE1">
        <w:trPr>
          <w:trHeight w:hRule="exact" w:val="773"/>
          <w:jc w:val="center"/>
        </w:trPr>
        <w:tc>
          <w:tcPr>
            <w:tcW w:w="9758"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spacing w:line="221" w:lineRule="auto"/>
              <w:jc w:val="center"/>
            </w:pPr>
            <w:r>
              <w:rPr>
                <w:b/>
                <w:bCs/>
              </w:rPr>
              <w:t>Наименование ВД Выполнять механизированные работы по возделыванию и уборке сельскохозяйственных культур</w:t>
            </w:r>
          </w:p>
        </w:tc>
      </w:tr>
      <w:tr w:rsidR="002F7BE1" w:rsidTr="002F7BE1">
        <w:trPr>
          <w:trHeight w:hRule="exact" w:val="562"/>
          <w:jc w:val="center"/>
        </w:trPr>
        <w:tc>
          <w:tcPr>
            <w:tcW w:w="1406" w:type="dxa"/>
            <w:tcBorders>
              <w:top w:val="single" w:sz="4" w:space="0" w:color="auto"/>
              <w:left w:val="single" w:sz="4" w:space="0" w:color="auto"/>
            </w:tcBorders>
            <w:shd w:val="clear" w:color="auto" w:fill="FFFFFF"/>
          </w:tcPr>
          <w:p w:rsidR="002F7BE1" w:rsidRDefault="002F7BE1" w:rsidP="002F7BE1">
            <w:pPr>
              <w:pStyle w:val="ac"/>
            </w:pPr>
            <w:r>
              <w:t>ПК 1.2.</w:t>
            </w:r>
          </w:p>
        </w:tc>
        <w:tc>
          <w:tcPr>
            <w:tcW w:w="835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Выполнять работы по возделыванию и уборке сельскохозяйственных культур в растениеводстве.</w:t>
            </w:r>
          </w:p>
        </w:tc>
      </w:tr>
      <w:tr w:rsidR="002F7BE1" w:rsidTr="002F7BE1">
        <w:trPr>
          <w:trHeight w:hRule="exact" w:val="562"/>
          <w:jc w:val="center"/>
        </w:trPr>
        <w:tc>
          <w:tcPr>
            <w:tcW w:w="9758"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ВД Транспортировка грузов и перевозка пассажиров</w:t>
            </w:r>
          </w:p>
        </w:tc>
      </w:tr>
      <w:tr w:rsidR="002F7BE1" w:rsidTr="002F7BE1">
        <w:trPr>
          <w:trHeight w:hRule="exact" w:val="293"/>
          <w:jc w:val="center"/>
        </w:trPr>
        <w:tc>
          <w:tcPr>
            <w:tcW w:w="140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ПК 4.5.</w:t>
            </w:r>
          </w:p>
        </w:tc>
        <w:tc>
          <w:tcPr>
            <w:tcW w:w="835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Работать с документацией установленной формы</w:t>
            </w:r>
          </w:p>
        </w:tc>
      </w:tr>
    </w:tbl>
    <w:p w:rsidR="002F7BE1" w:rsidRDefault="002F7BE1" w:rsidP="002F7BE1">
      <w:pPr>
        <w:spacing w:line="1" w:lineRule="exact"/>
        <w:rPr>
          <w:sz w:val="2"/>
          <w:szCs w:val="2"/>
        </w:rPr>
      </w:pPr>
      <w:r>
        <w:br w:type="page"/>
      </w:r>
    </w:p>
    <w:p w:rsidR="002F7BE1" w:rsidRDefault="002F7BE1" w:rsidP="0008728C">
      <w:pPr>
        <w:pStyle w:val="13"/>
        <w:keepNext/>
        <w:keepLines/>
        <w:numPr>
          <w:ilvl w:val="0"/>
          <w:numId w:val="113"/>
        </w:numPr>
        <w:tabs>
          <w:tab w:val="left" w:pos="387"/>
        </w:tabs>
        <w:spacing w:after="320" w:line="240" w:lineRule="auto"/>
      </w:pPr>
      <w:bookmarkStart w:id="611" w:name="bookmark1645"/>
      <w:bookmarkStart w:id="612" w:name="bookmark1643"/>
      <w:bookmarkStart w:id="613" w:name="bookmark1644"/>
      <w:bookmarkStart w:id="614" w:name="bookmark1646"/>
      <w:bookmarkStart w:id="615" w:name="bookmark1642"/>
      <w:bookmarkEnd w:id="611"/>
      <w:r>
        <w:lastRenderedPageBreak/>
        <w:t>ОБЪЕМ УЧЕБНОГО ПРЕДМЕТА И ВИДЫ УЧЕБНОЙ РАБОТЫ</w:t>
      </w:r>
      <w:bookmarkEnd w:id="612"/>
      <w:bookmarkEnd w:id="613"/>
      <w:bookmarkEnd w:id="614"/>
      <w:bookmarkEnd w:id="615"/>
    </w:p>
    <w:tbl>
      <w:tblPr>
        <w:tblOverlap w:val="never"/>
        <w:tblW w:w="0" w:type="auto"/>
        <w:jc w:val="center"/>
        <w:tblLayout w:type="fixed"/>
        <w:tblCellMar>
          <w:left w:w="10" w:type="dxa"/>
          <w:right w:w="10" w:type="dxa"/>
        </w:tblCellMar>
        <w:tblLook w:val="0000" w:firstRow="0" w:lastRow="0" w:firstColumn="0" w:lastColumn="0" w:noHBand="0" w:noVBand="0"/>
      </w:tblPr>
      <w:tblGrid>
        <w:gridCol w:w="7666"/>
        <w:gridCol w:w="1872"/>
      </w:tblGrid>
      <w:tr w:rsidR="002F7BE1" w:rsidTr="002F7BE1">
        <w:trPr>
          <w:trHeight w:hRule="exact" w:val="518"/>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Вид учебной работы</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Объем в часах</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Объем образовательной программы учебного предмета</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108</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tcPr>
          <w:p w:rsidR="002F7BE1" w:rsidRDefault="002F7BE1" w:rsidP="002F7BE1">
            <w:pPr>
              <w:pStyle w:val="ac"/>
            </w:pPr>
            <w:r>
              <w:rPr>
                <w:b/>
                <w:bCs/>
              </w:rPr>
              <w:t>Основное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108</w:t>
            </w:r>
          </w:p>
        </w:tc>
      </w:tr>
      <w:tr w:rsidR="002F7BE1" w:rsidTr="002F7BE1">
        <w:trPr>
          <w:trHeight w:hRule="exact" w:val="533"/>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63</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45</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Профессионально ориентированное содержание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23</w:t>
            </w:r>
          </w:p>
        </w:tc>
      </w:tr>
      <w:tr w:rsidR="002F7BE1" w:rsidTr="002F7BE1">
        <w:trPr>
          <w:trHeight w:hRule="exact" w:val="504"/>
          <w:jc w:val="center"/>
        </w:trPr>
        <w:tc>
          <w:tcPr>
            <w:tcW w:w="9538"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12</w:t>
            </w:r>
          </w:p>
        </w:tc>
      </w:tr>
      <w:tr w:rsidR="002F7BE1" w:rsidTr="002F7BE1">
        <w:trPr>
          <w:trHeight w:hRule="exact" w:val="504"/>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t>практические занятия</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11</w:t>
            </w:r>
          </w:p>
        </w:tc>
      </w:tr>
      <w:tr w:rsidR="002F7BE1" w:rsidTr="002F7BE1">
        <w:trPr>
          <w:trHeight w:hRule="exact" w:val="346"/>
          <w:jc w:val="center"/>
        </w:trPr>
        <w:tc>
          <w:tcPr>
            <w:tcW w:w="7666"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Консультации</w:t>
            </w:r>
          </w:p>
        </w:tc>
        <w:tc>
          <w:tcPr>
            <w:tcW w:w="187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0</w:t>
            </w:r>
          </w:p>
        </w:tc>
      </w:tr>
      <w:tr w:rsidR="002F7BE1" w:rsidTr="002F7BE1">
        <w:trPr>
          <w:trHeight w:hRule="exact" w:val="355"/>
          <w:jc w:val="center"/>
        </w:trPr>
        <w:tc>
          <w:tcPr>
            <w:tcW w:w="7666"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Промежуточная аттестация (дифференцированный зачет)</w:t>
            </w:r>
          </w:p>
        </w:tc>
        <w:tc>
          <w:tcPr>
            <w:tcW w:w="187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rPr>
                <w:b/>
                <w:bCs/>
              </w:rPr>
              <w:t>2</w:t>
            </w:r>
          </w:p>
        </w:tc>
      </w:tr>
    </w:tbl>
    <w:p w:rsidR="002F7BE1" w:rsidRDefault="002F7BE1" w:rsidP="002F7BE1">
      <w:pPr>
        <w:sectPr w:rsidR="002F7BE1">
          <w:pgSz w:w="11900" w:h="16840"/>
          <w:pgMar w:top="1042" w:right="707" w:bottom="1025" w:left="945" w:header="614" w:footer="3" w:gutter="0"/>
          <w:cols w:space="720"/>
          <w:noEndnote/>
          <w:docGrid w:linePitch="360"/>
        </w:sectPr>
      </w:pPr>
    </w:p>
    <w:p w:rsidR="002F7BE1" w:rsidRDefault="002F7BE1" w:rsidP="0008728C">
      <w:pPr>
        <w:pStyle w:val="13"/>
        <w:keepNext/>
        <w:keepLines/>
        <w:numPr>
          <w:ilvl w:val="0"/>
          <w:numId w:val="113"/>
        </w:numPr>
        <w:tabs>
          <w:tab w:val="left" w:pos="387"/>
        </w:tabs>
        <w:spacing w:before="380" w:after="0" w:line="240" w:lineRule="auto"/>
      </w:pPr>
      <w:bookmarkStart w:id="616" w:name="bookmark1649"/>
      <w:bookmarkStart w:id="617" w:name="bookmark1647"/>
      <w:bookmarkStart w:id="618" w:name="bookmark1648"/>
      <w:bookmarkStart w:id="619" w:name="bookmark1650"/>
      <w:bookmarkEnd w:id="616"/>
      <w:r>
        <w:lastRenderedPageBreak/>
        <w:t>СОДЕРЖАНИЕ И ТЕМАТИЧЕСКОЕ ПЛАНИРОВАНИЕ УЧЕБНОГО ПРЕДМЕТА</w:t>
      </w:r>
      <w:bookmarkEnd w:id="617"/>
      <w:bookmarkEnd w:id="618"/>
      <w:bookmarkEnd w:id="619"/>
    </w:p>
    <w:p w:rsidR="002F7BE1" w:rsidRDefault="002F7BE1" w:rsidP="002F7BE1">
      <w:pPr>
        <w:pStyle w:val="11"/>
        <w:spacing w:after="180"/>
        <w:ind w:firstLine="0"/>
        <w:jc w:val="center"/>
      </w:pPr>
      <w:r>
        <w:t>ИНФОРМАТИКА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408"/>
        <w:gridCol w:w="5443"/>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bookmarkStart w:id="620" w:name="bookmark1651"/>
            <w:r>
              <w:rPr>
                <w:b/>
                <w:bCs/>
              </w:rPr>
              <w:t>Наименование разделов и тем</w:t>
            </w:r>
            <w:bookmarkEnd w:id="620"/>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302"/>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Введение</w:t>
            </w:r>
          </w:p>
        </w:tc>
        <w:tc>
          <w:tcPr>
            <w:tcW w:w="5851"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2381" w:type="dxa"/>
            <w:tcBorders>
              <w:top w:val="single" w:sz="4" w:space="0" w:color="auto"/>
              <w:left w:val="single" w:sz="4" w:space="0" w:color="auto"/>
            </w:tcBorders>
            <w:shd w:val="clear" w:color="auto" w:fill="FFFFFF"/>
          </w:tcPr>
          <w:p w:rsidR="002F7BE1" w:rsidRDefault="002F7BE1" w:rsidP="002F7BE1">
            <w:pPr>
              <w:pStyle w:val="ac"/>
              <w:jc w:val="center"/>
            </w:pPr>
            <w:r>
              <w:rPr>
                <w:b/>
                <w:bCs/>
              </w:rPr>
              <w:t>Введение</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1344"/>
                <w:tab w:val="left" w:pos="3139"/>
                <w:tab w:val="left" w:pos="3682"/>
              </w:tabs>
            </w:pPr>
            <w:r>
              <w:rPr>
                <w:b/>
                <w:bCs/>
              </w:rPr>
              <w:t>Понятие</w:t>
            </w:r>
            <w:r>
              <w:rPr>
                <w:b/>
                <w:bCs/>
              </w:rPr>
              <w:tab/>
              <w:t>информации</w:t>
            </w:r>
            <w:r>
              <w:rPr>
                <w:b/>
                <w:bCs/>
              </w:rPr>
              <w:tab/>
              <w:t>и</w:t>
            </w:r>
            <w:r>
              <w:rPr>
                <w:b/>
                <w:bCs/>
              </w:rPr>
              <w:tab/>
              <w:t>информационных</w:t>
            </w:r>
          </w:p>
          <w:p w:rsidR="002F7BE1" w:rsidRDefault="002F7BE1" w:rsidP="002F7BE1">
            <w:pPr>
              <w:pStyle w:val="ac"/>
            </w:pPr>
            <w:r>
              <w:rPr>
                <w:b/>
                <w:bCs/>
              </w:rPr>
              <w:t>технологий.</w:t>
            </w:r>
          </w:p>
          <w:p w:rsidR="002F7BE1" w:rsidRDefault="002F7BE1" w:rsidP="002F7BE1">
            <w:pPr>
              <w:pStyle w:val="ac"/>
              <w:tabs>
                <w:tab w:val="left" w:pos="1502"/>
                <w:tab w:val="left" w:pos="2285"/>
                <w:tab w:val="left" w:pos="4387"/>
              </w:tabs>
            </w:pPr>
            <w:r>
              <w:t>Роль информационной деятельности в современном обществе,</w:t>
            </w:r>
            <w:r>
              <w:tab/>
              <w:t>его</w:t>
            </w:r>
            <w:r>
              <w:tab/>
              <w:t>экономической,</w:t>
            </w:r>
            <w:r>
              <w:tab/>
              <w:t>социальной,</w:t>
            </w:r>
          </w:p>
          <w:p w:rsidR="002F7BE1" w:rsidRDefault="002F7BE1" w:rsidP="002F7BE1">
            <w:pPr>
              <w:pStyle w:val="ac"/>
            </w:pPr>
            <w:r>
              <w:t>культурной, образовательной сферах.</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ПРу 01;</w:t>
            </w:r>
          </w:p>
          <w:p w:rsidR="002F7BE1" w:rsidRDefault="002F7BE1" w:rsidP="002F7BE1">
            <w:pPr>
              <w:pStyle w:val="ac"/>
              <w:jc w:val="center"/>
            </w:pPr>
            <w:r>
              <w:rPr>
                <w:i/>
                <w:iCs/>
              </w:rPr>
              <w:t>ЛР 09, ЛР 13 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562"/>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66"/>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tcPr>
          <w:p w:rsidR="002F7BE1" w:rsidRDefault="002F7BE1" w:rsidP="002F7BE1">
            <w:pPr>
              <w:pStyle w:val="ac"/>
            </w:pPr>
            <w:r>
              <w:rPr>
                <w:b/>
                <w:bCs/>
              </w:rPr>
              <w:t xml:space="preserve">Значение информатики при освоении профессии «Мастер сельскохозяйственного производства». </w:t>
            </w:r>
            <w:r>
              <w:t>Значение информатики при освоении профессий СПО.</w:t>
            </w:r>
          </w:p>
        </w:tc>
        <w:tc>
          <w:tcPr>
            <w:tcW w:w="974" w:type="dxa"/>
            <w:tcBorders>
              <w:top w:val="single" w:sz="4" w:space="0" w:color="auto"/>
              <w:left w:val="single" w:sz="4" w:space="0" w:color="auto"/>
            </w:tcBorders>
            <w:shd w:val="clear" w:color="auto" w:fill="FFFFFF"/>
          </w:tcPr>
          <w:p w:rsidR="002F7BE1" w:rsidRDefault="002F7BE1" w:rsidP="002F7BE1">
            <w:pPr>
              <w:pStyle w:val="ac"/>
              <w:spacing w:before="260"/>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ПРу 01;</w:t>
            </w:r>
          </w:p>
          <w:p w:rsidR="002F7BE1" w:rsidRDefault="002F7BE1" w:rsidP="002F7BE1">
            <w:pPr>
              <w:pStyle w:val="ac"/>
              <w:jc w:val="center"/>
            </w:pPr>
            <w:r>
              <w:rPr>
                <w:i/>
                <w:iCs/>
              </w:rPr>
              <w:t>ЛР 01, ЛР 02;</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 МР 04;</w:t>
            </w:r>
          </w:p>
          <w:p w:rsidR="002F7BE1" w:rsidRDefault="002F7BE1" w:rsidP="002F7BE1">
            <w:pPr>
              <w:pStyle w:val="ac"/>
              <w:jc w:val="center"/>
            </w:pPr>
            <w:r>
              <w:rPr>
                <w:i/>
                <w:iCs/>
              </w:rPr>
              <w:t>МР 02</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6;</w:t>
            </w:r>
          </w:p>
          <w:p w:rsidR="002F7BE1" w:rsidRDefault="002F7BE1" w:rsidP="002F7BE1">
            <w:pPr>
              <w:pStyle w:val="ac"/>
              <w:jc w:val="center"/>
            </w:pPr>
            <w:r>
              <w:rPr>
                <w:i/>
                <w:iCs/>
              </w:rPr>
              <w:t>ОК 7, ПК 4.5</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spacing w:line="233" w:lineRule="auto"/>
              <w:jc w:val="center"/>
            </w:pPr>
            <w:r>
              <w:rPr>
                <w:i/>
                <w:iCs/>
              </w:rPr>
              <w:t>ЛРВР 15,</w:t>
            </w:r>
          </w:p>
          <w:p w:rsidR="002F7BE1" w:rsidRDefault="002F7BE1" w:rsidP="002F7BE1">
            <w:pPr>
              <w:pStyle w:val="ac"/>
              <w:jc w:val="center"/>
            </w:pPr>
            <w:r>
              <w:rPr>
                <w:i/>
                <w:iCs/>
              </w:rPr>
              <w:t>ЛРВР 16</w:t>
            </w:r>
          </w:p>
        </w:tc>
      </w:tr>
      <w:tr w:rsidR="002F7BE1" w:rsidTr="002F7BE1">
        <w:trPr>
          <w:trHeight w:hRule="exact" w:val="562"/>
          <w:jc w:val="center"/>
        </w:trPr>
        <w:tc>
          <w:tcPr>
            <w:tcW w:w="2381" w:type="dxa"/>
            <w:tcBorders>
              <w:top w:val="single" w:sz="4" w:space="0" w:color="auto"/>
              <w:left w:val="single" w:sz="4" w:space="0" w:color="auto"/>
            </w:tcBorders>
            <w:shd w:val="clear" w:color="auto" w:fill="FFFFFF"/>
          </w:tcPr>
          <w:p w:rsidR="002F7BE1" w:rsidRDefault="002F7BE1" w:rsidP="002F7BE1">
            <w:pPr>
              <w:pStyle w:val="ac"/>
              <w:jc w:val="center"/>
            </w:pPr>
            <w:r>
              <w:rPr>
                <w:b/>
                <w:bCs/>
              </w:rPr>
              <w:t>Раздел 1.</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ИНФОРМАЦИОННАЯ ДЕЯТЕЛЬНОСТЬ ЧЕЛОВЕКА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46</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1.1. Основные этапы развития информационного общества</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24</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ПРб 01, ПРу 01;</w:t>
            </w:r>
          </w:p>
          <w:p w:rsidR="002F7BE1" w:rsidRDefault="002F7BE1" w:rsidP="002F7BE1">
            <w:pPr>
              <w:pStyle w:val="ac"/>
              <w:jc w:val="center"/>
            </w:pPr>
            <w:r>
              <w:rPr>
                <w:i/>
                <w:iCs/>
              </w:rPr>
              <w:t>ЛР 01, ЛР 02;</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 МР 04;</w:t>
            </w:r>
          </w:p>
          <w:p w:rsidR="002F7BE1" w:rsidRDefault="002F7BE1" w:rsidP="002F7BE1">
            <w:pPr>
              <w:pStyle w:val="ac"/>
              <w:jc w:val="center"/>
            </w:pPr>
            <w:r>
              <w:rPr>
                <w:i/>
                <w:iCs/>
              </w:rPr>
              <w:t>МР 02</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382"/>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1</w:t>
            </w:r>
          </w:p>
        </w:tc>
        <w:tc>
          <w:tcPr>
            <w:tcW w:w="5443" w:type="dxa"/>
            <w:tcBorders>
              <w:top w:val="single" w:sz="4" w:space="0" w:color="auto"/>
              <w:left w:val="single" w:sz="4" w:space="0" w:color="auto"/>
            </w:tcBorders>
            <w:shd w:val="clear" w:color="auto" w:fill="FFFFFF"/>
          </w:tcPr>
          <w:p w:rsidR="002F7BE1" w:rsidRDefault="002F7BE1" w:rsidP="002F7BE1">
            <w:pPr>
              <w:pStyle w:val="ac"/>
            </w:pPr>
            <w:r>
              <w:rPr>
                <w:b/>
                <w:bCs/>
              </w:rPr>
              <w:t>Основные этапы развития информационного общества.</w:t>
            </w:r>
          </w:p>
          <w:p w:rsidR="002F7BE1" w:rsidRDefault="002F7BE1" w:rsidP="002F7BE1">
            <w:pPr>
              <w:pStyle w:val="ac"/>
            </w:pPr>
            <w:r>
              <w:t>Этапы развития технических средств и информационных ресурсов.</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vAlign w:val="center"/>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3"/>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 1.</w:t>
            </w:r>
          </w:p>
          <w:p w:rsidR="002F7BE1" w:rsidRDefault="002F7BE1" w:rsidP="002F7BE1">
            <w:pPr>
              <w:pStyle w:val="ac"/>
              <w:tabs>
                <w:tab w:val="left" w:pos="1282"/>
                <w:tab w:val="left" w:pos="3403"/>
                <w:tab w:val="left" w:pos="4613"/>
              </w:tabs>
              <w:spacing w:line="233" w:lineRule="auto"/>
            </w:pPr>
            <w:r>
              <w:t>Изучение</w:t>
            </w:r>
            <w:r>
              <w:tab/>
              <w:t>информационных</w:t>
            </w:r>
            <w:r>
              <w:tab/>
              <w:t>ресурсов</w:t>
            </w:r>
            <w:r>
              <w:tab/>
              <w:t>общества,</w:t>
            </w:r>
          </w:p>
          <w:p w:rsidR="002F7BE1" w:rsidRDefault="002F7BE1" w:rsidP="002F7BE1">
            <w:pPr>
              <w:pStyle w:val="ac"/>
              <w:jc w:val="both"/>
            </w:pPr>
            <w:r>
              <w:t>образовательных информационных ресурсов.</w:t>
            </w:r>
          </w:p>
          <w:p w:rsidR="002F7BE1" w:rsidRDefault="002F7BE1" w:rsidP="002F7BE1">
            <w:pPr>
              <w:pStyle w:val="ac"/>
              <w:jc w:val="both"/>
            </w:pPr>
            <w:r>
              <w:t>Практическое занятие № 2.</w:t>
            </w:r>
          </w:p>
        </w:tc>
        <w:tc>
          <w:tcPr>
            <w:tcW w:w="974"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i/>
                <w:iCs/>
              </w:rPr>
              <w:t>8</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ПРб 01, ПРу 01;</w:t>
            </w:r>
          </w:p>
          <w:p w:rsidR="002F7BE1" w:rsidRDefault="002F7BE1" w:rsidP="002F7BE1">
            <w:pPr>
              <w:pStyle w:val="ac"/>
              <w:jc w:val="center"/>
            </w:pPr>
            <w:r>
              <w:rPr>
                <w:i/>
                <w:iCs/>
              </w:rPr>
              <w:t>ЛР 01, ЛР 02;</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ПозН, ТН ЛРВР 4.2, ЛРВР 10.2, 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408"/>
        <w:gridCol w:w="5443"/>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35"/>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tcPr>
          <w:p w:rsidR="002F7BE1" w:rsidRDefault="002F7BE1" w:rsidP="002F7BE1">
            <w:pPr>
              <w:pStyle w:val="ac"/>
              <w:jc w:val="both"/>
            </w:pPr>
            <w:r>
              <w:t>Работа с программным обеспечением. Инсталляция программного обеспечения, его использование и обновление.</w:t>
            </w: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МР 04;</w:t>
            </w:r>
          </w:p>
          <w:p w:rsidR="002F7BE1" w:rsidRDefault="002F7BE1" w:rsidP="002F7BE1">
            <w:pPr>
              <w:pStyle w:val="ac"/>
              <w:jc w:val="center"/>
            </w:pPr>
            <w:r>
              <w:rPr>
                <w:i/>
                <w:iCs/>
              </w:rPr>
              <w:t>МР 02, МР 08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16</w:t>
            </w:r>
          </w:p>
        </w:tc>
      </w:tr>
      <w:tr w:rsidR="002F7BE1" w:rsidTr="002F7BE1">
        <w:trPr>
          <w:trHeight w:hRule="exact" w:val="1670"/>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3274"/>
              </w:tabs>
              <w:jc w:val="both"/>
            </w:pPr>
            <w:r>
              <w:t>Самостоятельная работа №</w:t>
            </w:r>
            <w:r>
              <w:tab/>
              <w:t>1. Реферат на тему:</w:t>
            </w:r>
          </w:p>
          <w:p w:rsidR="002F7BE1" w:rsidRDefault="002F7BE1" w:rsidP="002F7BE1">
            <w:pPr>
              <w:pStyle w:val="ac"/>
              <w:jc w:val="both"/>
            </w:pPr>
            <w:r>
              <w:t>«История развития информатики как науки»</w:t>
            </w:r>
          </w:p>
          <w:p w:rsidR="002F7BE1" w:rsidRDefault="002F7BE1" w:rsidP="002F7BE1">
            <w:pPr>
              <w:pStyle w:val="ac"/>
              <w:tabs>
                <w:tab w:val="left" w:pos="1920"/>
                <w:tab w:val="left" w:pos="2774"/>
                <w:tab w:val="left" w:pos="3221"/>
                <w:tab w:val="left" w:pos="3581"/>
                <w:tab w:val="left" w:pos="4608"/>
                <w:tab w:val="left" w:pos="5016"/>
              </w:tabs>
              <w:jc w:val="both"/>
            </w:pPr>
            <w:r>
              <w:t>Самостоятельная</w:t>
            </w:r>
            <w:r>
              <w:tab/>
              <w:t>работа</w:t>
            </w:r>
            <w:r>
              <w:tab/>
              <w:t>№</w:t>
            </w:r>
            <w:r>
              <w:tab/>
              <w:t>2.</w:t>
            </w:r>
            <w:r>
              <w:tab/>
              <w:t>Реферат</w:t>
            </w:r>
            <w:r>
              <w:tab/>
              <w:t>на</w:t>
            </w:r>
            <w:r>
              <w:tab/>
              <w:t>тему:</w:t>
            </w:r>
          </w:p>
          <w:p w:rsidR="002F7BE1" w:rsidRDefault="002F7BE1" w:rsidP="002F7BE1">
            <w:pPr>
              <w:pStyle w:val="ac"/>
              <w:tabs>
                <w:tab w:val="left" w:pos="1925"/>
                <w:tab w:val="left" w:pos="2779"/>
                <w:tab w:val="left" w:pos="3226"/>
                <w:tab w:val="left" w:pos="3586"/>
                <w:tab w:val="left" w:pos="4613"/>
                <w:tab w:val="left" w:pos="5021"/>
              </w:tabs>
            </w:pPr>
            <w:r>
              <w:t>«История появления информационных технологий» Самостоятельная</w:t>
            </w:r>
            <w:r>
              <w:tab/>
              <w:t>работа</w:t>
            </w:r>
            <w:r>
              <w:tab/>
              <w:t>№</w:t>
            </w:r>
            <w:r>
              <w:tab/>
              <w:t>3.</w:t>
            </w:r>
            <w:r>
              <w:tab/>
              <w:t>Реферат</w:t>
            </w:r>
            <w:r>
              <w:tab/>
              <w:t>на</w:t>
            </w:r>
            <w:r>
              <w:tab/>
              <w:t>тему:</w:t>
            </w:r>
          </w:p>
          <w:p w:rsidR="002F7BE1" w:rsidRDefault="002F7BE1" w:rsidP="002F7BE1">
            <w:pPr>
              <w:pStyle w:val="ac"/>
            </w:pPr>
            <w:r>
              <w:t>«Основные этапы информатизации общества»</w:t>
            </w:r>
          </w:p>
        </w:tc>
        <w:tc>
          <w:tcPr>
            <w:tcW w:w="9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12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ПРу 01;</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312"/>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1.2.</w:t>
            </w:r>
          </w:p>
          <w:p w:rsidR="002F7BE1" w:rsidRDefault="002F7BE1" w:rsidP="002F7BE1">
            <w:pPr>
              <w:pStyle w:val="ac"/>
              <w:jc w:val="center"/>
            </w:pPr>
            <w:r>
              <w:rPr>
                <w:b/>
                <w:bCs/>
              </w:rPr>
              <w:t>Информационная деятельность человека</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22</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ПРу 01;</w:t>
            </w:r>
          </w:p>
          <w:p w:rsidR="002F7BE1" w:rsidRDefault="002F7BE1" w:rsidP="002F7BE1">
            <w:pPr>
              <w:pStyle w:val="ac"/>
              <w:jc w:val="center"/>
            </w:pPr>
            <w:r>
              <w:rPr>
                <w:i/>
                <w:iCs/>
              </w:rPr>
              <w:t>ЛР 01, ЛР 02;</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 МР 04;</w:t>
            </w:r>
          </w:p>
          <w:p w:rsidR="002F7BE1" w:rsidRDefault="002F7BE1" w:rsidP="002F7BE1">
            <w:pPr>
              <w:pStyle w:val="ac"/>
              <w:jc w:val="center"/>
            </w:pPr>
            <w:r>
              <w:rPr>
                <w:i/>
                <w:iCs/>
              </w:rPr>
              <w:t>МР 02</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1</w:t>
            </w: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Правовые нормы информационной деятельности.</w:t>
            </w:r>
          </w:p>
          <w:p w:rsidR="002F7BE1" w:rsidRDefault="002F7BE1" w:rsidP="002F7BE1">
            <w:pPr>
              <w:pStyle w:val="ac"/>
            </w:pPr>
            <w:r>
              <w:t>Стоймостные характеристики информационной деятельности. Правовые нормы, относящиеся к информации, правонарушения в информационной сфере, меры их предупреждения.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3.</w:t>
            </w:r>
          </w:p>
          <w:p w:rsidR="002F7BE1" w:rsidRDefault="002F7BE1" w:rsidP="002F7BE1">
            <w:pPr>
              <w:pStyle w:val="ac"/>
              <w:tabs>
                <w:tab w:val="left" w:pos="1901"/>
                <w:tab w:val="left" w:pos="2410"/>
                <w:tab w:val="left" w:pos="3730"/>
              </w:tabs>
            </w:pPr>
            <w:r>
              <w:t>Лицензионные</w:t>
            </w:r>
            <w:r>
              <w:tab/>
              <w:t>и</w:t>
            </w:r>
            <w:r>
              <w:tab/>
              <w:t>свободно</w:t>
            </w:r>
            <w:r>
              <w:tab/>
              <w:t>распространяемые</w:t>
            </w:r>
          </w:p>
          <w:p w:rsidR="002F7BE1" w:rsidRDefault="002F7BE1" w:rsidP="002F7BE1">
            <w:pPr>
              <w:pStyle w:val="ac"/>
            </w:pPr>
            <w:r>
              <w:t>программные продукты. Организация обновления программного обеспечения.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01, ПРу 01;</w:t>
            </w:r>
          </w:p>
          <w:p w:rsidR="002F7BE1" w:rsidRDefault="002F7BE1" w:rsidP="002F7BE1">
            <w:pPr>
              <w:pStyle w:val="ac"/>
              <w:jc w:val="center"/>
            </w:pPr>
            <w:r>
              <w:rPr>
                <w:i/>
                <w:iCs/>
              </w:rPr>
              <w:t>ЛР 01, ЛР 02;</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МР 04;</w:t>
            </w:r>
          </w:p>
          <w:p w:rsidR="002F7BE1" w:rsidRDefault="002F7BE1" w:rsidP="002F7BE1">
            <w:pPr>
              <w:pStyle w:val="ac"/>
              <w:jc w:val="center"/>
            </w:pPr>
            <w:r>
              <w:rPr>
                <w:i/>
                <w:iCs/>
              </w:rPr>
              <w:t>МР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1392"/>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1987"/>
                <w:tab w:val="left" w:pos="2798"/>
                <w:tab w:val="left" w:pos="3206"/>
                <w:tab w:val="left" w:pos="3566"/>
                <w:tab w:val="left" w:pos="4608"/>
                <w:tab w:val="left" w:pos="5011"/>
              </w:tabs>
            </w:pPr>
            <w:r>
              <w:t>Самостоятельная</w:t>
            </w:r>
            <w:r>
              <w:tab/>
              <w:t>работа</w:t>
            </w:r>
            <w:r>
              <w:tab/>
              <w:t>№</w:t>
            </w:r>
            <w:r>
              <w:tab/>
              <w:t>4.</w:t>
            </w:r>
            <w:r>
              <w:tab/>
              <w:t>Реферат</w:t>
            </w:r>
            <w:r>
              <w:tab/>
              <w:t>на</w:t>
            </w:r>
            <w:r>
              <w:tab/>
              <w:t>тему:</w:t>
            </w:r>
          </w:p>
          <w:p w:rsidR="002F7BE1" w:rsidRDefault="002F7BE1" w:rsidP="002F7BE1">
            <w:pPr>
              <w:pStyle w:val="ac"/>
            </w:pPr>
            <w:r>
              <w:t>«Умный дом»</w:t>
            </w:r>
          </w:p>
          <w:p w:rsidR="002F7BE1" w:rsidRDefault="002F7BE1" w:rsidP="002F7BE1">
            <w:pPr>
              <w:pStyle w:val="ac"/>
              <w:tabs>
                <w:tab w:val="left" w:pos="1987"/>
                <w:tab w:val="left" w:pos="2798"/>
                <w:tab w:val="left" w:pos="3206"/>
                <w:tab w:val="left" w:pos="3566"/>
                <w:tab w:val="left" w:pos="4608"/>
                <w:tab w:val="left" w:pos="5011"/>
              </w:tabs>
            </w:pPr>
            <w:r>
              <w:t>Самостоятельная</w:t>
            </w:r>
            <w:r>
              <w:tab/>
              <w:t>работа</w:t>
            </w:r>
            <w:r>
              <w:tab/>
              <w:t>№</w:t>
            </w:r>
            <w:r>
              <w:tab/>
              <w:t>5.</w:t>
            </w:r>
            <w:r>
              <w:tab/>
              <w:t>Реферат</w:t>
            </w:r>
            <w:r>
              <w:tab/>
              <w:t>на</w:t>
            </w:r>
            <w:r>
              <w:tab/>
              <w:t>тему:</w:t>
            </w:r>
          </w:p>
          <w:p w:rsidR="002F7BE1" w:rsidRDefault="002F7BE1" w:rsidP="002F7BE1">
            <w:pPr>
              <w:pStyle w:val="ac"/>
            </w:pPr>
            <w:r>
              <w:t>«Коллекция ссылок на электронно-образовательные ресурсы на сайте образовательной организации»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8</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ПРу 01;</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i/>
                <w:iCs/>
              </w:rPr>
              <w:t>ПозН, ТН ЛРВР 4.2, ЛРВР 10.2, ЛРВР 15, ЛРВР 16</w:t>
            </w:r>
          </w:p>
        </w:tc>
      </w:tr>
      <w:tr w:rsidR="002F7BE1" w:rsidTr="002F7BE1">
        <w:trPr>
          <w:trHeight w:hRule="exact" w:val="562"/>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293"/>
          <w:jc w:val="center"/>
        </w:trPr>
        <w:tc>
          <w:tcPr>
            <w:tcW w:w="2381"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40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2</w:t>
            </w:r>
          </w:p>
        </w:tc>
        <w:tc>
          <w:tcPr>
            <w:tcW w:w="544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Виды информационной деятельности человека.</w:t>
            </w:r>
          </w:p>
        </w:tc>
        <w:tc>
          <w:tcPr>
            <w:tcW w:w="97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4</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ПРб 01, ПРу 01;</w:t>
            </w:r>
          </w:p>
        </w:tc>
        <w:tc>
          <w:tcPr>
            <w:tcW w:w="214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ОК 8,</w:t>
            </w: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ПозН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408"/>
        <w:gridCol w:w="5443"/>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387"/>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0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tabs>
                <w:tab w:val="left" w:pos="1042"/>
                <w:tab w:val="left" w:pos="3437"/>
              </w:tabs>
            </w:pPr>
            <w:r>
              <w:t>Виды</w:t>
            </w:r>
            <w:r>
              <w:tab/>
              <w:t>профессиональной</w:t>
            </w:r>
            <w:r>
              <w:tab/>
              <w:t>информационной</w:t>
            </w:r>
          </w:p>
          <w:p w:rsidR="002F7BE1" w:rsidRDefault="002F7BE1" w:rsidP="002F7BE1">
            <w:pPr>
              <w:pStyle w:val="ac"/>
              <w:tabs>
                <w:tab w:val="left" w:pos="1762"/>
                <w:tab w:val="left" w:pos="3067"/>
                <w:tab w:val="left" w:pos="3566"/>
              </w:tabs>
            </w:pPr>
            <w:r>
              <w:t>деятельности</w:t>
            </w:r>
            <w:r>
              <w:tab/>
              <w:t>человека</w:t>
            </w:r>
            <w:r>
              <w:tab/>
              <w:t>с</w:t>
            </w:r>
            <w:r>
              <w:tab/>
              <w:t>использованием</w:t>
            </w:r>
          </w:p>
          <w:p w:rsidR="002F7BE1" w:rsidRDefault="002F7BE1" w:rsidP="002F7BE1">
            <w:pPr>
              <w:pStyle w:val="ac"/>
              <w:tabs>
                <w:tab w:val="left" w:pos="3298"/>
              </w:tabs>
            </w:pPr>
            <w:r>
              <w:t>технических средств и информационных ресурсов технологической</w:t>
            </w:r>
            <w:r>
              <w:tab/>
              <w:t>профессиональной</w:t>
            </w:r>
          </w:p>
          <w:p w:rsidR="002F7BE1" w:rsidRDefault="002F7BE1" w:rsidP="002F7BE1">
            <w:pPr>
              <w:pStyle w:val="ac"/>
            </w:pPr>
            <w:r>
              <w:t>деятельности.</w:t>
            </w: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ЛР 01, ЛР 02;</w:t>
            </w:r>
          </w:p>
          <w:p w:rsidR="002F7BE1" w:rsidRDefault="002F7BE1" w:rsidP="002F7BE1">
            <w:pPr>
              <w:pStyle w:val="ac"/>
              <w:jc w:val="center"/>
            </w:pPr>
            <w:r>
              <w:rPr>
                <w:i/>
                <w:iCs/>
              </w:rPr>
              <w:t>ЛР 10, МР 04; МР 05</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4,</w:t>
            </w:r>
            <w:r>
              <w:t xml:space="preserve"> ПК 4.5</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566"/>
          <w:jc w:val="center"/>
        </w:trPr>
        <w:tc>
          <w:tcPr>
            <w:tcW w:w="2381" w:type="dxa"/>
            <w:tcBorders>
              <w:top w:val="single" w:sz="4" w:space="0" w:color="auto"/>
              <w:left w:val="single" w:sz="4" w:space="0" w:color="auto"/>
            </w:tcBorders>
            <w:shd w:val="clear" w:color="auto" w:fill="FFFFFF"/>
          </w:tcPr>
          <w:p w:rsidR="002F7BE1" w:rsidRDefault="002F7BE1" w:rsidP="002F7BE1">
            <w:pPr>
              <w:pStyle w:val="ac"/>
              <w:jc w:val="center"/>
            </w:pPr>
            <w:r>
              <w:rPr>
                <w:b/>
                <w:bCs/>
              </w:rPr>
              <w:t>Раздел 2.</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ИНФОРМАЦИЯ И ИНФОРМАЦИОННЫЕ ПРОЦЕССЫ</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114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2.1.</w:t>
            </w:r>
          </w:p>
          <w:p w:rsidR="002F7BE1" w:rsidRDefault="002F7BE1" w:rsidP="002F7BE1">
            <w:pPr>
              <w:pStyle w:val="ac"/>
              <w:jc w:val="center"/>
            </w:pPr>
            <w:r>
              <w:rPr>
                <w:b/>
                <w:bCs/>
              </w:rPr>
              <w:t>Представление и обработка информации</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03, ПРу 04;</w:t>
            </w:r>
          </w:p>
          <w:p w:rsidR="002F7BE1" w:rsidRDefault="002F7BE1" w:rsidP="002F7BE1">
            <w:pPr>
              <w:pStyle w:val="ac"/>
              <w:jc w:val="center"/>
            </w:pPr>
            <w:r>
              <w:rPr>
                <w:i/>
                <w:iCs/>
              </w:rPr>
              <w:t>ЛР 01, ЛР 02;</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 МР 04;</w:t>
            </w:r>
          </w:p>
          <w:p w:rsidR="002F7BE1" w:rsidRDefault="002F7BE1" w:rsidP="002F7BE1">
            <w:pPr>
              <w:pStyle w:val="ac"/>
              <w:jc w:val="center"/>
            </w:pPr>
            <w:r>
              <w:rPr>
                <w:i/>
                <w:iCs/>
              </w:rPr>
              <w:t>МР 02</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562"/>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1</w:t>
            </w: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Подходы к понятию и измерению информации.</w:t>
            </w:r>
          </w:p>
          <w:p w:rsidR="002F7BE1" w:rsidRDefault="002F7BE1" w:rsidP="002F7BE1">
            <w:pPr>
              <w:pStyle w:val="ac"/>
            </w:pPr>
            <w:r>
              <w:t>Информационные объекты различных видов.</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2</w:t>
            </w: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Цифровое представление информации.</w:t>
            </w:r>
          </w:p>
          <w:p w:rsidR="002F7BE1" w:rsidRDefault="002F7BE1" w:rsidP="002F7BE1">
            <w:pPr>
              <w:pStyle w:val="ac"/>
              <w:tabs>
                <w:tab w:val="left" w:pos="2232"/>
                <w:tab w:val="left" w:pos="3965"/>
              </w:tabs>
            </w:pPr>
            <w:r>
              <w:t>Универсальность</w:t>
            </w:r>
            <w:r>
              <w:tab/>
              <w:t>дискретного</w:t>
            </w:r>
            <w:r>
              <w:tab/>
              <w:t>(цифрового)</w:t>
            </w:r>
          </w:p>
          <w:p w:rsidR="002F7BE1" w:rsidRDefault="002F7BE1" w:rsidP="002F7BE1">
            <w:pPr>
              <w:pStyle w:val="ac"/>
              <w:tabs>
                <w:tab w:val="left" w:pos="1776"/>
                <w:tab w:val="left" w:pos="3672"/>
              </w:tabs>
            </w:pPr>
            <w:r>
              <w:t>представления</w:t>
            </w:r>
            <w:r>
              <w:tab/>
              <w:t>информации.</w:t>
            </w:r>
            <w:r>
              <w:tab/>
              <w:t>Представление</w:t>
            </w:r>
          </w:p>
          <w:p w:rsidR="002F7BE1" w:rsidRDefault="002F7BE1" w:rsidP="002F7BE1">
            <w:pPr>
              <w:pStyle w:val="ac"/>
            </w:pPr>
            <w:r>
              <w:t>информации в двоичной системе счисления.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t>Практическое занятие № 4.</w:t>
            </w:r>
          </w:p>
          <w:p w:rsidR="002F7BE1" w:rsidRDefault="002F7BE1" w:rsidP="002F7BE1">
            <w:pPr>
              <w:pStyle w:val="ac"/>
              <w:tabs>
                <w:tab w:val="left" w:pos="2002"/>
                <w:tab w:val="left" w:pos="3576"/>
                <w:tab w:val="left" w:pos="5506"/>
              </w:tabs>
            </w:pPr>
            <w:r>
              <w:t>Дискретное (цифровое) представление текстовой, графической,</w:t>
            </w:r>
            <w:r>
              <w:tab/>
              <w:t>звуковой</w:t>
            </w:r>
            <w:r>
              <w:tab/>
              <w:t>информации</w:t>
            </w:r>
            <w:r>
              <w:tab/>
              <w:t>и</w:t>
            </w:r>
          </w:p>
          <w:p w:rsidR="002F7BE1" w:rsidRDefault="002F7BE1" w:rsidP="002F7BE1">
            <w:pPr>
              <w:pStyle w:val="ac"/>
            </w:pPr>
            <w:r>
              <w:t>видеоинформации.</w:t>
            </w:r>
          </w:p>
          <w:p w:rsidR="002F7BE1" w:rsidRDefault="002F7BE1" w:rsidP="002F7BE1">
            <w:pPr>
              <w:pStyle w:val="ac"/>
              <w:tabs>
                <w:tab w:val="left" w:pos="1810"/>
                <w:tab w:val="left" w:pos="2890"/>
                <w:tab w:val="left" w:pos="3528"/>
                <w:tab w:val="left" w:pos="4094"/>
              </w:tabs>
            </w:pPr>
            <w:r>
              <w:t>Практическая</w:t>
            </w:r>
            <w:r>
              <w:tab/>
              <w:t>работа</w:t>
            </w:r>
            <w:r>
              <w:tab/>
              <w:t>№</w:t>
            </w:r>
            <w:r>
              <w:tab/>
              <w:t>5.</w:t>
            </w:r>
            <w:r>
              <w:tab/>
              <w:t>Представление</w:t>
            </w:r>
          </w:p>
          <w:p w:rsidR="002F7BE1" w:rsidRDefault="002F7BE1" w:rsidP="002F7BE1">
            <w:pPr>
              <w:pStyle w:val="ac"/>
            </w:pPr>
            <w:r>
              <w:t>информации в различных системах счисления.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03, ПРу 04;</w:t>
            </w:r>
          </w:p>
          <w:p w:rsidR="002F7BE1" w:rsidRDefault="002F7BE1" w:rsidP="002F7BE1">
            <w:pPr>
              <w:pStyle w:val="ac"/>
              <w:jc w:val="center"/>
            </w:pPr>
            <w:r>
              <w:rPr>
                <w:i/>
                <w:iCs/>
              </w:rPr>
              <w:t>ЛР 01, ЛР 02;</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 МР 04;</w:t>
            </w:r>
          </w:p>
          <w:p w:rsidR="002F7BE1" w:rsidRDefault="002F7BE1" w:rsidP="002F7BE1">
            <w:pPr>
              <w:pStyle w:val="ac"/>
              <w:jc w:val="center"/>
            </w:pPr>
            <w:r>
              <w:rPr>
                <w:i/>
                <w:iCs/>
              </w:rPr>
              <w:t>МР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2779"/>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Самостоятельная работа № 6. Работа в Word Самостоятельная работа № 7. Реферат на тему: «Основные способы представления информации и команд в компьютере»</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8</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ПРб 06, ПРб 07, ПРу 08, ПРу 07,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408"/>
        <w:gridCol w:w="5443"/>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3"/>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2.2.</w:t>
            </w:r>
          </w:p>
          <w:p w:rsidR="002F7BE1" w:rsidRDefault="002F7BE1" w:rsidP="002F7BE1">
            <w:pPr>
              <w:pStyle w:val="ac"/>
              <w:jc w:val="center"/>
            </w:pPr>
            <w:r>
              <w:rPr>
                <w:b/>
                <w:bCs/>
              </w:rPr>
              <w:t>Алгоритмизация и программирование</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61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02, ПРб 03, ПРб 04, ПРу 02, ПРу 04, ПРу 03, ПРу 05;</w:t>
            </w:r>
          </w:p>
          <w:p w:rsidR="002F7BE1" w:rsidRDefault="002F7BE1" w:rsidP="002F7BE1">
            <w:pPr>
              <w:pStyle w:val="ac"/>
              <w:jc w:val="center"/>
            </w:pPr>
            <w:r>
              <w:rPr>
                <w:i/>
                <w:iCs/>
              </w:rPr>
              <w:t>ЛР 01, ЛР 02;</w:t>
            </w:r>
          </w:p>
          <w:p w:rsidR="002F7BE1" w:rsidRDefault="002F7BE1" w:rsidP="002F7BE1">
            <w:pPr>
              <w:pStyle w:val="ac"/>
              <w:jc w:val="center"/>
            </w:pPr>
            <w:r>
              <w:rPr>
                <w:i/>
                <w:iCs/>
              </w:rPr>
              <w:t>ЛР 04 ЛР 06, ЛР 07, ЛР 08 МР 04;</w:t>
            </w:r>
          </w:p>
          <w:p w:rsidR="002F7BE1" w:rsidRDefault="002F7BE1" w:rsidP="002F7BE1">
            <w:pPr>
              <w:pStyle w:val="ac"/>
              <w:jc w:val="center"/>
            </w:pPr>
            <w:r>
              <w:rPr>
                <w:i/>
                <w:iCs/>
              </w:rPr>
              <w:t>МР 02</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392"/>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1</w:t>
            </w: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Информационные процессы, их реализация с помощью компьютеров.</w:t>
            </w:r>
          </w:p>
          <w:p w:rsidR="002F7BE1" w:rsidRDefault="002F7BE1" w:rsidP="002F7BE1">
            <w:pPr>
              <w:pStyle w:val="ac"/>
              <w:jc w:val="both"/>
            </w:pPr>
            <w:r>
              <w:t>Основные информационные процессы и их реализация с помощью компьютеров: обработка информации.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64"/>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2</w:t>
            </w: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Принципы обработки информации.</w:t>
            </w:r>
          </w:p>
          <w:p w:rsidR="002F7BE1" w:rsidRDefault="002F7BE1" w:rsidP="002F7BE1">
            <w:pPr>
              <w:pStyle w:val="ac"/>
              <w:jc w:val="both"/>
            </w:pPr>
            <w:r>
              <w:t>Принципы обработки информации при помощи компьютера.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3</w:t>
            </w: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tabs>
                <w:tab w:val="left" w:pos="2467"/>
                <w:tab w:val="left" w:pos="3816"/>
              </w:tabs>
              <w:jc w:val="both"/>
            </w:pPr>
            <w:r>
              <w:rPr>
                <w:b/>
                <w:bCs/>
              </w:rPr>
              <w:t>Элементарная</w:t>
            </w:r>
            <w:r>
              <w:rPr>
                <w:b/>
                <w:bCs/>
              </w:rPr>
              <w:tab/>
              <w:t>база</w:t>
            </w:r>
            <w:r>
              <w:rPr>
                <w:b/>
                <w:bCs/>
              </w:rPr>
              <w:tab/>
              <w:t>компьютера.</w:t>
            </w:r>
          </w:p>
          <w:p w:rsidR="002F7BE1" w:rsidRDefault="002F7BE1" w:rsidP="002F7BE1">
            <w:pPr>
              <w:pStyle w:val="ac"/>
              <w:jc w:val="both"/>
            </w:pPr>
            <w:r>
              <w:t>Арифметические и логические основы работы компьютера.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87"/>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4</w:t>
            </w: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Алгоритмы и способы их описания.</w:t>
            </w:r>
          </w:p>
          <w:p w:rsidR="002F7BE1" w:rsidRDefault="002F7BE1" w:rsidP="002F7BE1">
            <w:pPr>
              <w:pStyle w:val="ac"/>
              <w:tabs>
                <w:tab w:val="left" w:pos="998"/>
                <w:tab w:val="left" w:pos="2218"/>
                <w:tab w:val="left" w:pos="3115"/>
                <w:tab w:val="left" w:pos="3562"/>
              </w:tabs>
              <w:jc w:val="both"/>
            </w:pPr>
            <w:r>
              <w:t>Этапы</w:t>
            </w:r>
            <w:r>
              <w:tab/>
              <w:t>решения</w:t>
            </w:r>
            <w:r>
              <w:tab/>
              <w:t>задач</w:t>
            </w:r>
            <w:r>
              <w:tab/>
              <w:t>с</w:t>
            </w:r>
            <w:r>
              <w:tab/>
              <w:t>использованием</w:t>
            </w:r>
          </w:p>
          <w:p w:rsidR="002F7BE1" w:rsidRDefault="002F7BE1" w:rsidP="002F7BE1">
            <w:pPr>
              <w:pStyle w:val="ac"/>
              <w:tabs>
                <w:tab w:val="left" w:pos="1805"/>
                <w:tab w:val="left" w:pos="3048"/>
                <w:tab w:val="left" w:pos="3648"/>
              </w:tabs>
              <w:jc w:val="both"/>
            </w:pPr>
            <w:r>
              <w:t>компьютера: формализация, программирование и тестирование.</w:t>
            </w:r>
            <w:r>
              <w:tab/>
              <w:t>Переход</w:t>
            </w:r>
            <w:r>
              <w:tab/>
              <w:t>от</w:t>
            </w:r>
            <w:r>
              <w:tab/>
              <w:t>неформального</w:t>
            </w:r>
          </w:p>
          <w:p w:rsidR="002F7BE1" w:rsidRDefault="002F7BE1" w:rsidP="002F7BE1">
            <w:pPr>
              <w:pStyle w:val="ac"/>
              <w:jc w:val="both"/>
            </w:pPr>
            <w:r>
              <w:t>описания к формальному.</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5</w:t>
            </w: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Компьютер как исполнитель команд.</w:t>
            </w:r>
          </w:p>
          <w:p w:rsidR="002F7BE1" w:rsidRDefault="002F7BE1" w:rsidP="002F7BE1">
            <w:pPr>
              <w:pStyle w:val="ac"/>
              <w:jc w:val="both"/>
            </w:pPr>
            <w:r>
              <w:t>Программный принцип работы компьютера.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381" w:type="dxa"/>
            <w:vMerge/>
            <w:tcBorders>
              <w:left w:val="single" w:sz="4" w:space="0" w:color="auto"/>
            </w:tcBorders>
            <w:shd w:val="clear" w:color="auto" w:fill="FFFFFF"/>
          </w:tcPr>
          <w:p w:rsidR="002F7BE1" w:rsidRDefault="002F7BE1" w:rsidP="002F7BE1"/>
        </w:tc>
        <w:tc>
          <w:tcPr>
            <w:tcW w:w="408" w:type="dxa"/>
            <w:tcBorders>
              <w:top w:val="single" w:sz="4" w:space="0" w:color="auto"/>
              <w:left w:val="single" w:sz="4" w:space="0" w:color="auto"/>
            </w:tcBorders>
            <w:shd w:val="clear" w:color="auto" w:fill="FFFFFF"/>
          </w:tcPr>
          <w:p w:rsidR="002F7BE1" w:rsidRDefault="002F7BE1" w:rsidP="002F7BE1">
            <w:pPr>
              <w:pStyle w:val="ac"/>
            </w:pPr>
            <w:r>
              <w:t>6</w:t>
            </w:r>
          </w:p>
        </w:tc>
        <w:tc>
          <w:tcPr>
            <w:tcW w:w="5443"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Компьютерные модели различных процессов.</w:t>
            </w:r>
          </w:p>
          <w:p w:rsidR="002F7BE1" w:rsidRDefault="002F7BE1" w:rsidP="002F7BE1">
            <w:pPr>
              <w:pStyle w:val="ac"/>
              <w:jc w:val="both"/>
            </w:pPr>
            <w:r>
              <w:t>Понятие компьютерных моделей, характеристика, примеры.</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27"/>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Практическое занятие № 6.</w:t>
            </w:r>
          </w:p>
          <w:p w:rsidR="002F7BE1" w:rsidRDefault="002F7BE1" w:rsidP="002F7BE1">
            <w:pPr>
              <w:pStyle w:val="ac"/>
              <w:tabs>
                <w:tab w:val="left" w:pos="2078"/>
                <w:tab w:val="left" w:pos="3883"/>
              </w:tabs>
            </w:pPr>
            <w:r>
              <w:t>Примеры построения алгоритмов и их реализация на компьютере.</w:t>
            </w:r>
            <w:r>
              <w:tab/>
              <w:t>Основные</w:t>
            </w:r>
            <w:r>
              <w:tab/>
              <w:t>алгоритмические</w:t>
            </w:r>
          </w:p>
          <w:p w:rsidR="002F7BE1" w:rsidRDefault="002F7BE1" w:rsidP="002F7BE1">
            <w:pPr>
              <w:pStyle w:val="ac"/>
            </w:pPr>
            <w:r>
              <w:t>конструкции.</w:t>
            </w:r>
          </w:p>
          <w:p w:rsidR="002F7BE1" w:rsidRDefault="002F7BE1" w:rsidP="002F7BE1">
            <w:pPr>
              <w:pStyle w:val="ac"/>
              <w:tabs>
                <w:tab w:val="left" w:pos="1790"/>
                <w:tab w:val="left" w:pos="2942"/>
                <w:tab w:val="left" w:pos="3542"/>
                <w:tab w:val="left" w:pos="4080"/>
              </w:tabs>
            </w:pPr>
            <w:r>
              <w:t>Практическое</w:t>
            </w:r>
            <w:r>
              <w:tab/>
              <w:t>занятие</w:t>
            </w:r>
            <w:r>
              <w:tab/>
              <w:t>№</w:t>
            </w:r>
            <w:r>
              <w:tab/>
              <w:t>7.</w:t>
            </w:r>
            <w:r>
              <w:tab/>
              <w:t>Использование</w:t>
            </w:r>
          </w:p>
          <w:p w:rsidR="002F7BE1" w:rsidRDefault="002F7BE1" w:rsidP="002F7BE1">
            <w:pPr>
              <w:pStyle w:val="ac"/>
              <w:tabs>
                <w:tab w:val="left" w:pos="1613"/>
                <w:tab w:val="left" w:pos="3533"/>
                <w:tab w:val="left" w:pos="4104"/>
                <w:tab w:val="left" w:pos="5520"/>
              </w:tabs>
            </w:pPr>
            <w:r>
              <w:t>логических</w:t>
            </w:r>
            <w:r>
              <w:tab/>
              <w:t>высказываний</w:t>
            </w:r>
            <w:r>
              <w:tab/>
              <w:t>и</w:t>
            </w:r>
            <w:r>
              <w:tab/>
              <w:t>операций</w:t>
            </w:r>
            <w:r>
              <w:tab/>
              <w:t>в</w:t>
            </w:r>
          </w:p>
          <w:p w:rsidR="002F7BE1" w:rsidRDefault="002F7BE1" w:rsidP="002F7BE1">
            <w:pPr>
              <w:pStyle w:val="ac"/>
            </w:pPr>
            <w:r>
              <w:t>алгоритмических конструкциях.</w:t>
            </w:r>
          </w:p>
          <w:p w:rsidR="002F7BE1" w:rsidRDefault="002F7BE1" w:rsidP="002F7BE1">
            <w:pPr>
              <w:pStyle w:val="ac"/>
              <w:tabs>
                <w:tab w:val="left" w:pos="3355"/>
              </w:tabs>
            </w:pPr>
            <w:r>
              <w:t>Практическое занятие № 8.</w:t>
            </w:r>
            <w:r>
              <w:tab/>
              <w:t>Примеры построения</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26</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ПРб 02, ПРб 03, ПРб 04, ПРу 02, ПРу 04, ПРу 03, ПРу 05;</w:t>
            </w:r>
          </w:p>
          <w:p w:rsidR="002F7BE1" w:rsidRDefault="002F7BE1" w:rsidP="002F7BE1">
            <w:pPr>
              <w:pStyle w:val="ac"/>
              <w:jc w:val="center"/>
            </w:pPr>
            <w:r>
              <w:rPr>
                <w:i/>
                <w:iCs/>
              </w:rPr>
              <w:t>ЛР 01, ЛР 02;</w:t>
            </w:r>
          </w:p>
          <w:p w:rsidR="002F7BE1" w:rsidRDefault="002F7BE1" w:rsidP="002F7BE1">
            <w:pPr>
              <w:pStyle w:val="ac"/>
              <w:jc w:val="center"/>
            </w:pPr>
            <w:r>
              <w:rPr>
                <w:i/>
                <w:iCs/>
              </w:rPr>
              <w:t>ЛР 04 ЛР 06, ЛР 07, ЛР 08 МР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648"/>
        <w:gridCol w:w="5203"/>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3595"/>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алгоритмов с использованием конструкций.</w:t>
            </w:r>
          </w:p>
          <w:p w:rsidR="002F7BE1" w:rsidRDefault="002F7BE1" w:rsidP="002F7BE1">
            <w:pPr>
              <w:pStyle w:val="ac"/>
              <w:jc w:val="both"/>
            </w:pPr>
            <w:r>
              <w:t>Практическое занятие № 9. Разработка несложного алгоритма решения задачи.</w:t>
            </w:r>
          </w:p>
          <w:p w:rsidR="002F7BE1" w:rsidRDefault="002F7BE1" w:rsidP="002F7BE1">
            <w:pPr>
              <w:pStyle w:val="ac"/>
              <w:tabs>
                <w:tab w:val="left" w:pos="1997"/>
                <w:tab w:val="left" w:pos="3350"/>
                <w:tab w:val="left" w:pos="4176"/>
                <w:tab w:val="left" w:pos="5030"/>
              </w:tabs>
              <w:jc w:val="both"/>
            </w:pPr>
            <w:r>
              <w:t>Практическое</w:t>
            </w:r>
            <w:r>
              <w:tab/>
              <w:t>занятие</w:t>
            </w:r>
            <w:r>
              <w:tab/>
              <w:t>№</w:t>
            </w:r>
            <w:r>
              <w:tab/>
              <w:t>10.</w:t>
            </w:r>
            <w:r>
              <w:tab/>
              <w:t>Среда</w:t>
            </w:r>
          </w:p>
          <w:p w:rsidR="002F7BE1" w:rsidRDefault="002F7BE1" w:rsidP="002F7BE1">
            <w:pPr>
              <w:pStyle w:val="ac"/>
              <w:jc w:val="both"/>
            </w:pPr>
            <w:r>
              <w:t>программирования. Тестирование программы.</w:t>
            </w:r>
          </w:p>
          <w:p w:rsidR="002F7BE1" w:rsidRDefault="002F7BE1" w:rsidP="002F7BE1">
            <w:pPr>
              <w:pStyle w:val="ac"/>
              <w:jc w:val="both"/>
            </w:pPr>
            <w:r>
              <w:t>Практическое занятие № 11. Программная реализация несложного алгоритма.</w:t>
            </w:r>
          </w:p>
          <w:p w:rsidR="002F7BE1" w:rsidRDefault="002F7BE1" w:rsidP="002F7BE1">
            <w:pPr>
              <w:pStyle w:val="ac"/>
              <w:tabs>
                <w:tab w:val="left" w:pos="1843"/>
                <w:tab w:val="left" w:pos="3048"/>
                <w:tab w:val="left" w:pos="3720"/>
                <w:tab w:val="left" w:pos="4411"/>
              </w:tabs>
              <w:jc w:val="both"/>
            </w:pPr>
            <w:r>
              <w:t>Практическое</w:t>
            </w:r>
            <w:r>
              <w:tab/>
              <w:t>занятие</w:t>
            </w:r>
            <w:r>
              <w:tab/>
              <w:t>№</w:t>
            </w:r>
            <w:r>
              <w:tab/>
              <w:t>12.</w:t>
            </w:r>
            <w:r>
              <w:tab/>
              <w:t>Проведение</w:t>
            </w:r>
          </w:p>
          <w:p w:rsidR="002F7BE1" w:rsidRDefault="002F7BE1" w:rsidP="002F7BE1">
            <w:pPr>
              <w:pStyle w:val="ac"/>
              <w:jc w:val="both"/>
            </w:pPr>
            <w:r>
              <w:t>исследования на основе использования готовой компьютерной модели.</w:t>
            </w:r>
          </w:p>
          <w:p w:rsidR="002F7BE1" w:rsidRDefault="002F7BE1" w:rsidP="002F7BE1">
            <w:pPr>
              <w:pStyle w:val="ac"/>
              <w:jc w:val="both"/>
            </w:pPr>
            <w:r>
              <w:t>Практическое занятие № 13. Конструирование программ на основе разработки алгоритмов процессов различной природы.</w:t>
            </w: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jc w:val="both"/>
            </w:pPr>
            <w:r>
              <w:t>Контрольная работа № 1</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ПРу 01;</w:t>
            </w:r>
          </w:p>
          <w:p w:rsidR="002F7BE1" w:rsidRDefault="002F7BE1" w:rsidP="002F7BE1">
            <w:pPr>
              <w:pStyle w:val="ac"/>
              <w:jc w:val="center"/>
            </w:pPr>
            <w:r>
              <w:rPr>
                <w:i/>
                <w:iCs/>
              </w:rPr>
              <w:t>ЛР 09;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i/>
                <w:iCs/>
              </w:rPr>
              <w:t>ТН ЛРВР 4.2, ЛРВР 10.2, ЛРВР 15, ЛРВР 16</w:t>
            </w: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jc w:val="both"/>
            </w:pPr>
            <w:r>
              <w:t>Самостоятельная работа № 8. Работа в Word</w:t>
            </w:r>
          </w:p>
          <w:p w:rsidR="002F7BE1" w:rsidRDefault="002F7BE1" w:rsidP="002F7BE1">
            <w:pPr>
              <w:pStyle w:val="ac"/>
              <w:tabs>
                <w:tab w:val="left" w:pos="3254"/>
              </w:tabs>
              <w:jc w:val="both"/>
            </w:pPr>
            <w:r>
              <w:t>Самостоятельная работа №</w:t>
            </w:r>
            <w:r>
              <w:tab/>
              <w:t>9. Реферат на тему:</w:t>
            </w:r>
          </w:p>
          <w:p w:rsidR="002F7BE1" w:rsidRDefault="002F7BE1" w:rsidP="002F7BE1">
            <w:pPr>
              <w:pStyle w:val="ac"/>
              <w:jc w:val="both"/>
            </w:pPr>
            <w:r>
              <w:t>«Сортировка массива»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8</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06, ПРб 07, ПРу 08, ПРу 07,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288"/>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2.3. Информационные процессы</w:t>
            </w:r>
          </w:p>
        </w:tc>
        <w:tc>
          <w:tcPr>
            <w:tcW w:w="648" w:type="dxa"/>
            <w:tcBorders>
              <w:top w:val="single" w:sz="4" w:space="0" w:color="auto"/>
              <w:left w:val="single" w:sz="4" w:space="0" w:color="auto"/>
            </w:tcBorders>
            <w:shd w:val="clear" w:color="auto" w:fill="FFFFFF"/>
            <w:vAlign w:val="bottom"/>
          </w:tcPr>
          <w:p w:rsidR="002F7BE1" w:rsidRDefault="002F7BE1" w:rsidP="002F7BE1">
            <w:pPr>
              <w:pStyle w:val="ac"/>
            </w:pPr>
            <w:r>
              <w:t>Соде]</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t>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29</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02, ПРб 03, ПРб 04, ПРу 02, ПРу 04, ПРу 03 ПРу 05;</w:t>
            </w:r>
          </w:p>
          <w:p w:rsidR="002F7BE1" w:rsidRDefault="002F7BE1" w:rsidP="002F7BE1">
            <w:pPr>
              <w:pStyle w:val="ac"/>
              <w:jc w:val="center"/>
            </w:pPr>
            <w:r>
              <w:rPr>
                <w:i/>
                <w:iCs/>
              </w:rPr>
              <w:t>ЛР 01, ЛР 02; ЛР 04 ЛР 06,</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397"/>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64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Информационные процессы и их реализация с помощью компьютера.</w:t>
            </w:r>
          </w:p>
          <w:p w:rsidR="002F7BE1" w:rsidRDefault="002F7BE1" w:rsidP="002F7BE1">
            <w:pPr>
              <w:pStyle w:val="ac"/>
              <w:jc w:val="both"/>
            </w:pPr>
            <w:r>
              <w:t>Основные информационные процессы и их реализация с помощью компьютеров: хранение, поиск и передача информации.</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bottom w:val="single" w:sz="4" w:space="0" w:color="auto"/>
            </w:tcBorders>
            <w:shd w:val="clear" w:color="auto" w:fill="FFFFFF"/>
            <w:vAlign w:val="bottom"/>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648"/>
        <w:gridCol w:w="5203"/>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666"/>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648" w:type="dxa"/>
            <w:tcBorders>
              <w:top w:val="single" w:sz="4" w:space="0" w:color="auto"/>
              <w:left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tabs>
                <w:tab w:val="left" w:pos="1493"/>
                <w:tab w:val="left" w:pos="3936"/>
              </w:tabs>
            </w:pPr>
            <w:r>
              <w:rPr>
                <w:b/>
                <w:bCs/>
              </w:rPr>
              <w:t>Хранение</w:t>
            </w:r>
            <w:r>
              <w:rPr>
                <w:b/>
                <w:bCs/>
              </w:rPr>
              <w:tab/>
              <w:t>информационных</w:t>
            </w:r>
            <w:r>
              <w:rPr>
                <w:b/>
                <w:bCs/>
              </w:rPr>
              <w:tab/>
              <w:t>объектов</w:t>
            </w:r>
          </w:p>
          <w:p w:rsidR="002F7BE1" w:rsidRDefault="002F7BE1" w:rsidP="002F7BE1">
            <w:pPr>
              <w:pStyle w:val="ac"/>
            </w:pPr>
            <w:r>
              <w:rPr>
                <w:b/>
                <w:bCs/>
              </w:rPr>
              <w:t>различных видов.</w:t>
            </w:r>
          </w:p>
          <w:p w:rsidR="002F7BE1" w:rsidRDefault="002F7BE1" w:rsidP="002F7BE1">
            <w:pPr>
              <w:pStyle w:val="ac"/>
              <w:tabs>
                <w:tab w:val="left" w:pos="1488"/>
                <w:tab w:val="left" w:pos="3931"/>
              </w:tabs>
            </w:pPr>
            <w:r>
              <w:t>Хранение</w:t>
            </w:r>
            <w:r>
              <w:tab/>
              <w:t>информационных</w:t>
            </w:r>
            <w:r>
              <w:tab/>
              <w:t>объектов</w:t>
            </w:r>
          </w:p>
          <w:p w:rsidR="002F7BE1" w:rsidRDefault="002F7BE1" w:rsidP="002F7BE1">
            <w:pPr>
              <w:pStyle w:val="ac"/>
              <w:tabs>
                <w:tab w:val="left" w:pos="1421"/>
                <w:tab w:val="left" w:pos="2338"/>
                <w:tab w:val="left" w:pos="2885"/>
                <w:tab w:val="left" w:pos="3936"/>
              </w:tabs>
            </w:pPr>
            <w:r>
              <w:t>различных</w:t>
            </w:r>
            <w:r>
              <w:tab/>
              <w:t>видов</w:t>
            </w:r>
            <w:r>
              <w:tab/>
              <w:t>на</w:t>
            </w:r>
            <w:r>
              <w:tab/>
              <w:t>разных</w:t>
            </w:r>
            <w:r>
              <w:tab/>
              <w:t>цифровых</w:t>
            </w:r>
          </w:p>
          <w:p w:rsidR="002F7BE1" w:rsidRDefault="002F7BE1" w:rsidP="002F7BE1">
            <w:pPr>
              <w:pStyle w:val="ac"/>
            </w:pPr>
            <w:r>
              <w:t>носителях. Определение объемов различных носителей информации. Архив информации.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ЛР 07, ЛР 08 МР 04; МР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14. Создание архива данных. Извлечение данных из архива.</w:t>
            </w:r>
          </w:p>
          <w:p w:rsidR="002F7BE1" w:rsidRDefault="002F7BE1" w:rsidP="002F7BE1">
            <w:pPr>
              <w:pStyle w:val="ac"/>
            </w:pPr>
            <w:r>
              <w:t>Практическое занятие № 15. Запись информации на внешние носители различных видов.</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7</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ПРу 06</w:t>
            </w:r>
          </w:p>
          <w:p w:rsidR="002F7BE1" w:rsidRDefault="002F7BE1" w:rsidP="002F7BE1">
            <w:pPr>
              <w:pStyle w:val="ac"/>
              <w:jc w:val="center"/>
            </w:pPr>
            <w:r>
              <w:rPr>
                <w:i/>
                <w:iCs/>
              </w:rPr>
              <w:t>ПРу 09;</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ЛР 09, ЛР 13;</w:t>
            </w:r>
          </w:p>
          <w:p w:rsidR="002F7BE1" w:rsidRDefault="002F7BE1" w:rsidP="002F7BE1">
            <w:pPr>
              <w:pStyle w:val="ac"/>
              <w:jc w:val="center"/>
            </w:pPr>
            <w:r>
              <w:rPr>
                <w:i/>
                <w:iCs/>
              </w:rPr>
              <w:t>МР 02;</w:t>
            </w:r>
          </w:p>
          <w:p w:rsidR="002F7BE1" w:rsidRDefault="002F7BE1" w:rsidP="002F7BE1">
            <w:pPr>
              <w:pStyle w:val="ac"/>
              <w:spacing w:line="233" w:lineRule="auto"/>
              <w:jc w:val="center"/>
            </w:pPr>
            <w:r>
              <w:rPr>
                <w:i/>
                <w:iCs/>
              </w:rPr>
              <w:t>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3216"/>
              </w:tabs>
            </w:pPr>
            <w:r>
              <w:t>Самостоятельная работа №</w:t>
            </w:r>
            <w:r>
              <w:tab/>
              <w:t>10. Реферат на тему:</w:t>
            </w:r>
          </w:p>
          <w:p w:rsidR="002F7BE1" w:rsidRDefault="002F7BE1" w:rsidP="002F7BE1">
            <w:pPr>
              <w:pStyle w:val="ac"/>
              <w:tabs>
                <w:tab w:val="left" w:pos="1968"/>
                <w:tab w:val="left" w:pos="2755"/>
                <w:tab w:val="left" w:pos="3192"/>
                <w:tab w:val="left" w:pos="3634"/>
                <w:tab w:val="left" w:pos="4637"/>
                <w:tab w:val="left" w:pos="5030"/>
              </w:tabs>
            </w:pPr>
            <w:r>
              <w:t>«Создание структуры базы данных библиотеки» Самостоятельная</w:t>
            </w:r>
            <w:r>
              <w:tab/>
              <w:t>работа</w:t>
            </w:r>
            <w:r>
              <w:tab/>
              <w:t>№</w:t>
            </w:r>
            <w:r>
              <w:tab/>
              <w:t>11.</w:t>
            </w:r>
            <w:r>
              <w:tab/>
              <w:t>Реферат</w:t>
            </w:r>
            <w:r>
              <w:tab/>
              <w:t>на</w:t>
            </w:r>
            <w:r>
              <w:tab/>
              <w:t>тему:</w:t>
            </w:r>
          </w:p>
          <w:p w:rsidR="002F7BE1" w:rsidRDefault="002F7BE1" w:rsidP="002F7BE1">
            <w:pPr>
              <w:pStyle w:val="ac"/>
              <w:tabs>
                <w:tab w:val="left" w:pos="1968"/>
                <w:tab w:val="left" w:pos="2755"/>
                <w:tab w:val="left" w:pos="3192"/>
                <w:tab w:val="left" w:pos="3634"/>
                <w:tab w:val="left" w:pos="4637"/>
                <w:tab w:val="left" w:pos="5030"/>
              </w:tabs>
            </w:pPr>
            <w:r>
              <w:t>«Простейшая информационно-поисковая система» Самостоятельная</w:t>
            </w:r>
            <w:r>
              <w:tab/>
              <w:t>работа</w:t>
            </w:r>
            <w:r>
              <w:tab/>
              <w:t>№</w:t>
            </w:r>
            <w:r>
              <w:tab/>
              <w:t>12.</w:t>
            </w:r>
            <w:r>
              <w:tab/>
              <w:t>Реферат</w:t>
            </w:r>
            <w:r>
              <w:tab/>
              <w:t>на</w:t>
            </w:r>
            <w:r>
              <w:tab/>
              <w:t>тему:</w:t>
            </w:r>
          </w:p>
          <w:p w:rsidR="002F7BE1" w:rsidRDefault="002F7BE1" w:rsidP="002F7BE1">
            <w:pPr>
              <w:pStyle w:val="ac"/>
            </w:pPr>
            <w:r>
              <w:t>«Конструирование программ»</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06, ПРб 07, ПРу 08, ПРу 07,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562"/>
          <w:jc w:val="center"/>
        </w:trPr>
        <w:tc>
          <w:tcPr>
            <w:tcW w:w="2381" w:type="dxa"/>
            <w:tcBorders>
              <w:top w:val="single" w:sz="4" w:space="0" w:color="auto"/>
              <w:left w:val="single" w:sz="4" w:space="0" w:color="auto"/>
            </w:tcBorders>
            <w:shd w:val="clear" w:color="auto" w:fill="FFFFFF"/>
          </w:tcPr>
          <w:p w:rsidR="002F7BE1" w:rsidRDefault="002F7BE1" w:rsidP="002F7BE1">
            <w:pPr>
              <w:pStyle w:val="ac"/>
              <w:jc w:val="center"/>
            </w:pPr>
            <w:r>
              <w:rPr>
                <w:b/>
                <w:bCs/>
              </w:rPr>
              <w:t>Раздел 3.</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СРЕДСТВА ИНФОРМАЦИОННЫХ И КОММУНИКАЦИОННЫХ ТЕХНОЛОГИЙ</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89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3.1. Архитектура компьютеров</w:t>
            </w:r>
          </w:p>
        </w:tc>
        <w:tc>
          <w:tcPr>
            <w:tcW w:w="648" w:type="dxa"/>
            <w:tcBorders>
              <w:top w:val="single" w:sz="4" w:space="0" w:color="auto"/>
              <w:left w:val="single" w:sz="4" w:space="0" w:color="auto"/>
            </w:tcBorders>
            <w:shd w:val="clear" w:color="auto" w:fill="FFFFFF"/>
            <w:vAlign w:val="bottom"/>
          </w:tcPr>
          <w:p w:rsidR="002F7BE1" w:rsidRDefault="002F7BE1" w:rsidP="002F7BE1">
            <w:pPr>
              <w:pStyle w:val="ac"/>
            </w:pPr>
            <w:r>
              <w:t>Соде</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t>эжание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41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ПРу 06, ПРу 09;</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ЛР 09, ЛР 13;</w:t>
            </w:r>
          </w:p>
          <w:p w:rsidR="002F7BE1" w:rsidRDefault="002F7BE1" w:rsidP="002F7BE1">
            <w:pPr>
              <w:pStyle w:val="ac"/>
              <w:jc w:val="center"/>
            </w:pPr>
            <w:r>
              <w:rPr>
                <w:i/>
                <w:iCs/>
              </w:rPr>
              <w:t>МР 02;</w:t>
            </w:r>
          </w:p>
          <w:p w:rsidR="002F7BE1" w:rsidRDefault="002F7BE1" w:rsidP="002F7BE1">
            <w:pPr>
              <w:pStyle w:val="ac"/>
              <w:jc w:val="center"/>
            </w:pPr>
            <w:r>
              <w:rPr>
                <w:i/>
                <w:iCs/>
              </w:rPr>
              <w:t>МР 09</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562"/>
          <w:jc w:val="center"/>
        </w:trPr>
        <w:tc>
          <w:tcPr>
            <w:tcW w:w="2381" w:type="dxa"/>
            <w:vMerge/>
            <w:tcBorders>
              <w:left w:val="single" w:sz="4" w:space="0" w:color="auto"/>
            </w:tcBorders>
            <w:shd w:val="clear" w:color="auto" w:fill="FFFFFF"/>
          </w:tcPr>
          <w:p w:rsidR="002F7BE1" w:rsidRDefault="002F7BE1" w:rsidP="002F7BE1"/>
        </w:tc>
        <w:tc>
          <w:tcPr>
            <w:tcW w:w="648" w:type="dxa"/>
            <w:tcBorders>
              <w:top w:val="single" w:sz="4" w:space="0" w:color="auto"/>
              <w:left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Архитектура компьютеров.</w:t>
            </w:r>
          </w:p>
          <w:p w:rsidR="002F7BE1" w:rsidRDefault="002F7BE1" w:rsidP="002F7BE1">
            <w:pPr>
              <w:pStyle w:val="ac"/>
              <w:spacing w:line="233" w:lineRule="auto"/>
            </w:pPr>
            <w:r>
              <w:t>Основные характеристики компьютеров.</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381" w:type="dxa"/>
            <w:vMerge/>
            <w:tcBorders>
              <w:left w:val="single" w:sz="4" w:space="0" w:color="auto"/>
            </w:tcBorders>
            <w:shd w:val="clear" w:color="auto" w:fill="FFFFFF"/>
          </w:tcPr>
          <w:p w:rsidR="002F7BE1" w:rsidRDefault="002F7BE1" w:rsidP="002F7BE1"/>
        </w:tc>
        <w:tc>
          <w:tcPr>
            <w:tcW w:w="648" w:type="dxa"/>
            <w:tcBorders>
              <w:top w:val="single" w:sz="4" w:space="0" w:color="auto"/>
              <w:left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tabs>
                <w:tab w:val="left" w:pos="1997"/>
                <w:tab w:val="left" w:pos="3998"/>
              </w:tabs>
            </w:pPr>
            <w:r>
              <w:rPr>
                <w:b/>
                <w:bCs/>
              </w:rPr>
              <w:t>Многообразие</w:t>
            </w:r>
            <w:r>
              <w:rPr>
                <w:b/>
                <w:bCs/>
              </w:rPr>
              <w:tab/>
              <w:t>компьютеров,</w:t>
            </w:r>
            <w:r>
              <w:rPr>
                <w:b/>
                <w:bCs/>
              </w:rPr>
              <w:tab/>
              <w:t>внешних</w:t>
            </w:r>
          </w:p>
          <w:p w:rsidR="002F7BE1" w:rsidRDefault="002F7BE1" w:rsidP="002F7BE1">
            <w:pPr>
              <w:pStyle w:val="ac"/>
              <w:spacing w:line="233" w:lineRule="auto"/>
            </w:pPr>
            <w:r>
              <w:rPr>
                <w:b/>
                <w:bCs/>
              </w:rPr>
              <w:t>устройств</w:t>
            </w:r>
            <w:r>
              <w:t>.</w:t>
            </w:r>
          </w:p>
          <w:p w:rsidR="002F7BE1" w:rsidRDefault="002F7BE1" w:rsidP="002F7BE1">
            <w:pPr>
              <w:pStyle w:val="ac"/>
              <w:tabs>
                <w:tab w:val="left" w:pos="2002"/>
                <w:tab w:val="left" w:pos="4003"/>
              </w:tabs>
            </w:pPr>
            <w:r>
              <w:t>Многообразие</w:t>
            </w:r>
            <w:r>
              <w:tab/>
              <w:t>компьютеров,</w:t>
            </w:r>
            <w:r>
              <w:tab/>
              <w:t>внешних</w:t>
            </w:r>
          </w:p>
          <w:p w:rsidR="002F7BE1" w:rsidRDefault="002F7BE1" w:rsidP="002F7BE1">
            <w:pPr>
              <w:pStyle w:val="ac"/>
            </w:pPr>
            <w:r>
              <w:t>устройств, подключаемых к компьютеру.</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1"/>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64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3</w:t>
            </w:r>
          </w:p>
        </w:tc>
        <w:tc>
          <w:tcPr>
            <w:tcW w:w="520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Программное обеспечение.</w:t>
            </w:r>
          </w:p>
          <w:p w:rsidR="002F7BE1" w:rsidRDefault="002F7BE1" w:rsidP="002F7BE1">
            <w:pPr>
              <w:pStyle w:val="ac"/>
              <w:spacing w:line="228" w:lineRule="auto"/>
            </w:pPr>
            <w:r>
              <w:t>Виды программного обеспечения компьютеров.</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648"/>
        <w:gridCol w:w="5203"/>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491"/>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3250"/>
                <w:tab w:val="left" w:pos="3797"/>
              </w:tabs>
            </w:pPr>
            <w:r>
              <w:t>Практическое занятие №</w:t>
            </w:r>
            <w:r>
              <w:tab/>
              <w:t>16.</w:t>
            </w:r>
            <w:r>
              <w:tab/>
              <w:t>Ознакомление с</w:t>
            </w:r>
          </w:p>
          <w:p w:rsidR="002F7BE1" w:rsidRDefault="002F7BE1" w:rsidP="002F7BE1">
            <w:pPr>
              <w:pStyle w:val="ac"/>
            </w:pPr>
            <w:r>
              <w:t>операционной системой, графическим интерфейсом пользователя.</w:t>
            </w:r>
          </w:p>
          <w:p w:rsidR="002F7BE1" w:rsidRDefault="002F7BE1" w:rsidP="002F7BE1">
            <w:pPr>
              <w:pStyle w:val="ac"/>
            </w:pPr>
            <w:r>
              <w:t>Практическое занятие № 17. Примеры использования внешних устройств, подключаемых к компьютеру.</w:t>
            </w:r>
          </w:p>
          <w:p w:rsidR="002F7BE1" w:rsidRDefault="002F7BE1" w:rsidP="002F7BE1">
            <w:pPr>
              <w:pStyle w:val="ac"/>
              <w:tabs>
                <w:tab w:val="left" w:pos="1800"/>
                <w:tab w:val="left" w:pos="2962"/>
                <w:tab w:val="left" w:pos="3590"/>
                <w:tab w:val="left" w:pos="4238"/>
              </w:tabs>
            </w:pPr>
            <w:r>
              <w:t>Практическое</w:t>
            </w:r>
            <w:r>
              <w:tab/>
              <w:t>занятие</w:t>
            </w:r>
            <w:r>
              <w:tab/>
              <w:t>№</w:t>
            </w:r>
            <w:r>
              <w:tab/>
              <w:t>18.</w:t>
            </w:r>
            <w:r>
              <w:tab/>
              <w:t>Программное</w:t>
            </w:r>
          </w:p>
          <w:p w:rsidR="002F7BE1" w:rsidRDefault="002F7BE1" w:rsidP="002F7BE1">
            <w:pPr>
              <w:pStyle w:val="ac"/>
            </w:pPr>
            <w:r>
              <w:t>обеспечение внешних устройств.</w:t>
            </w:r>
          </w:p>
          <w:p w:rsidR="002F7BE1" w:rsidRDefault="002F7BE1" w:rsidP="002F7BE1">
            <w:pPr>
              <w:pStyle w:val="ac"/>
            </w:pPr>
            <w:r>
              <w:t>Практическое занятие № 19. Подключение внешних устройств к компьютеру и их настройка.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13</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ПРб 07, ПРу 06, ПРу 09, ПРу 07, ПРу 10;</w:t>
            </w:r>
          </w:p>
          <w:p w:rsidR="002F7BE1" w:rsidRDefault="002F7BE1" w:rsidP="002F7BE1">
            <w:pPr>
              <w:pStyle w:val="ac"/>
              <w:jc w:val="center"/>
            </w:pPr>
            <w:r>
              <w:rPr>
                <w:i/>
                <w:iCs/>
              </w:rPr>
              <w:t>ЛР 04, ЛР 06, ЛР 07, ЛР 08; ЛР 09, ЛР 13;</w:t>
            </w:r>
          </w:p>
          <w:p w:rsidR="002F7BE1" w:rsidRDefault="002F7BE1" w:rsidP="002F7BE1">
            <w:pPr>
              <w:pStyle w:val="ac"/>
              <w:jc w:val="center"/>
            </w:pPr>
            <w:r>
              <w:rPr>
                <w:i/>
                <w:iCs/>
              </w:rPr>
              <w:t>МР 02;</w:t>
            </w:r>
          </w:p>
          <w:p w:rsidR="002F7BE1" w:rsidRDefault="002F7BE1" w:rsidP="002F7BE1">
            <w:pPr>
              <w:pStyle w:val="ac"/>
              <w:jc w:val="center"/>
            </w:pPr>
            <w:r>
              <w:rPr>
                <w:i/>
                <w:iCs/>
              </w:rPr>
              <w:t>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2218"/>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1982"/>
                <w:tab w:val="left" w:pos="2736"/>
                <w:tab w:val="left" w:pos="3178"/>
                <w:tab w:val="left" w:pos="3619"/>
                <w:tab w:val="left" w:pos="4637"/>
                <w:tab w:val="left" w:pos="5035"/>
              </w:tabs>
            </w:pPr>
            <w:r>
              <w:t>Самостоятельная</w:t>
            </w:r>
            <w:r>
              <w:tab/>
              <w:t>работа</w:t>
            </w:r>
            <w:r>
              <w:tab/>
              <w:t>№</w:t>
            </w:r>
            <w:r>
              <w:tab/>
              <w:t>13.</w:t>
            </w:r>
            <w:r>
              <w:tab/>
              <w:t>Реферат</w:t>
            </w:r>
            <w:r>
              <w:tab/>
              <w:t>на</w:t>
            </w:r>
            <w:r>
              <w:tab/>
              <w:t>тему:</w:t>
            </w:r>
          </w:p>
          <w:p w:rsidR="002F7BE1" w:rsidRDefault="002F7BE1" w:rsidP="002F7BE1">
            <w:pPr>
              <w:pStyle w:val="ac"/>
            </w:pPr>
            <w:r>
              <w:t>«Профилактика ПК»</w:t>
            </w:r>
          </w:p>
          <w:p w:rsidR="002F7BE1" w:rsidRDefault="002F7BE1" w:rsidP="002F7BE1">
            <w:pPr>
              <w:pStyle w:val="ac"/>
              <w:tabs>
                <w:tab w:val="left" w:pos="1982"/>
                <w:tab w:val="left" w:pos="2736"/>
                <w:tab w:val="left" w:pos="3178"/>
                <w:tab w:val="left" w:pos="3619"/>
                <w:tab w:val="left" w:pos="4637"/>
                <w:tab w:val="left" w:pos="5035"/>
              </w:tabs>
            </w:pPr>
            <w:r>
              <w:t>Самостоятельная</w:t>
            </w:r>
            <w:r>
              <w:tab/>
              <w:t>работа</w:t>
            </w:r>
            <w:r>
              <w:tab/>
              <w:t>№</w:t>
            </w:r>
            <w:r>
              <w:tab/>
              <w:t>14.</w:t>
            </w:r>
            <w:r>
              <w:tab/>
              <w:t>Реферат</w:t>
            </w:r>
            <w:r>
              <w:tab/>
              <w:t>на</w:t>
            </w:r>
            <w:r>
              <w:tab/>
              <w:t>тему:</w:t>
            </w:r>
          </w:p>
          <w:p w:rsidR="002F7BE1" w:rsidRDefault="002F7BE1" w:rsidP="002F7BE1">
            <w:pPr>
              <w:pStyle w:val="ac"/>
            </w:pPr>
            <w:r>
              <w:t>«Инструкция по безопасности труда и санитарным нормам»</w:t>
            </w:r>
          </w:p>
          <w:p w:rsidR="002F7BE1" w:rsidRDefault="002F7BE1" w:rsidP="002F7BE1">
            <w:pPr>
              <w:pStyle w:val="ac"/>
              <w:tabs>
                <w:tab w:val="left" w:pos="3216"/>
              </w:tabs>
            </w:pPr>
            <w:r>
              <w:t>Самостоятельная работа №</w:t>
            </w:r>
            <w:r>
              <w:tab/>
              <w:t>15. Реферат на тему:</w:t>
            </w:r>
          </w:p>
          <w:p w:rsidR="002F7BE1" w:rsidRDefault="002F7BE1" w:rsidP="002F7BE1">
            <w:pPr>
              <w:pStyle w:val="ac"/>
              <w:tabs>
                <w:tab w:val="left" w:pos="2712"/>
                <w:tab w:val="left" w:pos="3946"/>
                <w:tab w:val="left" w:pos="4958"/>
              </w:tabs>
            </w:pPr>
            <w:r>
              <w:t>«Автоматизированное</w:t>
            </w:r>
            <w:r>
              <w:tab/>
              <w:t>рабочее</w:t>
            </w:r>
            <w:r>
              <w:tab/>
              <w:t>место</w:t>
            </w:r>
            <w:r>
              <w:tab/>
              <w:t>(АРМ)</w:t>
            </w:r>
          </w:p>
          <w:p w:rsidR="002F7BE1" w:rsidRDefault="002F7BE1" w:rsidP="002F7BE1">
            <w:pPr>
              <w:pStyle w:val="ac"/>
            </w:pPr>
            <w:r>
              <w:t>специалиста»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06, ПРб 07, ПРу 08, ПРу 07,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298"/>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2218"/>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648" w:type="dxa"/>
            <w:tcBorders>
              <w:top w:val="single" w:sz="4" w:space="0" w:color="auto"/>
              <w:left w:val="single" w:sz="4" w:space="0" w:color="auto"/>
            </w:tcBorders>
            <w:shd w:val="clear" w:color="auto" w:fill="FFFFFF"/>
          </w:tcPr>
          <w:p w:rsidR="002F7BE1" w:rsidRDefault="002F7BE1" w:rsidP="002F7BE1">
            <w:pPr>
              <w:pStyle w:val="ac"/>
            </w:pPr>
            <w:r>
              <w:t>4</w:t>
            </w:r>
          </w:p>
        </w:tc>
        <w:tc>
          <w:tcPr>
            <w:tcW w:w="5203" w:type="dxa"/>
            <w:tcBorders>
              <w:top w:val="single" w:sz="4" w:space="0" w:color="auto"/>
              <w:left w:val="single" w:sz="4" w:space="0" w:color="auto"/>
            </w:tcBorders>
            <w:shd w:val="clear" w:color="auto" w:fill="FFFFFF"/>
          </w:tcPr>
          <w:p w:rsidR="002F7BE1" w:rsidRDefault="002F7BE1" w:rsidP="002F7BE1">
            <w:pPr>
              <w:pStyle w:val="ac"/>
              <w:tabs>
                <w:tab w:val="left" w:pos="1968"/>
                <w:tab w:val="left" w:pos="4027"/>
              </w:tabs>
            </w:pPr>
            <w:r>
              <w:rPr>
                <w:b/>
                <w:bCs/>
              </w:rPr>
              <w:t>Комплектация</w:t>
            </w:r>
            <w:r>
              <w:rPr>
                <w:b/>
                <w:bCs/>
              </w:rPr>
              <w:tab/>
              <w:t>компьютерного</w:t>
            </w:r>
            <w:r>
              <w:rPr>
                <w:b/>
                <w:bCs/>
              </w:rPr>
              <w:tab/>
              <w:t>рабочего</w:t>
            </w:r>
          </w:p>
          <w:p w:rsidR="002F7BE1" w:rsidRDefault="002F7BE1" w:rsidP="002F7BE1">
            <w:pPr>
              <w:pStyle w:val="ac"/>
            </w:pPr>
            <w:r>
              <w:rPr>
                <w:b/>
                <w:bCs/>
              </w:rPr>
              <w:t>места специалиста.</w:t>
            </w:r>
          </w:p>
          <w:p w:rsidR="002F7BE1" w:rsidRDefault="002F7BE1" w:rsidP="002F7BE1">
            <w:pPr>
              <w:pStyle w:val="ac"/>
              <w:tabs>
                <w:tab w:val="left" w:pos="1454"/>
                <w:tab w:val="left" w:pos="3389"/>
              </w:tabs>
            </w:pPr>
            <w:r>
              <w:t>Примеры</w:t>
            </w:r>
            <w:r>
              <w:tab/>
              <w:t>комплектации</w:t>
            </w:r>
            <w:r>
              <w:tab/>
              <w:t>компьютерного</w:t>
            </w:r>
          </w:p>
          <w:p w:rsidR="002F7BE1" w:rsidRDefault="002F7BE1" w:rsidP="002F7BE1">
            <w:pPr>
              <w:pStyle w:val="ac"/>
            </w:pPr>
            <w:r>
              <w:t>рабочего места в соответствии с целями его использования для различных направлений профессиональной деятельности.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ПРб 05, ПРб 07, ПРу 09, ПРу 06, ПРу 07;</w:t>
            </w:r>
          </w:p>
          <w:p w:rsidR="002F7BE1" w:rsidRDefault="002F7BE1" w:rsidP="002F7BE1">
            <w:pPr>
              <w:pStyle w:val="ac"/>
              <w:jc w:val="center"/>
            </w:pPr>
            <w:r>
              <w:rPr>
                <w:i/>
                <w:iCs/>
              </w:rPr>
              <w:t>ЛР 04, ЛР 06, ЛР 07, ЛР 08; ЛР 09, ЛР 13;</w:t>
            </w:r>
          </w:p>
          <w:p w:rsidR="002F7BE1" w:rsidRDefault="002F7BE1" w:rsidP="002F7BE1">
            <w:pPr>
              <w:pStyle w:val="ac"/>
              <w:jc w:val="center"/>
            </w:pPr>
            <w:r>
              <w:rPr>
                <w:i/>
                <w:iCs/>
              </w:rPr>
              <w:t>МР 02;</w:t>
            </w:r>
          </w:p>
          <w:p w:rsidR="002F7BE1" w:rsidRDefault="002F7BE1" w:rsidP="002F7BE1">
            <w:pPr>
              <w:pStyle w:val="ac"/>
              <w:jc w:val="center"/>
            </w:pPr>
            <w:r>
              <w:rPr>
                <w:i/>
                <w:iCs/>
              </w:rPr>
              <w:t>МР 09</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1, ОК 2, ПК 1.2</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326"/>
          <w:jc w:val="center"/>
        </w:trPr>
        <w:tc>
          <w:tcPr>
            <w:tcW w:w="2381"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b/>
                <w:bCs/>
              </w:rPr>
              <w:t>Тема 3.2.</w:t>
            </w:r>
          </w:p>
        </w:tc>
        <w:tc>
          <w:tcPr>
            <w:tcW w:w="5851" w:type="dxa"/>
            <w:gridSpan w:val="2"/>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i/>
                <w:iCs/>
              </w:rPr>
              <w:t>24</w:t>
            </w:r>
          </w:p>
        </w:tc>
        <w:tc>
          <w:tcPr>
            <w:tcW w:w="2150"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i/>
                <w:iCs/>
              </w:rPr>
              <w:t>ПРб 05, ПРб 07,</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center"/>
          </w:tcPr>
          <w:p w:rsidR="002F7BE1" w:rsidRDefault="002F7BE1" w:rsidP="002F7BE1">
            <w:pPr>
              <w:pStyle w:val="ac"/>
              <w:jc w:val="center"/>
            </w:pPr>
            <w:r>
              <w:rPr>
                <w:i/>
                <w:iCs/>
              </w:rPr>
              <w:t>ПозН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643"/>
        <w:gridCol w:w="5208"/>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939"/>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spacing w:line="233" w:lineRule="auto"/>
              <w:jc w:val="center"/>
            </w:pPr>
            <w:r>
              <w:rPr>
                <w:b/>
                <w:bCs/>
              </w:rPr>
              <w:t>Компьютерные сети</w:t>
            </w:r>
          </w:p>
        </w:tc>
        <w:tc>
          <w:tcPr>
            <w:tcW w:w="643" w:type="dxa"/>
            <w:tcBorders>
              <w:top w:val="single" w:sz="4" w:space="0" w:color="auto"/>
              <w:left w:val="single" w:sz="4" w:space="0" w:color="auto"/>
            </w:tcBorders>
            <w:shd w:val="clear" w:color="auto" w:fill="FFFFFF"/>
          </w:tcPr>
          <w:p w:rsidR="002F7BE1" w:rsidRDefault="002F7BE1" w:rsidP="002F7BE1">
            <w:pPr>
              <w:pStyle w:val="ac"/>
            </w:pPr>
            <w:r>
              <w:t>1</w:t>
            </w:r>
          </w:p>
        </w:tc>
        <w:tc>
          <w:tcPr>
            <w:tcW w:w="5208" w:type="dxa"/>
            <w:tcBorders>
              <w:top w:val="single" w:sz="4" w:space="0" w:color="auto"/>
              <w:left w:val="single" w:sz="4" w:space="0" w:color="auto"/>
            </w:tcBorders>
            <w:shd w:val="clear" w:color="auto" w:fill="FFFFFF"/>
          </w:tcPr>
          <w:p w:rsidR="002F7BE1" w:rsidRDefault="002F7BE1" w:rsidP="002F7BE1">
            <w:pPr>
              <w:pStyle w:val="ac"/>
              <w:tabs>
                <w:tab w:val="left" w:pos="1181"/>
                <w:tab w:val="left" w:pos="3206"/>
                <w:tab w:val="left" w:pos="3758"/>
              </w:tabs>
            </w:pPr>
            <w:r>
              <w:rPr>
                <w:b/>
                <w:bCs/>
              </w:rPr>
              <w:t>Работа</w:t>
            </w:r>
            <w:r>
              <w:rPr>
                <w:b/>
                <w:bCs/>
              </w:rPr>
              <w:tab/>
              <w:t>пользователей</w:t>
            </w:r>
            <w:r>
              <w:rPr>
                <w:b/>
                <w:bCs/>
              </w:rPr>
              <w:tab/>
              <w:t>в</w:t>
            </w:r>
            <w:r>
              <w:rPr>
                <w:b/>
                <w:bCs/>
              </w:rPr>
              <w:tab/>
              <w:t>локальных</w:t>
            </w:r>
          </w:p>
          <w:p w:rsidR="002F7BE1" w:rsidRDefault="002F7BE1" w:rsidP="002F7BE1">
            <w:pPr>
              <w:pStyle w:val="ac"/>
            </w:pPr>
            <w:r>
              <w:rPr>
                <w:b/>
                <w:bCs/>
              </w:rPr>
              <w:t>компьютерных сетях.</w:t>
            </w:r>
          </w:p>
          <w:p w:rsidR="002F7BE1" w:rsidRDefault="002F7BE1" w:rsidP="002F7BE1">
            <w:pPr>
              <w:pStyle w:val="ac"/>
            </w:pPr>
            <w:r>
              <w:t>Объединение компьютеров в локальную сеть.</w:t>
            </w:r>
          </w:p>
          <w:p w:rsidR="002F7BE1" w:rsidRDefault="002F7BE1" w:rsidP="002F7BE1">
            <w:pPr>
              <w:pStyle w:val="ac"/>
              <w:tabs>
                <w:tab w:val="left" w:pos="1762"/>
                <w:tab w:val="left" w:pos="2947"/>
                <w:tab w:val="left" w:pos="4867"/>
              </w:tabs>
            </w:pPr>
            <w:r>
              <w:t>Организация</w:t>
            </w:r>
            <w:r>
              <w:tab/>
              <w:t>работы</w:t>
            </w:r>
            <w:r>
              <w:tab/>
              <w:t>пользователей</w:t>
            </w:r>
            <w:r>
              <w:tab/>
              <w:t>в</w:t>
            </w:r>
          </w:p>
          <w:p w:rsidR="002F7BE1" w:rsidRDefault="002F7BE1" w:rsidP="002F7BE1">
            <w:pPr>
              <w:pStyle w:val="ac"/>
            </w:pPr>
            <w:r>
              <w:t>локальных компьютерных сетях.</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ПРу 06, ПРу 09, ПРу 07, ПРу 10; ЛР 04, ЛР 06, ЛР 07, ЛР 08;</w:t>
            </w:r>
          </w:p>
          <w:p w:rsidR="002F7BE1" w:rsidRDefault="002F7BE1" w:rsidP="002F7BE1">
            <w:pPr>
              <w:pStyle w:val="ac"/>
              <w:jc w:val="center"/>
            </w:pPr>
            <w:r>
              <w:rPr>
                <w:i/>
                <w:iCs/>
              </w:rPr>
              <w:t>ЛР 09, ЛР 13;</w:t>
            </w:r>
          </w:p>
          <w:p w:rsidR="002F7BE1" w:rsidRDefault="002F7BE1" w:rsidP="002F7BE1">
            <w:pPr>
              <w:pStyle w:val="ac"/>
              <w:jc w:val="center"/>
            </w:pPr>
            <w:r>
              <w:rPr>
                <w:i/>
                <w:iCs/>
              </w:rPr>
              <w:t>МР 02;</w:t>
            </w:r>
          </w:p>
          <w:p w:rsidR="002F7BE1" w:rsidRDefault="002F7BE1" w:rsidP="002F7BE1">
            <w:pPr>
              <w:pStyle w:val="ac"/>
              <w:jc w:val="center"/>
            </w:pPr>
            <w:r>
              <w:rPr>
                <w:i/>
                <w:iCs/>
              </w:rPr>
              <w:t>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2218"/>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tabs>
                <w:tab w:val="left" w:pos="3264"/>
                <w:tab w:val="left" w:pos="3835"/>
              </w:tabs>
              <w:jc w:val="both"/>
            </w:pPr>
            <w:r>
              <w:t>Практическое занятие №</w:t>
            </w:r>
            <w:r>
              <w:tab/>
              <w:t>20.</w:t>
            </w:r>
            <w:r>
              <w:tab/>
              <w:t>Программное и</w:t>
            </w:r>
          </w:p>
          <w:p w:rsidR="002F7BE1" w:rsidRDefault="002F7BE1" w:rsidP="002F7BE1">
            <w:pPr>
              <w:pStyle w:val="ac"/>
              <w:jc w:val="both"/>
            </w:pPr>
            <w:r>
              <w:t>аппаратное обеспечение компьютерных сетей. Сервер. Практическое занятие № 21. Сетевые операционные системы. Понятие о системном администрировании.</w:t>
            </w:r>
          </w:p>
          <w:p w:rsidR="002F7BE1" w:rsidRDefault="002F7BE1" w:rsidP="002F7BE1">
            <w:pPr>
              <w:pStyle w:val="ac"/>
              <w:tabs>
                <w:tab w:val="left" w:pos="2995"/>
              </w:tabs>
              <w:jc w:val="both"/>
            </w:pPr>
            <w:r>
              <w:t>Практическое занятие №</w:t>
            </w:r>
            <w:r>
              <w:tab/>
              <w:t>22. Разграничение прав</w:t>
            </w:r>
          </w:p>
          <w:p w:rsidR="002F7BE1" w:rsidRDefault="002F7BE1" w:rsidP="002F7BE1">
            <w:pPr>
              <w:pStyle w:val="ac"/>
              <w:jc w:val="both"/>
            </w:pPr>
            <w:r>
              <w:t>доступа в сети. Подключение компьютера к сети. Администрирование локальной компьютерной сети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10</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ind w:left="200" w:firstLine="40"/>
              <w:jc w:val="both"/>
            </w:pPr>
            <w:r>
              <w:rPr>
                <w:i/>
                <w:iCs/>
              </w:rPr>
              <w:t>ПРб 05, ПРб 07, ПРу 06, ПРу 09, ПРу 07, ПРу 10;</w:t>
            </w:r>
          </w:p>
          <w:p w:rsidR="002F7BE1" w:rsidRDefault="002F7BE1" w:rsidP="002F7BE1">
            <w:pPr>
              <w:pStyle w:val="ac"/>
              <w:ind w:left="340" w:firstLine="20"/>
              <w:jc w:val="both"/>
            </w:pPr>
            <w:r>
              <w:rPr>
                <w:i/>
                <w:iCs/>
              </w:rPr>
              <w:t>ЛР 04, ЛР 06, ЛР 07, ЛР 08; ЛР 09, ЛР 13;</w:t>
            </w:r>
          </w:p>
          <w:p w:rsidR="002F7BE1" w:rsidRDefault="002F7BE1" w:rsidP="002F7BE1">
            <w:pPr>
              <w:pStyle w:val="ac"/>
              <w:jc w:val="center"/>
            </w:pPr>
            <w:r>
              <w:rPr>
                <w:i/>
                <w:iCs/>
              </w:rPr>
              <w:t>МР 02;</w:t>
            </w:r>
          </w:p>
          <w:p w:rsidR="002F7BE1" w:rsidRDefault="002F7BE1" w:rsidP="002F7BE1">
            <w:pPr>
              <w:pStyle w:val="ac"/>
              <w:jc w:val="center"/>
            </w:pPr>
            <w:r>
              <w:rPr>
                <w:i/>
                <w:iCs/>
              </w:rPr>
              <w:t>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1670"/>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jc w:val="both"/>
            </w:pPr>
            <w:r>
              <w:t>Самостоятельная работа № 16. Реферат на тему: «Мой рабочий стол на компьютере»</w:t>
            </w:r>
          </w:p>
          <w:p w:rsidR="002F7BE1" w:rsidRDefault="002F7BE1" w:rsidP="002F7BE1">
            <w:pPr>
              <w:pStyle w:val="ac"/>
              <w:jc w:val="both"/>
            </w:pPr>
            <w:r>
              <w:t>Самостоятельная работа № 17. Работа с информацией в интернете: подготовить сообщение</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8</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ind w:left="200" w:firstLine="40"/>
              <w:jc w:val="both"/>
            </w:pPr>
            <w:r>
              <w:rPr>
                <w:i/>
                <w:iCs/>
              </w:rPr>
              <w:t>ПРб 06, ПРб 07, ПРу 06, ПРу 09, ПРу 07,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283"/>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3.3. Безопасность, ресурсосбережение</w:t>
            </w:r>
          </w:p>
        </w:tc>
        <w:tc>
          <w:tcPr>
            <w:tcW w:w="643" w:type="dxa"/>
            <w:tcBorders>
              <w:top w:val="single" w:sz="4" w:space="0" w:color="auto"/>
              <w:left w:val="single" w:sz="4" w:space="0" w:color="auto"/>
            </w:tcBorders>
            <w:shd w:val="clear" w:color="auto" w:fill="FFFFFF"/>
            <w:vAlign w:val="bottom"/>
          </w:tcPr>
          <w:p w:rsidR="002F7BE1" w:rsidRDefault="002F7BE1" w:rsidP="002F7BE1">
            <w:pPr>
              <w:pStyle w:val="ac"/>
            </w:pPr>
            <w:r>
              <w:t>Соде</w:t>
            </w:r>
          </w:p>
        </w:tc>
        <w:tc>
          <w:tcPr>
            <w:tcW w:w="5208" w:type="dxa"/>
            <w:tcBorders>
              <w:top w:val="single" w:sz="4" w:space="0" w:color="auto"/>
              <w:left w:val="single" w:sz="4" w:space="0" w:color="auto"/>
            </w:tcBorders>
            <w:shd w:val="clear" w:color="auto" w:fill="FFFFFF"/>
            <w:vAlign w:val="bottom"/>
          </w:tcPr>
          <w:p w:rsidR="002F7BE1" w:rsidRDefault="002F7BE1" w:rsidP="002F7BE1">
            <w:pPr>
              <w:pStyle w:val="ac"/>
            </w:pPr>
            <w:r>
              <w:t>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24</w:t>
            </w:r>
          </w:p>
        </w:tc>
        <w:tc>
          <w:tcPr>
            <w:tcW w:w="2150" w:type="dxa"/>
            <w:vMerge w:val="restart"/>
            <w:tcBorders>
              <w:top w:val="single" w:sz="4" w:space="0" w:color="auto"/>
              <w:left w:val="single" w:sz="4" w:space="0" w:color="auto"/>
            </w:tcBorders>
            <w:shd w:val="clear" w:color="auto" w:fill="FFFFFF"/>
            <w:vAlign w:val="center"/>
          </w:tcPr>
          <w:p w:rsidR="002F7BE1" w:rsidRDefault="002F7BE1" w:rsidP="002F7BE1">
            <w:pPr>
              <w:pStyle w:val="ac"/>
              <w:ind w:left="200" w:firstLine="40"/>
              <w:jc w:val="both"/>
            </w:pPr>
            <w:r>
              <w:rPr>
                <w:i/>
                <w:iCs/>
              </w:rPr>
              <w:t>ПРб 05, ПРб 07, ПРу 06, ПРу 09, ПРу 07, ПРу 10;</w:t>
            </w:r>
          </w:p>
          <w:p w:rsidR="002F7BE1" w:rsidRDefault="002F7BE1" w:rsidP="002F7BE1">
            <w:pPr>
              <w:pStyle w:val="ac"/>
              <w:jc w:val="center"/>
            </w:pPr>
            <w:r>
              <w:rPr>
                <w:i/>
                <w:iCs/>
              </w:rPr>
              <w:t>ЛР 09, ЛР 13; МР 09</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152"/>
          <w:jc w:val="center"/>
        </w:trPr>
        <w:tc>
          <w:tcPr>
            <w:tcW w:w="2381" w:type="dxa"/>
            <w:vMerge/>
            <w:tcBorders>
              <w:left w:val="single" w:sz="4" w:space="0" w:color="auto"/>
            </w:tcBorders>
            <w:shd w:val="clear" w:color="auto" w:fill="FFFFFF"/>
          </w:tcPr>
          <w:p w:rsidR="002F7BE1" w:rsidRDefault="002F7BE1" w:rsidP="002F7BE1"/>
        </w:tc>
        <w:tc>
          <w:tcPr>
            <w:tcW w:w="643" w:type="dxa"/>
            <w:tcBorders>
              <w:top w:val="single" w:sz="4" w:space="0" w:color="auto"/>
              <w:left w:val="single" w:sz="4" w:space="0" w:color="auto"/>
            </w:tcBorders>
            <w:shd w:val="clear" w:color="auto" w:fill="FFFFFF"/>
          </w:tcPr>
          <w:p w:rsidR="002F7BE1" w:rsidRDefault="002F7BE1" w:rsidP="002F7BE1">
            <w:pPr>
              <w:pStyle w:val="ac"/>
            </w:pPr>
            <w:r>
              <w:t>1</w:t>
            </w:r>
          </w:p>
        </w:tc>
        <w:tc>
          <w:tcPr>
            <w:tcW w:w="5208" w:type="dxa"/>
            <w:tcBorders>
              <w:top w:val="single" w:sz="4" w:space="0" w:color="auto"/>
              <w:left w:val="single" w:sz="4" w:space="0" w:color="auto"/>
            </w:tcBorders>
            <w:shd w:val="clear" w:color="auto" w:fill="FFFFFF"/>
            <w:vAlign w:val="bottom"/>
          </w:tcPr>
          <w:p w:rsidR="002F7BE1" w:rsidRDefault="002F7BE1" w:rsidP="002F7BE1">
            <w:pPr>
              <w:pStyle w:val="ac"/>
              <w:tabs>
                <w:tab w:val="left" w:pos="2131"/>
                <w:tab w:val="left" w:pos="3648"/>
              </w:tabs>
            </w:pPr>
            <w:r>
              <w:rPr>
                <w:b/>
                <w:bCs/>
              </w:rPr>
              <w:t>Безопасность,</w:t>
            </w:r>
            <w:r>
              <w:rPr>
                <w:b/>
                <w:bCs/>
              </w:rPr>
              <w:tab/>
              <w:t>гигиена,</w:t>
            </w:r>
            <w:r>
              <w:rPr>
                <w:b/>
                <w:bCs/>
              </w:rPr>
              <w:tab/>
              <w:t>эргономика,</w:t>
            </w:r>
          </w:p>
          <w:p w:rsidR="002F7BE1" w:rsidRDefault="002F7BE1" w:rsidP="002F7BE1">
            <w:pPr>
              <w:pStyle w:val="ac"/>
            </w:pPr>
            <w:r>
              <w:rPr>
                <w:b/>
                <w:bCs/>
              </w:rPr>
              <w:t xml:space="preserve">ресурсосбережение. </w:t>
            </w:r>
            <w:r>
              <w:t>Понятие и определение безопасности, гигиены, эргономики, ресурсосбережении.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vAlign w:val="center"/>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vAlign w:val="center"/>
          </w:tcPr>
          <w:p w:rsidR="002F7BE1" w:rsidRDefault="002F7BE1" w:rsidP="002F7BE1"/>
        </w:tc>
      </w:tr>
      <w:tr w:rsidR="002F7BE1" w:rsidTr="002F7BE1">
        <w:trPr>
          <w:trHeight w:hRule="exact" w:val="1123"/>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Практическое занятие № 23. Защита информации, антивирусная защита.</w:t>
            </w:r>
          </w:p>
          <w:p w:rsidR="002F7BE1" w:rsidRDefault="002F7BE1" w:rsidP="002F7BE1">
            <w:pPr>
              <w:pStyle w:val="ac"/>
              <w:tabs>
                <w:tab w:val="left" w:pos="3139"/>
              </w:tabs>
              <w:jc w:val="both"/>
            </w:pPr>
            <w:r>
              <w:t>Практическое занятие №</w:t>
            </w:r>
            <w:r>
              <w:tab/>
              <w:t>24. Эксплуатационные</w:t>
            </w:r>
          </w:p>
          <w:p w:rsidR="002F7BE1" w:rsidRDefault="002F7BE1" w:rsidP="002F7BE1">
            <w:pPr>
              <w:pStyle w:val="ac"/>
            </w:pPr>
            <w:r>
              <w:t>требования к компьютерному рабочему месту.</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8</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ПРб 05, ПРб 07, ПРу 06, ПРу 09, ПРу 07, ПРу 10;;</w:t>
            </w:r>
          </w:p>
          <w:p w:rsidR="002F7BE1" w:rsidRDefault="002F7BE1" w:rsidP="002F7BE1">
            <w:pPr>
              <w:pStyle w:val="ac"/>
              <w:jc w:val="center"/>
            </w:pPr>
            <w:r>
              <w:rPr>
                <w:i/>
                <w:iCs/>
              </w:rPr>
              <w:t>ЛР 09, ЛР 13;</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ТН ЛРВР 4.2, ЛРВР 10.2, 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614"/>
        <w:gridCol w:w="5237"/>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3"/>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МР 09</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16</w:t>
            </w:r>
          </w:p>
        </w:tc>
      </w:tr>
      <w:tr w:rsidR="002F7BE1" w:rsidTr="002F7BE1">
        <w:trPr>
          <w:trHeight w:hRule="exact" w:val="1392"/>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jc w:val="both"/>
            </w:pPr>
            <w:r>
              <w:t>Контрольная работа № 2</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01;</w:t>
            </w:r>
          </w:p>
          <w:p w:rsidR="002F7BE1" w:rsidRDefault="002F7BE1" w:rsidP="002F7BE1">
            <w:pPr>
              <w:pStyle w:val="ac"/>
              <w:jc w:val="center"/>
            </w:pPr>
            <w:r>
              <w:rPr>
                <w:i/>
                <w:iCs/>
              </w:rPr>
              <w:t>ЛР 09;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i/>
                <w:iCs/>
              </w:rPr>
              <w:t>ТН ЛРВР 4.2, ЛРВР 10.2, ЛРВР 15, ЛРВР 16</w:t>
            </w: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tabs>
                <w:tab w:val="left" w:pos="3216"/>
              </w:tabs>
              <w:jc w:val="both"/>
            </w:pPr>
            <w:r>
              <w:t>Самостоятельная работа №</w:t>
            </w:r>
            <w:r>
              <w:tab/>
              <w:t>18. Реферат на тему:</w:t>
            </w:r>
          </w:p>
          <w:p w:rsidR="002F7BE1" w:rsidRDefault="002F7BE1" w:rsidP="002F7BE1">
            <w:pPr>
              <w:pStyle w:val="ac"/>
              <w:tabs>
                <w:tab w:val="left" w:pos="2050"/>
                <w:tab w:val="left" w:pos="2770"/>
                <w:tab w:val="left" w:pos="3773"/>
                <w:tab w:val="left" w:pos="4200"/>
              </w:tabs>
              <w:jc w:val="both"/>
            </w:pPr>
            <w:r>
              <w:t>«Администратор</w:t>
            </w:r>
            <w:r>
              <w:tab/>
              <w:t>ПК,</w:t>
            </w:r>
            <w:r>
              <w:tab/>
              <w:t>работа</w:t>
            </w:r>
            <w:r>
              <w:tab/>
              <w:t>с</w:t>
            </w:r>
            <w:r>
              <w:tab/>
              <w:t>программным</w:t>
            </w:r>
          </w:p>
          <w:p w:rsidR="002F7BE1" w:rsidRDefault="002F7BE1" w:rsidP="002F7BE1">
            <w:pPr>
              <w:pStyle w:val="ac"/>
              <w:jc w:val="both"/>
            </w:pPr>
            <w:r>
              <w:t>обеспечением»</w:t>
            </w:r>
          </w:p>
          <w:p w:rsidR="002F7BE1" w:rsidRDefault="002F7BE1" w:rsidP="002F7BE1">
            <w:pPr>
              <w:pStyle w:val="ac"/>
              <w:jc w:val="both"/>
            </w:pPr>
            <w:r>
              <w:t>Самостоятельная работа № 19. Работа с информацией в интернете: подготовить сообщение</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8</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06, ПРб 07, ПРу 06, ПРу 09, ПРу 07,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288"/>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387"/>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3226"/>
                <w:tab w:val="left" w:pos="3797"/>
              </w:tabs>
              <w:jc w:val="both"/>
            </w:pPr>
            <w:r>
              <w:t>Практическое занятие №</w:t>
            </w:r>
            <w:r>
              <w:tab/>
              <w:t>25.</w:t>
            </w:r>
            <w:r>
              <w:tab/>
              <w:t>Ознакомление с</w:t>
            </w:r>
          </w:p>
          <w:p w:rsidR="002F7BE1" w:rsidRDefault="002F7BE1" w:rsidP="002F7BE1">
            <w:pPr>
              <w:pStyle w:val="ac"/>
              <w:jc w:val="both"/>
            </w:pPr>
            <w:r>
              <w:t>комплексом профилактических мероприятий для компьютерного рабочего места в соответствии с его комплектацией для профессиональной деятельности мастера сельскохозяйственного производства.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ПРб 07, ПРу 09, ПРу 06, ПРу 07;</w:t>
            </w:r>
          </w:p>
          <w:p w:rsidR="002F7BE1" w:rsidRDefault="002F7BE1" w:rsidP="002F7BE1">
            <w:pPr>
              <w:pStyle w:val="ac"/>
              <w:jc w:val="center"/>
            </w:pPr>
            <w:r>
              <w:rPr>
                <w:i/>
                <w:iCs/>
              </w:rPr>
              <w:t>ЛР 09, ЛР 13; МР 09</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1, ОК 2, ПК 1.2</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i/>
                <w:iCs/>
              </w:rPr>
              <w:t>ТН ЛРВР 4.2, ЛРВР 10.2, ЛРВР 15, ЛРВР 16</w:t>
            </w:r>
          </w:p>
        </w:tc>
      </w:tr>
      <w:tr w:rsidR="002F7BE1" w:rsidTr="002F7BE1">
        <w:trPr>
          <w:trHeight w:hRule="exact" w:val="840"/>
          <w:jc w:val="center"/>
        </w:trPr>
        <w:tc>
          <w:tcPr>
            <w:tcW w:w="2381" w:type="dxa"/>
            <w:tcBorders>
              <w:top w:val="single" w:sz="4" w:space="0" w:color="auto"/>
              <w:left w:val="single" w:sz="4" w:space="0" w:color="auto"/>
            </w:tcBorders>
            <w:shd w:val="clear" w:color="auto" w:fill="FFFFFF"/>
          </w:tcPr>
          <w:p w:rsidR="002F7BE1" w:rsidRDefault="002F7BE1" w:rsidP="002F7BE1">
            <w:pPr>
              <w:pStyle w:val="ac"/>
              <w:jc w:val="center"/>
            </w:pPr>
            <w:r>
              <w:rPr>
                <w:b/>
                <w:bCs/>
              </w:rPr>
              <w:t>Раздел 4.</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ТЕХНОЛОГИИ СОЗДАНИЯ И</w:t>
            </w:r>
          </w:p>
          <w:p w:rsidR="002F7BE1" w:rsidRDefault="002F7BE1" w:rsidP="002F7BE1">
            <w:pPr>
              <w:pStyle w:val="ac"/>
              <w:jc w:val="both"/>
            </w:pPr>
            <w:r>
              <w:rPr>
                <w:b/>
                <w:bCs/>
              </w:rPr>
              <w:t>ПРЕОБРАЗОВАНИЯ ИНФОРМАЦИОННЫХ ОБЪЕКТОВ</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4.1. Информационные системы и информационные процессы</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8</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ПРу 09, ПРу 06;</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656"/>
          <w:jc w:val="center"/>
        </w:trPr>
        <w:tc>
          <w:tcPr>
            <w:tcW w:w="2381" w:type="dxa"/>
            <w:vMerge/>
            <w:tcBorders>
              <w:left w:val="single" w:sz="4" w:space="0" w:color="auto"/>
            </w:tcBorders>
            <w:shd w:val="clear" w:color="auto" w:fill="FFFFFF"/>
          </w:tcPr>
          <w:p w:rsidR="002F7BE1" w:rsidRDefault="002F7BE1" w:rsidP="002F7BE1"/>
        </w:tc>
        <w:tc>
          <w:tcPr>
            <w:tcW w:w="614" w:type="dxa"/>
            <w:tcBorders>
              <w:top w:val="single" w:sz="4" w:space="0" w:color="auto"/>
              <w:left w:val="single" w:sz="4" w:space="0" w:color="auto"/>
            </w:tcBorders>
            <w:shd w:val="clear" w:color="auto" w:fill="FFFFFF"/>
          </w:tcPr>
          <w:p w:rsidR="002F7BE1" w:rsidRDefault="002F7BE1" w:rsidP="002F7BE1">
            <w:pPr>
              <w:pStyle w:val="ac"/>
            </w:pPr>
            <w:r>
              <w:t>1</w:t>
            </w:r>
          </w:p>
        </w:tc>
        <w:tc>
          <w:tcPr>
            <w:tcW w:w="5237" w:type="dxa"/>
            <w:tcBorders>
              <w:top w:val="single" w:sz="4" w:space="0" w:color="auto"/>
              <w:left w:val="single" w:sz="4" w:space="0" w:color="auto"/>
            </w:tcBorders>
            <w:shd w:val="clear" w:color="auto" w:fill="FFFFFF"/>
          </w:tcPr>
          <w:p w:rsidR="002F7BE1" w:rsidRDefault="002F7BE1" w:rsidP="002F7BE1">
            <w:pPr>
              <w:pStyle w:val="ac"/>
              <w:tabs>
                <w:tab w:val="left" w:pos="2981"/>
                <w:tab w:val="left" w:pos="4882"/>
              </w:tabs>
            </w:pPr>
            <w:r>
              <w:rPr>
                <w:b/>
                <w:bCs/>
              </w:rPr>
              <w:t>Информационные</w:t>
            </w:r>
            <w:r>
              <w:rPr>
                <w:b/>
                <w:bCs/>
              </w:rPr>
              <w:tab/>
              <w:t>системы</w:t>
            </w:r>
            <w:r>
              <w:rPr>
                <w:b/>
                <w:bCs/>
              </w:rPr>
              <w:tab/>
              <w:t>и</w:t>
            </w:r>
          </w:p>
          <w:p w:rsidR="002F7BE1" w:rsidRDefault="002F7BE1" w:rsidP="002F7BE1">
            <w:pPr>
              <w:pStyle w:val="ac"/>
            </w:pPr>
            <w:r>
              <w:rPr>
                <w:b/>
                <w:bCs/>
              </w:rPr>
              <w:t xml:space="preserve">информационные процессы. </w:t>
            </w:r>
            <w:r>
              <w:t>Понятие об информационных системах и автоматизации информационных процессов.</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vAlign w:val="bottom"/>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6"/>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3192"/>
              </w:tabs>
              <w:jc w:val="both"/>
            </w:pPr>
            <w:r>
              <w:t>Самостоятельная работа №</w:t>
            </w:r>
            <w:r>
              <w:tab/>
              <w:t>20. Реферат на тему:</w:t>
            </w:r>
          </w:p>
          <w:p w:rsidR="002F7BE1" w:rsidRDefault="002F7BE1" w:rsidP="002F7BE1">
            <w:pPr>
              <w:pStyle w:val="ac"/>
              <w:jc w:val="both"/>
            </w:pPr>
            <w:r>
              <w:t>«Ярмарка профессий»</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left="240"/>
              <w:jc w:val="both"/>
            </w:pPr>
            <w:r>
              <w:rPr>
                <w:i/>
                <w:iCs/>
              </w:rPr>
              <w:t>ПРб 06, ПРб 07, ПРу 06, ПРу 09,</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ПозН, ТН ЛРВР 4.2,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614"/>
        <w:gridCol w:w="5237"/>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114"/>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ПРу 07,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10.2, ЛРВР 15, ЛРВР 16</w:t>
            </w:r>
          </w:p>
        </w:tc>
      </w:tr>
      <w:tr w:rsidR="002F7BE1" w:rsidTr="002F7BE1">
        <w:trPr>
          <w:trHeight w:hRule="exact" w:val="595"/>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4.2. Возможности настольных издательских систем</w:t>
            </w:r>
          </w:p>
        </w:tc>
        <w:tc>
          <w:tcPr>
            <w:tcW w:w="5851" w:type="dxa"/>
            <w:gridSpan w:val="2"/>
            <w:tcBorders>
              <w:top w:val="single" w:sz="4" w:space="0" w:color="auto"/>
              <w:left w:val="single" w:sz="4" w:space="0" w:color="auto"/>
            </w:tcBorders>
            <w:shd w:val="clear" w:color="auto" w:fill="FFFFFF"/>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27</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ПРу 09, ПРу 06;</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349"/>
          <w:jc w:val="center"/>
        </w:trPr>
        <w:tc>
          <w:tcPr>
            <w:tcW w:w="2381" w:type="dxa"/>
            <w:vMerge/>
            <w:tcBorders>
              <w:left w:val="single" w:sz="4" w:space="0" w:color="auto"/>
            </w:tcBorders>
            <w:shd w:val="clear" w:color="auto" w:fill="FFFFFF"/>
          </w:tcPr>
          <w:p w:rsidR="002F7BE1" w:rsidRDefault="002F7BE1" w:rsidP="002F7BE1"/>
        </w:tc>
        <w:tc>
          <w:tcPr>
            <w:tcW w:w="614" w:type="dxa"/>
            <w:tcBorders>
              <w:top w:val="single" w:sz="4" w:space="0" w:color="auto"/>
              <w:left w:val="single" w:sz="4" w:space="0" w:color="auto"/>
            </w:tcBorders>
            <w:shd w:val="clear" w:color="auto" w:fill="FFFFFF"/>
          </w:tcPr>
          <w:p w:rsidR="002F7BE1" w:rsidRDefault="002F7BE1" w:rsidP="002F7BE1">
            <w:pPr>
              <w:pStyle w:val="ac"/>
            </w:pPr>
            <w:r>
              <w:t>1</w:t>
            </w:r>
          </w:p>
        </w:tc>
        <w:tc>
          <w:tcPr>
            <w:tcW w:w="5237" w:type="dxa"/>
            <w:tcBorders>
              <w:top w:val="single" w:sz="4" w:space="0" w:color="auto"/>
              <w:left w:val="single" w:sz="4" w:space="0" w:color="auto"/>
            </w:tcBorders>
            <w:shd w:val="clear" w:color="auto" w:fill="FFFFFF"/>
          </w:tcPr>
          <w:p w:rsidR="002F7BE1" w:rsidRDefault="002F7BE1" w:rsidP="002F7BE1">
            <w:pPr>
              <w:pStyle w:val="ac"/>
            </w:pPr>
            <w:r>
              <w:rPr>
                <w:b/>
                <w:bCs/>
              </w:rPr>
              <w:t>Настольные издательские системы.</w:t>
            </w:r>
          </w:p>
          <w:p w:rsidR="002F7BE1" w:rsidRDefault="002F7BE1" w:rsidP="002F7BE1">
            <w:pPr>
              <w:pStyle w:val="ac"/>
              <w:jc w:val="both"/>
            </w:pPr>
            <w:r>
              <w:t>Возможности настольных издательских систем: создание, организация и основные способы преобразования (верстки) текста.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vMerge/>
            <w:tcBorders>
              <w:left w:val="single" w:sz="4" w:space="0" w:color="auto"/>
            </w:tcBorders>
            <w:shd w:val="clear" w:color="auto" w:fill="FFFFFF"/>
            <w:vAlign w:val="bottom"/>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39"/>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26. Использование систем проверки орфографии и грамматики.</w:t>
            </w:r>
          </w:p>
          <w:p w:rsidR="002F7BE1" w:rsidRDefault="002F7BE1" w:rsidP="002F7BE1">
            <w:pPr>
              <w:pStyle w:val="ac"/>
              <w:tabs>
                <w:tab w:val="left" w:pos="1512"/>
                <w:tab w:val="left" w:pos="2030"/>
                <w:tab w:val="left" w:pos="3010"/>
                <w:tab w:val="left" w:pos="4800"/>
              </w:tabs>
            </w:pPr>
            <w:r>
              <w:t>Практическое занятие № 27.Создание компьютерных публикаций</w:t>
            </w:r>
            <w:r>
              <w:tab/>
              <w:t>на</w:t>
            </w:r>
            <w:r>
              <w:tab/>
              <w:t>основе</w:t>
            </w:r>
            <w:r>
              <w:tab/>
              <w:t>использования</w:t>
            </w:r>
            <w:r>
              <w:tab/>
              <w:t>готовых</w:t>
            </w:r>
          </w:p>
          <w:p w:rsidR="002F7BE1" w:rsidRDefault="002F7BE1" w:rsidP="002F7BE1">
            <w:pPr>
              <w:pStyle w:val="ac"/>
            </w:pPr>
            <w:r>
              <w:t>шаблонов.</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t>7</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ПРу 09, ПРу 06;</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 21. Работа в Word</w:t>
            </w:r>
          </w:p>
          <w:p w:rsidR="002F7BE1" w:rsidRDefault="002F7BE1" w:rsidP="002F7BE1">
            <w:pPr>
              <w:pStyle w:val="ac"/>
            </w:pPr>
            <w:r>
              <w:t>Самостоятельная работа № 22. Реферат на тему:</w:t>
            </w:r>
          </w:p>
          <w:p w:rsidR="002F7BE1" w:rsidRDefault="002F7BE1" w:rsidP="002F7BE1">
            <w:pPr>
              <w:pStyle w:val="ac"/>
            </w:pPr>
            <w:r>
              <w:t>«Звуковая запись»</w:t>
            </w:r>
          </w:p>
          <w:p w:rsidR="002F7BE1" w:rsidRDefault="002F7BE1" w:rsidP="002F7BE1">
            <w:pPr>
              <w:pStyle w:val="ac"/>
            </w:pPr>
            <w:r>
              <w:t>Самостоятельная работа № 23. Работа в Word</w:t>
            </w:r>
          </w:p>
          <w:p w:rsidR="002F7BE1" w:rsidRDefault="002F7BE1" w:rsidP="002F7BE1">
            <w:pPr>
              <w:pStyle w:val="ac"/>
              <w:tabs>
                <w:tab w:val="left" w:pos="3192"/>
              </w:tabs>
            </w:pPr>
            <w:r>
              <w:t>Самостоятельная работа №</w:t>
            </w:r>
            <w:r>
              <w:tab/>
              <w:t>24. Реферат на тему:</w:t>
            </w:r>
          </w:p>
          <w:p w:rsidR="002F7BE1" w:rsidRDefault="002F7BE1" w:rsidP="002F7BE1">
            <w:pPr>
              <w:pStyle w:val="ac"/>
            </w:pPr>
            <w:r>
              <w:t>«Музыкальная открытка»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16</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ind w:left="240"/>
            </w:pPr>
            <w:r>
              <w:rPr>
                <w:i/>
                <w:iCs/>
              </w:rPr>
              <w:t>ПРб 06, ПРб 07, ПРу 06, ПРу 09, ПРу 07,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288"/>
          <w:jc w:val="center"/>
        </w:trPr>
        <w:tc>
          <w:tcPr>
            <w:tcW w:w="2381"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Тема 4.3.</w:t>
            </w:r>
          </w:p>
          <w:p w:rsidR="002F7BE1" w:rsidRDefault="002F7BE1" w:rsidP="002F7BE1">
            <w:pPr>
              <w:pStyle w:val="ac"/>
              <w:jc w:val="center"/>
            </w:pPr>
            <w:r>
              <w:rPr>
                <w:b/>
                <w:bCs/>
              </w:rPr>
              <w:t>Возможности электронных таблиц</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18</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ПРу 09, ПРу 06;</w:t>
            </w:r>
          </w:p>
          <w:p w:rsidR="002F7BE1" w:rsidRDefault="002F7BE1" w:rsidP="002F7BE1">
            <w:pPr>
              <w:pStyle w:val="ac"/>
              <w:ind w:left="340" w:firstLine="20"/>
              <w:jc w:val="both"/>
            </w:pPr>
            <w:r>
              <w:rPr>
                <w:i/>
                <w:iCs/>
              </w:rPr>
              <w:t>ЛР 04, ЛР 06, ЛР 07, ЛР 08;</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tc>
      </w:tr>
      <w:tr w:rsidR="002F7BE1" w:rsidTr="002F7BE1">
        <w:trPr>
          <w:trHeight w:hRule="exact" w:val="850"/>
          <w:jc w:val="center"/>
        </w:trPr>
        <w:tc>
          <w:tcPr>
            <w:tcW w:w="2381" w:type="dxa"/>
            <w:vMerge/>
            <w:tcBorders>
              <w:left w:val="single" w:sz="4" w:space="0" w:color="auto"/>
              <w:bottom w:val="single" w:sz="4" w:space="0" w:color="auto"/>
            </w:tcBorders>
            <w:shd w:val="clear" w:color="auto" w:fill="FFFFFF"/>
            <w:vAlign w:val="bottom"/>
          </w:tcPr>
          <w:p w:rsidR="002F7BE1" w:rsidRDefault="002F7BE1" w:rsidP="002F7BE1"/>
        </w:tc>
        <w:tc>
          <w:tcPr>
            <w:tcW w:w="614"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237"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Электронные таблицы.</w:t>
            </w:r>
          </w:p>
          <w:p w:rsidR="002F7BE1" w:rsidRDefault="002F7BE1" w:rsidP="002F7BE1">
            <w:pPr>
              <w:pStyle w:val="ac"/>
              <w:tabs>
                <w:tab w:val="left" w:pos="1738"/>
                <w:tab w:val="left" w:pos="3538"/>
              </w:tabs>
              <w:jc w:val="both"/>
            </w:pPr>
            <w:r>
              <w:t>Возможности</w:t>
            </w:r>
            <w:r>
              <w:tab/>
              <w:t>динамических</w:t>
            </w:r>
            <w:r>
              <w:tab/>
              <w:t>(электронных)</w:t>
            </w:r>
          </w:p>
          <w:p w:rsidR="002F7BE1" w:rsidRDefault="002F7BE1" w:rsidP="002F7BE1">
            <w:pPr>
              <w:pStyle w:val="ac"/>
              <w:jc w:val="both"/>
            </w:pPr>
            <w:r>
              <w:t>таблиц.</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5</w:t>
            </w:r>
          </w:p>
        </w:tc>
        <w:tc>
          <w:tcPr>
            <w:tcW w:w="2150" w:type="dxa"/>
            <w:vMerge/>
            <w:tcBorders>
              <w:left w:val="single" w:sz="4" w:space="0" w:color="auto"/>
              <w:bottom w:val="single" w:sz="4" w:space="0" w:color="auto"/>
            </w:tcBorders>
            <w:shd w:val="clear" w:color="auto" w:fill="FFFFFF"/>
            <w:vAlign w:val="bottom"/>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vAlign w:val="bottom"/>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586"/>
        <w:gridCol w:w="5266"/>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218"/>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86" w:type="dxa"/>
            <w:tcBorders>
              <w:top w:val="single" w:sz="4" w:space="0" w:color="auto"/>
              <w:left w:val="single" w:sz="4" w:space="0" w:color="auto"/>
            </w:tcBorders>
            <w:shd w:val="clear" w:color="auto" w:fill="FFFFFF"/>
          </w:tcPr>
          <w:p w:rsidR="002F7BE1" w:rsidRDefault="002F7BE1" w:rsidP="002F7BE1">
            <w:pPr>
              <w:pStyle w:val="ac"/>
            </w:pPr>
            <w:r>
              <w:t>2</w:t>
            </w:r>
          </w:p>
        </w:tc>
        <w:tc>
          <w:tcPr>
            <w:tcW w:w="5266" w:type="dxa"/>
            <w:tcBorders>
              <w:top w:val="single" w:sz="4" w:space="0" w:color="auto"/>
              <w:left w:val="single" w:sz="4" w:space="0" w:color="auto"/>
            </w:tcBorders>
            <w:shd w:val="clear" w:color="auto" w:fill="FFFFFF"/>
            <w:vAlign w:val="bottom"/>
          </w:tcPr>
          <w:p w:rsidR="002F7BE1" w:rsidRDefault="002F7BE1" w:rsidP="002F7BE1">
            <w:pPr>
              <w:pStyle w:val="ac"/>
              <w:tabs>
                <w:tab w:val="left" w:pos="2347"/>
                <w:tab w:val="left" w:pos="3950"/>
              </w:tabs>
            </w:pPr>
            <w:r>
              <w:rPr>
                <w:b/>
                <w:bCs/>
              </w:rPr>
              <w:t>Математическая</w:t>
            </w:r>
            <w:r>
              <w:rPr>
                <w:b/>
                <w:bCs/>
              </w:rPr>
              <w:tab/>
              <w:t>обработка</w:t>
            </w:r>
            <w:r>
              <w:rPr>
                <w:b/>
                <w:bCs/>
              </w:rPr>
              <w:tab/>
              <w:t>числовых</w:t>
            </w:r>
          </w:p>
          <w:p w:rsidR="002F7BE1" w:rsidRDefault="002F7BE1" w:rsidP="002F7BE1">
            <w:pPr>
              <w:pStyle w:val="ac"/>
            </w:pPr>
            <w:r>
              <w:rPr>
                <w:b/>
                <w:bCs/>
              </w:rPr>
              <w:t>данных.</w:t>
            </w:r>
          </w:p>
          <w:p w:rsidR="002F7BE1" w:rsidRDefault="002F7BE1" w:rsidP="002F7BE1">
            <w:pPr>
              <w:pStyle w:val="ac"/>
              <w:tabs>
                <w:tab w:val="left" w:pos="1637"/>
              </w:tabs>
              <w:jc w:val="both"/>
            </w:pPr>
            <w:r>
              <w:t>Системы статистического учета (планирование и финансы,</w:t>
            </w:r>
            <w:r>
              <w:tab/>
              <w:t>статистические исследования).</w:t>
            </w:r>
          </w:p>
          <w:p w:rsidR="002F7BE1" w:rsidRDefault="002F7BE1" w:rsidP="002F7BE1">
            <w:pPr>
              <w:pStyle w:val="ac"/>
              <w:tabs>
                <w:tab w:val="left" w:pos="1522"/>
                <w:tab w:val="left" w:pos="3518"/>
              </w:tabs>
              <w:jc w:val="both"/>
            </w:pPr>
            <w:r>
              <w:t>Средства</w:t>
            </w:r>
            <w:r>
              <w:tab/>
              <w:t>графического</w:t>
            </w:r>
            <w:r>
              <w:tab/>
              <w:t>представления</w:t>
            </w:r>
          </w:p>
          <w:p w:rsidR="002F7BE1" w:rsidRDefault="002F7BE1" w:rsidP="002F7BE1">
            <w:pPr>
              <w:pStyle w:val="ac"/>
              <w:tabs>
                <w:tab w:val="left" w:pos="2050"/>
                <w:tab w:val="left" w:pos="3782"/>
              </w:tabs>
              <w:jc w:val="both"/>
            </w:pPr>
            <w:r>
              <w:t>статистических данных (деловая графика). Представление</w:t>
            </w:r>
            <w:r>
              <w:tab/>
              <w:t>результатов</w:t>
            </w:r>
            <w:r>
              <w:tab/>
              <w:t>выполнения</w:t>
            </w:r>
          </w:p>
          <w:p w:rsidR="002F7BE1" w:rsidRDefault="002F7BE1" w:rsidP="002F7BE1">
            <w:pPr>
              <w:pStyle w:val="ac"/>
              <w:jc w:val="both"/>
            </w:pPr>
            <w:r>
              <w:t>расчетных задач средствами деловой графики.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16</w:t>
            </w: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2" w:type="dxa"/>
            <w:gridSpan w:val="2"/>
            <w:tcBorders>
              <w:top w:val="single" w:sz="4" w:space="0" w:color="auto"/>
              <w:left w:val="single" w:sz="4" w:space="0" w:color="auto"/>
            </w:tcBorders>
            <w:shd w:val="clear" w:color="auto" w:fill="FFFFFF"/>
          </w:tcPr>
          <w:p w:rsidR="002F7BE1" w:rsidRDefault="002F7BE1" w:rsidP="002F7BE1">
            <w:pPr>
              <w:pStyle w:val="ac"/>
              <w:jc w:val="both"/>
            </w:pPr>
            <w:r>
              <w:t>Самостоятельная работа № 25. Работа в Excel</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ind w:left="240"/>
              <w:jc w:val="both"/>
            </w:pPr>
            <w:r>
              <w:rPr>
                <w:i/>
                <w:iCs/>
              </w:rPr>
              <w:t>ПРб 05, ПРб 06, ПРб 07; ПРу 06, ПРу 09, ПРу 08, ПРу 10, ПРу 07;</w:t>
            </w:r>
          </w:p>
          <w:p w:rsidR="002F7BE1" w:rsidRDefault="002F7BE1" w:rsidP="002F7BE1">
            <w:pPr>
              <w:pStyle w:val="ac"/>
              <w:jc w:val="center"/>
            </w:pPr>
            <w:r>
              <w:rPr>
                <w:i/>
                <w:iCs/>
              </w:rPr>
              <w:t>ЛР 05, ЛР 09;</w:t>
            </w:r>
          </w:p>
          <w:p w:rsidR="002F7BE1" w:rsidRDefault="002F7BE1" w:rsidP="002F7BE1">
            <w:pPr>
              <w:pStyle w:val="ac"/>
              <w:jc w:val="center"/>
            </w:pPr>
            <w:r>
              <w:rPr>
                <w:i/>
                <w:iCs/>
              </w:rPr>
              <w:t>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288"/>
          <w:jc w:val="center"/>
        </w:trPr>
        <w:tc>
          <w:tcPr>
            <w:tcW w:w="15485"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387"/>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2" w:type="dxa"/>
            <w:gridSpan w:val="2"/>
            <w:tcBorders>
              <w:top w:val="single" w:sz="4" w:space="0" w:color="auto"/>
              <w:left w:val="single" w:sz="4" w:space="0" w:color="auto"/>
            </w:tcBorders>
            <w:shd w:val="clear" w:color="auto" w:fill="FFFFFF"/>
          </w:tcPr>
          <w:p w:rsidR="002F7BE1" w:rsidRDefault="002F7BE1" w:rsidP="002F7BE1">
            <w:pPr>
              <w:pStyle w:val="ac"/>
              <w:tabs>
                <w:tab w:val="left" w:pos="1910"/>
                <w:tab w:val="left" w:pos="4176"/>
              </w:tabs>
              <w:jc w:val="both"/>
            </w:pPr>
            <w:r>
              <w:t>Практическое занятие № 28. Использование различных</w:t>
            </w:r>
            <w:r>
              <w:tab/>
              <w:t>возможностей</w:t>
            </w:r>
            <w:r>
              <w:tab/>
              <w:t>динамических</w:t>
            </w:r>
          </w:p>
          <w:p w:rsidR="002F7BE1" w:rsidRDefault="002F7BE1" w:rsidP="002F7BE1">
            <w:pPr>
              <w:pStyle w:val="ac"/>
              <w:jc w:val="both"/>
            </w:pPr>
            <w:r>
              <w:t>(электронных) таблиц для выполнения учебных заданий.</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ПРу 09, ПРу 06; ЛР 05;</w:t>
            </w:r>
          </w:p>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t>ОК 4, ПК 4.5</w:t>
            </w:r>
          </w:p>
        </w:tc>
        <w:tc>
          <w:tcPr>
            <w:tcW w:w="198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i/>
                <w:iCs/>
              </w:rPr>
              <w:t>ПозН, ТН ЛРВР 4.2, ЛРВР 10.2, ЛРВР 15, ЛРВР 16</w:t>
            </w:r>
          </w:p>
        </w:tc>
      </w:tr>
      <w:tr w:rsidR="002F7BE1" w:rsidTr="002F7BE1">
        <w:trPr>
          <w:trHeight w:hRule="exact" w:val="288"/>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4.4. Организация баз данных</w:t>
            </w:r>
          </w:p>
        </w:tc>
        <w:tc>
          <w:tcPr>
            <w:tcW w:w="5852"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ПРб 06, ПРу 06, ПРу 09, ПРу 08;</w:t>
            </w:r>
          </w:p>
          <w:p w:rsidR="002F7BE1" w:rsidRDefault="002F7BE1" w:rsidP="002F7BE1">
            <w:pPr>
              <w:pStyle w:val="ac"/>
              <w:ind w:left="340"/>
              <w:jc w:val="both"/>
            </w:pPr>
            <w:r>
              <w:rPr>
                <w:i/>
                <w:iCs/>
              </w:rPr>
              <w:t>ЛР 04, ЛР 06, ЛР 07, ЛР 08;</w:t>
            </w:r>
          </w:p>
          <w:p w:rsidR="002F7BE1" w:rsidRDefault="002F7BE1" w:rsidP="002F7BE1">
            <w:pPr>
              <w:pStyle w:val="ac"/>
              <w:jc w:val="center"/>
            </w:pPr>
            <w:r>
              <w:rPr>
                <w:i/>
                <w:iCs/>
              </w:rPr>
              <w:t>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835"/>
          <w:jc w:val="center"/>
        </w:trPr>
        <w:tc>
          <w:tcPr>
            <w:tcW w:w="2381" w:type="dxa"/>
            <w:vMerge/>
            <w:tcBorders>
              <w:left w:val="single" w:sz="4" w:space="0" w:color="auto"/>
            </w:tcBorders>
            <w:shd w:val="clear" w:color="auto" w:fill="FFFFFF"/>
          </w:tcPr>
          <w:p w:rsidR="002F7BE1" w:rsidRDefault="002F7BE1" w:rsidP="002F7BE1"/>
        </w:tc>
        <w:tc>
          <w:tcPr>
            <w:tcW w:w="586" w:type="dxa"/>
            <w:tcBorders>
              <w:top w:val="single" w:sz="4" w:space="0" w:color="auto"/>
              <w:left w:val="single" w:sz="4" w:space="0" w:color="auto"/>
            </w:tcBorders>
            <w:shd w:val="clear" w:color="auto" w:fill="FFFFFF"/>
          </w:tcPr>
          <w:p w:rsidR="002F7BE1" w:rsidRDefault="002F7BE1" w:rsidP="002F7BE1">
            <w:pPr>
              <w:pStyle w:val="ac"/>
            </w:pPr>
            <w:r>
              <w:t>1</w:t>
            </w:r>
          </w:p>
        </w:tc>
        <w:tc>
          <w:tcPr>
            <w:tcW w:w="5266"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Базы данных и системы управления ими.</w:t>
            </w:r>
          </w:p>
          <w:p w:rsidR="002F7BE1" w:rsidRDefault="002F7BE1" w:rsidP="002F7BE1">
            <w:pPr>
              <w:pStyle w:val="ac"/>
              <w:jc w:val="both"/>
            </w:pPr>
            <w:r>
              <w:t>Представление об организации баз данных и системах управления ими.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402"/>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8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26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Структура данных и система запросов баз данных.</w:t>
            </w:r>
          </w:p>
          <w:p w:rsidR="002F7BE1" w:rsidRDefault="002F7BE1" w:rsidP="002F7BE1">
            <w:pPr>
              <w:pStyle w:val="ac"/>
              <w:jc w:val="both"/>
            </w:pPr>
            <w:r>
              <w:t>Структура данных и система запросов на примерах баз данных различного назначения: библиотечных, социальных, кадровых и др.</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538"/>
        <w:gridCol w:w="5314"/>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2"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114"/>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38" w:type="dxa"/>
            <w:tcBorders>
              <w:top w:val="single" w:sz="4" w:space="0" w:color="auto"/>
              <w:left w:val="single" w:sz="4" w:space="0" w:color="auto"/>
            </w:tcBorders>
            <w:shd w:val="clear" w:color="auto" w:fill="FFFFFF"/>
          </w:tcPr>
          <w:p w:rsidR="002F7BE1" w:rsidRDefault="002F7BE1" w:rsidP="002F7BE1">
            <w:pPr>
              <w:pStyle w:val="ac"/>
            </w:pPr>
            <w:r>
              <w:t>3</w:t>
            </w:r>
          </w:p>
        </w:tc>
        <w:tc>
          <w:tcPr>
            <w:tcW w:w="531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Системы управления базами данных.</w:t>
            </w:r>
          </w:p>
          <w:p w:rsidR="002F7BE1" w:rsidRDefault="002F7BE1" w:rsidP="002F7BE1">
            <w:pPr>
              <w:pStyle w:val="ac"/>
            </w:pPr>
            <w:r>
              <w:t>Использование системы управления базами данных для выполнения учебных заданий из различных предметных областей</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2"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 26. Реферат на тему: «Создание, переработка и хранение информации в технике»</w:t>
            </w:r>
          </w:p>
          <w:p w:rsidR="002F7BE1" w:rsidRDefault="002F7BE1" w:rsidP="002F7BE1">
            <w:pPr>
              <w:pStyle w:val="ac"/>
            </w:pPr>
            <w:r>
              <w:t>Самостоятельная работа № 27. Базы данных</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9</w:t>
            </w:r>
          </w:p>
        </w:tc>
        <w:tc>
          <w:tcPr>
            <w:tcW w:w="2150" w:type="dxa"/>
            <w:tcBorders>
              <w:top w:val="single" w:sz="4" w:space="0" w:color="auto"/>
              <w:left w:val="single" w:sz="4" w:space="0" w:color="auto"/>
            </w:tcBorders>
            <w:shd w:val="clear" w:color="auto" w:fill="FFFFFF"/>
          </w:tcPr>
          <w:p w:rsidR="002F7BE1" w:rsidRDefault="002F7BE1" w:rsidP="002F7BE1">
            <w:pPr>
              <w:pStyle w:val="ac"/>
              <w:ind w:left="240"/>
              <w:jc w:val="both"/>
            </w:pPr>
            <w:r>
              <w:rPr>
                <w:i/>
                <w:iCs/>
              </w:rPr>
              <w:t>ПРб 05, ПРб 06, ПРб 07, ПРу 06, ПРу 09, ПРу 08, ПРу 10, ПРу 07;</w:t>
            </w:r>
          </w:p>
          <w:p w:rsidR="002F7BE1" w:rsidRDefault="002F7BE1" w:rsidP="002F7BE1">
            <w:pPr>
              <w:pStyle w:val="ac"/>
              <w:jc w:val="center"/>
            </w:pPr>
            <w:r>
              <w:rPr>
                <w:i/>
                <w:iCs/>
              </w:rPr>
              <w:t>ЛР 05, ЛР 09;</w:t>
            </w:r>
          </w:p>
          <w:p w:rsidR="002F7BE1" w:rsidRDefault="002F7BE1" w:rsidP="002F7BE1">
            <w:pPr>
              <w:pStyle w:val="ac"/>
              <w:jc w:val="center"/>
            </w:pPr>
            <w:r>
              <w:rPr>
                <w:i/>
                <w:iCs/>
              </w:rPr>
              <w:t>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288"/>
          <w:jc w:val="center"/>
        </w:trPr>
        <w:tc>
          <w:tcPr>
            <w:tcW w:w="15485"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2218"/>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2" w:type="dxa"/>
            <w:gridSpan w:val="2"/>
            <w:tcBorders>
              <w:top w:val="single" w:sz="4" w:space="0" w:color="auto"/>
              <w:left w:val="single" w:sz="4" w:space="0" w:color="auto"/>
            </w:tcBorders>
            <w:shd w:val="clear" w:color="auto" w:fill="FFFFFF"/>
          </w:tcPr>
          <w:p w:rsidR="002F7BE1" w:rsidRDefault="002F7BE1" w:rsidP="002F7BE1">
            <w:pPr>
              <w:pStyle w:val="ac"/>
              <w:tabs>
                <w:tab w:val="left" w:pos="1714"/>
                <w:tab w:val="left" w:pos="2117"/>
                <w:tab w:val="left" w:pos="3130"/>
                <w:tab w:val="left" w:pos="4291"/>
                <w:tab w:val="left" w:pos="5419"/>
              </w:tabs>
            </w:pPr>
            <w:r>
              <w:t>Практическое занятие № 29. Формирование запросов для работы с электронными каталогами библиотек, книгоиздания</w:t>
            </w:r>
            <w:r>
              <w:tab/>
              <w:t>в</w:t>
            </w:r>
            <w:r>
              <w:tab/>
              <w:t>рамках</w:t>
            </w:r>
            <w:r>
              <w:tab/>
              <w:t>учебных</w:t>
            </w:r>
            <w:r>
              <w:tab/>
              <w:t>заданий</w:t>
            </w:r>
            <w:r>
              <w:tab/>
              <w:t>из</w:t>
            </w:r>
          </w:p>
          <w:p w:rsidR="002F7BE1" w:rsidRDefault="002F7BE1" w:rsidP="002F7BE1">
            <w:pPr>
              <w:pStyle w:val="ac"/>
              <w:tabs>
                <w:tab w:val="left" w:pos="1757"/>
                <w:tab w:val="left" w:pos="3110"/>
                <w:tab w:val="left" w:pos="4752"/>
              </w:tabs>
            </w:pPr>
            <w:r>
              <w:t>предметной</w:t>
            </w:r>
            <w:r>
              <w:tab/>
              <w:t>области</w:t>
            </w:r>
            <w:r>
              <w:tab/>
              <w:t>профессии</w:t>
            </w:r>
            <w:r>
              <w:tab/>
              <w:t>«Мастер</w:t>
            </w:r>
          </w:p>
          <w:p w:rsidR="002F7BE1" w:rsidRDefault="002F7BE1" w:rsidP="002F7BE1">
            <w:pPr>
              <w:pStyle w:val="ac"/>
            </w:pPr>
            <w:r>
              <w:t>сельскохозяйственного производства».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ПРб 06, ПРу 09, ПРу 06, ПРу 08;</w:t>
            </w:r>
          </w:p>
          <w:p w:rsidR="002F7BE1" w:rsidRDefault="002F7BE1" w:rsidP="002F7BE1">
            <w:pPr>
              <w:pStyle w:val="ac"/>
              <w:jc w:val="center"/>
            </w:pPr>
            <w:r>
              <w:rPr>
                <w:i/>
                <w:iCs/>
              </w:rPr>
              <w:t>ЛР 04, ЛР 06, ЛР 07, ЛР 08; 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t>ОК 6, ОК 7, ПК 4.5</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307"/>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4.5. Программные среды компьютерной графики</w:t>
            </w:r>
          </w:p>
        </w:tc>
        <w:tc>
          <w:tcPr>
            <w:tcW w:w="5852"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ПРб 06, ПРу 09, ПРу 06, ПРу 08;</w:t>
            </w:r>
          </w:p>
          <w:p w:rsidR="002F7BE1" w:rsidRDefault="002F7BE1" w:rsidP="002F7BE1">
            <w:pPr>
              <w:pStyle w:val="ac"/>
              <w:jc w:val="center"/>
            </w:pPr>
            <w:r>
              <w:rPr>
                <w:i/>
                <w:iCs/>
              </w:rPr>
              <w:t>ЛР 04, ЛР 06, ЛР 07, ЛР 08; ЛР 05;</w:t>
            </w:r>
          </w:p>
          <w:p w:rsidR="002F7BE1" w:rsidRDefault="002F7BE1" w:rsidP="002F7BE1">
            <w:pPr>
              <w:pStyle w:val="ac"/>
              <w:jc w:val="center"/>
            </w:pPr>
            <w:r>
              <w:rPr>
                <w:i/>
                <w:iCs/>
              </w:rPr>
              <w:t>МР 02</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1392"/>
          <w:jc w:val="center"/>
        </w:trPr>
        <w:tc>
          <w:tcPr>
            <w:tcW w:w="2381" w:type="dxa"/>
            <w:vMerge/>
            <w:tcBorders>
              <w:left w:val="single" w:sz="4" w:space="0" w:color="auto"/>
            </w:tcBorders>
            <w:shd w:val="clear" w:color="auto" w:fill="FFFFFF"/>
          </w:tcPr>
          <w:p w:rsidR="002F7BE1" w:rsidRDefault="002F7BE1" w:rsidP="002F7BE1"/>
        </w:tc>
        <w:tc>
          <w:tcPr>
            <w:tcW w:w="538" w:type="dxa"/>
            <w:tcBorders>
              <w:top w:val="single" w:sz="4" w:space="0" w:color="auto"/>
              <w:left w:val="single" w:sz="4" w:space="0" w:color="auto"/>
            </w:tcBorders>
            <w:shd w:val="clear" w:color="auto" w:fill="FFFFFF"/>
          </w:tcPr>
          <w:p w:rsidR="002F7BE1" w:rsidRDefault="002F7BE1" w:rsidP="002F7BE1">
            <w:pPr>
              <w:pStyle w:val="ac"/>
            </w:pPr>
            <w:r>
              <w:t>1</w:t>
            </w:r>
          </w:p>
        </w:tc>
        <w:tc>
          <w:tcPr>
            <w:tcW w:w="5314" w:type="dxa"/>
            <w:tcBorders>
              <w:top w:val="single" w:sz="4" w:space="0" w:color="auto"/>
              <w:left w:val="single" w:sz="4" w:space="0" w:color="auto"/>
            </w:tcBorders>
            <w:shd w:val="clear" w:color="auto" w:fill="FFFFFF"/>
            <w:vAlign w:val="bottom"/>
          </w:tcPr>
          <w:p w:rsidR="002F7BE1" w:rsidRDefault="002F7BE1" w:rsidP="002F7BE1">
            <w:pPr>
              <w:pStyle w:val="ac"/>
              <w:tabs>
                <w:tab w:val="left" w:pos="1958"/>
                <w:tab w:val="left" w:pos="3250"/>
              </w:tabs>
            </w:pPr>
            <w:r>
              <w:rPr>
                <w:b/>
                <w:bCs/>
              </w:rPr>
              <w:t>Компьютерная</w:t>
            </w:r>
            <w:r>
              <w:rPr>
                <w:b/>
                <w:bCs/>
              </w:rPr>
              <w:tab/>
              <w:t>графика,</w:t>
            </w:r>
            <w:r>
              <w:rPr>
                <w:b/>
                <w:bCs/>
              </w:rPr>
              <w:tab/>
              <w:t>мультимедийная</w:t>
            </w:r>
          </w:p>
          <w:p w:rsidR="002F7BE1" w:rsidRDefault="002F7BE1" w:rsidP="002F7BE1">
            <w:pPr>
              <w:pStyle w:val="ac"/>
            </w:pPr>
            <w:r>
              <w:rPr>
                <w:b/>
                <w:bCs/>
              </w:rPr>
              <w:t>среда.</w:t>
            </w:r>
          </w:p>
          <w:p w:rsidR="002F7BE1" w:rsidRDefault="002F7BE1" w:rsidP="002F7BE1">
            <w:pPr>
              <w:pStyle w:val="ac"/>
              <w:tabs>
                <w:tab w:val="left" w:pos="1997"/>
                <w:tab w:val="left" w:pos="2573"/>
                <w:tab w:val="left" w:pos="4426"/>
              </w:tabs>
              <w:spacing w:line="233" w:lineRule="auto"/>
            </w:pPr>
            <w:r>
              <w:t>Представление</w:t>
            </w:r>
            <w:r>
              <w:tab/>
              <w:t>о</w:t>
            </w:r>
            <w:r>
              <w:tab/>
              <w:t>программных</w:t>
            </w:r>
            <w:r>
              <w:tab/>
              <w:t>средах</w:t>
            </w:r>
          </w:p>
          <w:p w:rsidR="002F7BE1" w:rsidRDefault="002F7BE1" w:rsidP="002F7BE1">
            <w:pPr>
              <w:pStyle w:val="ac"/>
              <w:tabs>
                <w:tab w:val="left" w:pos="1958"/>
                <w:tab w:val="left" w:pos="3322"/>
              </w:tabs>
            </w:pPr>
            <w:r>
              <w:t>компьютерной</w:t>
            </w:r>
            <w:r>
              <w:tab/>
              <w:t>графики,</w:t>
            </w:r>
            <w:r>
              <w:tab/>
              <w:t>мультимедийных</w:t>
            </w:r>
          </w:p>
          <w:p w:rsidR="002F7BE1" w:rsidRDefault="002F7BE1" w:rsidP="002F7BE1">
            <w:pPr>
              <w:pStyle w:val="ac"/>
            </w:pPr>
            <w:r>
              <w:t>средах.</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7"/>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38"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31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Программное обеспечение для создания графических и мультимедийных объектов.</w:t>
            </w:r>
          </w:p>
          <w:p w:rsidR="002F7BE1" w:rsidRDefault="002F7BE1" w:rsidP="002F7BE1">
            <w:pPr>
              <w:pStyle w:val="ac"/>
            </w:pPr>
            <w:r>
              <w:t>Многообразие специализированного программного обеспечения и цифрового оборудования для создания графических и</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437"/>
        <w:gridCol w:w="5414"/>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302"/>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3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414" w:type="dxa"/>
            <w:tcBorders>
              <w:top w:val="single" w:sz="4" w:space="0" w:color="auto"/>
            </w:tcBorders>
            <w:shd w:val="clear" w:color="auto" w:fill="FFFFFF"/>
            <w:vAlign w:val="bottom"/>
          </w:tcPr>
          <w:p w:rsidR="002F7BE1" w:rsidRDefault="002F7BE1" w:rsidP="002F7BE1">
            <w:pPr>
              <w:pStyle w:val="ac"/>
              <w:ind w:firstLine="200"/>
            </w:pPr>
            <w:r>
              <w:t>мультимедийных объектов.</w:t>
            </w: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39"/>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tabs>
                <w:tab w:val="left" w:pos="1762"/>
                <w:tab w:val="left" w:pos="2880"/>
                <w:tab w:val="left" w:pos="3451"/>
                <w:tab w:val="left" w:pos="4080"/>
              </w:tabs>
              <w:jc w:val="both"/>
            </w:pPr>
            <w:r>
              <w:t>Практическое</w:t>
            </w:r>
            <w:r>
              <w:tab/>
              <w:t>занятие</w:t>
            </w:r>
            <w:r>
              <w:tab/>
              <w:t>№</w:t>
            </w:r>
            <w:r>
              <w:tab/>
              <w:t>30.</w:t>
            </w:r>
            <w:r>
              <w:tab/>
              <w:t>Использование</w:t>
            </w:r>
          </w:p>
          <w:p w:rsidR="002F7BE1" w:rsidRDefault="002F7BE1" w:rsidP="002F7BE1">
            <w:pPr>
              <w:pStyle w:val="ac"/>
              <w:jc w:val="both"/>
            </w:pPr>
            <w:r>
              <w:t>презентационного оборудования.</w:t>
            </w:r>
          </w:p>
          <w:p w:rsidR="002F7BE1" w:rsidRDefault="002F7BE1" w:rsidP="002F7BE1">
            <w:pPr>
              <w:pStyle w:val="ac"/>
              <w:jc w:val="both"/>
            </w:pPr>
            <w:r>
              <w:t>Практическое занятие № 31. Аудио - и видеомонтаж с использованием специализированного программного обеспечения.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ПРб 06, ПРу 09, ПРу 06, ПРу 08;</w:t>
            </w:r>
          </w:p>
          <w:p w:rsidR="002F7BE1" w:rsidRDefault="002F7BE1" w:rsidP="002F7BE1">
            <w:pPr>
              <w:pStyle w:val="ac"/>
              <w:jc w:val="center"/>
            </w:pPr>
            <w:r>
              <w:rPr>
                <w:i/>
                <w:iCs/>
              </w:rPr>
              <w:t>ЛР 04, ЛР 06, ЛР 07, ЛР 08; ЛР 05;</w:t>
            </w:r>
          </w:p>
          <w:p w:rsidR="002F7BE1" w:rsidRDefault="002F7BE1" w:rsidP="002F7BE1">
            <w:pPr>
              <w:pStyle w:val="ac"/>
              <w:jc w:val="center"/>
            </w:pPr>
            <w:r>
              <w:rPr>
                <w:i/>
                <w:iCs/>
              </w:rPr>
              <w:t>МР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tabs>
                <w:tab w:val="left" w:pos="3192"/>
              </w:tabs>
              <w:jc w:val="both"/>
            </w:pPr>
            <w:r>
              <w:t>Самостоятельная работа №</w:t>
            </w:r>
            <w:r>
              <w:tab/>
              <w:t>28. Реферат на тему:</w:t>
            </w:r>
          </w:p>
          <w:p w:rsidR="002F7BE1" w:rsidRDefault="002F7BE1" w:rsidP="002F7BE1">
            <w:pPr>
              <w:pStyle w:val="ac"/>
              <w:jc w:val="both"/>
            </w:pPr>
            <w:r>
              <w:t>«Эскиз и чертеж (САПР)</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06, ПРб 07, ПРу 07, ПРу 06,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288"/>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939"/>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tcPr>
          <w:p w:rsidR="002F7BE1" w:rsidRDefault="002F7BE1" w:rsidP="002F7BE1">
            <w:pPr>
              <w:pStyle w:val="ac"/>
              <w:tabs>
                <w:tab w:val="left" w:pos="1786"/>
                <w:tab w:val="left" w:pos="2933"/>
                <w:tab w:val="left" w:pos="3528"/>
                <w:tab w:val="left" w:pos="4190"/>
                <w:tab w:val="left" w:pos="5515"/>
              </w:tabs>
              <w:jc w:val="both"/>
            </w:pPr>
            <w:r>
              <w:t>Практическое</w:t>
            </w:r>
            <w:r>
              <w:tab/>
              <w:t>занятие</w:t>
            </w:r>
            <w:r>
              <w:tab/>
              <w:t>№</w:t>
            </w:r>
            <w:r>
              <w:tab/>
              <w:t>32.</w:t>
            </w:r>
            <w:r>
              <w:tab/>
              <w:t>Создание</w:t>
            </w:r>
            <w:r>
              <w:tab/>
              <w:t>и</w:t>
            </w:r>
          </w:p>
          <w:p w:rsidR="002F7BE1" w:rsidRDefault="002F7BE1" w:rsidP="002F7BE1">
            <w:pPr>
              <w:pStyle w:val="ac"/>
              <w:tabs>
                <w:tab w:val="left" w:pos="1536"/>
                <w:tab w:val="left" w:pos="2702"/>
                <w:tab w:val="left" w:pos="3826"/>
                <w:tab w:val="left" w:pos="4339"/>
              </w:tabs>
              <w:jc w:val="both"/>
            </w:pPr>
            <w:r>
              <w:t>редактирование графических и мультимедийных объектов средствами компьютерных презентаций для выполнения</w:t>
            </w:r>
            <w:r>
              <w:tab/>
              <w:t>учебных</w:t>
            </w:r>
            <w:r>
              <w:tab/>
              <w:t>заданий</w:t>
            </w:r>
            <w:r>
              <w:tab/>
              <w:t>из</w:t>
            </w:r>
            <w:r>
              <w:tab/>
              <w:t>технических</w:t>
            </w:r>
          </w:p>
          <w:p w:rsidR="002F7BE1" w:rsidRDefault="002F7BE1" w:rsidP="002F7BE1">
            <w:pPr>
              <w:pStyle w:val="ac"/>
              <w:jc w:val="both"/>
            </w:pPr>
            <w:r>
              <w:t>предметных областей.</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ПРб 06, ПРу 09, ПРу 06, ПРу 08;</w:t>
            </w:r>
          </w:p>
          <w:p w:rsidR="002F7BE1" w:rsidRDefault="002F7BE1" w:rsidP="002F7BE1">
            <w:pPr>
              <w:pStyle w:val="ac"/>
              <w:jc w:val="center"/>
            </w:pPr>
            <w:r>
              <w:rPr>
                <w:i/>
                <w:iCs/>
              </w:rPr>
              <w:t>ЛР 04, ЛР 06, ЛР 07, ЛР 08; ЛР 05;</w:t>
            </w:r>
          </w:p>
          <w:p w:rsidR="002F7BE1" w:rsidRDefault="002F7BE1" w:rsidP="002F7BE1">
            <w:pPr>
              <w:pStyle w:val="ac"/>
              <w:jc w:val="center"/>
            </w:pPr>
            <w:r>
              <w:rPr>
                <w:i/>
                <w:iCs/>
              </w:rPr>
              <w:t>МР 02</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t>ОК 4, ПК 4.5</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322"/>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4.6.</w:t>
            </w:r>
          </w:p>
          <w:p w:rsidR="002F7BE1" w:rsidRDefault="002F7BE1" w:rsidP="002F7BE1">
            <w:pPr>
              <w:pStyle w:val="ac"/>
              <w:jc w:val="center"/>
            </w:pPr>
            <w:r>
              <w:rPr>
                <w:b/>
                <w:bCs/>
              </w:rPr>
              <w:t>Системы проектирования и конструирования</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both"/>
            </w:pPr>
            <w:r>
              <w:t>Содержание учебного материала</w:t>
            </w:r>
          </w:p>
        </w:tc>
        <w:tc>
          <w:tcPr>
            <w:tcW w:w="97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i/>
                <w:iCs/>
              </w:rPr>
              <w:t>12</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ПРб 06, ПРу 09, ПРу 06, ЛР 04, ЛР 06, МР 02;</w:t>
            </w:r>
          </w:p>
          <w:p w:rsidR="002F7BE1" w:rsidRDefault="002F7BE1" w:rsidP="002F7BE1">
            <w:pPr>
              <w:pStyle w:val="ac"/>
              <w:jc w:val="center"/>
            </w:pPr>
            <w:r>
              <w:rPr>
                <w:i/>
                <w:iCs/>
              </w:rPr>
              <w:t>МР 01, МР 03</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070"/>
          <w:jc w:val="center"/>
        </w:trPr>
        <w:tc>
          <w:tcPr>
            <w:tcW w:w="2381" w:type="dxa"/>
            <w:vMerge/>
            <w:tcBorders>
              <w:left w:val="single" w:sz="4" w:space="0" w:color="auto"/>
            </w:tcBorders>
            <w:shd w:val="clear" w:color="auto" w:fill="FFFFFF"/>
          </w:tcPr>
          <w:p w:rsidR="002F7BE1" w:rsidRDefault="002F7BE1" w:rsidP="002F7BE1"/>
        </w:tc>
        <w:tc>
          <w:tcPr>
            <w:tcW w:w="437" w:type="dxa"/>
            <w:tcBorders>
              <w:top w:val="single" w:sz="4" w:space="0" w:color="auto"/>
              <w:left w:val="single" w:sz="4" w:space="0" w:color="auto"/>
            </w:tcBorders>
            <w:shd w:val="clear" w:color="auto" w:fill="FFFFFF"/>
          </w:tcPr>
          <w:p w:rsidR="002F7BE1" w:rsidRDefault="002F7BE1" w:rsidP="002F7BE1">
            <w:pPr>
              <w:pStyle w:val="ac"/>
            </w:pPr>
            <w:r>
              <w:t>1</w:t>
            </w:r>
          </w:p>
        </w:tc>
        <w:tc>
          <w:tcPr>
            <w:tcW w:w="5414" w:type="dxa"/>
            <w:tcBorders>
              <w:top w:val="single" w:sz="4" w:space="0" w:color="auto"/>
              <w:left w:val="single" w:sz="4" w:space="0" w:color="auto"/>
            </w:tcBorders>
            <w:shd w:val="clear" w:color="auto" w:fill="FFFFFF"/>
          </w:tcPr>
          <w:p w:rsidR="002F7BE1" w:rsidRDefault="002F7BE1" w:rsidP="002F7BE1">
            <w:pPr>
              <w:pStyle w:val="ac"/>
            </w:pPr>
            <w:r>
              <w:rPr>
                <w:b/>
                <w:bCs/>
              </w:rPr>
              <w:t>Системы проектирования и конструирования.</w:t>
            </w:r>
          </w:p>
          <w:p w:rsidR="002F7BE1" w:rsidRDefault="002F7BE1" w:rsidP="002F7BE1">
            <w:pPr>
              <w:pStyle w:val="ac"/>
              <w:tabs>
                <w:tab w:val="left" w:pos="1896"/>
                <w:tab w:val="left" w:pos="3014"/>
              </w:tabs>
              <w:spacing w:line="233" w:lineRule="auto"/>
            </w:pPr>
            <w:r>
              <w:t>Демонстрация</w:t>
            </w:r>
            <w:r>
              <w:tab/>
              <w:t>систем</w:t>
            </w:r>
            <w:r>
              <w:tab/>
              <w:t>автоматизированного</w:t>
            </w:r>
          </w:p>
          <w:p w:rsidR="002F7BE1" w:rsidRDefault="002F7BE1" w:rsidP="002F7BE1">
            <w:pPr>
              <w:pStyle w:val="ac"/>
            </w:pPr>
            <w:r>
              <w:t>проектирования и конструирования.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vAlign w:val="bottom"/>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vAlign w:val="bottom"/>
          </w:tcPr>
          <w:p w:rsidR="002F7BE1" w:rsidRDefault="002F7BE1" w:rsidP="002F7BE1"/>
        </w:tc>
      </w:tr>
      <w:tr w:rsidR="002F7BE1" w:rsidTr="002F7BE1">
        <w:trPr>
          <w:trHeight w:hRule="exact" w:val="850"/>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t>Практическое занятие № 33. Компьютерное черчение.</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ПРб 05, ПРб 06, ПРу 09, ПРу 08; ЛР 04, ЛР 06,</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ТН ЛРВР 4.2, ЛРВР 10.2,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480"/>
        <w:gridCol w:w="5371"/>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62"/>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ЛР 07, ЛР 08;</w:t>
            </w:r>
          </w:p>
          <w:p w:rsidR="002F7BE1" w:rsidRDefault="002F7BE1" w:rsidP="002F7BE1">
            <w:pPr>
              <w:pStyle w:val="ac"/>
              <w:jc w:val="center"/>
            </w:pPr>
            <w:r>
              <w:rPr>
                <w:i/>
                <w:iCs/>
              </w:rPr>
              <w:t>МР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392"/>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 3</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01;</w:t>
            </w:r>
          </w:p>
          <w:p w:rsidR="002F7BE1" w:rsidRDefault="002F7BE1" w:rsidP="002F7BE1">
            <w:pPr>
              <w:pStyle w:val="ac"/>
              <w:jc w:val="center"/>
            </w:pPr>
            <w:r>
              <w:rPr>
                <w:i/>
                <w:iCs/>
              </w:rPr>
              <w:t>ЛР 09;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562"/>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tabs>
                <w:tab w:val="left" w:pos="3192"/>
              </w:tabs>
            </w:pPr>
            <w:r>
              <w:t>Самостоятельная работа №</w:t>
            </w:r>
            <w:r>
              <w:tab/>
              <w:t>29. Реферат на тему:</w:t>
            </w:r>
          </w:p>
          <w:p w:rsidR="002F7BE1" w:rsidRDefault="002F7BE1" w:rsidP="002F7BE1">
            <w:pPr>
              <w:pStyle w:val="ac"/>
            </w:pPr>
            <w:r>
              <w:t>«Плакат-схема»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381"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5.</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ТЕЛЕКОММУНИКАЦИОННЫЕ ТЕХНОЛОГИИ</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114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07"/>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5.1.</w:t>
            </w:r>
          </w:p>
          <w:p w:rsidR="002F7BE1" w:rsidRDefault="002F7BE1" w:rsidP="002F7BE1">
            <w:pPr>
              <w:pStyle w:val="ac"/>
              <w:jc w:val="center"/>
            </w:pPr>
            <w:r>
              <w:rPr>
                <w:b/>
                <w:bCs/>
              </w:rPr>
              <w:t>Технические и программные средства</w:t>
            </w:r>
          </w:p>
        </w:tc>
        <w:tc>
          <w:tcPr>
            <w:tcW w:w="5851" w:type="dxa"/>
            <w:gridSpan w:val="2"/>
            <w:tcBorders>
              <w:top w:val="single" w:sz="4" w:space="0" w:color="auto"/>
              <w:left w:val="single" w:sz="4" w:space="0" w:color="auto"/>
            </w:tcBorders>
            <w:shd w:val="clear" w:color="auto" w:fill="FFFFFF"/>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15</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ПРб 07, ПРу 09, ПРу 06, ПРу 07;</w:t>
            </w:r>
          </w:p>
          <w:p w:rsidR="002F7BE1" w:rsidRDefault="002F7BE1" w:rsidP="002F7BE1">
            <w:pPr>
              <w:pStyle w:val="ac"/>
              <w:jc w:val="center"/>
            </w:pPr>
            <w:r>
              <w:rPr>
                <w:i/>
                <w:iCs/>
              </w:rPr>
              <w:t>ЛР 04, ЛР 06, ЛР 07, ЛР 08; 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ЛРВР 4.2, ЛРВР 10.2, ЛРВР 15, ЛРВР 16</w:t>
            </w:r>
          </w:p>
        </w:tc>
      </w:tr>
      <w:tr w:rsidR="002F7BE1" w:rsidTr="002F7BE1">
        <w:trPr>
          <w:trHeight w:hRule="exact" w:val="835"/>
          <w:jc w:val="center"/>
        </w:trPr>
        <w:tc>
          <w:tcPr>
            <w:tcW w:w="2381" w:type="dxa"/>
            <w:vMerge/>
            <w:tcBorders>
              <w:left w:val="single" w:sz="4" w:space="0" w:color="auto"/>
            </w:tcBorders>
            <w:shd w:val="clear" w:color="auto" w:fill="FFFFFF"/>
          </w:tcPr>
          <w:p w:rsidR="002F7BE1" w:rsidRDefault="002F7BE1" w:rsidP="002F7BE1"/>
        </w:tc>
        <w:tc>
          <w:tcPr>
            <w:tcW w:w="480" w:type="dxa"/>
            <w:tcBorders>
              <w:top w:val="single" w:sz="4" w:space="0" w:color="auto"/>
              <w:left w:val="single" w:sz="4" w:space="0" w:color="auto"/>
            </w:tcBorders>
            <w:shd w:val="clear" w:color="auto" w:fill="FFFFFF"/>
          </w:tcPr>
          <w:p w:rsidR="002F7BE1" w:rsidRDefault="002F7BE1" w:rsidP="002F7BE1">
            <w:pPr>
              <w:pStyle w:val="ac"/>
            </w:pPr>
            <w:r>
              <w:t>1</w:t>
            </w:r>
          </w:p>
        </w:tc>
        <w:tc>
          <w:tcPr>
            <w:tcW w:w="5371"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Технические и программные средства.</w:t>
            </w:r>
          </w:p>
          <w:p w:rsidR="002F7BE1" w:rsidRDefault="002F7BE1" w:rsidP="002F7BE1">
            <w:pPr>
              <w:pStyle w:val="ac"/>
            </w:pPr>
            <w:r>
              <w:t>Представления о технических и программных средствах телекоммуникационных технологий.</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54"/>
          <w:jc w:val="center"/>
        </w:trPr>
        <w:tc>
          <w:tcPr>
            <w:tcW w:w="2381" w:type="dxa"/>
            <w:vMerge/>
            <w:tcBorders>
              <w:left w:val="single" w:sz="4" w:space="0" w:color="auto"/>
            </w:tcBorders>
            <w:shd w:val="clear" w:color="auto" w:fill="FFFFFF"/>
          </w:tcPr>
          <w:p w:rsidR="002F7BE1" w:rsidRDefault="002F7BE1" w:rsidP="002F7BE1"/>
        </w:tc>
        <w:tc>
          <w:tcPr>
            <w:tcW w:w="480" w:type="dxa"/>
            <w:tcBorders>
              <w:top w:val="single" w:sz="4" w:space="0" w:color="auto"/>
              <w:left w:val="single" w:sz="4" w:space="0" w:color="auto"/>
            </w:tcBorders>
            <w:shd w:val="clear" w:color="auto" w:fill="FFFFFF"/>
          </w:tcPr>
          <w:p w:rsidR="002F7BE1" w:rsidRDefault="002F7BE1" w:rsidP="002F7BE1">
            <w:pPr>
              <w:pStyle w:val="ac"/>
            </w:pPr>
            <w:r>
              <w:t>2</w:t>
            </w:r>
          </w:p>
        </w:tc>
        <w:tc>
          <w:tcPr>
            <w:tcW w:w="5371" w:type="dxa"/>
            <w:tcBorders>
              <w:top w:val="single" w:sz="4" w:space="0" w:color="auto"/>
              <w:left w:val="single" w:sz="4" w:space="0" w:color="auto"/>
            </w:tcBorders>
            <w:shd w:val="clear" w:color="auto" w:fill="FFFFFF"/>
          </w:tcPr>
          <w:p w:rsidR="002F7BE1" w:rsidRDefault="002F7BE1" w:rsidP="002F7BE1">
            <w:pPr>
              <w:pStyle w:val="ac"/>
            </w:pPr>
            <w:r>
              <w:rPr>
                <w:b/>
                <w:bCs/>
              </w:rPr>
              <w:t>Интернет-технологии.</w:t>
            </w:r>
          </w:p>
          <w:p w:rsidR="002F7BE1" w:rsidRDefault="002F7BE1" w:rsidP="002F7BE1">
            <w:pPr>
              <w:pStyle w:val="ac"/>
            </w:pPr>
            <w:r>
              <w:t>Интернет-технологии, способы и скоростные характеристики подключения, провайдер</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18"/>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tabs>
                <w:tab w:val="left" w:pos="3086"/>
              </w:tabs>
            </w:pPr>
            <w:r>
              <w:t>Практическое занятие №</w:t>
            </w:r>
            <w:r>
              <w:tab/>
              <w:t>34. Браузер. Примеры</w:t>
            </w:r>
          </w:p>
          <w:p w:rsidR="002F7BE1" w:rsidRDefault="002F7BE1" w:rsidP="002F7BE1">
            <w:pPr>
              <w:pStyle w:val="ac"/>
              <w:tabs>
                <w:tab w:val="left" w:pos="1080"/>
                <w:tab w:val="left" w:pos="1526"/>
                <w:tab w:val="left" w:pos="4022"/>
              </w:tabs>
            </w:pPr>
            <w:r>
              <w:t>работы</w:t>
            </w:r>
            <w:r>
              <w:tab/>
              <w:t>с</w:t>
            </w:r>
            <w:r>
              <w:tab/>
              <w:t>интернет-магазином,</w:t>
            </w:r>
            <w:r>
              <w:tab/>
              <w:t>интернет-СМИ,</w:t>
            </w:r>
          </w:p>
          <w:p w:rsidR="002F7BE1" w:rsidRDefault="002F7BE1" w:rsidP="002F7BE1">
            <w:pPr>
              <w:pStyle w:val="ac"/>
            </w:pPr>
            <w:r>
              <w:t>интернет-турагентством, интернет-библиотекой и пр.</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ПРб 07, ПРу 09, ПРу 06, ПРу 07;</w:t>
            </w:r>
          </w:p>
          <w:p w:rsidR="002F7BE1" w:rsidRDefault="002F7BE1" w:rsidP="002F7BE1">
            <w:pPr>
              <w:pStyle w:val="ac"/>
              <w:jc w:val="center"/>
            </w:pPr>
            <w:r>
              <w:rPr>
                <w:i/>
                <w:iCs/>
              </w:rPr>
              <w:t>ЛР 04, ЛР 06, ЛР 07, ЛР 08; 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845"/>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Самостоятельная работа № 30. Работа с информацией в интернете: подготовить сообщение</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ПРб 06, ПРб 07, ПРу 07, ПРу 06, ПРу 10;</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ПозН, ТН ЛРВР 4.2, ЛРВР 10.2,</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446"/>
        <w:gridCol w:w="5405"/>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35"/>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ЛР 05, ЛР 09,</w:t>
            </w:r>
          </w:p>
          <w:p w:rsidR="002F7BE1" w:rsidRDefault="002F7BE1" w:rsidP="002F7BE1">
            <w:pPr>
              <w:pStyle w:val="ac"/>
              <w:jc w:val="center"/>
            </w:pPr>
            <w:r>
              <w:rPr>
                <w:i/>
                <w:iCs/>
              </w:rPr>
              <w:t>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595"/>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5.2.</w:t>
            </w:r>
          </w:p>
          <w:p w:rsidR="002F7BE1" w:rsidRDefault="002F7BE1" w:rsidP="002F7BE1">
            <w:pPr>
              <w:pStyle w:val="ac"/>
              <w:jc w:val="center"/>
            </w:pPr>
            <w:r>
              <w:rPr>
                <w:b/>
                <w:bCs/>
              </w:rPr>
              <w:t>Поиск информации</w:t>
            </w:r>
          </w:p>
        </w:tc>
        <w:tc>
          <w:tcPr>
            <w:tcW w:w="5851" w:type="dxa"/>
            <w:gridSpan w:val="2"/>
            <w:tcBorders>
              <w:top w:val="single" w:sz="4" w:space="0" w:color="auto"/>
              <w:left w:val="single" w:sz="4" w:space="0" w:color="auto"/>
            </w:tcBorders>
            <w:shd w:val="clear" w:color="auto" w:fill="FFFFFF"/>
          </w:tcPr>
          <w:p w:rsidR="002F7BE1" w:rsidRDefault="002F7BE1" w:rsidP="002F7BE1">
            <w:pPr>
              <w:pStyle w:val="ac"/>
              <w:jc w:val="both"/>
            </w:pPr>
            <w:r>
              <w:t>Содержание учебного материала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t>24</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ПРб 07, ПРу 09, ПРу 06, ПРу 07;</w:t>
            </w:r>
          </w:p>
          <w:p w:rsidR="002F7BE1" w:rsidRDefault="002F7BE1" w:rsidP="002F7BE1">
            <w:pPr>
              <w:pStyle w:val="ac"/>
              <w:ind w:left="340" w:firstLine="20"/>
              <w:jc w:val="both"/>
            </w:pPr>
            <w:r>
              <w:rPr>
                <w:i/>
                <w:iCs/>
              </w:rPr>
              <w:t>ЛР 04, ЛР 06, ЛР 07, ЛР 08;</w:t>
            </w:r>
          </w:p>
          <w:p w:rsidR="002F7BE1" w:rsidRDefault="002F7BE1" w:rsidP="002F7BE1">
            <w:pPr>
              <w:pStyle w:val="ac"/>
              <w:jc w:val="center"/>
            </w:pPr>
            <w:r>
              <w:rPr>
                <w:i/>
                <w:iCs/>
              </w:rPr>
              <w:t>МР 02</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446" w:type="dxa"/>
            <w:tcBorders>
              <w:top w:val="single" w:sz="4" w:space="0" w:color="auto"/>
              <w:left w:val="single" w:sz="4" w:space="0" w:color="auto"/>
            </w:tcBorders>
            <w:shd w:val="clear" w:color="auto" w:fill="FFFFFF"/>
          </w:tcPr>
          <w:p w:rsidR="002F7BE1" w:rsidRDefault="002F7BE1" w:rsidP="002F7BE1">
            <w:pPr>
              <w:pStyle w:val="ac"/>
            </w:pPr>
            <w:r>
              <w:t>1</w:t>
            </w:r>
          </w:p>
        </w:tc>
        <w:tc>
          <w:tcPr>
            <w:tcW w:w="5405" w:type="dxa"/>
            <w:tcBorders>
              <w:top w:val="single" w:sz="4" w:space="0" w:color="auto"/>
              <w:left w:val="single" w:sz="4" w:space="0" w:color="auto"/>
            </w:tcBorders>
            <w:shd w:val="clear" w:color="auto" w:fill="FFFFFF"/>
          </w:tcPr>
          <w:p w:rsidR="002F7BE1" w:rsidRDefault="002F7BE1" w:rsidP="002F7BE1">
            <w:pPr>
              <w:pStyle w:val="ac"/>
            </w:pPr>
            <w:r>
              <w:rPr>
                <w:b/>
                <w:bCs/>
              </w:rPr>
              <w:t>Поиск информации с использованием компьютера</w:t>
            </w:r>
            <w:r>
              <w:t>.</w:t>
            </w:r>
          </w:p>
          <w:p w:rsidR="002F7BE1" w:rsidRDefault="002F7BE1" w:rsidP="002F7BE1">
            <w:pPr>
              <w:pStyle w:val="ac"/>
            </w:pPr>
            <w:r>
              <w:t>Программные поисковые сервисы.</w:t>
            </w:r>
          </w:p>
          <w:p w:rsidR="002F7BE1" w:rsidRDefault="002F7BE1" w:rsidP="002F7BE1">
            <w:pPr>
              <w:pStyle w:val="ac"/>
            </w:pPr>
            <w:r>
              <w:t>Использование ключевых слов, фраз для поиска информации. Комбинации условия поиска.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8</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4"/>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tabs>
                <w:tab w:val="left" w:pos="2942"/>
              </w:tabs>
              <w:jc w:val="both"/>
            </w:pPr>
            <w:r>
              <w:t>Практическое занятие №</w:t>
            </w:r>
            <w:r>
              <w:tab/>
              <w:t>35. Поисковые системы.</w:t>
            </w:r>
          </w:p>
          <w:p w:rsidR="002F7BE1" w:rsidRDefault="002F7BE1" w:rsidP="002F7BE1">
            <w:pPr>
              <w:pStyle w:val="ac"/>
              <w:jc w:val="both"/>
            </w:pPr>
            <w:r>
              <w:t>Пример поиска информации на государственных образовательных порталах.</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05, ПРб 07, ПРу 09, ПРу 06, ПРу 07;</w:t>
            </w:r>
          </w:p>
          <w:p w:rsidR="002F7BE1" w:rsidRDefault="002F7BE1" w:rsidP="002F7BE1">
            <w:pPr>
              <w:pStyle w:val="ac"/>
              <w:ind w:left="340" w:firstLine="20"/>
              <w:jc w:val="both"/>
            </w:pPr>
            <w:r>
              <w:rPr>
                <w:i/>
                <w:iCs/>
              </w:rPr>
              <w:t>ЛР 04, ЛР 06, ЛР 07, ЛР 08;</w:t>
            </w:r>
          </w:p>
          <w:p w:rsidR="002F7BE1" w:rsidRDefault="002F7BE1" w:rsidP="002F7BE1">
            <w:pPr>
              <w:pStyle w:val="ac"/>
              <w:jc w:val="center"/>
            </w:pPr>
            <w:r>
              <w:rPr>
                <w:i/>
                <w:iCs/>
              </w:rPr>
              <w:t>МР 02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1939"/>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Самостоятельная работа № 31. Работа с информацией в интернете: выполнить задание</w:t>
            </w:r>
          </w:p>
          <w:p w:rsidR="002F7BE1" w:rsidRDefault="002F7BE1" w:rsidP="002F7BE1">
            <w:pPr>
              <w:pStyle w:val="ac"/>
              <w:tabs>
                <w:tab w:val="left" w:pos="3197"/>
              </w:tabs>
              <w:jc w:val="both"/>
            </w:pPr>
            <w:r>
              <w:t>Самостоятельная работа №</w:t>
            </w:r>
            <w:r>
              <w:tab/>
              <w:t>32. Реферат на тему:</w:t>
            </w:r>
          </w:p>
          <w:p w:rsidR="002F7BE1" w:rsidRDefault="002F7BE1" w:rsidP="002F7BE1">
            <w:pPr>
              <w:pStyle w:val="ac"/>
              <w:jc w:val="both"/>
            </w:pPr>
            <w:r>
              <w:t>«Всемирная сеть Интернет: доступы к сети и основные каналы связи»</w:t>
            </w:r>
          </w:p>
          <w:p w:rsidR="002F7BE1" w:rsidRDefault="002F7BE1" w:rsidP="002F7BE1">
            <w:pPr>
              <w:pStyle w:val="ac"/>
              <w:tabs>
                <w:tab w:val="left" w:pos="3197"/>
              </w:tabs>
              <w:jc w:val="both"/>
            </w:pPr>
            <w:r>
              <w:t>Самостоятельная работа №</w:t>
            </w:r>
            <w:r>
              <w:tab/>
              <w:t>33. Реферат на тему:</w:t>
            </w:r>
          </w:p>
          <w:p w:rsidR="002F7BE1" w:rsidRDefault="002F7BE1" w:rsidP="002F7BE1">
            <w:pPr>
              <w:pStyle w:val="ac"/>
              <w:jc w:val="both"/>
            </w:pPr>
            <w:r>
              <w:t>«Разновидности поисковых систем в Интернете»</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06, ПРб 07, ПРу 07, ПРу 06,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307"/>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spacing w:line="233" w:lineRule="auto"/>
              <w:jc w:val="center"/>
            </w:pPr>
            <w:r>
              <w:rPr>
                <w:b/>
                <w:bCs/>
              </w:rPr>
              <w:t>Тема 5.3.</w:t>
            </w:r>
          </w:p>
          <w:p w:rsidR="002F7BE1" w:rsidRDefault="002F7BE1" w:rsidP="002F7BE1">
            <w:pPr>
              <w:pStyle w:val="ac"/>
              <w:spacing w:line="233" w:lineRule="auto"/>
              <w:jc w:val="center"/>
            </w:pPr>
            <w:r>
              <w:rPr>
                <w:b/>
                <w:bCs/>
              </w:rPr>
              <w:t>Передача информации</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24</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07, ПРу 07, ПРу 10;</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МР 02;</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094"/>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4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405"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rPr>
              <w:t>Передача информации между компьютерами.</w:t>
            </w:r>
          </w:p>
          <w:p w:rsidR="002F7BE1" w:rsidRDefault="002F7BE1" w:rsidP="002F7BE1">
            <w:pPr>
              <w:pStyle w:val="ac"/>
            </w:pPr>
            <w:r>
              <w:t>Проводная и беспроводная связь. Образовательные сайты сети Интернет.</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6</w:t>
            </w:r>
          </w:p>
        </w:tc>
        <w:tc>
          <w:tcPr>
            <w:tcW w:w="2150" w:type="dxa"/>
            <w:vMerge/>
            <w:tcBorders>
              <w:left w:val="single" w:sz="4" w:space="0" w:color="auto"/>
              <w:bottom w:val="single" w:sz="4" w:space="0" w:color="auto"/>
            </w:tcBorders>
            <w:shd w:val="clear" w:color="auto" w:fill="FFFFFF"/>
            <w:vAlign w:val="bottom"/>
          </w:tcPr>
          <w:p w:rsidR="002F7BE1" w:rsidRDefault="002F7BE1" w:rsidP="002F7BE1"/>
        </w:tc>
        <w:tc>
          <w:tcPr>
            <w:tcW w:w="2146"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vAlign w:val="bottom"/>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365"/>
        <w:gridCol w:w="5486"/>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06"/>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36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48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3101"/>
              </w:tabs>
            </w:pPr>
            <w:r>
              <w:t>Практическое занятие №</w:t>
            </w:r>
            <w:r>
              <w:tab/>
              <w:t>36. Модем. Единицы</w:t>
            </w:r>
          </w:p>
          <w:p w:rsidR="002F7BE1" w:rsidRDefault="002F7BE1" w:rsidP="002F7BE1">
            <w:pPr>
              <w:pStyle w:val="ac"/>
              <w:tabs>
                <w:tab w:val="left" w:pos="1685"/>
                <w:tab w:val="left" w:pos="3211"/>
                <w:tab w:val="right" w:pos="5602"/>
              </w:tabs>
            </w:pPr>
            <w:r>
              <w:t>измерения</w:t>
            </w:r>
            <w:r>
              <w:tab/>
              <w:t>скорости</w:t>
            </w:r>
            <w:r>
              <w:tab/>
              <w:t>передачи</w:t>
            </w:r>
            <w:r>
              <w:tab/>
              <w:t>данных.</w:t>
            </w:r>
          </w:p>
          <w:p w:rsidR="002F7BE1" w:rsidRDefault="002F7BE1" w:rsidP="002F7BE1">
            <w:pPr>
              <w:pStyle w:val="ac"/>
            </w:pPr>
            <w:r>
              <w:t>Подключение модема.</w:t>
            </w:r>
          </w:p>
          <w:p w:rsidR="002F7BE1" w:rsidRDefault="002F7BE1" w:rsidP="002F7BE1">
            <w:pPr>
              <w:pStyle w:val="ac"/>
              <w:tabs>
                <w:tab w:val="left" w:pos="3216"/>
              </w:tabs>
              <w:jc w:val="both"/>
            </w:pPr>
            <w:r>
              <w:t>Практическое занятие №</w:t>
            </w:r>
            <w:r>
              <w:tab/>
              <w:t>37. Создание ящика</w:t>
            </w:r>
          </w:p>
          <w:p w:rsidR="002F7BE1" w:rsidRDefault="002F7BE1" w:rsidP="002F7BE1">
            <w:pPr>
              <w:pStyle w:val="ac"/>
              <w:jc w:val="both"/>
            </w:pPr>
            <w:r>
              <w:t>электронной почты и настройка его параметров Формирование адресной книги.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07, ПРу 07, ПРу 10;</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1939"/>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Самостоятельная работа № 34. Работа с информацией в интернете: выполнить задание</w:t>
            </w:r>
          </w:p>
          <w:p w:rsidR="002F7BE1" w:rsidRDefault="002F7BE1" w:rsidP="002F7BE1">
            <w:pPr>
              <w:pStyle w:val="ac"/>
              <w:jc w:val="both"/>
            </w:pPr>
            <w:r>
              <w:t>Самостоятельная работа № 35. Реферат на тему: «Резюме: ищу работу»</w:t>
            </w:r>
          </w:p>
          <w:p w:rsidR="002F7BE1" w:rsidRDefault="002F7BE1" w:rsidP="002F7BE1">
            <w:pPr>
              <w:pStyle w:val="ac"/>
              <w:tabs>
                <w:tab w:val="left" w:pos="3197"/>
              </w:tabs>
              <w:jc w:val="both"/>
            </w:pPr>
            <w:r>
              <w:t>Самостоятельная работа №</w:t>
            </w:r>
            <w:r>
              <w:tab/>
              <w:t>36. Реферат на тему:</w:t>
            </w:r>
          </w:p>
          <w:p w:rsidR="002F7BE1" w:rsidRDefault="002F7BE1" w:rsidP="002F7BE1">
            <w:pPr>
              <w:pStyle w:val="ac"/>
              <w:tabs>
                <w:tab w:val="left" w:pos="1766"/>
                <w:tab w:val="left" w:pos="3677"/>
                <w:tab w:val="left" w:pos="4411"/>
                <w:tab w:val="left" w:pos="5534"/>
              </w:tabs>
              <w:jc w:val="both"/>
            </w:pPr>
            <w:r>
              <w:t>«Программы,</w:t>
            </w:r>
            <w:r>
              <w:tab/>
              <w:t>разработанные</w:t>
            </w:r>
            <w:r>
              <w:tab/>
              <w:t>для</w:t>
            </w:r>
            <w:r>
              <w:tab/>
              <w:t>работы</w:t>
            </w:r>
            <w:r>
              <w:tab/>
              <w:t>с</w:t>
            </w:r>
          </w:p>
          <w:p w:rsidR="002F7BE1" w:rsidRDefault="002F7BE1" w:rsidP="002F7BE1">
            <w:pPr>
              <w:pStyle w:val="ac"/>
              <w:jc w:val="both"/>
            </w:pPr>
            <w:r>
              <w:t>электронной почтой»</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12</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06, ПРб 07, ПРу 07, ПРу 06,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298"/>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5.4.</w:t>
            </w:r>
          </w:p>
          <w:p w:rsidR="002F7BE1" w:rsidRDefault="002F7BE1" w:rsidP="002F7BE1">
            <w:pPr>
              <w:pStyle w:val="ac"/>
              <w:jc w:val="center"/>
            </w:pPr>
            <w:r>
              <w:rPr>
                <w:b/>
                <w:bCs/>
              </w:rPr>
              <w:t>Создание сайта.</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t>7</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07, ПРу 07, ПРу 10;</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w:t>
            </w:r>
          </w:p>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1368"/>
          <w:jc w:val="center"/>
        </w:trPr>
        <w:tc>
          <w:tcPr>
            <w:tcW w:w="2381" w:type="dxa"/>
            <w:vMerge/>
            <w:tcBorders>
              <w:left w:val="single" w:sz="4" w:space="0" w:color="auto"/>
            </w:tcBorders>
            <w:shd w:val="clear" w:color="auto" w:fill="FFFFFF"/>
          </w:tcPr>
          <w:p w:rsidR="002F7BE1" w:rsidRDefault="002F7BE1" w:rsidP="002F7BE1"/>
        </w:tc>
        <w:tc>
          <w:tcPr>
            <w:tcW w:w="365" w:type="dxa"/>
            <w:tcBorders>
              <w:top w:val="single" w:sz="4" w:space="0" w:color="auto"/>
              <w:left w:val="single" w:sz="4" w:space="0" w:color="auto"/>
            </w:tcBorders>
            <w:shd w:val="clear" w:color="auto" w:fill="FFFFFF"/>
          </w:tcPr>
          <w:p w:rsidR="002F7BE1" w:rsidRDefault="002F7BE1" w:rsidP="002F7BE1">
            <w:pPr>
              <w:pStyle w:val="ac"/>
            </w:pPr>
            <w:r>
              <w:t>1</w:t>
            </w:r>
          </w:p>
        </w:tc>
        <w:tc>
          <w:tcPr>
            <w:tcW w:w="5486" w:type="dxa"/>
            <w:tcBorders>
              <w:top w:val="single" w:sz="4" w:space="0" w:color="auto"/>
              <w:left w:val="single" w:sz="4" w:space="0" w:color="auto"/>
            </w:tcBorders>
            <w:shd w:val="clear" w:color="auto" w:fill="FFFFFF"/>
          </w:tcPr>
          <w:p w:rsidR="002F7BE1" w:rsidRDefault="002F7BE1" w:rsidP="002F7BE1">
            <w:pPr>
              <w:pStyle w:val="ac"/>
            </w:pPr>
            <w:r>
              <w:rPr>
                <w:b/>
                <w:bCs/>
              </w:rPr>
              <w:t>Создание и сопровождение сайта.</w:t>
            </w:r>
          </w:p>
          <w:p w:rsidR="002F7BE1" w:rsidRDefault="002F7BE1" w:rsidP="002F7BE1">
            <w:pPr>
              <w:pStyle w:val="ac"/>
            </w:pPr>
            <w:r>
              <w:t>Методы создания и сопровождения сайта.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4</w:t>
            </w:r>
          </w:p>
        </w:tc>
        <w:tc>
          <w:tcPr>
            <w:tcW w:w="2150" w:type="dxa"/>
            <w:vMerge/>
            <w:tcBorders>
              <w:left w:val="single" w:sz="4" w:space="0" w:color="auto"/>
            </w:tcBorders>
            <w:shd w:val="clear" w:color="auto" w:fill="FFFFFF"/>
            <w:vAlign w:val="bottom"/>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jc w:val="both"/>
            </w:pPr>
            <w:r>
              <w:t>Практическое занятие № 38. Средства создания и сопровождения сайта</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3</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07, ПРу 07, ПРу 10;</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298"/>
          <w:jc w:val="center"/>
        </w:trPr>
        <w:tc>
          <w:tcPr>
            <w:tcW w:w="238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b/>
                <w:bCs/>
              </w:rPr>
              <w:t>Тема 5.5.</w:t>
            </w:r>
          </w:p>
        </w:tc>
        <w:tc>
          <w:tcPr>
            <w:tcW w:w="5851"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t>Содержание учебного материала</w:t>
            </w:r>
          </w:p>
        </w:tc>
        <w:tc>
          <w:tcPr>
            <w:tcW w:w="97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31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rPr>
                <w:i/>
                <w:iCs/>
              </w:rPr>
              <w:t>ПРб 05, ПРб 07,</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ПозН</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341"/>
        <w:gridCol w:w="5510"/>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218"/>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Сетевое программное обеспечение</w:t>
            </w:r>
          </w:p>
        </w:tc>
        <w:tc>
          <w:tcPr>
            <w:tcW w:w="341" w:type="dxa"/>
            <w:tcBorders>
              <w:top w:val="single" w:sz="4" w:space="0" w:color="auto"/>
              <w:left w:val="single" w:sz="4" w:space="0" w:color="auto"/>
            </w:tcBorders>
            <w:shd w:val="clear" w:color="auto" w:fill="FFFFFF"/>
          </w:tcPr>
          <w:p w:rsidR="002F7BE1" w:rsidRDefault="002F7BE1" w:rsidP="002F7BE1">
            <w:pPr>
              <w:pStyle w:val="ac"/>
            </w:pPr>
            <w:r>
              <w:t>1</w:t>
            </w:r>
          </w:p>
        </w:tc>
        <w:tc>
          <w:tcPr>
            <w:tcW w:w="5510" w:type="dxa"/>
            <w:tcBorders>
              <w:top w:val="single" w:sz="4" w:space="0" w:color="auto"/>
              <w:left w:val="single" w:sz="4" w:space="0" w:color="auto"/>
            </w:tcBorders>
            <w:shd w:val="clear" w:color="auto" w:fill="FFFFFF"/>
          </w:tcPr>
          <w:p w:rsidR="002F7BE1" w:rsidRDefault="002F7BE1" w:rsidP="002F7BE1">
            <w:pPr>
              <w:pStyle w:val="ac"/>
              <w:tabs>
                <w:tab w:val="left" w:pos="2131"/>
                <w:tab w:val="left" w:pos="3725"/>
              </w:tabs>
            </w:pPr>
            <w:r>
              <w:rPr>
                <w:b/>
                <w:bCs/>
              </w:rPr>
              <w:t>Возможности</w:t>
            </w:r>
            <w:r>
              <w:rPr>
                <w:b/>
                <w:bCs/>
              </w:rPr>
              <w:tab/>
              <w:t>сетевого</w:t>
            </w:r>
            <w:r>
              <w:rPr>
                <w:b/>
                <w:bCs/>
              </w:rPr>
              <w:tab/>
              <w:t>программного</w:t>
            </w:r>
          </w:p>
          <w:p w:rsidR="002F7BE1" w:rsidRDefault="002F7BE1" w:rsidP="002F7BE1">
            <w:pPr>
              <w:pStyle w:val="ac"/>
              <w:tabs>
                <w:tab w:val="left" w:pos="1603"/>
                <w:tab w:val="left" w:pos="2573"/>
                <w:tab w:val="left" w:pos="3298"/>
              </w:tabs>
              <w:jc w:val="both"/>
            </w:pPr>
            <w:r>
              <w:rPr>
                <w:b/>
                <w:bCs/>
              </w:rPr>
              <w:t xml:space="preserve">обеспечения. </w:t>
            </w:r>
            <w:r>
              <w:t>Возможности сетевого программного обеспечения для организации коллективной деятельности в глобальных и локальных компьютерных сетях: электронная</w:t>
            </w:r>
            <w:r>
              <w:tab/>
              <w:t>почта,</w:t>
            </w:r>
            <w:r>
              <w:tab/>
              <w:t>чат,</w:t>
            </w:r>
            <w:r>
              <w:tab/>
              <w:t>видеоконференция,</w:t>
            </w:r>
          </w:p>
          <w:p w:rsidR="002F7BE1" w:rsidRDefault="002F7BE1" w:rsidP="002F7BE1">
            <w:pPr>
              <w:pStyle w:val="ac"/>
            </w:pPr>
            <w:r>
              <w:t>интернет-телефония.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ПРу 09, ПРу 06, ПРу 07;</w:t>
            </w:r>
          </w:p>
          <w:p w:rsidR="002F7BE1" w:rsidRDefault="002F7BE1" w:rsidP="002F7BE1">
            <w:pPr>
              <w:pStyle w:val="ac"/>
              <w:jc w:val="center"/>
            </w:pPr>
            <w:r>
              <w:rPr>
                <w:i/>
                <w:iCs/>
              </w:rPr>
              <w:t>ЛР 04, ЛР 06,</w:t>
            </w:r>
          </w:p>
          <w:p w:rsidR="002F7BE1" w:rsidRDefault="002F7BE1" w:rsidP="002F7BE1">
            <w:pPr>
              <w:pStyle w:val="ac"/>
              <w:jc w:val="center"/>
            </w:pPr>
            <w:r>
              <w:rPr>
                <w:i/>
                <w:iCs/>
              </w:rPr>
              <w:t>ЛР 07, ЛР 08;</w:t>
            </w:r>
          </w:p>
          <w:p w:rsidR="002F7BE1" w:rsidRDefault="002F7BE1" w:rsidP="002F7BE1">
            <w:pPr>
              <w:pStyle w:val="ac"/>
              <w:jc w:val="center"/>
            </w:pPr>
            <w:r>
              <w:rPr>
                <w:i/>
                <w:iCs/>
              </w:rPr>
              <w:t>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4.2,</w:t>
            </w:r>
          </w:p>
          <w:p w:rsidR="002F7BE1" w:rsidRDefault="002F7BE1" w:rsidP="002F7BE1">
            <w:pPr>
              <w:pStyle w:val="ac"/>
              <w:jc w:val="center"/>
            </w:pPr>
            <w:r>
              <w:rPr>
                <w:i/>
                <w:iCs/>
              </w:rPr>
              <w:t>ЛРВР 10.2,</w:t>
            </w:r>
          </w:p>
          <w:p w:rsidR="002F7BE1" w:rsidRDefault="002F7BE1" w:rsidP="002F7BE1">
            <w:pPr>
              <w:pStyle w:val="ac"/>
              <w:jc w:val="center"/>
            </w:pPr>
            <w:r>
              <w:rPr>
                <w:i/>
                <w:iCs/>
              </w:rPr>
              <w:t>ЛРВР 15,</w:t>
            </w:r>
          </w:p>
          <w:p w:rsidR="002F7BE1" w:rsidRDefault="002F7BE1" w:rsidP="002F7BE1">
            <w:pPr>
              <w:pStyle w:val="ac"/>
              <w:jc w:val="center"/>
            </w:pPr>
            <w:r>
              <w:rPr>
                <w:i/>
                <w:iCs/>
              </w:rPr>
              <w:t>ЛРВР 16</w:t>
            </w:r>
          </w:p>
        </w:tc>
      </w:tr>
      <w:tr w:rsidR="002F7BE1" w:rsidTr="002F7BE1">
        <w:trPr>
          <w:trHeight w:hRule="exact" w:val="2218"/>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jc w:val="both"/>
            </w:pPr>
            <w:r>
              <w:t>Практическое занятие № 39. Организация форумов, общие ресурсы в сети Интернет.</w:t>
            </w:r>
          </w:p>
          <w:p w:rsidR="002F7BE1" w:rsidRDefault="002F7BE1" w:rsidP="002F7BE1">
            <w:pPr>
              <w:pStyle w:val="ac"/>
              <w:jc w:val="both"/>
            </w:pPr>
            <w:r>
              <w:t>Практическое занятие № 40. Использование тестирующих систем в учебной деятельности в локальной сети.</w:t>
            </w:r>
          </w:p>
          <w:p w:rsidR="002F7BE1" w:rsidRDefault="002F7BE1" w:rsidP="002F7BE1">
            <w:pPr>
              <w:pStyle w:val="ac"/>
              <w:jc w:val="both"/>
            </w:pPr>
            <w:r>
              <w:t>Практическое занятие № 41. Настройка видео веб</w:t>
            </w:r>
            <w:r>
              <w:softHyphen/>
              <w:t>сессий.</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8</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ПРб 05, ПРб 07, ПРу 09, ПРу 06, ПРу 07;</w:t>
            </w:r>
          </w:p>
          <w:p w:rsidR="002F7BE1" w:rsidRDefault="002F7BE1" w:rsidP="002F7BE1">
            <w:pPr>
              <w:pStyle w:val="ac"/>
              <w:ind w:left="340" w:firstLine="20"/>
              <w:jc w:val="both"/>
            </w:pPr>
            <w:r>
              <w:rPr>
                <w:i/>
                <w:iCs/>
              </w:rPr>
              <w:t>ЛР 04, ЛР 06, ЛР 07, ЛР 08;</w:t>
            </w:r>
          </w:p>
          <w:p w:rsidR="002F7BE1" w:rsidRDefault="002F7BE1" w:rsidP="002F7BE1">
            <w:pPr>
              <w:pStyle w:val="ac"/>
              <w:jc w:val="center"/>
            </w:pPr>
            <w:r>
              <w:rPr>
                <w:i/>
                <w:iCs/>
              </w:rPr>
              <w:t>ЛР 05;</w:t>
            </w:r>
          </w:p>
          <w:p w:rsidR="002F7BE1" w:rsidRDefault="002F7BE1" w:rsidP="002F7BE1">
            <w:pPr>
              <w:pStyle w:val="ac"/>
              <w:jc w:val="center"/>
            </w:pPr>
            <w:r>
              <w:rPr>
                <w:i/>
                <w:iCs/>
              </w:rPr>
              <w:t>МР 02;</w:t>
            </w:r>
          </w:p>
          <w:p w:rsidR="002F7BE1" w:rsidRDefault="002F7BE1" w:rsidP="002F7BE1">
            <w:pPr>
              <w:pStyle w:val="ac"/>
              <w:jc w:val="center"/>
            </w:pPr>
            <w:r>
              <w:rPr>
                <w:i/>
                <w:iCs/>
              </w:rPr>
              <w:t>МР 01, МР 03</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2770"/>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Самостоятельная работа № 37. Реферат на тему: «Защита информации»</w:t>
            </w:r>
          </w:p>
          <w:p w:rsidR="002F7BE1" w:rsidRDefault="002F7BE1" w:rsidP="002F7BE1">
            <w:pPr>
              <w:pStyle w:val="ac"/>
              <w:tabs>
                <w:tab w:val="left" w:pos="3197"/>
              </w:tabs>
              <w:jc w:val="both"/>
            </w:pPr>
            <w:r>
              <w:t>Самостоятельная работа №</w:t>
            </w:r>
            <w:r>
              <w:tab/>
              <w:t>38. Реферат на тему:</w:t>
            </w:r>
          </w:p>
          <w:p w:rsidR="002F7BE1" w:rsidRDefault="002F7BE1" w:rsidP="002F7BE1">
            <w:pPr>
              <w:pStyle w:val="ac"/>
              <w:jc w:val="both"/>
            </w:pPr>
            <w:r>
              <w:t>«Этнические нормы поведения в информационной сети»</w:t>
            </w:r>
          </w:p>
          <w:p w:rsidR="002F7BE1" w:rsidRDefault="002F7BE1" w:rsidP="002F7BE1">
            <w:pPr>
              <w:pStyle w:val="ac"/>
              <w:jc w:val="both"/>
            </w:pPr>
            <w:r>
              <w:t>Самостоятельная работа № 39. Реферат на тему: «Личное информационное пространство»</w:t>
            </w:r>
          </w:p>
          <w:p w:rsidR="002F7BE1" w:rsidRDefault="002F7BE1" w:rsidP="002F7BE1">
            <w:pPr>
              <w:pStyle w:val="ac"/>
              <w:tabs>
                <w:tab w:val="left" w:pos="3192"/>
              </w:tabs>
              <w:jc w:val="both"/>
            </w:pPr>
            <w:r>
              <w:t>Самостоятельная работа №</w:t>
            </w:r>
            <w:r>
              <w:tab/>
              <w:t>40. Реферат на тему:</w:t>
            </w:r>
          </w:p>
          <w:p w:rsidR="002F7BE1" w:rsidRDefault="002F7BE1" w:rsidP="002F7BE1">
            <w:pPr>
              <w:pStyle w:val="ac"/>
              <w:jc w:val="both"/>
            </w:pPr>
            <w:r>
              <w:t>«Информатизация общества: основные проблемы на пути к ликвидации компьютерной безграмотности»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16</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06, ПРб 07, ПРу 07, ПРу 06, ПРу 10;</w:t>
            </w:r>
          </w:p>
          <w:p w:rsidR="002F7BE1" w:rsidRDefault="002F7BE1" w:rsidP="002F7BE1">
            <w:pPr>
              <w:pStyle w:val="ac"/>
              <w:jc w:val="center"/>
            </w:pPr>
            <w:r>
              <w:rPr>
                <w:i/>
                <w:iCs/>
              </w:rPr>
              <w:t>ЛР 05, ЛР 09, ЛР 13; МР 03, МР 04</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1123"/>
          <w:jc w:val="center"/>
        </w:trPr>
        <w:tc>
          <w:tcPr>
            <w:tcW w:w="2381" w:type="dxa"/>
            <w:vMerge/>
            <w:tcBorders>
              <w:left w:val="single" w:sz="4" w:space="0" w:color="auto"/>
              <w:bottom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jc w:val="both"/>
            </w:pPr>
            <w:r>
              <w:t>Контрольная работа № 4</w:t>
            </w:r>
          </w:p>
        </w:tc>
        <w:tc>
          <w:tcPr>
            <w:tcW w:w="97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rPr>
                <w:i/>
                <w:iCs/>
              </w:rPr>
              <w:t>ПРб 01;</w:t>
            </w:r>
          </w:p>
          <w:p w:rsidR="002F7BE1" w:rsidRDefault="002F7BE1" w:rsidP="002F7BE1">
            <w:pPr>
              <w:pStyle w:val="ac"/>
              <w:jc w:val="center"/>
            </w:pPr>
            <w:r>
              <w:rPr>
                <w:i/>
                <w:iCs/>
              </w:rPr>
              <w:t>ЛР 09; МР 04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i/>
                <w:iCs/>
              </w:rPr>
              <w:t>ТН ЛРВР 4.2, ЛРВР 10.2, ЛРВР 15,</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381"/>
        <w:gridCol w:w="341"/>
        <w:gridCol w:w="5510"/>
        <w:gridCol w:w="974"/>
        <w:gridCol w:w="2150"/>
        <w:gridCol w:w="2146"/>
        <w:gridCol w:w="1982"/>
      </w:tblGrid>
      <w:tr w:rsidR="002F7BE1" w:rsidTr="002F7BE1">
        <w:trPr>
          <w:trHeight w:hRule="exact" w:val="1118"/>
          <w:jc w:val="center"/>
        </w:trPr>
        <w:tc>
          <w:tcPr>
            <w:tcW w:w="238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lastRenderedPageBreak/>
              <w:t>Наименование разделов и тем</w:t>
            </w:r>
          </w:p>
        </w:tc>
        <w:tc>
          <w:tcPr>
            <w:tcW w:w="5851"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3"/>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ЛРВР 16</w:t>
            </w:r>
          </w:p>
        </w:tc>
      </w:tr>
      <w:tr w:rsidR="002F7BE1" w:rsidTr="002F7BE1">
        <w:trPr>
          <w:trHeight w:hRule="exact" w:val="288"/>
          <w:jc w:val="center"/>
        </w:trPr>
        <w:tc>
          <w:tcPr>
            <w:tcW w:w="15484" w:type="dxa"/>
            <w:gridSpan w:val="7"/>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302"/>
          <w:jc w:val="center"/>
        </w:trPr>
        <w:tc>
          <w:tcPr>
            <w:tcW w:w="2381" w:type="dxa"/>
            <w:vMerge w:val="restart"/>
            <w:tcBorders>
              <w:top w:val="single" w:sz="4" w:space="0" w:color="auto"/>
              <w:left w:val="single" w:sz="4" w:space="0" w:color="auto"/>
            </w:tcBorders>
            <w:shd w:val="clear" w:color="auto" w:fill="FFFFFF"/>
          </w:tcPr>
          <w:p w:rsidR="002F7BE1" w:rsidRDefault="002F7BE1" w:rsidP="002F7BE1">
            <w:pPr>
              <w:pStyle w:val="ac"/>
              <w:spacing w:line="233" w:lineRule="auto"/>
              <w:jc w:val="center"/>
            </w:pPr>
            <w:r>
              <w:rPr>
                <w:b/>
                <w:bCs/>
              </w:rPr>
              <w:t>Тема 5.6.</w:t>
            </w:r>
          </w:p>
          <w:p w:rsidR="002F7BE1" w:rsidRDefault="002F7BE1" w:rsidP="002F7BE1">
            <w:pPr>
              <w:pStyle w:val="ac"/>
              <w:spacing w:line="233" w:lineRule="auto"/>
              <w:jc w:val="center"/>
            </w:pPr>
            <w:r>
              <w:rPr>
                <w:b/>
                <w:bCs/>
              </w:rPr>
              <w:t>Управление процессами.</w:t>
            </w: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t>13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ПРб 01, ПРб 02, ПРу 01, ПРу 02; ЛР 05; ЛР 10, МР 01, МР 03;</w:t>
            </w:r>
          </w:p>
          <w:p w:rsidR="002F7BE1" w:rsidRDefault="002F7BE1" w:rsidP="002F7BE1">
            <w:pPr>
              <w:pStyle w:val="ac"/>
              <w:jc w:val="center"/>
            </w:pPr>
            <w:r>
              <w:rPr>
                <w:i/>
                <w:iCs/>
              </w:rPr>
              <w:t>МР 05</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i/>
                <w:iCs/>
              </w:rPr>
              <w:t>ОК 06, ОК 07, ПК 4.5</w:t>
            </w: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ПозН, ТН ЛРВР 4.2, ЛРВР 10.2, ЛРВР 15, ЛРВР 16</w:t>
            </w:r>
          </w:p>
        </w:tc>
      </w:tr>
      <w:tr w:rsidR="002F7BE1" w:rsidTr="002F7BE1">
        <w:trPr>
          <w:trHeight w:hRule="exact" w:val="1387"/>
          <w:jc w:val="center"/>
        </w:trPr>
        <w:tc>
          <w:tcPr>
            <w:tcW w:w="2381" w:type="dxa"/>
            <w:vMerge/>
            <w:tcBorders>
              <w:left w:val="single" w:sz="4" w:space="0" w:color="auto"/>
            </w:tcBorders>
            <w:shd w:val="clear" w:color="auto" w:fill="FFFFFF"/>
          </w:tcPr>
          <w:p w:rsidR="002F7BE1" w:rsidRDefault="002F7BE1" w:rsidP="002F7BE1"/>
        </w:tc>
        <w:tc>
          <w:tcPr>
            <w:tcW w:w="341" w:type="dxa"/>
            <w:tcBorders>
              <w:top w:val="single" w:sz="4" w:space="0" w:color="auto"/>
              <w:left w:val="single" w:sz="4" w:space="0" w:color="auto"/>
            </w:tcBorders>
            <w:shd w:val="clear" w:color="auto" w:fill="FFFFFF"/>
          </w:tcPr>
          <w:p w:rsidR="002F7BE1" w:rsidRDefault="002F7BE1" w:rsidP="002F7BE1">
            <w:pPr>
              <w:pStyle w:val="ac"/>
            </w:pPr>
            <w:r>
              <w:t>1</w:t>
            </w:r>
          </w:p>
        </w:tc>
        <w:tc>
          <w:tcPr>
            <w:tcW w:w="5510"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Управление процессами.</w:t>
            </w:r>
          </w:p>
          <w:p w:rsidR="002F7BE1" w:rsidRDefault="002F7BE1" w:rsidP="002F7BE1">
            <w:pPr>
              <w:pStyle w:val="ac"/>
            </w:pPr>
            <w:r>
              <w:t>Представление об автоматических и автоматизированных системах управления. Представление о робототехнических системах в сельском хозяйстве.</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6</w:t>
            </w:r>
          </w:p>
        </w:tc>
        <w:tc>
          <w:tcPr>
            <w:tcW w:w="2150"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4"/>
          <w:jc w:val="center"/>
        </w:trPr>
        <w:tc>
          <w:tcPr>
            <w:tcW w:w="2381" w:type="dxa"/>
            <w:vMerge/>
            <w:tcBorders>
              <w:left w:val="single" w:sz="4" w:space="0" w:color="auto"/>
            </w:tcBorders>
            <w:shd w:val="clear" w:color="auto" w:fill="FFFFFF"/>
          </w:tcPr>
          <w:p w:rsidR="002F7BE1" w:rsidRDefault="002F7BE1" w:rsidP="002F7BE1"/>
        </w:tc>
        <w:tc>
          <w:tcPr>
            <w:tcW w:w="5851" w:type="dxa"/>
            <w:gridSpan w:val="2"/>
            <w:tcBorders>
              <w:top w:val="single" w:sz="4" w:space="0" w:color="auto"/>
              <w:left w:val="single" w:sz="4" w:space="0" w:color="auto"/>
            </w:tcBorders>
            <w:shd w:val="clear" w:color="auto" w:fill="FFFFFF"/>
          </w:tcPr>
          <w:p w:rsidR="002F7BE1" w:rsidRDefault="002F7BE1" w:rsidP="002F7BE1">
            <w:pPr>
              <w:pStyle w:val="ac"/>
            </w:pPr>
            <w:r>
              <w:t>Практическое занятие № 42. АСУ различного назначения, примеры их использования. Примеры оборудования с программным управлением. Практическое занятие № 43. Демонстрация использования различных видов АСУ на практике в технологической деятельности.</w:t>
            </w:r>
          </w:p>
        </w:tc>
        <w:tc>
          <w:tcPr>
            <w:tcW w:w="974" w:type="dxa"/>
            <w:tcBorders>
              <w:top w:val="single" w:sz="4" w:space="0" w:color="auto"/>
              <w:left w:val="single" w:sz="4" w:space="0" w:color="auto"/>
            </w:tcBorders>
            <w:shd w:val="clear" w:color="auto" w:fill="FFFFFF"/>
          </w:tcPr>
          <w:p w:rsidR="002F7BE1" w:rsidRDefault="002F7BE1" w:rsidP="002F7BE1">
            <w:pPr>
              <w:pStyle w:val="ac"/>
              <w:jc w:val="center"/>
            </w:pPr>
            <w:r>
              <w:rPr>
                <w:i/>
                <w:iCs/>
              </w:rPr>
              <w:t>7</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rPr>
                <w:i/>
                <w:iCs/>
              </w:rPr>
              <w:t>ПРб 02, ПРб 03, ПРу 02, ПРу 04; ЛР 04, ЛР 06, ЛР 07, ЛР 08; ЛР 09, ЛР 13;</w:t>
            </w:r>
          </w:p>
          <w:p w:rsidR="002F7BE1" w:rsidRDefault="002F7BE1" w:rsidP="002F7BE1">
            <w:pPr>
              <w:pStyle w:val="ac"/>
              <w:jc w:val="center"/>
            </w:pPr>
            <w:r>
              <w:rPr>
                <w:i/>
                <w:iCs/>
              </w:rPr>
              <w:t>МР 02; МР 09</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rPr>
                <w:i/>
                <w:iCs/>
              </w:rPr>
              <w:t>ОК 4, ПК 4.5</w:t>
            </w: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i/>
                <w:iCs/>
              </w:rPr>
              <w:t>ТН ЛРВР 4.2, ЛРВР 10.2, ЛРВР 15, ЛРВР 16</w:t>
            </w:r>
          </w:p>
        </w:tc>
      </w:tr>
      <w:tr w:rsidR="002F7BE1" w:rsidTr="002F7BE1">
        <w:trPr>
          <w:trHeight w:hRule="exact" w:val="283"/>
          <w:jc w:val="center"/>
        </w:trPr>
        <w:tc>
          <w:tcPr>
            <w:tcW w:w="238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851"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Дифференцированный зачет</w:t>
            </w:r>
          </w:p>
        </w:tc>
        <w:tc>
          <w:tcPr>
            <w:tcW w:w="97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i/>
                <w:iCs/>
              </w:rPr>
              <w:t>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8232" w:type="dxa"/>
            <w:gridSpan w:val="3"/>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ind w:left="7440"/>
            </w:pPr>
            <w:r>
              <w:rPr>
                <w:b/>
                <w:bCs/>
              </w:rPr>
              <w:t>Всего:</w:t>
            </w:r>
          </w:p>
        </w:tc>
        <w:tc>
          <w:tcPr>
            <w:tcW w:w="974"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i/>
                <w:iCs/>
              </w:rPr>
              <w:t>108</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168"/>
          <w:headerReference w:type="default" r:id="rId169"/>
          <w:footerReference w:type="even" r:id="rId170"/>
          <w:footerReference w:type="default" r:id="rId171"/>
          <w:headerReference w:type="first" r:id="rId172"/>
          <w:footerReference w:type="first" r:id="rId173"/>
          <w:pgSz w:w="16840" w:h="11900" w:orient="landscape"/>
          <w:pgMar w:top="1155" w:right="735" w:bottom="1032" w:left="620" w:header="0" w:footer="3" w:gutter="0"/>
          <w:cols w:space="720"/>
          <w:noEndnote/>
          <w:titlePg/>
          <w:docGrid w:linePitch="360"/>
        </w:sectPr>
      </w:pPr>
    </w:p>
    <w:p w:rsidR="002F7BE1" w:rsidRDefault="002F7BE1" w:rsidP="0008728C">
      <w:pPr>
        <w:pStyle w:val="13"/>
        <w:keepNext/>
        <w:keepLines/>
        <w:numPr>
          <w:ilvl w:val="0"/>
          <w:numId w:val="114"/>
        </w:numPr>
        <w:tabs>
          <w:tab w:val="left" w:pos="382"/>
        </w:tabs>
        <w:spacing w:after="0" w:line="240" w:lineRule="auto"/>
      </w:pPr>
      <w:bookmarkStart w:id="621" w:name="bookmark1654"/>
      <w:bookmarkStart w:id="622" w:name="bookmark1652"/>
      <w:bookmarkStart w:id="623" w:name="bookmark1653"/>
      <w:bookmarkStart w:id="624" w:name="bookmark1655"/>
      <w:bookmarkEnd w:id="621"/>
      <w:r>
        <w:lastRenderedPageBreak/>
        <w:t>УСЛОВИЯ РЕАЛИЗАЦИИ ПРОГРАММЫ УЧЕБНОГО ПРЕДМЕТА</w:t>
      </w:r>
      <w:bookmarkEnd w:id="622"/>
      <w:bookmarkEnd w:id="623"/>
      <w:bookmarkEnd w:id="624"/>
    </w:p>
    <w:p w:rsidR="002F7BE1" w:rsidRDefault="002F7BE1" w:rsidP="002F7BE1">
      <w:pPr>
        <w:pStyle w:val="11"/>
        <w:ind w:firstLine="720"/>
        <w:jc w:val="both"/>
      </w:pPr>
      <w:r>
        <w:rPr>
          <w:b/>
          <w:bCs/>
        </w:rPr>
        <w:t>Требования к минимальному материально-техническому обеспечению</w:t>
      </w:r>
    </w:p>
    <w:p w:rsidR="002F7BE1" w:rsidRDefault="002F7BE1" w:rsidP="002F7BE1">
      <w:pPr>
        <w:pStyle w:val="11"/>
        <w:ind w:firstLine="720"/>
        <w:jc w:val="both"/>
        <w:rPr>
          <w:sz w:val="26"/>
          <w:szCs w:val="26"/>
        </w:rPr>
      </w:pPr>
      <w:r>
        <w:t xml:space="preserve">Реализация программы учебного предмета требует наличия учебного кабинета </w:t>
      </w:r>
      <w:r>
        <w:rPr>
          <w:sz w:val="26"/>
          <w:szCs w:val="26"/>
          <w:u w:val="single"/>
        </w:rPr>
        <w:t>Информационно-компьютерных технологии.</w:t>
      </w:r>
    </w:p>
    <w:p w:rsidR="002F7BE1" w:rsidRDefault="002F7BE1" w:rsidP="002F7BE1">
      <w:pPr>
        <w:pStyle w:val="11"/>
        <w:ind w:firstLine="0"/>
      </w:pPr>
      <w:r>
        <w:t>Оборудование учебного кабинета:</w:t>
      </w:r>
    </w:p>
    <w:p w:rsidR="002F7BE1" w:rsidRDefault="002F7BE1" w:rsidP="0008728C">
      <w:pPr>
        <w:pStyle w:val="11"/>
        <w:numPr>
          <w:ilvl w:val="0"/>
          <w:numId w:val="115"/>
        </w:numPr>
        <w:tabs>
          <w:tab w:val="left" w:pos="679"/>
        </w:tabs>
        <w:spacing w:line="259" w:lineRule="auto"/>
        <w:ind w:firstLine="320"/>
      </w:pPr>
      <w:bookmarkStart w:id="625" w:name="bookmark1656"/>
      <w:bookmarkEnd w:id="625"/>
      <w:r>
        <w:t>посадочные места по количеству обучающихся;</w:t>
      </w:r>
    </w:p>
    <w:p w:rsidR="002F7BE1" w:rsidRDefault="002F7BE1" w:rsidP="0008728C">
      <w:pPr>
        <w:pStyle w:val="11"/>
        <w:numPr>
          <w:ilvl w:val="0"/>
          <w:numId w:val="115"/>
        </w:numPr>
        <w:tabs>
          <w:tab w:val="left" w:pos="679"/>
        </w:tabs>
        <w:spacing w:line="259" w:lineRule="auto"/>
        <w:ind w:firstLine="320"/>
      </w:pPr>
      <w:bookmarkStart w:id="626" w:name="bookmark1657"/>
      <w:bookmarkEnd w:id="626"/>
      <w:r>
        <w:t>рабочее место преподавателя;</w:t>
      </w:r>
    </w:p>
    <w:p w:rsidR="002F7BE1" w:rsidRDefault="002F7BE1" w:rsidP="0008728C">
      <w:pPr>
        <w:pStyle w:val="11"/>
        <w:numPr>
          <w:ilvl w:val="0"/>
          <w:numId w:val="115"/>
        </w:numPr>
        <w:tabs>
          <w:tab w:val="left" w:pos="679"/>
        </w:tabs>
        <w:spacing w:line="259" w:lineRule="auto"/>
        <w:ind w:firstLine="320"/>
      </w:pPr>
      <w:bookmarkStart w:id="627" w:name="bookmark1658"/>
      <w:bookmarkEnd w:id="627"/>
      <w:r>
        <w:t>ученическая доска;</w:t>
      </w:r>
    </w:p>
    <w:p w:rsidR="002F7BE1" w:rsidRDefault="002F7BE1" w:rsidP="0008728C">
      <w:pPr>
        <w:pStyle w:val="11"/>
        <w:numPr>
          <w:ilvl w:val="0"/>
          <w:numId w:val="115"/>
        </w:numPr>
        <w:tabs>
          <w:tab w:val="left" w:pos="679"/>
        </w:tabs>
        <w:spacing w:line="259" w:lineRule="auto"/>
        <w:ind w:firstLine="320"/>
      </w:pPr>
      <w:bookmarkStart w:id="628" w:name="bookmark1659"/>
      <w:bookmarkEnd w:id="628"/>
      <w:r>
        <w:t>комплект учебно-наглядных пособий по информатике.</w:t>
      </w:r>
    </w:p>
    <w:p w:rsidR="002F7BE1" w:rsidRDefault="002F7BE1" w:rsidP="002F7BE1">
      <w:pPr>
        <w:pStyle w:val="11"/>
        <w:ind w:firstLine="0"/>
      </w:pPr>
      <w:r>
        <w:t>Технические средства обучения:</w:t>
      </w:r>
    </w:p>
    <w:p w:rsidR="002F7BE1" w:rsidRDefault="002F7BE1" w:rsidP="0008728C">
      <w:pPr>
        <w:pStyle w:val="11"/>
        <w:numPr>
          <w:ilvl w:val="0"/>
          <w:numId w:val="115"/>
        </w:numPr>
        <w:tabs>
          <w:tab w:val="left" w:pos="679"/>
        </w:tabs>
        <w:spacing w:line="259" w:lineRule="auto"/>
        <w:ind w:firstLine="320"/>
      </w:pPr>
      <w:bookmarkStart w:id="629" w:name="bookmark1660"/>
      <w:bookmarkEnd w:id="629"/>
      <w:r>
        <w:t>компьютер с лицензионным программным обеспечением;</w:t>
      </w:r>
    </w:p>
    <w:p w:rsidR="002F7BE1" w:rsidRDefault="002F7BE1" w:rsidP="0008728C">
      <w:pPr>
        <w:pStyle w:val="11"/>
        <w:numPr>
          <w:ilvl w:val="0"/>
          <w:numId w:val="115"/>
        </w:numPr>
        <w:tabs>
          <w:tab w:val="left" w:pos="679"/>
        </w:tabs>
        <w:spacing w:line="259" w:lineRule="auto"/>
        <w:ind w:firstLine="320"/>
      </w:pPr>
      <w:bookmarkStart w:id="630" w:name="bookmark1661"/>
      <w:bookmarkEnd w:id="630"/>
      <w:r>
        <w:t>мультимедиапроектор;</w:t>
      </w:r>
    </w:p>
    <w:p w:rsidR="002F7BE1" w:rsidRDefault="002F7BE1" w:rsidP="0008728C">
      <w:pPr>
        <w:pStyle w:val="11"/>
        <w:numPr>
          <w:ilvl w:val="0"/>
          <w:numId w:val="115"/>
        </w:numPr>
        <w:tabs>
          <w:tab w:val="left" w:pos="679"/>
        </w:tabs>
        <w:spacing w:line="259" w:lineRule="auto"/>
        <w:ind w:firstLine="320"/>
      </w:pPr>
      <w:bookmarkStart w:id="631" w:name="bookmark1662"/>
      <w:bookmarkEnd w:id="631"/>
      <w:r>
        <w:t>многофункциональное устройство;</w:t>
      </w:r>
    </w:p>
    <w:p w:rsidR="002F7BE1" w:rsidRDefault="002F7BE1" w:rsidP="0008728C">
      <w:pPr>
        <w:pStyle w:val="11"/>
        <w:numPr>
          <w:ilvl w:val="0"/>
          <w:numId w:val="115"/>
        </w:numPr>
        <w:tabs>
          <w:tab w:val="left" w:pos="679"/>
        </w:tabs>
        <w:spacing w:line="259" w:lineRule="auto"/>
        <w:ind w:firstLine="320"/>
      </w:pPr>
      <w:bookmarkStart w:id="632" w:name="bookmark1663"/>
      <w:bookmarkEnd w:id="632"/>
      <w:r>
        <w:t>модем и другие технические средства.</w:t>
      </w:r>
    </w:p>
    <w:p w:rsidR="002F7BE1" w:rsidRDefault="002F7BE1" w:rsidP="002F7BE1">
      <w:pPr>
        <w:pStyle w:val="24"/>
        <w:keepNext/>
        <w:keepLines/>
        <w:spacing w:after="0"/>
        <w:ind w:firstLine="0"/>
        <w:jc w:val="center"/>
      </w:pPr>
      <w:bookmarkStart w:id="633" w:name="bookmark1666"/>
      <w:r>
        <w:t>Информационное обеспечение обучения</w:t>
      </w:r>
      <w:bookmarkEnd w:id="633"/>
    </w:p>
    <w:p w:rsidR="002F7BE1" w:rsidRDefault="002F7BE1" w:rsidP="002F7BE1">
      <w:pPr>
        <w:pStyle w:val="24"/>
        <w:keepNext/>
        <w:keepLines/>
        <w:spacing w:after="0"/>
        <w:ind w:firstLine="0"/>
        <w:jc w:val="center"/>
      </w:pPr>
      <w:bookmarkStart w:id="634" w:name="bookmark1664"/>
      <w:bookmarkStart w:id="635" w:name="bookmark1665"/>
      <w:r>
        <w:t>Основные источники</w:t>
      </w:r>
      <w:bookmarkEnd w:id="634"/>
      <w:bookmarkEnd w:id="635"/>
    </w:p>
    <w:p w:rsidR="002F7BE1" w:rsidRDefault="002F7BE1" w:rsidP="002F7BE1">
      <w:pPr>
        <w:pStyle w:val="11"/>
        <w:ind w:firstLine="0"/>
        <w:jc w:val="center"/>
      </w:pPr>
      <w:r>
        <w:t>Для преподавателей</w:t>
      </w:r>
    </w:p>
    <w:p w:rsidR="002F7BE1" w:rsidRDefault="002F7BE1" w:rsidP="0008728C">
      <w:pPr>
        <w:pStyle w:val="11"/>
        <w:numPr>
          <w:ilvl w:val="0"/>
          <w:numId w:val="116"/>
        </w:numPr>
        <w:tabs>
          <w:tab w:val="left" w:pos="358"/>
        </w:tabs>
        <w:ind w:left="320" w:hanging="320"/>
      </w:pPr>
      <w:bookmarkStart w:id="636" w:name="bookmark1667"/>
      <w:bookmarkEnd w:id="636"/>
      <w:r>
        <w:t>Босова Л.Л., Босова А.Ю. Информатика 10-11 класс. - М.: «Просвещение», 2020.</w:t>
      </w:r>
    </w:p>
    <w:p w:rsidR="002F7BE1" w:rsidRDefault="002F7BE1" w:rsidP="0008728C">
      <w:pPr>
        <w:pStyle w:val="11"/>
        <w:numPr>
          <w:ilvl w:val="0"/>
          <w:numId w:val="116"/>
        </w:numPr>
        <w:tabs>
          <w:tab w:val="left" w:pos="382"/>
        </w:tabs>
        <w:ind w:left="320" w:hanging="320"/>
      </w:pPr>
      <w:bookmarkStart w:id="637" w:name="bookmark1668"/>
      <w:bookmarkEnd w:id="637"/>
      <w:r>
        <w:t>Информатика в 2-х частях 10-11 класс. Под ред. Макаровой Н.В. - М.: «Просвещение», 2020.</w:t>
      </w:r>
    </w:p>
    <w:p w:rsidR="002F7BE1" w:rsidRDefault="002F7BE1" w:rsidP="0008728C">
      <w:pPr>
        <w:pStyle w:val="11"/>
        <w:numPr>
          <w:ilvl w:val="0"/>
          <w:numId w:val="116"/>
        </w:numPr>
        <w:tabs>
          <w:tab w:val="left" w:pos="382"/>
        </w:tabs>
        <w:ind w:left="320" w:hanging="320"/>
      </w:pPr>
      <w:bookmarkStart w:id="638" w:name="bookmark1669"/>
      <w:bookmarkEnd w:id="638"/>
      <w:r>
        <w:t>Цветкова М. С., Хлобыстова И. Ю. Информатика. Учебное пособие - Академия: для студ. учреждений сред. проф. образования. — М., 2020.</w:t>
      </w:r>
    </w:p>
    <w:p w:rsidR="002F7BE1" w:rsidRDefault="002F7BE1" w:rsidP="002F7BE1">
      <w:pPr>
        <w:pStyle w:val="11"/>
        <w:ind w:firstLine="0"/>
        <w:jc w:val="center"/>
      </w:pPr>
      <w:r>
        <w:t>Для студентов</w:t>
      </w:r>
    </w:p>
    <w:p w:rsidR="002F7BE1" w:rsidRDefault="002F7BE1" w:rsidP="0008728C">
      <w:pPr>
        <w:pStyle w:val="11"/>
        <w:numPr>
          <w:ilvl w:val="0"/>
          <w:numId w:val="117"/>
        </w:numPr>
        <w:tabs>
          <w:tab w:val="left" w:pos="358"/>
        </w:tabs>
        <w:ind w:left="320" w:hanging="320"/>
      </w:pPr>
      <w:bookmarkStart w:id="639" w:name="bookmark1670"/>
      <w:bookmarkEnd w:id="639"/>
      <w:r>
        <w:t>Информатика в 2-х частях 10-11 класс. Под ред. Макаровой Н.В. - М.: «Просвещение», 2020.</w:t>
      </w:r>
    </w:p>
    <w:p w:rsidR="002F7BE1" w:rsidRDefault="002F7BE1" w:rsidP="0008728C">
      <w:pPr>
        <w:pStyle w:val="11"/>
        <w:numPr>
          <w:ilvl w:val="0"/>
          <w:numId w:val="117"/>
        </w:numPr>
        <w:tabs>
          <w:tab w:val="left" w:pos="382"/>
        </w:tabs>
        <w:ind w:left="320" w:hanging="320"/>
      </w:pPr>
      <w:bookmarkStart w:id="640" w:name="bookmark1671"/>
      <w:bookmarkEnd w:id="640"/>
      <w:r>
        <w:t>Информатика и ИКТ: практикум для профессий и специальностей технического и социально-экономического профилей : учеб. пособие для студ. учреждений сред. проф. образования / Н. Е. Астафьева, С. А. Гаврилова, М. С. Цветкова ; под ред. М.С.Цветковой. — 6-е изд., стер. — М. : Издательский центр «Академия», 2018.</w:t>
      </w:r>
    </w:p>
    <w:p w:rsidR="002F7BE1" w:rsidRDefault="002F7BE1" w:rsidP="0008728C">
      <w:pPr>
        <w:pStyle w:val="11"/>
        <w:numPr>
          <w:ilvl w:val="0"/>
          <w:numId w:val="117"/>
        </w:numPr>
        <w:tabs>
          <w:tab w:val="left" w:pos="382"/>
        </w:tabs>
        <w:ind w:left="320" w:hanging="320"/>
      </w:pPr>
      <w:bookmarkStart w:id="641" w:name="bookmark1672"/>
      <w:bookmarkEnd w:id="641"/>
      <w:r>
        <w:t>Цветкова М. С., Хлобыстова И. Ю. Информатика. Учебное пособие - Академия: для студ. учреждений сред. проф. образования. — М., 2020.</w:t>
      </w:r>
    </w:p>
    <w:p w:rsidR="002F7BE1" w:rsidRDefault="002F7BE1" w:rsidP="002F7BE1">
      <w:pPr>
        <w:pStyle w:val="11"/>
        <w:ind w:firstLine="0"/>
        <w:jc w:val="center"/>
      </w:pPr>
      <w:r>
        <w:rPr>
          <w:b/>
          <w:bCs/>
        </w:rPr>
        <w:t>Дополнительные источники</w:t>
      </w:r>
    </w:p>
    <w:p w:rsidR="002F7BE1" w:rsidRDefault="002F7BE1" w:rsidP="002F7BE1">
      <w:pPr>
        <w:pStyle w:val="11"/>
        <w:ind w:firstLine="0"/>
        <w:jc w:val="center"/>
      </w:pPr>
      <w:r>
        <w:t>Для преподавателей</w:t>
      </w:r>
    </w:p>
    <w:p w:rsidR="002F7BE1" w:rsidRDefault="002F7BE1" w:rsidP="0008728C">
      <w:pPr>
        <w:pStyle w:val="11"/>
        <w:numPr>
          <w:ilvl w:val="0"/>
          <w:numId w:val="118"/>
        </w:numPr>
        <w:tabs>
          <w:tab w:val="left" w:pos="358"/>
        </w:tabs>
        <w:ind w:left="320" w:hanging="320"/>
      </w:pPr>
      <w:bookmarkStart w:id="642" w:name="bookmark1674"/>
      <w:bookmarkStart w:id="643" w:name="bookmark1673"/>
      <w:bookmarkEnd w:id="642"/>
      <w:r>
        <w:t>Жилко Е.П. Информатика. Часть 1: учебное пособие для СПО / Е.П. Жилко, Л.Н. Титова, Э.И. Дяминова. - Саратов, Москва: Профобразование, Ай Пи Ар Медиа, 2020. - 182 с.</w:t>
      </w:r>
      <w:bookmarkEnd w:id="643"/>
    </w:p>
    <w:p w:rsidR="002F7BE1" w:rsidRDefault="002F7BE1" w:rsidP="0008728C">
      <w:pPr>
        <w:pStyle w:val="11"/>
        <w:numPr>
          <w:ilvl w:val="0"/>
          <w:numId w:val="118"/>
        </w:numPr>
        <w:tabs>
          <w:tab w:val="left" w:pos="382"/>
        </w:tabs>
        <w:ind w:firstLine="0"/>
      </w:pPr>
      <w:bookmarkStart w:id="644" w:name="bookmark1675"/>
      <w:bookmarkEnd w:id="644"/>
      <w:r>
        <w:t>Информатика: учебник / Н.Д. Угринович. - Москва: КноРус, 2018. - 377 с.</w:t>
      </w:r>
    </w:p>
    <w:p w:rsidR="002F7BE1" w:rsidRDefault="002F7BE1" w:rsidP="0008728C">
      <w:pPr>
        <w:pStyle w:val="11"/>
        <w:numPr>
          <w:ilvl w:val="0"/>
          <w:numId w:val="118"/>
        </w:numPr>
        <w:tabs>
          <w:tab w:val="left" w:pos="382"/>
        </w:tabs>
        <w:ind w:left="380" w:hanging="380"/>
        <w:jc w:val="both"/>
      </w:pPr>
      <w:bookmarkStart w:id="645" w:name="bookmark1676"/>
      <w:bookmarkEnd w:id="645"/>
      <w:r>
        <w:t>Информатика. Практикум: практикум / Н.Д. Угринович. - Москва: КноРус, 2018. - 264 с.</w:t>
      </w:r>
    </w:p>
    <w:p w:rsidR="002F7BE1" w:rsidRDefault="002F7BE1" w:rsidP="0008728C">
      <w:pPr>
        <w:pStyle w:val="11"/>
        <w:numPr>
          <w:ilvl w:val="0"/>
          <w:numId w:val="118"/>
        </w:numPr>
        <w:tabs>
          <w:tab w:val="left" w:pos="382"/>
        </w:tabs>
        <w:ind w:left="380" w:hanging="380"/>
        <w:jc w:val="both"/>
      </w:pPr>
      <w:bookmarkStart w:id="646" w:name="bookmark1677"/>
      <w:bookmarkEnd w:id="646"/>
      <w:r>
        <w:t>Информатика: учебное пособие для СПО / составители С.А. Рыбалка, Г.А. Шкатова. - Саратов: Профобразование, 2021. - 171 с.</w:t>
      </w:r>
    </w:p>
    <w:p w:rsidR="002F7BE1" w:rsidRDefault="002F7BE1" w:rsidP="0008728C">
      <w:pPr>
        <w:pStyle w:val="11"/>
        <w:numPr>
          <w:ilvl w:val="0"/>
          <w:numId w:val="118"/>
        </w:numPr>
        <w:tabs>
          <w:tab w:val="left" w:pos="382"/>
        </w:tabs>
        <w:ind w:left="380" w:hanging="380"/>
        <w:jc w:val="both"/>
      </w:pPr>
      <w:bookmarkStart w:id="647" w:name="bookmark1678"/>
      <w:bookmarkEnd w:id="647"/>
      <w:r>
        <w:t>Математика и информатика: учебное пособие / К.В. Балдин, В.Н. Башлыков, А.В. Рукосуев, В.Б. Уткин. - Москва: КноРус, 2017. - 361 с.</w:t>
      </w:r>
    </w:p>
    <w:p w:rsidR="002F7BE1" w:rsidRDefault="002F7BE1" w:rsidP="0008728C">
      <w:pPr>
        <w:pStyle w:val="11"/>
        <w:numPr>
          <w:ilvl w:val="0"/>
          <w:numId w:val="118"/>
        </w:numPr>
        <w:tabs>
          <w:tab w:val="left" w:pos="382"/>
        </w:tabs>
        <w:ind w:left="380" w:hanging="380"/>
        <w:jc w:val="both"/>
      </w:pPr>
      <w:bookmarkStart w:id="648" w:name="bookmark1679"/>
      <w:bookmarkEnd w:id="648"/>
      <w:r>
        <w:lastRenderedPageBreak/>
        <w:t>Родыгин А.В. Информатика. MS Office: учебное пособие / А.В. Родыгин. - Новосибирск: Новосибирский государственный технический университет, 2018. - 95 с.</w:t>
      </w:r>
    </w:p>
    <w:p w:rsidR="002F7BE1" w:rsidRDefault="002F7BE1" w:rsidP="002F7BE1">
      <w:pPr>
        <w:pStyle w:val="11"/>
        <w:ind w:firstLine="0"/>
        <w:jc w:val="center"/>
      </w:pPr>
      <w:r>
        <w:t>Для студентов</w:t>
      </w:r>
    </w:p>
    <w:p w:rsidR="002F7BE1" w:rsidRDefault="002F7BE1" w:rsidP="0008728C">
      <w:pPr>
        <w:pStyle w:val="11"/>
        <w:numPr>
          <w:ilvl w:val="0"/>
          <w:numId w:val="119"/>
        </w:numPr>
        <w:tabs>
          <w:tab w:val="left" w:pos="358"/>
        </w:tabs>
        <w:ind w:left="380" w:hanging="380"/>
        <w:jc w:val="both"/>
      </w:pPr>
      <w:bookmarkStart w:id="649" w:name="bookmark1680"/>
      <w:bookmarkEnd w:id="649"/>
      <w:r>
        <w:t>Алиев В.К. Информатика в задачах, примерах, алгоритмах / В.К. Алиев. - Москва: СОЛОН-Р, 2016. - 144 с.</w:t>
      </w:r>
    </w:p>
    <w:p w:rsidR="002F7BE1" w:rsidRDefault="002F7BE1" w:rsidP="0008728C">
      <w:pPr>
        <w:pStyle w:val="11"/>
        <w:numPr>
          <w:ilvl w:val="0"/>
          <w:numId w:val="119"/>
        </w:numPr>
        <w:tabs>
          <w:tab w:val="left" w:pos="382"/>
        </w:tabs>
        <w:ind w:left="380" w:hanging="380"/>
        <w:jc w:val="both"/>
      </w:pPr>
      <w:bookmarkStart w:id="650" w:name="bookmark1681"/>
      <w:bookmarkEnd w:id="650"/>
      <w:r>
        <w:t>Башмакова Е.И. Информатика и информационные технологии. Технология работы в MS WORD 2016: учебное пособие / Е.И. Башмакова. - Москва: Ай Пи Ар Медиа, 2020. - 90 с.</w:t>
      </w:r>
    </w:p>
    <w:p w:rsidR="002F7BE1" w:rsidRDefault="002F7BE1" w:rsidP="0008728C">
      <w:pPr>
        <w:pStyle w:val="11"/>
        <w:numPr>
          <w:ilvl w:val="0"/>
          <w:numId w:val="119"/>
        </w:numPr>
        <w:tabs>
          <w:tab w:val="left" w:pos="382"/>
        </w:tabs>
        <w:ind w:left="380" w:hanging="380"/>
        <w:jc w:val="both"/>
      </w:pPr>
      <w:bookmarkStart w:id="651" w:name="bookmark1682"/>
      <w:bookmarkEnd w:id="651"/>
      <w:r>
        <w:t>Башмакова Е.И. Информатика и информационные технологии. Умный Excel 2016: библиотека функций: учебное пособие / Е.И. Башмакова. - Москва: Ай Пи Ар Медиа, 2020. - 109 с.</w:t>
      </w:r>
    </w:p>
    <w:p w:rsidR="002F7BE1" w:rsidRDefault="002F7BE1" w:rsidP="0008728C">
      <w:pPr>
        <w:pStyle w:val="11"/>
        <w:numPr>
          <w:ilvl w:val="0"/>
          <w:numId w:val="119"/>
        </w:numPr>
        <w:tabs>
          <w:tab w:val="left" w:pos="382"/>
          <w:tab w:val="left" w:pos="7392"/>
        </w:tabs>
        <w:ind w:firstLine="0"/>
        <w:jc w:val="both"/>
      </w:pPr>
      <w:bookmarkStart w:id="652" w:name="bookmark1683"/>
      <w:bookmarkEnd w:id="652"/>
      <w:r>
        <w:t>Гальченко Г.А. Информатика для колледжей:</w:t>
      </w:r>
      <w:r>
        <w:tab/>
        <w:t>учебное пособие.</w:t>
      </w:r>
    </w:p>
    <w:p w:rsidR="002F7BE1" w:rsidRDefault="002F7BE1" w:rsidP="002F7BE1">
      <w:pPr>
        <w:pStyle w:val="11"/>
        <w:ind w:left="380" w:firstLine="0"/>
      </w:pPr>
      <w:r>
        <w:t>Общеобразовательная подготовка / Г.А. Гальченко, О.Н. Дроздова. - Ростов- на-Дону: Феникс, 2017. - 382 с.</w:t>
      </w:r>
    </w:p>
    <w:p w:rsidR="002F7BE1" w:rsidRDefault="002F7BE1" w:rsidP="0008728C">
      <w:pPr>
        <w:pStyle w:val="11"/>
        <w:numPr>
          <w:ilvl w:val="0"/>
          <w:numId w:val="119"/>
        </w:numPr>
        <w:tabs>
          <w:tab w:val="left" w:pos="382"/>
        </w:tabs>
        <w:ind w:firstLine="0"/>
      </w:pPr>
      <w:bookmarkStart w:id="653" w:name="bookmark1684"/>
      <w:bookmarkEnd w:id="653"/>
      <w:r>
        <w:t>Нечта И.В. Введение в информатику: учебно -методическое пособие / И.В.</w:t>
      </w:r>
    </w:p>
    <w:p w:rsidR="002F7BE1" w:rsidRDefault="002F7BE1" w:rsidP="002F7BE1">
      <w:pPr>
        <w:pStyle w:val="11"/>
        <w:tabs>
          <w:tab w:val="left" w:pos="4138"/>
        </w:tabs>
        <w:ind w:firstLine="380"/>
      </w:pPr>
      <w:r>
        <w:t>Нечта. - Новосибирск:</w:t>
      </w:r>
      <w:r>
        <w:tab/>
        <w:t>Сибирский государственный университет</w:t>
      </w:r>
    </w:p>
    <w:p w:rsidR="002F7BE1" w:rsidRDefault="002F7BE1" w:rsidP="002F7BE1">
      <w:pPr>
        <w:pStyle w:val="11"/>
        <w:ind w:firstLine="380"/>
      </w:pPr>
      <w:r>
        <w:t>телекоммуникаций и информатики, 2016. - 31 с.</w:t>
      </w:r>
    </w:p>
    <w:p w:rsidR="002F7BE1" w:rsidRDefault="002F7BE1" w:rsidP="0008728C">
      <w:pPr>
        <w:pStyle w:val="11"/>
        <w:numPr>
          <w:ilvl w:val="0"/>
          <w:numId w:val="119"/>
        </w:numPr>
        <w:tabs>
          <w:tab w:val="left" w:pos="382"/>
        </w:tabs>
        <w:ind w:left="380" w:hanging="380"/>
        <w:jc w:val="both"/>
      </w:pPr>
      <w:bookmarkStart w:id="654" w:name="bookmark1685"/>
      <w:bookmarkEnd w:id="654"/>
      <w:r>
        <w:t>Цветкова А.В. Информатика и информационные технологии: учебное пособие для СПО / А.В. Цветкова. - Саратов: Научная книга, 2019. - 190 с.</w:t>
      </w:r>
    </w:p>
    <w:p w:rsidR="002F7BE1" w:rsidRDefault="002F7BE1" w:rsidP="002F7BE1">
      <w:pPr>
        <w:pStyle w:val="11"/>
        <w:ind w:firstLine="0"/>
        <w:jc w:val="center"/>
      </w:pPr>
      <w:r>
        <w:rPr>
          <w:b/>
          <w:bCs/>
        </w:rPr>
        <w:t>Интернет - источники:</w:t>
      </w:r>
    </w:p>
    <w:p w:rsidR="002F7BE1" w:rsidRDefault="00ED570D" w:rsidP="0008728C">
      <w:pPr>
        <w:pStyle w:val="11"/>
        <w:numPr>
          <w:ilvl w:val="0"/>
          <w:numId w:val="120"/>
        </w:numPr>
        <w:tabs>
          <w:tab w:val="left" w:pos="737"/>
        </w:tabs>
        <w:spacing w:line="259" w:lineRule="auto"/>
        <w:ind w:left="740" w:hanging="360"/>
      </w:pPr>
      <w:hyperlink r:id="rId174" w:history="1">
        <w:bookmarkStart w:id="655" w:name="bookmark1686"/>
        <w:bookmarkEnd w:id="655"/>
        <w:r w:rsidR="002F7BE1">
          <w:rPr>
            <w:u w:val="single"/>
          </w:rPr>
          <w:t>www.Ucheba.com</w:t>
        </w:r>
        <w:r w:rsidR="002F7BE1">
          <w:t xml:space="preserve"> </w:t>
        </w:r>
      </w:hyperlink>
      <w:r w:rsidR="002F7BE1">
        <w:t xml:space="preserve">(Образовательный портал «Учеба»: «Уроки» </w:t>
      </w:r>
      <w:hyperlink r:id="rId175" w:history="1">
        <w:r w:rsidR="002F7BE1">
          <w:t>(</w:t>
        </w:r>
        <w:r w:rsidR="002F7BE1">
          <w:rPr>
            <w:u w:val="single"/>
          </w:rPr>
          <w:t>www.uroki.ru)</w:t>
        </w:r>
      </w:hyperlink>
      <w:hyperlink r:id="rId176" w:history="1">
        <w:r w:rsidR="002F7BE1">
          <w:rPr>
            <w:u w:val="single"/>
          </w:rPr>
          <w:t xml:space="preserve"> www.metodiki.ru</w:t>
        </w:r>
        <w:r w:rsidR="002F7BE1">
          <w:t xml:space="preserve"> </w:t>
        </w:r>
      </w:hyperlink>
      <w:r w:rsidR="002F7BE1">
        <w:t>(Методики).</w:t>
      </w:r>
    </w:p>
    <w:p w:rsidR="002F7BE1" w:rsidRDefault="00ED570D" w:rsidP="0008728C">
      <w:pPr>
        <w:pStyle w:val="11"/>
        <w:numPr>
          <w:ilvl w:val="0"/>
          <w:numId w:val="120"/>
        </w:numPr>
        <w:tabs>
          <w:tab w:val="left" w:pos="737"/>
        </w:tabs>
        <w:spacing w:line="259" w:lineRule="auto"/>
        <w:ind w:left="740" w:hanging="360"/>
      </w:pPr>
      <w:hyperlink r:id="rId177" w:history="1">
        <w:bookmarkStart w:id="656" w:name="bookmark1687"/>
        <w:bookmarkEnd w:id="656"/>
        <w:r w:rsidR="002F7BE1">
          <w:rPr>
            <w:u w:val="single"/>
          </w:rPr>
          <w:t>www.fcior.edu.ru</w:t>
        </w:r>
        <w:r w:rsidR="002F7BE1">
          <w:t xml:space="preserve"> </w:t>
        </w:r>
      </w:hyperlink>
      <w:r w:rsidR="002F7BE1">
        <w:t>(Федеральный центр информационно-образовательных ресурсов — ФЦИОР).</w:t>
      </w:r>
    </w:p>
    <w:p w:rsidR="002F7BE1" w:rsidRDefault="00ED570D" w:rsidP="0008728C">
      <w:pPr>
        <w:pStyle w:val="11"/>
        <w:numPr>
          <w:ilvl w:val="0"/>
          <w:numId w:val="120"/>
        </w:numPr>
        <w:tabs>
          <w:tab w:val="left" w:pos="737"/>
        </w:tabs>
        <w:spacing w:line="259" w:lineRule="auto"/>
        <w:ind w:left="740" w:hanging="360"/>
      </w:pPr>
      <w:hyperlink r:id="rId178" w:history="1">
        <w:bookmarkStart w:id="657" w:name="bookmark1688"/>
        <w:bookmarkEnd w:id="657"/>
        <w:r w:rsidR="002F7BE1">
          <w:rPr>
            <w:u w:val="single"/>
          </w:rPr>
          <w:t>www.school-collection.edu.ru</w:t>
        </w:r>
        <w:r w:rsidR="002F7BE1">
          <w:t xml:space="preserve"> </w:t>
        </w:r>
      </w:hyperlink>
      <w:r w:rsidR="002F7BE1">
        <w:t>(Единая коллекция цифровых образовательных ресурсов).</w:t>
      </w:r>
    </w:p>
    <w:p w:rsidR="002F7BE1" w:rsidRDefault="00ED570D" w:rsidP="0008728C">
      <w:pPr>
        <w:pStyle w:val="11"/>
        <w:numPr>
          <w:ilvl w:val="0"/>
          <w:numId w:val="120"/>
        </w:numPr>
        <w:tabs>
          <w:tab w:val="left" w:pos="737"/>
        </w:tabs>
        <w:spacing w:line="252" w:lineRule="auto"/>
        <w:ind w:left="740" w:hanging="360"/>
      </w:pPr>
      <w:hyperlink r:id="rId179" w:history="1">
        <w:bookmarkStart w:id="658" w:name="bookmark1689"/>
        <w:bookmarkEnd w:id="658"/>
        <w:r w:rsidR="002F7BE1">
          <w:rPr>
            <w:u w:val="single"/>
          </w:rPr>
          <w:t>www.megabook.ru</w:t>
        </w:r>
        <w:r w:rsidR="002F7BE1">
          <w:t xml:space="preserve"> </w:t>
        </w:r>
      </w:hyperlink>
      <w:r w:rsidR="002F7BE1">
        <w:t>(Мегаэнциклопедия Кирилла и Мефодия, разделы «Наука / Математика. Кибернетика» и «Техника / Компьютеры и Интернет»).</w:t>
      </w:r>
    </w:p>
    <w:p w:rsidR="002F7BE1" w:rsidRDefault="00ED570D" w:rsidP="0008728C">
      <w:pPr>
        <w:pStyle w:val="11"/>
        <w:numPr>
          <w:ilvl w:val="0"/>
          <w:numId w:val="120"/>
        </w:numPr>
        <w:tabs>
          <w:tab w:val="left" w:pos="737"/>
        </w:tabs>
        <w:spacing w:line="259" w:lineRule="auto"/>
        <w:ind w:left="740" w:hanging="360"/>
      </w:pPr>
      <w:hyperlink r:id="rId180" w:history="1">
        <w:bookmarkStart w:id="659" w:name="bookmark1690"/>
        <w:bookmarkEnd w:id="659"/>
        <w:r w:rsidR="002F7BE1">
          <w:rPr>
            <w:u w:val="single"/>
          </w:rPr>
          <w:t>www.ict.edu.ru</w:t>
        </w:r>
        <w:r w:rsidR="002F7BE1">
          <w:t xml:space="preserve"> </w:t>
        </w:r>
      </w:hyperlink>
      <w:r w:rsidR="002F7BE1">
        <w:t>(портал «Информационно-коммуникационные технологии в образовании»).</w:t>
      </w:r>
    </w:p>
    <w:p w:rsidR="002F7BE1" w:rsidRDefault="00ED570D" w:rsidP="0008728C">
      <w:pPr>
        <w:pStyle w:val="11"/>
        <w:numPr>
          <w:ilvl w:val="0"/>
          <w:numId w:val="120"/>
        </w:numPr>
        <w:tabs>
          <w:tab w:val="left" w:pos="737"/>
        </w:tabs>
        <w:spacing w:line="259" w:lineRule="auto"/>
        <w:ind w:left="740" w:hanging="360"/>
      </w:pPr>
      <w:hyperlink r:id="rId181" w:history="1">
        <w:bookmarkStart w:id="660" w:name="bookmark1691"/>
        <w:bookmarkEnd w:id="660"/>
        <w:r w:rsidR="002F7BE1">
          <w:rPr>
            <w:u w:val="single"/>
          </w:rPr>
          <w:t>www.digital-edu.ru</w:t>
        </w:r>
        <w:r w:rsidR="002F7BE1">
          <w:t xml:space="preserve"> </w:t>
        </w:r>
      </w:hyperlink>
      <w:r w:rsidR="002F7BE1">
        <w:t>(Справочник образовательных ресурсов «Портал цифрового образования»).</w:t>
      </w:r>
    </w:p>
    <w:p w:rsidR="002F7BE1" w:rsidRPr="004611E8" w:rsidRDefault="00ED570D" w:rsidP="0008728C">
      <w:pPr>
        <w:pStyle w:val="11"/>
        <w:numPr>
          <w:ilvl w:val="0"/>
          <w:numId w:val="120"/>
        </w:numPr>
        <w:tabs>
          <w:tab w:val="left" w:pos="737"/>
        </w:tabs>
        <w:spacing w:line="276" w:lineRule="auto"/>
        <w:ind w:firstLine="380"/>
        <w:rPr>
          <w:lang w:val="en-US"/>
        </w:rPr>
      </w:pPr>
      <w:hyperlink r:id="rId182" w:history="1">
        <w:bookmarkStart w:id="661" w:name="bookmark1692"/>
        <w:bookmarkEnd w:id="661"/>
        <w:r w:rsidR="002F7BE1" w:rsidRPr="004611E8">
          <w:rPr>
            <w:i/>
            <w:iCs/>
            <w:u w:val="single"/>
            <w:lang w:val="en-US"/>
          </w:rPr>
          <w:t>http://skiv. instrao. ru/bank-zadaniy/</w:t>
        </w:r>
      </w:hyperlink>
    </w:p>
    <w:p w:rsidR="002F7BE1" w:rsidRPr="004611E8" w:rsidRDefault="00ED570D" w:rsidP="0008728C">
      <w:pPr>
        <w:pStyle w:val="11"/>
        <w:numPr>
          <w:ilvl w:val="0"/>
          <w:numId w:val="120"/>
        </w:numPr>
        <w:tabs>
          <w:tab w:val="left" w:pos="737"/>
        </w:tabs>
        <w:spacing w:line="276" w:lineRule="auto"/>
        <w:ind w:firstLine="380"/>
        <w:rPr>
          <w:lang w:val="en-US"/>
        </w:rPr>
      </w:pPr>
      <w:hyperlink r:id="rId183" w:history="1">
        <w:bookmarkStart w:id="662" w:name="bookmark1693"/>
        <w:bookmarkEnd w:id="662"/>
        <w:r w:rsidR="002F7BE1" w:rsidRPr="004611E8">
          <w:rPr>
            <w:i/>
            <w:iCs/>
            <w:u w:val="single"/>
            <w:lang w:val="en-US"/>
          </w:rPr>
          <w:t>https://cposo.ru/komplekty-kos-po-top-50</w:t>
        </w:r>
      </w:hyperlink>
      <w:r w:rsidR="002F7BE1" w:rsidRPr="004611E8">
        <w:rPr>
          <w:lang w:val="en-US"/>
        </w:rPr>
        <w:br w:type="page"/>
      </w:r>
    </w:p>
    <w:p w:rsidR="002F7BE1" w:rsidRDefault="002F7BE1" w:rsidP="0008728C">
      <w:pPr>
        <w:pStyle w:val="13"/>
        <w:keepNext/>
        <w:keepLines/>
        <w:numPr>
          <w:ilvl w:val="0"/>
          <w:numId w:val="114"/>
        </w:numPr>
        <w:tabs>
          <w:tab w:val="left" w:pos="374"/>
        </w:tabs>
        <w:spacing w:after="120" w:line="240" w:lineRule="auto"/>
      </w:pPr>
      <w:bookmarkStart w:id="663" w:name="bookmark1696"/>
      <w:bookmarkStart w:id="664" w:name="bookmark1694"/>
      <w:bookmarkStart w:id="665" w:name="bookmark1695"/>
      <w:bookmarkStart w:id="666" w:name="bookmark1697"/>
      <w:bookmarkEnd w:id="663"/>
      <w:r>
        <w:lastRenderedPageBreak/>
        <w:t>КОНТРОЛЬ И ОЦЕНКА РЕЗУЛЬТАТОВ ОСВОЕНИЯ УЧЕБНОГО</w:t>
      </w:r>
      <w:r>
        <w:br/>
        <w:t>ПРЕДМЕТА</w:t>
      </w:r>
      <w:bookmarkEnd w:id="664"/>
      <w:bookmarkEnd w:id="665"/>
      <w:bookmarkEnd w:id="666"/>
    </w:p>
    <w:tbl>
      <w:tblPr>
        <w:tblOverlap w:val="never"/>
        <w:tblW w:w="0" w:type="auto"/>
        <w:jc w:val="center"/>
        <w:tblLayout w:type="fixed"/>
        <w:tblCellMar>
          <w:left w:w="10" w:type="dxa"/>
          <w:right w:w="10" w:type="dxa"/>
        </w:tblCellMar>
        <w:tblLook w:val="0000" w:firstRow="0" w:lastRow="0" w:firstColumn="0" w:lastColumn="0" w:noHBand="0" w:noVBand="0"/>
      </w:tblPr>
      <w:tblGrid>
        <w:gridCol w:w="4795"/>
        <w:gridCol w:w="5016"/>
      </w:tblGrid>
      <w:tr w:rsidR="002F7BE1" w:rsidTr="002F7BE1">
        <w:trPr>
          <w:trHeight w:hRule="exact" w:val="523"/>
          <w:jc w:val="center"/>
        </w:trPr>
        <w:tc>
          <w:tcPr>
            <w:tcW w:w="479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Наименование образовательных результатов ФГОС СОО (предметные результаты - ПРб)</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Методы оценки</w:t>
            </w:r>
          </w:p>
        </w:tc>
      </w:tr>
      <w:tr w:rsidR="002F7BE1" w:rsidTr="002F7BE1">
        <w:trPr>
          <w:trHeight w:hRule="exact" w:val="1781"/>
          <w:jc w:val="center"/>
        </w:trPr>
        <w:tc>
          <w:tcPr>
            <w:tcW w:w="4795" w:type="dxa"/>
            <w:tcBorders>
              <w:top w:val="single" w:sz="4" w:space="0" w:color="auto"/>
              <w:left w:val="single" w:sz="4" w:space="0" w:color="auto"/>
            </w:tcBorders>
            <w:shd w:val="clear" w:color="auto" w:fill="FFFFFF"/>
          </w:tcPr>
          <w:p w:rsidR="002F7BE1" w:rsidRDefault="002F7BE1" w:rsidP="002F7BE1">
            <w:pPr>
              <w:pStyle w:val="ac"/>
              <w:jc w:val="both"/>
            </w:pPr>
            <w:r>
              <w:rPr>
                <w:b/>
                <w:bCs/>
              </w:rPr>
              <w:t>ПР6</w:t>
            </w:r>
            <w:r>
              <w:t>01. Сформированность представлений о роли информации и связанных с ней процессов в окружающем мире.</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самостоятельных работ, заданий дифференцированного зачета.</w:t>
            </w:r>
          </w:p>
        </w:tc>
      </w:tr>
      <w:tr w:rsidR="002F7BE1" w:rsidTr="002F7BE1">
        <w:trPr>
          <w:trHeight w:hRule="exact" w:val="1781"/>
          <w:jc w:val="center"/>
        </w:trPr>
        <w:tc>
          <w:tcPr>
            <w:tcW w:w="4795" w:type="dxa"/>
            <w:tcBorders>
              <w:top w:val="single" w:sz="4" w:space="0" w:color="auto"/>
              <w:left w:val="single" w:sz="4" w:space="0" w:color="auto"/>
            </w:tcBorders>
            <w:shd w:val="clear" w:color="auto" w:fill="FFFFFF"/>
          </w:tcPr>
          <w:p w:rsidR="002F7BE1" w:rsidRDefault="002F7BE1" w:rsidP="002F7BE1">
            <w:pPr>
              <w:pStyle w:val="ac"/>
              <w:tabs>
                <w:tab w:val="left" w:pos="1320"/>
                <w:tab w:val="left" w:pos="1762"/>
                <w:tab w:val="left" w:pos="3115"/>
              </w:tabs>
              <w:jc w:val="both"/>
            </w:pPr>
            <w:r>
              <w:rPr>
                <w:b/>
                <w:bCs/>
              </w:rPr>
              <w:t>ПР6</w:t>
            </w:r>
            <w:r>
              <w:t>02. Владение навыками алгоритмического мышления</w:t>
            </w:r>
            <w:r>
              <w:tab/>
              <w:t>и</w:t>
            </w:r>
            <w:r>
              <w:tab/>
              <w:t>понимание</w:t>
            </w:r>
            <w:r>
              <w:tab/>
              <w:t>необходимости</w:t>
            </w:r>
          </w:p>
          <w:p w:rsidR="002F7BE1" w:rsidRDefault="002F7BE1" w:rsidP="002F7BE1">
            <w:pPr>
              <w:pStyle w:val="ac"/>
              <w:jc w:val="both"/>
            </w:pPr>
            <w:r>
              <w:t>формального описания алгоритмов.</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самостоятельных работ, заданий дифференцированного зачета.</w:t>
            </w:r>
          </w:p>
        </w:tc>
      </w:tr>
      <w:tr w:rsidR="002F7BE1" w:rsidTr="002F7BE1">
        <w:trPr>
          <w:trHeight w:hRule="exact" w:val="1781"/>
          <w:jc w:val="center"/>
        </w:trPr>
        <w:tc>
          <w:tcPr>
            <w:tcW w:w="4795" w:type="dxa"/>
            <w:tcBorders>
              <w:top w:val="single" w:sz="4" w:space="0" w:color="auto"/>
              <w:left w:val="single" w:sz="4" w:space="0" w:color="auto"/>
            </w:tcBorders>
            <w:shd w:val="clear" w:color="auto" w:fill="FFFFFF"/>
            <w:vAlign w:val="bottom"/>
          </w:tcPr>
          <w:p w:rsidR="002F7BE1" w:rsidRDefault="002F7BE1" w:rsidP="002F7BE1">
            <w:pPr>
              <w:pStyle w:val="ac"/>
              <w:tabs>
                <w:tab w:val="left" w:pos="1090"/>
                <w:tab w:val="left" w:pos="2424"/>
                <w:tab w:val="left" w:pos="3667"/>
              </w:tabs>
              <w:jc w:val="both"/>
            </w:pPr>
            <w:r>
              <w:rPr>
                <w:b/>
                <w:bCs/>
              </w:rPr>
              <w:t>ПР6</w:t>
            </w:r>
            <w:r>
              <w:t>03.</w:t>
            </w:r>
            <w:r>
              <w:tab/>
              <w:t>Владение</w:t>
            </w:r>
            <w:r>
              <w:tab/>
              <w:t>умением</w:t>
            </w:r>
            <w:r>
              <w:tab/>
              <w:t>понимать</w:t>
            </w:r>
          </w:p>
          <w:p w:rsidR="002F7BE1" w:rsidRDefault="002F7BE1" w:rsidP="002F7BE1">
            <w:pPr>
              <w:pStyle w:val="ac"/>
              <w:tabs>
                <w:tab w:val="left" w:pos="1166"/>
                <w:tab w:val="right" w:pos="4550"/>
              </w:tabs>
              <w:jc w:val="both"/>
            </w:pPr>
            <w:r>
              <w:t>программы, написанные на выбранном для изучения</w:t>
            </w:r>
            <w:r>
              <w:tab/>
              <w:t>универсальном</w:t>
            </w:r>
            <w:r>
              <w:tab/>
              <w:t>алгоритмическом</w:t>
            </w:r>
          </w:p>
          <w:p w:rsidR="002F7BE1" w:rsidRDefault="002F7BE1" w:rsidP="002F7BE1">
            <w:pPr>
              <w:pStyle w:val="ac"/>
              <w:tabs>
                <w:tab w:val="left" w:pos="1555"/>
                <w:tab w:val="right" w:pos="4560"/>
              </w:tabs>
              <w:jc w:val="both"/>
            </w:pPr>
            <w:r>
              <w:t>языке высокого уровня; знанием основных конструкций</w:t>
            </w:r>
            <w:r>
              <w:tab/>
              <w:t>программирования;</w:t>
            </w:r>
            <w:r>
              <w:tab/>
              <w:t>умением</w:t>
            </w:r>
          </w:p>
          <w:p w:rsidR="002F7BE1" w:rsidRDefault="002F7BE1" w:rsidP="002F7BE1">
            <w:pPr>
              <w:pStyle w:val="ac"/>
              <w:jc w:val="both"/>
            </w:pPr>
            <w:r>
              <w:t>анализировать алгоритмы с использованием таблиц.</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самостоятельных работ, заданий дифференцированного зачета.</w:t>
            </w:r>
          </w:p>
        </w:tc>
      </w:tr>
      <w:tr w:rsidR="002F7BE1" w:rsidTr="002F7BE1">
        <w:trPr>
          <w:trHeight w:hRule="exact" w:val="2035"/>
          <w:jc w:val="center"/>
        </w:trPr>
        <w:tc>
          <w:tcPr>
            <w:tcW w:w="4795" w:type="dxa"/>
            <w:tcBorders>
              <w:top w:val="single" w:sz="4" w:space="0" w:color="auto"/>
              <w:left w:val="single" w:sz="4" w:space="0" w:color="auto"/>
            </w:tcBorders>
            <w:shd w:val="clear" w:color="auto" w:fill="FFFFFF"/>
            <w:vAlign w:val="bottom"/>
          </w:tcPr>
          <w:p w:rsidR="002F7BE1" w:rsidRDefault="002F7BE1" w:rsidP="002F7BE1">
            <w:pPr>
              <w:pStyle w:val="ac"/>
              <w:tabs>
                <w:tab w:val="left" w:pos="1373"/>
                <w:tab w:val="left" w:pos="1982"/>
                <w:tab w:val="left" w:pos="4013"/>
              </w:tabs>
              <w:jc w:val="both"/>
            </w:pPr>
            <w:r>
              <w:rPr>
                <w:b/>
                <w:bCs/>
              </w:rPr>
              <w:t>ПР6</w:t>
            </w:r>
            <w:r>
              <w:t>04. Владение стандартными приемами написания</w:t>
            </w:r>
            <w:r>
              <w:tab/>
              <w:t>на</w:t>
            </w:r>
            <w:r>
              <w:tab/>
              <w:t>алгоритмическом</w:t>
            </w:r>
            <w:r>
              <w:tab/>
              <w:t>языке</w:t>
            </w:r>
          </w:p>
          <w:p w:rsidR="002F7BE1" w:rsidRDefault="002F7BE1" w:rsidP="002F7BE1">
            <w:pPr>
              <w:pStyle w:val="ac"/>
              <w:tabs>
                <w:tab w:val="left" w:pos="1934"/>
                <w:tab w:val="left" w:pos="3317"/>
              </w:tabs>
              <w:jc w:val="both"/>
            </w:pPr>
            <w:r>
              <w:t>программы для решения стандартной задачи с использованием</w:t>
            </w:r>
            <w:r>
              <w:tab/>
              <w:t>основных</w:t>
            </w:r>
            <w:r>
              <w:tab/>
              <w:t>конструкций</w:t>
            </w:r>
          </w:p>
          <w:p w:rsidR="002F7BE1" w:rsidRDefault="002F7BE1" w:rsidP="002F7BE1">
            <w:pPr>
              <w:pStyle w:val="ac"/>
              <w:tabs>
                <w:tab w:val="left" w:pos="1934"/>
                <w:tab w:val="left" w:pos="3317"/>
              </w:tabs>
              <w:jc w:val="both"/>
            </w:pPr>
            <w:r>
              <w:t>программирования и отладки таких программ; использование</w:t>
            </w:r>
            <w:r>
              <w:tab/>
              <w:t>готовых</w:t>
            </w:r>
            <w:r>
              <w:tab/>
              <w:t>прикладных</w:t>
            </w:r>
          </w:p>
          <w:p w:rsidR="002F7BE1" w:rsidRDefault="002F7BE1" w:rsidP="002F7BE1">
            <w:pPr>
              <w:pStyle w:val="ac"/>
              <w:tabs>
                <w:tab w:val="left" w:pos="1738"/>
                <w:tab w:val="left" w:pos="2981"/>
                <w:tab w:val="left" w:pos="3533"/>
              </w:tabs>
              <w:jc w:val="both"/>
            </w:pPr>
            <w:r>
              <w:t>компьютерных</w:t>
            </w:r>
            <w:r>
              <w:tab/>
              <w:t>программ</w:t>
            </w:r>
            <w:r>
              <w:tab/>
              <w:t>по</w:t>
            </w:r>
            <w:r>
              <w:tab/>
              <w:t>выбранной</w:t>
            </w:r>
          </w:p>
          <w:p w:rsidR="002F7BE1" w:rsidRDefault="002F7BE1" w:rsidP="002F7BE1">
            <w:pPr>
              <w:pStyle w:val="ac"/>
              <w:jc w:val="both"/>
            </w:pPr>
            <w:r>
              <w:t>специализации.</w:t>
            </w:r>
          </w:p>
        </w:tc>
        <w:tc>
          <w:tcPr>
            <w:tcW w:w="5016"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самостоятельных работ, заданий дифференцированного зачета.</w:t>
            </w:r>
          </w:p>
        </w:tc>
      </w:tr>
      <w:tr w:rsidR="002F7BE1" w:rsidTr="002F7BE1">
        <w:trPr>
          <w:trHeight w:hRule="exact" w:val="1781"/>
          <w:jc w:val="center"/>
        </w:trPr>
        <w:tc>
          <w:tcPr>
            <w:tcW w:w="4795" w:type="dxa"/>
            <w:tcBorders>
              <w:top w:val="single" w:sz="4" w:space="0" w:color="auto"/>
              <w:left w:val="single" w:sz="4" w:space="0" w:color="auto"/>
            </w:tcBorders>
            <w:shd w:val="clear" w:color="auto" w:fill="FFFFFF"/>
            <w:vAlign w:val="bottom"/>
          </w:tcPr>
          <w:p w:rsidR="002F7BE1" w:rsidRDefault="002F7BE1" w:rsidP="002F7BE1">
            <w:pPr>
              <w:pStyle w:val="ac"/>
              <w:tabs>
                <w:tab w:val="left" w:pos="3264"/>
                <w:tab w:val="left" w:pos="4445"/>
              </w:tabs>
              <w:jc w:val="both"/>
            </w:pPr>
            <w:r>
              <w:rPr>
                <w:b/>
                <w:bCs/>
              </w:rPr>
              <w:t>ПР6</w:t>
            </w:r>
            <w:r>
              <w:t>05. Сформированность представлений о компьютерно-математических</w:t>
            </w:r>
            <w:r>
              <w:tab/>
              <w:t>моделях</w:t>
            </w:r>
            <w:r>
              <w:tab/>
              <w:t>и</w:t>
            </w:r>
          </w:p>
          <w:p w:rsidR="002F7BE1" w:rsidRDefault="002F7BE1" w:rsidP="002F7BE1">
            <w:pPr>
              <w:pStyle w:val="ac"/>
              <w:jc w:val="both"/>
            </w:pPr>
            <w:r>
              <w:t>необходимости анализа соответствия модели и моделируемого объекта (процесса); о способах хранения и простейшей обработке данных; понятия о базах данных и средствах доступа к ним, умений работать с ними.</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самостоятельных работ, заданий дифференцированного зачета.</w:t>
            </w:r>
          </w:p>
        </w:tc>
      </w:tr>
      <w:tr w:rsidR="002F7BE1" w:rsidTr="002F7BE1">
        <w:trPr>
          <w:trHeight w:hRule="exact" w:val="1781"/>
          <w:jc w:val="center"/>
        </w:trPr>
        <w:tc>
          <w:tcPr>
            <w:tcW w:w="4795" w:type="dxa"/>
            <w:tcBorders>
              <w:top w:val="single" w:sz="4" w:space="0" w:color="auto"/>
              <w:left w:val="single" w:sz="4" w:space="0" w:color="auto"/>
            </w:tcBorders>
            <w:shd w:val="clear" w:color="auto" w:fill="FFFFFF"/>
          </w:tcPr>
          <w:p w:rsidR="002F7BE1" w:rsidRDefault="002F7BE1" w:rsidP="002F7BE1">
            <w:pPr>
              <w:pStyle w:val="ac"/>
              <w:jc w:val="both"/>
            </w:pPr>
            <w:r>
              <w:rPr>
                <w:b/>
                <w:bCs/>
              </w:rPr>
              <w:t>ПР6</w:t>
            </w:r>
            <w:r>
              <w:t>06. Владение компьютерными средствами представления и анализа данных.</w:t>
            </w:r>
          </w:p>
        </w:tc>
        <w:tc>
          <w:tcPr>
            <w:tcW w:w="501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самостоятельных работ, заданий дифференцированного зачета.</w:t>
            </w:r>
          </w:p>
        </w:tc>
      </w:tr>
      <w:tr w:rsidR="002F7BE1" w:rsidTr="002F7BE1">
        <w:trPr>
          <w:trHeight w:hRule="exact" w:val="1790"/>
          <w:jc w:val="center"/>
        </w:trPr>
        <w:tc>
          <w:tcPr>
            <w:tcW w:w="479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1464"/>
                <w:tab w:val="left" w:pos="2419"/>
                <w:tab w:val="left" w:pos="3739"/>
              </w:tabs>
              <w:jc w:val="both"/>
            </w:pPr>
            <w:r>
              <w:rPr>
                <w:b/>
                <w:bCs/>
              </w:rPr>
              <w:t>ПР6</w:t>
            </w:r>
            <w:r>
              <w:t>07. Сформированность базовых навыков и умений по соблюдению требований техники безопасности, гигиены и ресурсосбережения при работе со средствами информатизации; понимания</w:t>
            </w:r>
            <w:r>
              <w:tab/>
              <w:t>основ</w:t>
            </w:r>
            <w:r>
              <w:tab/>
              <w:t>правовых</w:t>
            </w:r>
            <w:r>
              <w:tab/>
              <w:t>аспектов</w:t>
            </w:r>
          </w:p>
          <w:p w:rsidR="002F7BE1" w:rsidRDefault="002F7BE1" w:rsidP="002F7BE1">
            <w:pPr>
              <w:pStyle w:val="ac"/>
              <w:jc w:val="both"/>
            </w:pPr>
            <w:r>
              <w:t>использования компьютерных программ и работы в Интернете.</w:t>
            </w:r>
          </w:p>
        </w:tc>
        <w:tc>
          <w:tcPr>
            <w:tcW w:w="5016"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самостоятельных работ, заданий дифференцированного зачета.</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4651"/>
        <w:gridCol w:w="5112"/>
      </w:tblGrid>
      <w:tr w:rsidR="002F7BE1" w:rsidTr="002F7BE1">
        <w:trPr>
          <w:trHeight w:hRule="exact" w:val="840"/>
          <w:jc w:val="center"/>
        </w:trPr>
        <w:tc>
          <w:tcPr>
            <w:tcW w:w="4651"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lastRenderedPageBreak/>
              <w:t>Наименование образовательных результатов ФГОС СОО (предметные результаты -ПРу)</w:t>
            </w:r>
          </w:p>
        </w:tc>
        <w:tc>
          <w:tcPr>
            <w:tcW w:w="5112"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Методы оценки</w:t>
            </w:r>
          </w:p>
        </w:tc>
      </w:tr>
      <w:tr w:rsidR="002F7BE1" w:rsidTr="002F7BE1">
        <w:trPr>
          <w:trHeight w:hRule="exact" w:val="2218"/>
          <w:jc w:val="center"/>
        </w:trPr>
        <w:tc>
          <w:tcPr>
            <w:tcW w:w="4651" w:type="dxa"/>
            <w:tcBorders>
              <w:top w:val="single" w:sz="4" w:space="0" w:color="auto"/>
              <w:left w:val="single" w:sz="4" w:space="0" w:color="auto"/>
            </w:tcBorders>
            <w:shd w:val="clear" w:color="auto" w:fill="FFFFFF"/>
          </w:tcPr>
          <w:p w:rsidR="002F7BE1" w:rsidRDefault="002F7BE1" w:rsidP="002F7BE1">
            <w:pPr>
              <w:pStyle w:val="ac"/>
              <w:jc w:val="both"/>
            </w:pPr>
            <w:r>
              <w:t>ПРу 01. Владение системой базовых знаний, отражающих вклад информатики в формирование современной научной картины мира.</w:t>
            </w:r>
          </w:p>
        </w:tc>
        <w:tc>
          <w:tcPr>
            <w:tcW w:w="511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и самостоятельных работ, заданий дифференцированного зачета.</w:t>
            </w:r>
          </w:p>
        </w:tc>
      </w:tr>
      <w:tr w:rsidR="002F7BE1" w:rsidTr="002F7BE1">
        <w:trPr>
          <w:trHeight w:hRule="exact" w:val="2218"/>
          <w:jc w:val="center"/>
        </w:trPr>
        <w:tc>
          <w:tcPr>
            <w:tcW w:w="4651" w:type="dxa"/>
            <w:tcBorders>
              <w:top w:val="single" w:sz="4" w:space="0" w:color="auto"/>
              <w:left w:val="single" w:sz="4" w:space="0" w:color="auto"/>
            </w:tcBorders>
            <w:shd w:val="clear" w:color="auto" w:fill="FFFFFF"/>
          </w:tcPr>
          <w:p w:rsidR="002F7BE1" w:rsidRDefault="002F7BE1" w:rsidP="002F7BE1">
            <w:pPr>
              <w:pStyle w:val="ac"/>
              <w:tabs>
                <w:tab w:val="left" w:pos="1483"/>
                <w:tab w:val="left" w:pos="2866"/>
                <w:tab w:val="left" w:pos="3403"/>
              </w:tabs>
              <w:jc w:val="both"/>
            </w:pPr>
            <w:r>
              <w:t>ПРу 02. Овладение понятием сложности алгоритма, знание основных алгоритмов обработки</w:t>
            </w:r>
            <w:r>
              <w:tab/>
              <w:t>числовой</w:t>
            </w:r>
            <w:r>
              <w:tab/>
              <w:t>и</w:t>
            </w:r>
            <w:r>
              <w:tab/>
              <w:t>текстовой</w:t>
            </w:r>
          </w:p>
          <w:p w:rsidR="002F7BE1" w:rsidRDefault="002F7BE1" w:rsidP="002F7BE1">
            <w:pPr>
              <w:pStyle w:val="ac"/>
              <w:tabs>
                <w:tab w:val="left" w:pos="1709"/>
                <w:tab w:val="left" w:pos="3240"/>
                <w:tab w:val="left" w:pos="4291"/>
              </w:tabs>
              <w:jc w:val="both"/>
            </w:pPr>
            <w:r>
              <w:t>информации,</w:t>
            </w:r>
            <w:r>
              <w:tab/>
              <w:t>алгоритмов</w:t>
            </w:r>
            <w:r>
              <w:tab/>
              <w:t>поиска</w:t>
            </w:r>
            <w:r>
              <w:tab/>
              <w:t>и</w:t>
            </w:r>
          </w:p>
          <w:p w:rsidR="002F7BE1" w:rsidRDefault="002F7BE1" w:rsidP="002F7BE1">
            <w:pPr>
              <w:pStyle w:val="ac"/>
              <w:jc w:val="both"/>
            </w:pPr>
            <w:r>
              <w:t>сортировки.</w:t>
            </w:r>
          </w:p>
        </w:tc>
        <w:tc>
          <w:tcPr>
            <w:tcW w:w="511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и самостоятельных работ, заданий дифференцированного зачета.</w:t>
            </w:r>
          </w:p>
        </w:tc>
      </w:tr>
      <w:tr w:rsidR="002F7BE1" w:rsidTr="002F7BE1">
        <w:trPr>
          <w:trHeight w:hRule="exact" w:val="2222"/>
          <w:jc w:val="center"/>
        </w:trPr>
        <w:tc>
          <w:tcPr>
            <w:tcW w:w="4651" w:type="dxa"/>
            <w:tcBorders>
              <w:top w:val="single" w:sz="4" w:space="0" w:color="auto"/>
              <w:left w:val="single" w:sz="4" w:space="0" w:color="auto"/>
            </w:tcBorders>
            <w:shd w:val="clear" w:color="auto" w:fill="FFFFFF"/>
          </w:tcPr>
          <w:p w:rsidR="002F7BE1" w:rsidRDefault="002F7BE1" w:rsidP="002F7BE1">
            <w:pPr>
              <w:pStyle w:val="ac"/>
              <w:tabs>
                <w:tab w:val="left" w:pos="1493"/>
                <w:tab w:val="left" w:pos="3446"/>
              </w:tabs>
              <w:jc w:val="both"/>
            </w:pPr>
            <w:r>
              <w:t>ПРу 03. Владение универсальным языком программирования высокого уровня (по выбору), представлениями о базовых типах данных и структурах данных; умением</w:t>
            </w:r>
            <w:r>
              <w:tab/>
              <w:t>использовать</w:t>
            </w:r>
            <w:r>
              <w:tab/>
              <w:t>основные</w:t>
            </w:r>
          </w:p>
          <w:p w:rsidR="002F7BE1" w:rsidRDefault="002F7BE1" w:rsidP="002F7BE1">
            <w:pPr>
              <w:pStyle w:val="ac"/>
            </w:pPr>
            <w:r>
              <w:t>управляющие конструкции.</w:t>
            </w:r>
          </w:p>
        </w:tc>
        <w:tc>
          <w:tcPr>
            <w:tcW w:w="511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и самостоятельных работ, заданий дифференцированного зачета.</w:t>
            </w:r>
          </w:p>
        </w:tc>
      </w:tr>
      <w:tr w:rsidR="002F7BE1" w:rsidTr="002F7BE1">
        <w:trPr>
          <w:trHeight w:hRule="exact" w:val="2218"/>
          <w:jc w:val="center"/>
        </w:trPr>
        <w:tc>
          <w:tcPr>
            <w:tcW w:w="4651" w:type="dxa"/>
            <w:tcBorders>
              <w:top w:val="single" w:sz="4" w:space="0" w:color="auto"/>
              <w:left w:val="single" w:sz="4" w:space="0" w:color="auto"/>
            </w:tcBorders>
            <w:shd w:val="clear" w:color="auto" w:fill="FFFFFF"/>
          </w:tcPr>
          <w:p w:rsidR="002F7BE1" w:rsidRDefault="002F7BE1" w:rsidP="002F7BE1">
            <w:pPr>
              <w:pStyle w:val="ac"/>
              <w:tabs>
                <w:tab w:val="left" w:pos="629"/>
                <w:tab w:val="left" w:pos="1934"/>
                <w:tab w:val="left" w:pos="3504"/>
              </w:tabs>
              <w:jc w:val="both"/>
            </w:pPr>
            <w:r>
              <w:t>ПРу 04. Владение навыками и опытом разработки программ в выбранной среде программирования, включая тестирование и</w:t>
            </w:r>
            <w:r>
              <w:tab/>
              <w:t>отладку</w:t>
            </w:r>
            <w:r>
              <w:tab/>
              <w:t>программ;</w:t>
            </w:r>
            <w:r>
              <w:tab/>
              <w:t>владение</w:t>
            </w:r>
          </w:p>
          <w:p w:rsidR="002F7BE1" w:rsidRDefault="002F7BE1" w:rsidP="002F7BE1">
            <w:pPr>
              <w:pStyle w:val="ac"/>
              <w:jc w:val="both"/>
            </w:pPr>
            <w:r>
              <w:t>элементарными навыками формализации прикладной задачи и документирования программ.</w:t>
            </w:r>
          </w:p>
        </w:tc>
        <w:tc>
          <w:tcPr>
            <w:tcW w:w="511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и самостоятельных работ, заданий дифференцированного зачета.</w:t>
            </w:r>
          </w:p>
        </w:tc>
      </w:tr>
      <w:tr w:rsidR="002F7BE1" w:rsidTr="002F7BE1">
        <w:trPr>
          <w:trHeight w:hRule="exact" w:val="3043"/>
          <w:jc w:val="center"/>
        </w:trPr>
        <w:tc>
          <w:tcPr>
            <w:tcW w:w="4651" w:type="dxa"/>
            <w:tcBorders>
              <w:top w:val="single" w:sz="4" w:space="0" w:color="auto"/>
              <w:left w:val="single" w:sz="4" w:space="0" w:color="auto"/>
            </w:tcBorders>
            <w:shd w:val="clear" w:color="auto" w:fill="FFFFFF"/>
            <w:vAlign w:val="bottom"/>
          </w:tcPr>
          <w:p w:rsidR="002F7BE1" w:rsidRDefault="002F7BE1" w:rsidP="002F7BE1">
            <w:pPr>
              <w:pStyle w:val="ac"/>
              <w:tabs>
                <w:tab w:val="left" w:pos="1896"/>
                <w:tab w:val="left" w:pos="2995"/>
                <w:tab w:val="right" w:pos="4421"/>
              </w:tabs>
              <w:jc w:val="both"/>
            </w:pPr>
            <w:r>
              <w:t>ПРу 05. Сформированность представлений о важнейших видах дискретных объектов и об их простейших свойствах, алгоритмах анализа этих объектов, о кодировании и декодировании</w:t>
            </w:r>
            <w:r>
              <w:tab/>
              <w:t>данных</w:t>
            </w:r>
            <w:r>
              <w:tab/>
              <w:t>и</w:t>
            </w:r>
            <w:r>
              <w:tab/>
              <w:t>причинах</w:t>
            </w:r>
          </w:p>
          <w:p w:rsidR="002F7BE1" w:rsidRDefault="002F7BE1" w:rsidP="002F7BE1">
            <w:pPr>
              <w:pStyle w:val="ac"/>
              <w:tabs>
                <w:tab w:val="left" w:pos="1493"/>
                <w:tab w:val="left" w:pos="2664"/>
                <w:tab w:val="left" w:pos="3442"/>
              </w:tabs>
              <w:jc w:val="both"/>
            </w:pPr>
            <w:r>
              <w:t>искажения</w:t>
            </w:r>
            <w:r>
              <w:tab/>
              <w:t>данных</w:t>
            </w:r>
            <w:r>
              <w:tab/>
              <w:t>при</w:t>
            </w:r>
            <w:r>
              <w:tab/>
              <w:t>передаче;</w:t>
            </w:r>
          </w:p>
          <w:p w:rsidR="002F7BE1" w:rsidRDefault="002F7BE1" w:rsidP="002F7BE1">
            <w:pPr>
              <w:pStyle w:val="ac"/>
              <w:jc w:val="both"/>
            </w:pPr>
            <w:r>
              <w:t>систематизацию знаний, относящихся к математическим объектам информатики; умение строить математические объекты информатики, в том числе логические формулы.</w:t>
            </w:r>
          </w:p>
        </w:tc>
        <w:tc>
          <w:tcPr>
            <w:tcW w:w="511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и самостоятельных работ, заданий дифференцированного зачета.</w:t>
            </w:r>
          </w:p>
        </w:tc>
      </w:tr>
      <w:tr w:rsidR="002F7BE1" w:rsidTr="002F7BE1">
        <w:trPr>
          <w:trHeight w:hRule="exact" w:val="1675"/>
          <w:jc w:val="center"/>
        </w:trPr>
        <w:tc>
          <w:tcPr>
            <w:tcW w:w="465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1378"/>
                <w:tab w:val="left" w:pos="1963"/>
                <w:tab w:val="left" w:pos="3427"/>
              </w:tabs>
              <w:jc w:val="both"/>
            </w:pPr>
            <w:r>
              <w:t>ПРу 06. Сформированность представлений об устройстве современных компьютеров, о тенденциях развития компьютерных технологий; о понятии "операционная система"</w:t>
            </w:r>
            <w:r>
              <w:tab/>
              <w:t>и</w:t>
            </w:r>
            <w:r>
              <w:tab/>
              <w:t>основных</w:t>
            </w:r>
            <w:r>
              <w:tab/>
              <w:t>функциях</w:t>
            </w:r>
          </w:p>
          <w:p w:rsidR="002F7BE1" w:rsidRDefault="002F7BE1" w:rsidP="002F7BE1">
            <w:pPr>
              <w:pStyle w:val="ac"/>
              <w:tabs>
                <w:tab w:val="left" w:pos="1910"/>
                <w:tab w:val="left" w:pos="3091"/>
                <w:tab w:val="left" w:pos="3744"/>
              </w:tabs>
              <w:jc w:val="both"/>
            </w:pPr>
            <w:r>
              <w:t>операционных</w:t>
            </w:r>
            <w:r>
              <w:tab/>
              <w:t>систем;</w:t>
            </w:r>
            <w:r>
              <w:tab/>
              <w:t>об</w:t>
            </w:r>
            <w:r>
              <w:tab/>
              <w:t>общих</w:t>
            </w:r>
          </w:p>
        </w:tc>
        <w:tc>
          <w:tcPr>
            <w:tcW w:w="511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4651"/>
        <w:gridCol w:w="5112"/>
      </w:tblGrid>
      <w:tr w:rsidR="002F7BE1" w:rsidTr="002F7BE1">
        <w:trPr>
          <w:trHeight w:hRule="exact" w:val="571"/>
          <w:jc w:val="center"/>
        </w:trPr>
        <w:tc>
          <w:tcPr>
            <w:tcW w:w="4651" w:type="dxa"/>
            <w:tcBorders>
              <w:top w:val="single" w:sz="4" w:space="0" w:color="auto"/>
              <w:left w:val="single" w:sz="4" w:space="0" w:color="auto"/>
            </w:tcBorders>
            <w:shd w:val="clear" w:color="auto" w:fill="FFFFFF"/>
            <w:vAlign w:val="bottom"/>
          </w:tcPr>
          <w:p w:rsidR="002F7BE1" w:rsidRDefault="002F7BE1" w:rsidP="002F7BE1">
            <w:pPr>
              <w:pStyle w:val="ac"/>
              <w:tabs>
                <w:tab w:val="left" w:pos="2131"/>
                <w:tab w:val="left" w:pos="4296"/>
              </w:tabs>
              <w:jc w:val="both"/>
            </w:pPr>
            <w:r>
              <w:lastRenderedPageBreak/>
              <w:t>принципах</w:t>
            </w:r>
            <w:r>
              <w:tab/>
              <w:t>разработки</w:t>
            </w:r>
            <w:r>
              <w:tab/>
              <w:t>и</w:t>
            </w:r>
          </w:p>
          <w:p w:rsidR="002F7BE1" w:rsidRDefault="002F7BE1" w:rsidP="002F7BE1">
            <w:pPr>
              <w:pStyle w:val="ac"/>
              <w:jc w:val="both"/>
            </w:pPr>
            <w:r>
              <w:t>функционирования интернет-приложений.</w:t>
            </w:r>
          </w:p>
        </w:tc>
        <w:tc>
          <w:tcPr>
            <w:tcW w:w="511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практических занятий и самостоятельных работ, заданий дифференцированного зачета.</w:t>
            </w:r>
          </w:p>
        </w:tc>
      </w:tr>
      <w:tr w:rsidR="002F7BE1" w:rsidTr="002F7BE1">
        <w:trPr>
          <w:trHeight w:hRule="exact" w:val="2770"/>
          <w:jc w:val="center"/>
        </w:trPr>
        <w:tc>
          <w:tcPr>
            <w:tcW w:w="4651" w:type="dxa"/>
            <w:tcBorders>
              <w:top w:val="single" w:sz="4" w:space="0" w:color="auto"/>
              <w:left w:val="single" w:sz="4" w:space="0" w:color="auto"/>
            </w:tcBorders>
            <w:shd w:val="clear" w:color="auto" w:fill="FFFFFF"/>
            <w:vAlign w:val="bottom"/>
          </w:tcPr>
          <w:p w:rsidR="002F7BE1" w:rsidRDefault="002F7BE1" w:rsidP="002F7BE1">
            <w:pPr>
              <w:pStyle w:val="ac"/>
              <w:tabs>
                <w:tab w:val="left" w:pos="1675"/>
                <w:tab w:val="left" w:pos="2554"/>
                <w:tab w:val="right" w:pos="4421"/>
              </w:tabs>
              <w:jc w:val="both"/>
            </w:pPr>
            <w:r>
              <w:t>ПРу 07. Сформированность представлений о компьютерных сетях и их роли в современном</w:t>
            </w:r>
            <w:r>
              <w:tab/>
              <w:t>мире;</w:t>
            </w:r>
            <w:r>
              <w:tab/>
              <w:t>знаний</w:t>
            </w:r>
            <w:r>
              <w:tab/>
              <w:t>базовых</w:t>
            </w:r>
          </w:p>
          <w:p w:rsidR="002F7BE1" w:rsidRDefault="002F7BE1" w:rsidP="002F7BE1">
            <w:pPr>
              <w:pStyle w:val="ac"/>
              <w:tabs>
                <w:tab w:val="left" w:pos="2064"/>
                <w:tab w:val="right" w:pos="4416"/>
              </w:tabs>
              <w:jc w:val="both"/>
            </w:pPr>
            <w:r>
              <w:t>принципов</w:t>
            </w:r>
            <w:r>
              <w:tab/>
              <w:t>организации</w:t>
            </w:r>
            <w:r>
              <w:tab/>
              <w:t>и</w:t>
            </w:r>
          </w:p>
          <w:p w:rsidR="002F7BE1" w:rsidRDefault="002F7BE1" w:rsidP="002F7BE1">
            <w:pPr>
              <w:pStyle w:val="ac"/>
              <w:tabs>
                <w:tab w:val="left" w:pos="1814"/>
                <w:tab w:val="left" w:pos="3134"/>
                <w:tab w:val="left" w:pos="3643"/>
              </w:tabs>
              <w:jc w:val="both"/>
            </w:pPr>
            <w:r>
              <w:t>функционирования компьютерных сетей, норм информационной этики и права, принципов обеспечения информационной безопасности,</w:t>
            </w:r>
            <w:r>
              <w:tab/>
              <w:t>способов</w:t>
            </w:r>
            <w:r>
              <w:tab/>
              <w:t>и</w:t>
            </w:r>
            <w:r>
              <w:tab/>
              <w:t>средств</w:t>
            </w:r>
          </w:p>
          <w:p w:rsidR="002F7BE1" w:rsidRDefault="002F7BE1" w:rsidP="002F7BE1">
            <w:pPr>
              <w:pStyle w:val="ac"/>
              <w:tabs>
                <w:tab w:val="right" w:pos="4411"/>
              </w:tabs>
              <w:jc w:val="both"/>
            </w:pPr>
            <w:r>
              <w:t>обеспечения</w:t>
            </w:r>
            <w:r>
              <w:tab/>
              <w:t>надежного</w:t>
            </w:r>
          </w:p>
          <w:p w:rsidR="002F7BE1" w:rsidRDefault="002F7BE1" w:rsidP="002F7BE1">
            <w:pPr>
              <w:pStyle w:val="ac"/>
              <w:jc w:val="both"/>
            </w:pPr>
            <w:r>
              <w:t>функционирования средств ИКТ.</w:t>
            </w:r>
          </w:p>
        </w:tc>
        <w:tc>
          <w:tcPr>
            <w:tcW w:w="511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и самостоятельных работ, заданий дифференцированного зачета.</w:t>
            </w:r>
          </w:p>
        </w:tc>
      </w:tr>
      <w:tr w:rsidR="002F7BE1" w:rsidTr="002F7BE1">
        <w:trPr>
          <w:trHeight w:hRule="exact" w:val="2218"/>
          <w:jc w:val="center"/>
        </w:trPr>
        <w:tc>
          <w:tcPr>
            <w:tcW w:w="4651" w:type="dxa"/>
            <w:tcBorders>
              <w:top w:val="single" w:sz="4" w:space="0" w:color="auto"/>
              <w:left w:val="single" w:sz="4" w:space="0" w:color="auto"/>
            </w:tcBorders>
            <w:shd w:val="clear" w:color="auto" w:fill="FFFFFF"/>
          </w:tcPr>
          <w:p w:rsidR="002F7BE1" w:rsidRDefault="002F7BE1" w:rsidP="002F7BE1">
            <w:pPr>
              <w:pStyle w:val="ac"/>
              <w:jc w:val="both"/>
            </w:pPr>
            <w:r>
              <w:t>ПРу 08. Владение основными сведениями о базах данных, их структуре, средствах создания и работы с ними.</w:t>
            </w:r>
          </w:p>
        </w:tc>
        <w:tc>
          <w:tcPr>
            <w:tcW w:w="511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и самостоятельных работ, заданий дифференцированного зачета.</w:t>
            </w:r>
          </w:p>
        </w:tc>
      </w:tr>
      <w:tr w:rsidR="002F7BE1" w:rsidTr="002F7BE1">
        <w:trPr>
          <w:trHeight w:hRule="exact" w:val="3043"/>
          <w:jc w:val="center"/>
        </w:trPr>
        <w:tc>
          <w:tcPr>
            <w:tcW w:w="4651" w:type="dxa"/>
            <w:tcBorders>
              <w:top w:val="single" w:sz="4" w:space="0" w:color="auto"/>
              <w:left w:val="single" w:sz="4" w:space="0" w:color="auto"/>
            </w:tcBorders>
            <w:shd w:val="clear" w:color="auto" w:fill="FFFFFF"/>
            <w:vAlign w:val="bottom"/>
          </w:tcPr>
          <w:p w:rsidR="002F7BE1" w:rsidRDefault="002F7BE1" w:rsidP="002F7BE1">
            <w:pPr>
              <w:pStyle w:val="ac"/>
              <w:tabs>
                <w:tab w:val="left" w:pos="1997"/>
                <w:tab w:val="right" w:pos="4421"/>
                <w:tab w:val="right" w:pos="4426"/>
              </w:tabs>
              <w:jc w:val="both"/>
            </w:pPr>
            <w:r>
              <w:t>ПРу 09. Владение опытом построения и использования</w:t>
            </w:r>
            <w:r>
              <w:tab/>
              <w:t>компьютерно</w:t>
            </w:r>
            <w:r>
              <w:softHyphen/>
              <w:t>математических</w:t>
            </w:r>
            <w:r>
              <w:tab/>
              <w:t>моделей,</w:t>
            </w:r>
            <w:r>
              <w:tab/>
              <w:t>проведения</w:t>
            </w:r>
          </w:p>
          <w:p w:rsidR="002F7BE1" w:rsidRDefault="002F7BE1" w:rsidP="002F7BE1">
            <w:pPr>
              <w:pStyle w:val="ac"/>
              <w:tabs>
                <w:tab w:val="left" w:pos="2131"/>
                <w:tab w:val="right" w:pos="4426"/>
              </w:tabs>
              <w:jc w:val="both"/>
            </w:pPr>
            <w:r>
              <w:t>экспериментов</w:t>
            </w:r>
            <w:r>
              <w:tab/>
              <w:t>и</w:t>
            </w:r>
            <w:r>
              <w:tab/>
              <w:t>статистической</w:t>
            </w:r>
          </w:p>
          <w:p w:rsidR="002F7BE1" w:rsidRDefault="002F7BE1" w:rsidP="002F7BE1">
            <w:pPr>
              <w:pStyle w:val="ac"/>
              <w:tabs>
                <w:tab w:val="left" w:pos="1555"/>
                <w:tab w:val="left" w:pos="2827"/>
                <w:tab w:val="left" w:pos="3432"/>
              </w:tabs>
              <w:jc w:val="both"/>
            </w:pPr>
            <w:r>
              <w:t>обработки</w:t>
            </w:r>
            <w:r>
              <w:tab/>
              <w:t>данных</w:t>
            </w:r>
            <w:r>
              <w:tab/>
              <w:t>с</w:t>
            </w:r>
            <w:r>
              <w:tab/>
              <w:t>помощью</w:t>
            </w:r>
          </w:p>
          <w:p w:rsidR="002F7BE1" w:rsidRDefault="002F7BE1" w:rsidP="002F7BE1">
            <w:pPr>
              <w:pStyle w:val="ac"/>
              <w:tabs>
                <w:tab w:val="left" w:pos="1584"/>
                <w:tab w:val="left" w:pos="2030"/>
                <w:tab w:val="right" w:pos="4416"/>
              </w:tabs>
              <w:jc w:val="both"/>
            </w:pPr>
            <w:r>
              <w:t>компьютера, интерпретации результатов, получаемых</w:t>
            </w:r>
            <w:r>
              <w:tab/>
              <w:t>в</w:t>
            </w:r>
            <w:r>
              <w:tab/>
              <w:t>ходе</w:t>
            </w:r>
            <w:r>
              <w:tab/>
              <w:t>моделирования</w:t>
            </w:r>
          </w:p>
          <w:p w:rsidR="002F7BE1" w:rsidRDefault="002F7BE1" w:rsidP="002F7BE1">
            <w:pPr>
              <w:pStyle w:val="ac"/>
              <w:tabs>
                <w:tab w:val="left" w:pos="1387"/>
                <w:tab w:val="right" w:pos="4416"/>
              </w:tabs>
              <w:jc w:val="both"/>
            </w:pPr>
            <w:r>
              <w:t>реальных процессов; умение оценивать числовые</w:t>
            </w:r>
            <w:r>
              <w:tab/>
              <w:t>параметры</w:t>
            </w:r>
            <w:r>
              <w:tab/>
              <w:t>моделируемых</w:t>
            </w:r>
          </w:p>
          <w:p w:rsidR="002F7BE1" w:rsidRDefault="002F7BE1" w:rsidP="002F7BE1">
            <w:pPr>
              <w:pStyle w:val="ac"/>
              <w:tabs>
                <w:tab w:val="left" w:pos="1234"/>
                <w:tab w:val="left" w:pos="1666"/>
                <w:tab w:val="right" w:pos="4411"/>
              </w:tabs>
              <w:jc w:val="both"/>
            </w:pPr>
            <w:r>
              <w:t>объектов</w:t>
            </w:r>
            <w:r>
              <w:tab/>
              <w:t>и</w:t>
            </w:r>
            <w:r>
              <w:tab/>
              <w:t>процессов,</w:t>
            </w:r>
            <w:r>
              <w:tab/>
              <w:t>пользоваться</w:t>
            </w:r>
          </w:p>
          <w:p w:rsidR="002F7BE1" w:rsidRDefault="002F7BE1" w:rsidP="002F7BE1">
            <w:pPr>
              <w:pStyle w:val="ac"/>
              <w:jc w:val="both"/>
            </w:pPr>
            <w:r>
              <w:t>базами данных и справочными системами.</w:t>
            </w:r>
          </w:p>
        </w:tc>
        <w:tc>
          <w:tcPr>
            <w:tcW w:w="5112"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и самостоятельных работ, заданий дифференцированного зачета.</w:t>
            </w:r>
          </w:p>
        </w:tc>
      </w:tr>
      <w:tr w:rsidR="002F7BE1" w:rsidTr="002F7BE1">
        <w:trPr>
          <w:trHeight w:hRule="exact" w:val="2227"/>
          <w:jc w:val="center"/>
        </w:trPr>
        <w:tc>
          <w:tcPr>
            <w:tcW w:w="4651" w:type="dxa"/>
            <w:tcBorders>
              <w:top w:val="single" w:sz="4" w:space="0" w:color="auto"/>
              <w:left w:val="single" w:sz="4" w:space="0" w:color="auto"/>
              <w:bottom w:val="single" w:sz="4" w:space="0" w:color="auto"/>
            </w:tcBorders>
            <w:shd w:val="clear" w:color="auto" w:fill="FFFFFF"/>
          </w:tcPr>
          <w:p w:rsidR="002F7BE1" w:rsidRDefault="002F7BE1" w:rsidP="002F7BE1">
            <w:pPr>
              <w:pStyle w:val="ac"/>
              <w:tabs>
                <w:tab w:val="left" w:pos="768"/>
                <w:tab w:val="left" w:pos="1373"/>
                <w:tab w:val="left" w:pos="3682"/>
              </w:tabs>
              <w:jc w:val="both"/>
            </w:pPr>
            <w:r>
              <w:t>ПРу</w:t>
            </w:r>
            <w:r>
              <w:tab/>
              <w:t>10.</w:t>
            </w:r>
            <w:r>
              <w:tab/>
              <w:t>Сформированность</w:t>
            </w:r>
            <w:r>
              <w:tab/>
              <w:t>умения</w:t>
            </w:r>
          </w:p>
          <w:p w:rsidR="002F7BE1" w:rsidRDefault="002F7BE1" w:rsidP="002F7BE1">
            <w:pPr>
              <w:pStyle w:val="ac"/>
              <w:tabs>
                <w:tab w:val="left" w:pos="1200"/>
                <w:tab w:val="left" w:pos="1613"/>
                <w:tab w:val="left" w:pos="3370"/>
              </w:tabs>
              <w:jc w:val="both"/>
            </w:pPr>
            <w:r>
              <w:t>работать</w:t>
            </w:r>
            <w:r>
              <w:tab/>
              <w:t>с</w:t>
            </w:r>
            <w:r>
              <w:tab/>
              <w:t>библиотеками</w:t>
            </w:r>
            <w:r>
              <w:tab/>
              <w:t>программ;</w:t>
            </w:r>
          </w:p>
          <w:p w:rsidR="002F7BE1" w:rsidRDefault="002F7BE1" w:rsidP="002F7BE1">
            <w:pPr>
              <w:pStyle w:val="ac"/>
              <w:tabs>
                <w:tab w:val="left" w:pos="1560"/>
                <w:tab w:val="left" w:pos="2914"/>
              </w:tabs>
              <w:jc w:val="both"/>
            </w:pPr>
            <w:r>
              <w:t>наличие</w:t>
            </w:r>
            <w:r>
              <w:tab/>
              <w:t>опыта</w:t>
            </w:r>
            <w:r>
              <w:tab/>
              <w:t>использования</w:t>
            </w:r>
          </w:p>
          <w:p w:rsidR="002F7BE1" w:rsidRDefault="002F7BE1" w:rsidP="002F7BE1">
            <w:pPr>
              <w:pStyle w:val="ac"/>
              <w:jc w:val="both"/>
            </w:pPr>
            <w:r>
              <w:t>компьютерных средств представления и анализа данных.</w:t>
            </w:r>
          </w:p>
        </w:tc>
        <w:tc>
          <w:tcPr>
            <w:tcW w:w="511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Оценка результатов устных ответов, аналитической работы с текстами, представления текстов в виде тезисов, конспектов, рефератов, презентаций, сформированности понятий о (в том числе профессионально ориентированных), практических занятий и самостоятельных работ, заданий дифференцированного зачета.</w:t>
            </w:r>
          </w:p>
        </w:tc>
      </w:tr>
    </w:tbl>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Default="002F7BE1" w:rsidP="002F7BE1"/>
    <w:p w:rsidR="002F7BE1" w:rsidRPr="00AC3515" w:rsidRDefault="002F7BE1" w:rsidP="002F7BE1">
      <w:pPr>
        <w:pStyle w:val="a5"/>
        <w:tabs>
          <w:tab w:val="left" w:pos="1980"/>
        </w:tabs>
        <w:contextualSpacing/>
        <w:jc w:val="center"/>
      </w:pPr>
      <w:r w:rsidRPr="00AC3515">
        <w:rPr>
          <w:rStyle w:val="a7"/>
          <w:sz w:val="28"/>
          <w:szCs w:val="28"/>
        </w:rPr>
        <w:t>Департамент образования и науки Брянской области</w:t>
      </w:r>
    </w:p>
    <w:p w:rsidR="002F7BE1" w:rsidRPr="00AC3515" w:rsidRDefault="002F7BE1" w:rsidP="002F7BE1">
      <w:pPr>
        <w:pStyle w:val="a5"/>
        <w:ind w:right="-423"/>
        <w:contextualSpacing/>
        <w:jc w:val="center"/>
      </w:pPr>
      <w:r w:rsidRPr="00AC3515">
        <w:rPr>
          <w:rStyle w:val="a7"/>
          <w:sz w:val="28"/>
          <w:szCs w:val="28"/>
        </w:rPr>
        <w:t>ГБПОУ  «Брянский аграрный техникум имени Героя России А.С. Зайцева»</w:t>
      </w: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ind w:left="-426"/>
        <w:contextualSpacing/>
        <w:jc w:val="center"/>
        <w:rPr>
          <w:rStyle w:val="a7"/>
          <w:b w:val="0"/>
          <w:sz w:val="28"/>
          <w:szCs w:val="28"/>
        </w:rPr>
      </w:pPr>
    </w:p>
    <w:p w:rsidR="002F7BE1" w:rsidRPr="00AC3515" w:rsidRDefault="002F7BE1" w:rsidP="002F7BE1">
      <w:pPr>
        <w:pStyle w:val="a5"/>
        <w:contextualSpacing/>
        <w:jc w:val="center"/>
        <w:rPr>
          <w:rStyle w:val="a7"/>
          <w:b w:val="0"/>
          <w:sz w:val="28"/>
          <w:szCs w:val="28"/>
        </w:rPr>
      </w:pPr>
    </w:p>
    <w:tbl>
      <w:tblPr>
        <w:tblW w:w="9463" w:type="dxa"/>
        <w:jc w:val="center"/>
        <w:tblLook w:val="0000" w:firstRow="0" w:lastRow="0" w:firstColumn="0" w:lastColumn="0" w:noHBand="0" w:noVBand="0"/>
      </w:tblPr>
      <w:tblGrid>
        <w:gridCol w:w="4875"/>
        <w:gridCol w:w="4588"/>
      </w:tblGrid>
      <w:tr w:rsidR="002F7BE1" w:rsidRPr="00AC3515" w:rsidTr="002F7BE1">
        <w:trPr>
          <w:jc w:val="center"/>
        </w:trPr>
        <w:tc>
          <w:tcPr>
            <w:tcW w:w="4875" w:type="dxa"/>
            <w:shd w:val="clear" w:color="auto" w:fill="auto"/>
          </w:tcPr>
          <w:p w:rsidR="002F7BE1" w:rsidRPr="00AC3515" w:rsidRDefault="002F7BE1" w:rsidP="002F7BE1">
            <w:pPr>
              <w:pStyle w:val="a5"/>
              <w:contextualSpacing/>
              <w:rPr>
                <w:sz w:val="28"/>
                <w:szCs w:val="28"/>
              </w:rPr>
            </w:pPr>
            <w:r w:rsidRPr="00AC3515">
              <w:rPr>
                <w:rStyle w:val="a7"/>
                <w:sz w:val="28"/>
                <w:szCs w:val="28"/>
              </w:rPr>
              <w:t>РАССМОТРЕНО:</w:t>
            </w:r>
          </w:p>
          <w:p w:rsidR="002F7BE1" w:rsidRDefault="002F7BE1" w:rsidP="002F7BE1">
            <w:pPr>
              <w:pStyle w:val="a5"/>
              <w:contextualSpacing/>
              <w:rPr>
                <w:rStyle w:val="a7"/>
                <w:sz w:val="28"/>
                <w:szCs w:val="28"/>
              </w:rPr>
            </w:pPr>
            <w:r w:rsidRPr="00AC3515">
              <w:rPr>
                <w:sz w:val="28"/>
                <w:szCs w:val="28"/>
              </w:rPr>
              <w:t>на заседании</w:t>
            </w:r>
            <w:r w:rsidRPr="00AC3515">
              <w:rPr>
                <w:rStyle w:val="a7"/>
                <w:color w:val="FF0000"/>
                <w:sz w:val="28"/>
                <w:szCs w:val="28"/>
              </w:rPr>
              <w:t xml:space="preserve"> </w:t>
            </w:r>
            <w:r>
              <w:rPr>
                <w:rStyle w:val="a7"/>
                <w:sz w:val="28"/>
                <w:szCs w:val="28"/>
              </w:rPr>
              <w:t xml:space="preserve">МК </w:t>
            </w:r>
          </w:p>
          <w:p w:rsidR="002F7BE1" w:rsidRPr="00AC3515" w:rsidRDefault="002F7BE1" w:rsidP="002F7BE1">
            <w:pPr>
              <w:pStyle w:val="a5"/>
              <w:contextualSpacing/>
              <w:rPr>
                <w:sz w:val="28"/>
                <w:szCs w:val="28"/>
              </w:rPr>
            </w:pPr>
            <w:r>
              <w:rPr>
                <w:rStyle w:val="a7"/>
                <w:sz w:val="28"/>
                <w:szCs w:val="28"/>
              </w:rPr>
              <w:t>общеобразовательных</w:t>
            </w:r>
            <w:r w:rsidRPr="00AC3515">
              <w:rPr>
                <w:rStyle w:val="a7"/>
                <w:sz w:val="28"/>
                <w:szCs w:val="28"/>
              </w:rPr>
              <w:t xml:space="preserve"> дисциплин </w:t>
            </w:r>
            <w:r w:rsidRPr="00AC3515">
              <w:rPr>
                <w:sz w:val="28"/>
                <w:szCs w:val="28"/>
              </w:rPr>
              <w:t xml:space="preserve">_____________  </w:t>
            </w:r>
            <w:r w:rsidRPr="00AC3515">
              <w:rPr>
                <w:i/>
                <w:sz w:val="28"/>
                <w:szCs w:val="28"/>
              </w:rPr>
              <w:t>/</w:t>
            </w:r>
            <w:r>
              <w:rPr>
                <w:sz w:val="28"/>
                <w:szCs w:val="28"/>
              </w:rPr>
              <w:t>М.В. Баструкова</w:t>
            </w:r>
            <w:r w:rsidRPr="00AC3515">
              <w:rPr>
                <w:i/>
                <w:sz w:val="28"/>
                <w:szCs w:val="28"/>
              </w:rPr>
              <w:t>/</w:t>
            </w:r>
            <w:r w:rsidRPr="00AC3515">
              <w:rPr>
                <w:sz w:val="28"/>
                <w:szCs w:val="28"/>
              </w:rPr>
              <w:br/>
            </w:r>
            <w:r w:rsidRPr="00AC3515">
              <w:rPr>
                <w:rStyle w:val="a7"/>
                <w:sz w:val="28"/>
                <w:szCs w:val="28"/>
              </w:rPr>
              <w:t>Протокол №___ от «__»____2023 г.</w:t>
            </w:r>
          </w:p>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sz w:val="28"/>
                <w:szCs w:val="28"/>
              </w:rPr>
            </w:pPr>
            <w:r w:rsidRPr="00AC3515">
              <w:rPr>
                <w:rStyle w:val="a7"/>
                <w:sz w:val="28"/>
                <w:szCs w:val="28"/>
              </w:rPr>
              <w:t xml:space="preserve">            УТВЕРЖДАЮ:</w:t>
            </w:r>
          </w:p>
          <w:p w:rsidR="002F7BE1" w:rsidRPr="00AC3515" w:rsidRDefault="002F7BE1" w:rsidP="002F7BE1">
            <w:pPr>
              <w:pStyle w:val="a5"/>
              <w:tabs>
                <w:tab w:val="left" w:pos="318"/>
                <w:tab w:val="left" w:pos="372"/>
              </w:tabs>
              <w:ind w:right="-340"/>
              <w:contextualSpacing/>
              <w:jc w:val="center"/>
              <w:rPr>
                <w:i/>
                <w:sz w:val="28"/>
                <w:szCs w:val="28"/>
              </w:rPr>
            </w:pPr>
            <w:r w:rsidRPr="00AC3515">
              <w:rPr>
                <w:sz w:val="28"/>
                <w:szCs w:val="28"/>
              </w:rPr>
              <w:t xml:space="preserve">      заместитель директора по УР          __________ /</w:t>
            </w:r>
            <w:r>
              <w:rPr>
                <w:sz w:val="28"/>
                <w:szCs w:val="28"/>
              </w:rPr>
              <w:t>Г.В. Кравченко</w:t>
            </w:r>
            <w:r w:rsidRPr="00AC3515">
              <w:rPr>
                <w:i/>
                <w:sz w:val="28"/>
                <w:szCs w:val="28"/>
              </w:rPr>
              <w:t xml:space="preserve"> /</w:t>
            </w:r>
            <w:r w:rsidRPr="00AC3515">
              <w:rPr>
                <w:sz w:val="28"/>
                <w:szCs w:val="28"/>
              </w:rPr>
              <w:t xml:space="preserve">          «___» _______________ 2023 г</w:t>
            </w:r>
          </w:p>
          <w:p w:rsidR="002F7BE1" w:rsidRPr="00AC3515" w:rsidRDefault="002F7BE1" w:rsidP="002F7BE1">
            <w:pPr>
              <w:pStyle w:val="a5"/>
              <w:tabs>
                <w:tab w:val="left" w:pos="318"/>
                <w:tab w:val="left" w:pos="372"/>
              </w:tabs>
              <w:ind w:right="-338"/>
              <w:contextualSpacing/>
              <w:jc w:val="center"/>
              <w:rPr>
                <w:sz w:val="28"/>
                <w:szCs w:val="28"/>
              </w:rPr>
            </w:pPr>
            <w:r w:rsidRPr="00AC3515">
              <w:rPr>
                <w:sz w:val="28"/>
                <w:szCs w:val="28"/>
              </w:rPr>
              <w:t>.</w:t>
            </w:r>
          </w:p>
          <w:p w:rsidR="002F7BE1" w:rsidRPr="00AC3515" w:rsidRDefault="002F7BE1" w:rsidP="002F7BE1">
            <w:pPr>
              <w:pStyle w:val="a5"/>
              <w:contextualSpacing/>
              <w:jc w:val="center"/>
              <w:rPr>
                <w:rStyle w:val="a7"/>
                <w:b w:val="0"/>
                <w:sz w:val="28"/>
                <w:szCs w:val="28"/>
              </w:rPr>
            </w:pPr>
          </w:p>
        </w:tc>
      </w:tr>
      <w:tr w:rsidR="002F7BE1" w:rsidRPr="00AC3515" w:rsidTr="002F7BE1">
        <w:trPr>
          <w:jc w:val="center"/>
        </w:trPr>
        <w:tc>
          <w:tcPr>
            <w:tcW w:w="4875" w:type="dxa"/>
            <w:shd w:val="clear" w:color="auto" w:fill="auto"/>
          </w:tcPr>
          <w:p w:rsidR="002F7BE1" w:rsidRPr="00AC3515" w:rsidRDefault="002F7BE1" w:rsidP="002F7BE1">
            <w:pPr>
              <w:pStyle w:val="a5"/>
              <w:contextualSpacing/>
              <w:rPr>
                <w:rStyle w:val="a7"/>
                <w:b w:val="0"/>
                <w:sz w:val="28"/>
                <w:szCs w:val="28"/>
              </w:rPr>
            </w:pPr>
          </w:p>
        </w:tc>
        <w:tc>
          <w:tcPr>
            <w:tcW w:w="4588" w:type="dxa"/>
            <w:shd w:val="clear" w:color="auto" w:fill="auto"/>
          </w:tcPr>
          <w:p w:rsidR="002F7BE1" w:rsidRPr="00AC3515" w:rsidRDefault="002F7BE1" w:rsidP="002F7BE1">
            <w:pPr>
              <w:pStyle w:val="a5"/>
              <w:contextualSpacing/>
              <w:rPr>
                <w:rStyle w:val="a7"/>
                <w:b w:val="0"/>
                <w:sz w:val="28"/>
                <w:szCs w:val="28"/>
              </w:rPr>
            </w:pPr>
          </w:p>
        </w:tc>
      </w:tr>
    </w:tbl>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Style w:val="a7"/>
          <w:b w:val="0"/>
          <w:caps/>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caps/>
          <w:color w:val="FF0000"/>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sidRPr="00AC3515">
        <w:rPr>
          <w:b/>
          <w:caps/>
          <w:sz w:val="28"/>
          <w:szCs w:val="28"/>
        </w:rPr>
        <w:t xml:space="preserve"> РАБОЧАЯ ПРОГРАММа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caps/>
          <w:sz w:val="28"/>
          <w:szCs w:val="28"/>
        </w:rPr>
      </w:pPr>
      <w:r>
        <w:rPr>
          <w:b/>
          <w:caps/>
          <w:sz w:val="28"/>
          <w:szCs w:val="28"/>
        </w:rPr>
        <w:t>УЧЕБНОЙ</w:t>
      </w:r>
      <w:r w:rsidRPr="00AC3515">
        <w:rPr>
          <w:b/>
          <w:caps/>
          <w:sz w:val="28"/>
          <w:szCs w:val="28"/>
        </w:rPr>
        <w:t xml:space="preserve"> </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sz w:val="28"/>
          <w:szCs w:val="28"/>
        </w:rPr>
      </w:pPr>
      <w:r w:rsidRPr="00AC3515">
        <w:rPr>
          <w:b/>
          <w:caps/>
          <w:sz w:val="28"/>
          <w:szCs w:val="28"/>
        </w:rPr>
        <w:t xml:space="preserve"> дисциплины </w:t>
      </w:r>
    </w:p>
    <w:p w:rsidR="002F7BE1"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r>
        <w:rPr>
          <w:b/>
          <w:sz w:val="28"/>
          <w:szCs w:val="28"/>
        </w:rPr>
        <w:t>ОДП. 16 Физика</w:t>
      </w: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b/>
          <w:sz w:val="28"/>
          <w:szCs w:val="28"/>
        </w:rPr>
      </w:pPr>
    </w:p>
    <w:p w:rsidR="002F7BE1" w:rsidRPr="00AC3515" w:rsidRDefault="002F7BE1" w:rsidP="002F7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sz w:val="28"/>
          <w:szCs w:val="28"/>
        </w:rPr>
      </w:pPr>
      <w:r>
        <w:rPr>
          <w:b/>
          <w:sz w:val="28"/>
          <w:szCs w:val="28"/>
        </w:rPr>
        <w:t>по профессии</w:t>
      </w:r>
      <w:r w:rsidRPr="00AC3515">
        <w:rPr>
          <w:b/>
          <w:sz w:val="28"/>
          <w:szCs w:val="28"/>
        </w:rPr>
        <w:t xml:space="preserve"> СПО</w:t>
      </w:r>
    </w:p>
    <w:p w:rsidR="002F7BE1" w:rsidRPr="00AC3515" w:rsidRDefault="002F7BE1" w:rsidP="002F7BE1">
      <w:pPr>
        <w:pStyle w:val="a4"/>
        <w:jc w:val="center"/>
        <w:rPr>
          <w:rFonts w:ascii="Times New Roman" w:hAnsi="Times New Roman"/>
          <w:b/>
          <w:sz w:val="28"/>
          <w:szCs w:val="28"/>
        </w:rPr>
      </w:pPr>
      <w:r>
        <w:rPr>
          <w:rFonts w:ascii="Times New Roman" w:hAnsi="Times New Roman"/>
          <w:b/>
          <w:bCs/>
          <w:sz w:val="28"/>
          <w:szCs w:val="28"/>
        </w:rPr>
        <w:t>35.01.11 Мастер сельскохозяйственного производства</w:t>
      </w:r>
    </w:p>
    <w:p w:rsidR="002F7BE1" w:rsidRDefault="002F7BE1" w:rsidP="002F7BE1">
      <w:pPr>
        <w:rPr>
          <w:b/>
          <w:caps/>
          <w:sz w:val="28"/>
          <w:szCs w:val="28"/>
        </w:rPr>
      </w:pPr>
    </w:p>
    <w:p w:rsidR="002F7BE1" w:rsidRPr="00AC3515" w:rsidRDefault="002F7BE1" w:rsidP="002F7BE1">
      <w:pP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p>
    <w:p w:rsidR="002F7BE1" w:rsidRPr="00AC3515" w:rsidRDefault="002F7BE1" w:rsidP="002F7BE1">
      <w:pPr>
        <w:jc w:val="center"/>
        <w:rPr>
          <w:sz w:val="28"/>
          <w:szCs w:val="28"/>
        </w:rPr>
      </w:pPr>
    </w:p>
    <w:p w:rsidR="002F7BE1" w:rsidRDefault="002F7BE1" w:rsidP="002F7BE1">
      <w:pPr>
        <w:jc w:val="center"/>
        <w:rPr>
          <w:sz w:val="28"/>
          <w:szCs w:val="28"/>
        </w:rPr>
      </w:pPr>
      <w:r>
        <w:rPr>
          <w:sz w:val="28"/>
          <w:szCs w:val="28"/>
        </w:rPr>
        <w:t xml:space="preserve"> г. Стародуб, 2023</w:t>
      </w:r>
    </w:p>
    <w:p w:rsidR="002F7BE1" w:rsidRDefault="002F7BE1" w:rsidP="002F7BE1">
      <w:pPr>
        <w:jc w:val="center"/>
        <w:rPr>
          <w:sz w:val="28"/>
          <w:szCs w:val="28"/>
        </w:rPr>
      </w:pPr>
    </w:p>
    <w:p w:rsidR="002F7BE1" w:rsidRPr="00C448DE" w:rsidRDefault="002F7BE1" w:rsidP="002F7BE1">
      <w:pPr>
        <w:jc w:val="center"/>
        <w:rPr>
          <w:sz w:val="28"/>
          <w:szCs w:val="28"/>
        </w:rPr>
      </w:pPr>
    </w:p>
    <w:p w:rsidR="002F7BE1" w:rsidRPr="00F579A0" w:rsidRDefault="002F7BE1" w:rsidP="002F7BE1">
      <w:pPr>
        <w:ind w:firstLine="567"/>
        <w:jc w:val="both"/>
        <w:rPr>
          <w:sz w:val="28"/>
          <w:szCs w:val="28"/>
        </w:rPr>
      </w:pPr>
      <w:r w:rsidRPr="00F579A0">
        <w:rPr>
          <w:sz w:val="28"/>
          <w:szCs w:val="28"/>
        </w:rPr>
        <w:lastRenderedPageBreak/>
        <w:t xml:space="preserve">Рабочая программа учебной дисциплины разработана на основе Федерального государственного образовательного стандарта (далее – ФГОС) по </w:t>
      </w:r>
      <w:r>
        <w:rPr>
          <w:sz w:val="28"/>
          <w:szCs w:val="28"/>
        </w:rPr>
        <w:t xml:space="preserve">профессии </w:t>
      </w:r>
      <w:r w:rsidRPr="00F579A0">
        <w:rPr>
          <w:sz w:val="28"/>
          <w:szCs w:val="28"/>
        </w:rPr>
        <w:t xml:space="preserve">среднего профессионального образования (далее СПО) </w:t>
      </w:r>
      <w:r>
        <w:rPr>
          <w:sz w:val="28"/>
          <w:szCs w:val="28"/>
        </w:rPr>
        <w:t>35.01.11 Мастер сельскохозяйственного производства,</w:t>
      </w:r>
      <w:r w:rsidRPr="00394AD4">
        <w:t xml:space="preserve"> </w:t>
      </w:r>
      <w:r w:rsidRPr="00394AD4">
        <w:rPr>
          <w:sz w:val="28"/>
          <w:szCs w:val="28"/>
        </w:rPr>
        <w:t>утвержденный приказом Минпросвещения России от 24 мая 2022 г. N 355</w:t>
      </w:r>
      <w:r>
        <w:rPr>
          <w:sz w:val="28"/>
          <w:szCs w:val="28"/>
        </w:rPr>
        <w:t>.</w:t>
      </w:r>
    </w:p>
    <w:p w:rsidR="002F7BE1" w:rsidRPr="00AC3515" w:rsidRDefault="002F7BE1" w:rsidP="002F7BE1">
      <w:pPr>
        <w:ind w:firstLine="567"/>
        <w:jc w:val="both"/>
        <w:rPr>
          <w:sz w:val="28"/>
          <w:szCs w:val="28"/>
        </w:rPr>
      </w:pPr>
    </w:p>
    <w:p w:rsidR="002F7BE1" w:rsidRPr="00AC3515" w:rsidRDefault="002F7BE1" w:rsidP="002F7BE1">
      <w:pPr>
        <w:ind w:firstLine="567"/>
        <w:jc w:val="both"/>
        <w:rPr>
          <w:sz w:val="28"/>
          <w:szCs w:val="28"/>
        </w:rPr>
      </w:pPr>
    </w:p>
    <w:p w:rsidR="002F7BE1" w:rsidRPr="00AC3515" w:rsidRDefault="002F7BE1" w:rsidP="002F7BE1">
      <w:pPr>
        <w:pStyle w:val="a5"/>
        <w:ind w:firstLine="567"/>
        <w:jc w:val="both"/>
        <w:rPr>
          <w:sz w:val="28"/>
          <w:szCs w:val="28"/>
        </w:rPr>
      </w:pPr>
      <w:r w:rsidRPr="00AC3515">
        <w:rPr>
          <w:sz w:val="28"/>
          <w:szCs w:val="28"/>
        </w:rPr>
        <w:t>Организация-разработчик: ГБПОУ «Брянский аграрный техникум имени Героя России А.С. Зайцева».</w:t>
      </w:r>
    </w:p>
    <w:p w:rsidR="002F7BE1" w:rsidRPr="00AC3515" w:rsidRDefault="002F7BE1" w:rsidP="002F7BE1">
      <w:pPr>
        <w:pStyle w:val="a5"/>
        <w:ind w:firstLine="567"/>
        <w:jc w:val="both"/>
        <w:rPr>
          <w:sz w:val="28"/>
          <w:szCs w:val="28"/>
        </w:rPr>
      </w:pPr>
      <w:r w:rsidRPr="00AC3515">
        <w:rPr>
          <w:sz w:val="28"/>
          <w:szCs w:val="28"/>
        </w:rPr>
        <w:t>Разработчик:</w:t>
      </w:r>
      <w:r>
        <w:rPr>
          <w:sz w:val="28"/>
          <w:szCs w:val="28"/>
        </w:rPr>
        <w:t xml:space="preserve"> Бычавая Л. А</w:t>
      </w:r>
      <w:r w:rsidRPr="00AC3515">
        <w:rPr>
          <w:sz w:val="28"/>
          <w:szCs w:val="28"/>
        </w:rPr>
        <w:t>., преподаватель ГБПОУ «Брянский аграрный техникум имени Героя России А.С. Зайцева» высшей квалификационной категории</w:t>
      </w: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Pr="00394AD4" w:rsidRDefault="002F7BE1" w:rsidP="002F7BE1">
      <w:pPr>
        <w:jc w:val="center"/>
        <w:rPr>
          <w:sz w:val="28"/>
          <w:szCs w:val="28"/>
        </w:rPr>
      </w:pPr>
    </w:p>
    <w:p w:rsidR="002F7BE1" w:rsidRPr="00394AD4" w:rsidRDefault="002F7BE1" w:rsidP="002F7BE1">
      <w:pPr>
        <w:jc w:val="center"/>
        <w:rPr>
          <w:sz w:val="28"/>
          <w:szCs w:val="28"/>
        </w:rPr>
      </w:pPr>
    </w:p>
    <w:p w:rsidR="002F7BE1" w:rsidRDefault="002F7BE1" w:rsidP="002F7BE1">
      <w:pPr>
        <w:jc w:val="center"/>
        <w:rPr>
          <w:sz w:val="28"/>
          <w:szCs w:val="28"/>
        </w:rPr>
      </w:pPr>
    </w:p>
    <w:p w:rsidR="002F7BE1" w:rsidRDefault="002F7BE1" w:rsidP="002F7BE1">
      <w:pPr>
        <w:jc w:val="cente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Default="002F7BE1" w:rsidP="002F7BE1">
      <w:pPr>
        <w:rPr>
          <w:sz w:val="28"/>
          <w:szCs w:val="28"/>
        </w:rPr>
      </w:pPr>
    </w:p>
    <w:p w:rsidR="002F7BE1" w:rsidRPr="00394AD4" w:rsidRDefault="002F7BE1" w:rsidP="002F7BE1">
      <w:pPr>
        <w:rPr>
          <w:sz w:val="28"/>
          <w:szCs w:val="28"/>
        </w:rPr>
      </w:pPr>
    </w:p>
    <w:p w:rsidR="002F7BE1" w:rsidRDefault="002F7BE1" w:rsidP="002F7BE1">
      <w:pPr>
        <w:pStyle w:val="11"/>
        <w:spacing w:after="300"/>
        <w:ind w:firstLine="0"/>
        <w:jc w:val="center"/>
      </w:pPr>
      <w:r>
        <w:rPr>
          <w:b/>
          <w:bCs/>
        </w:rPr>
        <w:t>СОДЕРЖАНИЕ</w:t>
      </w:r>
    </w:p>
    <w:p w:rsidR="002F7BE1" w:rsidRPr="00394AD4" w:rsidRDefault="002F7BE1" w:rsidP="0008728C">
      <w:pPr>
        <w:pStyle w:val="ae"/>
        <w:numPr>
          <w:ilvl w:val="0"/>
          <w:numId w:val="144"/>
        </w:numPr>
        <w:tabs>
          <w:tab w:val="left" w:pos="330"/>
          <w:tab w:val="right" w:leader="dot" w:pos="10180"/>
        </w:tabs>
        <w:spacing w:after="0" w:line="360" w:lineRule="auto"/>
        <w:rPr>
          <w:sz w:val="24"/>
          <w:szCs w:val="24"/>
        </w:rPr>
      </w:pPr>
      <w:r>
        <w:fldChar w:fldCharType="begin"/>
      </w:r>
      <w:r>
        <w:instrText xml:space="preserve"> TOC \o "1-5" \h \z </w:instrText>
      </w:r>
      <w:r>
        <w:fldChar w:fldCharType="separate"/>
      </w:r>
      <w:hyperlink w:anchor="bookmark303" w:tooltip="Current Document">
        <w:r>
          <w:rPr>
            <w:sz w:val="24"/>
            <w:szCs w:val="24"/>
          </w:rPr>
          <w:t>ПОЯСНИТЕЛЬНАЯ ЗАПИСКА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2. </w:t>
      </w:r>
      <w:hyperlink w:anchor="bookmark319" w:tooltip="Current Document">
        <w:r w:rsidRPr="00394AD4">
          <w:rPr>
            <w:sz w:val="24"/>
            <w:szCs w:val="24"/>
          </w:rPr>
          <w:t>ОБЪЕМ УЧЕБНОГО</w:t>
        </w:r>
        <w:r>
          <w:rPr>
            <w:sz w:val="24"/>
            <w:szCs w:val="24"/>
          </w:rPr>
          <w:t xml:space="preserve"> ПРЕДМЕТА И ВИДЫ УЧЕБНОЙ РАБОТЫ</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3. </w:t>
      </w:r>
      <w:hyperlink w:anchor="bookmark324" w:tooltip="Current Document">
        <w:r w:rsidRPr="00394AD4">
          <w:rPr>
            <w:sz w:val="24"/>
            <w:szCs w:val="24"/>
          </w:rPr>
          <w:t>СОДЕРЖАНИЕ И ТЕМАТИЧЕСКОЕ</w:t>
        </w:r>
        <w:r>
          <w:rPr>
            <w:sz w:val="24"/>
            <w:szCs w:val="24"/>
          </w:rPr>
          <w:t xml:space="preserve"> ПЛАНИРОВАНИЕ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4. </w:t>
      </w:r>
      <w:hyperlink w:anchor="bookmark329" w:tooltip="Current Document">
        <w:r w:rsidRPr="00394AD4">
          <w:rPr>
            <w:sz w:val="24"/>
            <w:szCs w:val="24"/>
          </w:rPr>
          <w:t>УСЛОВИЯ РЕАЛИЗА</w:t>
        </w:r>
        <w:r>
          <w:rPr>
            <w:sz w:val="24"/>
            <w:szCs w:val="24"/>
          </w:rPr>
          <w:t>ЦИИ ПРОГРАММЫ УЧЕБНОГО ПРЕДМЕТА</w:t>
        </w:r>
      </w:hyperlink>
    </w:p>
    <w:p w:rsidR="002F7BE1" w:rsidRPr="00394AD4" w:rsidRDefault="002F7BE1" w:rsidP="002F7BE1">
      <w:pPr>
        <w:pStyle w:val="ae"/>
        <w:tabs>
          <w:tab w:val="left" w:pos="354"/>
          <w:tab w:val="right" w:leader="dot" w:pos="10180"/>
        </w:tabs>
        <w:spacing w:after="0" w:line="360" w:lineRule="auto"/>
        <w:ind w:left="567" w:firstLine="0"/>
        <w:rPr>
          <w:sz w:val="24"/>
          <w:szCs w:val="24"/>
        </w:rPr>
      </w:pPr>
      <w:r>
        <w:t xml:space="preserve">5. </w:t>
      </w:r>
      <w:hyperlink w:anchor="bookmark353" w:tooltip="Current Document">
        <w:r w:rsidRPr="00394AD4">
          <w:rPr>
            <w:sz w:val="24"/>
            <w:szCs w:val="24"/>
          </w:rPr>
          <w:t>КОНТРОЛЬ И ОЦЕНКА РЕЗУЛЬТАТОВ ОСВОЕНИЯ У</w:t>
        </w:r>
        <w:r>
          <w:rPr>
            <w:sz w:val="24"/>
            <w:szCs w:val="24"/>
          </w:rPr>
          <w:t>ЧЕБНОГО ПРЕДМЕТА</w:t>
        </w:r>
      </w:hyperlink>
    </w:p>
    <w:p w:rsidR="002F7BE1" w:rsidRDefault="00ED570D" w:rsidP="002F7BE1">
      <w:pPr>
        <w:pStyle w:val="ae"/>
        <w:tabs>
          <w:tab w:val="right" w:leader="dot" w:pos="10180"/>
        </w:tabs>
        <w:spacing w:after="0" w:line="360" w:lineRule="auto"/>
        <w:ind w:firstLine="0"/>
        <w:rPr>
          <w:sz w:val="24"/>
          <w:szCs w:val="24"/>
        </w:rPr>
      </w:pPr>
      <w:hyperlink w:anchor="bookmark372" w:tooltip="Current Document"/>
    </w:p>
    <w:p w:rsidR="002F7BE1" w:rsidRDefault="00ED570D" w:rsidP="002F7BE1">
      <w:pPr>
        <w:sectPr w:rsidR="002F7BE1">
          <w:headerReference w:type="even" r:id="rId184"/>
          <w:headerReference w:type="default" r:id="rId185"/>
          <w:footerReference w:type="even" r:id="rId186"/>
          <w:footerReference w:type="default" r:id="rId187"/>
          <w:headerReference w:type="first" r:id="rId188"/>
          <w:footerReference w:type="first" r:id="rId189"/>
          <w:pgSz w:w="11900" w:h="16840"/>
          <w:pgMar w:top="1000" w:right="818" w:bottom="1063" w:left="1248" w:header="0" w:footer="3" w:gutter="0"/>
          <w:cols w:space="720"/>
          <w:noEndnote/>
          <w:titlePg/>
          <w:docGrid w:linePitch="360"/>
        </w:sectPr>
      </w:pPr>
      <w:hyperlink w:anchor="bookmark369" w:tooltip="Current Document"/>
      <w:r w:rsidR="002F7BE1">
        <w:fldChar w:fldCharType="end"/>
      </w:r>
    </w:p>
    <w:p w:rsidR="002F7BE1" w:rsidRDefault="002F7BE1" w:rsidP="0008728C">
      <w:pPr>
        <w:pStyle w:val="13"/>
        <w:keepNext/>
        <w:keepLines/>
        <w:numPr>
          <w:ilvl w:val="0"/>
          <w:numId w:val="121"/>
        </w:numPr>
        <w:tabs>
          <w:tab w:val="left" w:pos="308"/>
        </w:tabs>
        <w:spacing w:line="240" w:lineRule="auto"/>
      </w:pPr>
      <w:bookmarkStart w:id="667" w:name="bookmark1723"/>
      <w:bookmarkStart w:id="668" w:name="bookmark1724"/>
      <w:bookmarkStart w:id="669" w:name="bookmark1726"/>
      <w:r>
        <w:lastRenderedPageBreak/>
        <w:t>ПОЯСНИТЕЛЬНАЯ ЗАПИСКА</w:t>
      </w:r>
      <w:bookmarkEnd w:id="667"/>
      <w:bookmarkEnd w:id="668"/>
      <w:bookmarkEnd w:id="669"/>
    </w:p>
    <w:p w:rsidR="002F7BE1" w:rsidRDefault="002F7BE1" w:rsidP="002F7BE1">
      <w:pPr>
        <w:pStyle w:val="11"/>
        <w:spacing w:line="360" w:lineRule="auto"/>
        <w:ind w:firstLine="720"/>
        <w:jc w:val="both"/>
      </w:pPr>
      <w:bookmarkStart w:id="670" w:name="bookmark1727"/>
      <w:r>
        <w:rPr>
          <w:shd w:val="clear" w:color="auto" w:fill="FFFFFF"/>
        </w:rPr>
        <w:t>Программа учебного предмета «Физика» разработана на основе: федерального государственного образовательного стандарта среднего общего образования (Приказ Минобрнауки России от 17 мая 2012 г. N 413 в ред. в ред. Приказов Минобрнауки России от 29.12.2014 N 1645, от 31.12.2015 N 1578, от 29.06.2017 N 613, Приказов Минпросвещения России от 24.09.2020 N 519, от</w:t>
      </w:r>
      <w:bookmarkEnd w:id="670"/>
    </w:p>
    <w:p w:rsidR="002F7BE1" w:rsidRDefault="002F7BE1" w:rsidP="0008728C">
      <w:pPr>
        <w:pStyle w:val="11"/>
        <w:numPr>
          <w:ilvl w:val="0"/>
          <w:numId w:val="122"/>
        </w:numPr>
        <w:tabs>
          <w:tab w:val="left" w:pos="1354"/>
        </w:tabs>
        <w:spacing w:line="360" w:lineRule="auto"/>
        <w:ind w:firstLine="0"/>
        <w:jc w:val="both"/>
      </w:pPr>
      <w:bookmarkStart w:id="671" w:name="bookmark1728"/>
      <w:bookmarkEnd w:id="671"/>
      <w:r>
        <w:t>N 712), (далее - ФГОС СОО);</w:t>
      </w:r>
    </w:p>
    <w:p w:rsidR="002F7BE1" w:rsidRDefault="002F7BE1" w:rsidP="002F7BE1">
      <w:pPr>
        <w:pStyle w:val="11"/>
        <w:spacing w:line="360" w:lineRule="auto"/>
        <w:ind w:firstLine="720"/>
        <w:jc w:val="both"/>
      </w:pPr>
      <w:r>
        <w:t>примерной основной образовательной программы среднего общего образования (протокол ФУМО по общему образованию от 28 июня 2016 г. № 2/16-з) (далее - ПООП СОО);</w:t>
      </w:r>
    </w:p>
    <w:p w:rsidR="002F7BE1" w:rsidRDefault="002F7BE1" w:rsidP="002F7BE1">
      <w:pPr>
        <w:pStyle w:val="11"/>
        <w:spacing w:line="360" w:lineRule="auto"/>
        <w:ind w:firstLine="720"/>
        <w:jc w:val="both"/>
      </w:pPr>
      <w:r>
        <w:t>федерального государственного образовательного стандарта среднего профессионального образования (далее - ФГОС СПО) 35.01.11 Мастер сельскохозяйственного производства, утвержден приказом Минобрнауки России от 02.08.2013 г. N 855, зарегистрирован в Минюсте России 20.08.2013 №29637;</w:t>
      </w:r>
    </w:p>
    <w:p w:rsidR="002F7BE1" w:rsidRDefault="002F7BE1" w:rsidP="002F7BE1">
      <w:pPr>
        <w:pStyle w:val="11"/>
        <w:spacing w:line="360" w:lineRule="auto"/>
        <w:ind w:firstLine="720"/>
        <w:jc w:val="both"/>
      </w:pPr>
      <w:r>
        <w:t xml:space="preserve">примерной рабочей программы общеобразовательной учебной дисциплины «Физика» по технологическому профилю </w:t>
      </w:r>
      <w:r>
        <w:rPr>
          <w:sz w:val="24"/>
          <w:szCs w:val="24"/>
        </w:rPr>
        <w:t>(</w:t>
      </w:r>
      <w:r>
        <w:t>для профессиональных образовательных организаций);</w:t>
      </w:r>
    </w:p>
    <w:p w:rsidR="002F7BE1" w:rsidRDefault="002F7BE1" w:rsidP="002F7BE1">
      <w:pPr>
        <w:pStyle w:val="11"/>
        <w:spacing w:line="360" w:lineRule="auto"/>
        <w:ind w:firstLine="720"/>
        <w:jc w:val="both"/>
      </w:pPr>
      <w:r>
        <w:t>учебного плана по профессии 35.01.11 Мастер сельскохозяйственного производства;</w:t>
      </w:r>
    </w:p>
    <w:p w:rsidR="002F7BE1" w:rsidRDefault="002F7BE1" w:rsidP="002F7BE1">
      <w:pPr>
        <w:pStyle w:val="11"/>
        <w:spacing w:line="360" w:lineRule="auto"/>
        <w:ind w:firstLine="720"/>
        <w:jc w:val="both"/>
      </w:pPr>
      <w:r>
        <w:t>рабочей программы воспитания по профессии 35.01.11 Мастер сельскохозяйственного производства.</w:t>
      </w:r>
    </w:p>
    <w:p w:rsidR="002F7BE1" w:rsidRDefault="002F7BE1" w:rsidP="002F7BE1">
      <w:pPr>
        <w:pStyle w:val="11"/>
        <w:spacing w:line="360" w:lineRule="auto"/>
        <w:ind w:firstLine="720"/>
        <w:jc w:val="both"/>
      </w:pPr>
      <w:r>
        <w:t>Программа учебного предмета «Физика» разработана в соответствии с Концепцией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30.04.2021 № Р-98, на основании письма Департамента государственной политики в сфере среднего профессионального образования и профессионального обучения Министерства просвещения Российской Федерации от 30.08.2021 № 05-1136 «О направлении методик преподавания».</w:t>
      </w:r>
    </w:p>
    <w:p w:rsidR="002F7BE1" w:rsidRDefault="002F7BE1" w:rsidP="002F7BE1">
      <w:pPr>
        <w:pStyle w:val="11"/>
        <w:spacing w:line="360" w:lineRule="auto"/>
        <w:ind w:firstLine="720"/>
        <w:jc w:val="both"/>
      </w:pPr>
      <w:r>
        <w:lastRenderedPageBreak/>
        <w:t>Содержание рабочей программы по предмету «Физика» разработано на основе: синхронизации образовательных результатов ФГОС СОО (личностных, предметных, метапредметных) и ФГОС СПО (ОК, ПК) с учетом профильной направленности профессии;</w:t>
      </w:r>
    </w:p>
    <w:p w:rsidR="002F7BE1" w:rsidRDefault="002F7BE1" w:rsidP="002F7BE1">
      <w:pPr>
        <w:pStyle w:val="11"/>
        <w:spacing w:after="320" w:line="360" w:lineRule="auto"/>
        <w:ind w:firstLine="720"/>
        <w:jc w:val="both"/>
      </w:pPr>
      <w:r>
        <w:t>интеграции и преемственности содержания по предмету «Физика» и содержания учебных дисциплин, профессиональных модулей ФГОС СПО.</w:t>
      </w:r>
    </w:p>
    <w:p w:rsidR="002F7BE1" w:rsidRDefault="002F7BE1" w:rsidP="0008728C">
      <w:pPr>
        <w:pStyle w:val="11"/>
        <w:numPr>
          <w:ilvl w:val="0"/>
          <w:numId w:val="123"/>
        </w:numPr>
        <w:tabs>
          <w:tab w:val="left" w:pos="1461"/>
        </w:tabs>
        <w:spacing w:after="320"/>
        <w:ind w:firstLine="860"/>
        <w:jc w:val="both"/>
      </w:pPr>
      <w:bookmarkStart w:id="672" w:name="bookmark1729"/>
      <w:bookmarkEnd w:id="672"/>
      <w:r>
        <w:rPr>
          <w:b/>
          <w:bCs/>
        </w:rPr>
        <w:t>Место учебного предмета в структуре основной образовательной программы:</w:t>
      </w:r>
    </w:p>
    <w:p w:rsidR="002F7BE1" w:rsidRDefault="002F7BE1" w:rsidP="002F7BE1">
      <w:pPr>
        <w:pStyle w:val="11"/>
        <w:spacing w:line="360" w:lineRule="auto"/>
        <w:ind w:firstLine="720"/>
        <w:jc w:val="both"/>
      </w:pPr>
      <w:r>
        <w:t>Учебный предмет «Физика» изучается в общеобразовательном цикле основной образовательной программы среднего профессионального образования (далее - ООП СПО) по 35.01.11 Мастер сельскохозяйственного производства на базе основного общего образования с получением среднего общего образования.</w:t>
      </w:r>
    </w:p>
    <w:p w:rsidR="002F7BE1" w:rsidRDefault="002F7BE1" w:rsidP="002F7BE1">
      <w:pPr>
        <w:pStyle w:val="11"/>
        <w:spacing w:line="360" w:lineRule="auto"/>
        <w:ind w:firstLine="720"/>
        <w:jc w:val="both"/>
      </w:pPr>
      <w:r>
        <w:t>На изучение предмета «Физика» по 35.01.11 Мастер сельскохозяйственного производства отводится 368 часов в соответствии с учебным планом по профессии Мастер сельскохозяйственного производства.</w:t>
      </w:r>
    </w:p>
    <w:p w:rsidR="002F7BE1" w:rsidRDefault="002F7BE1" w:rsidP="002F7BE1">
      <w:pPr>
        <w:pStyle w:val="11"/>
        <w:spacing w:line="360" w:lineRule="auto"/>
        <w:ind w:firstLine="720"/>
        <w:jc w:val="both"/>
      </w:pPr>
      <w:r>
        <w:t>В программе теоретические сведения дополняются практическими занятиями в соответствии с учебным планом по профессии.</w:t>
      </w:r>
    </w:p>
    <w:p w:rsidR="002F7BE1" w:rsidRDefault="002F7BE1" w:rsidP="002F7BE1">
      <w:pPr>
        <w:pStyle w:val="11"/>
        <w:spacing w:line="360" w:lineRule="auto"/>
        <w:ind w:firstLine="720"/>
        <w:jc w:val="both"/>
      </w:pPr>
      <w:r>
        <w:t>Программа содержит тематический план, отражающий количество часов, выделяемое на изучение разделов и тем в рамках предмета «Физика».</w:t>
      </w:r>
    </w:p>
    <w:p w:rsidR="002F7BE1" w:rsidRDefault="002F7BE1" w:rsidP="002F7BE1">
      <w:pPr>
        <w:pStyle w:val="11"/>
        <w:spacing w:line="360" w:lineRule="auto"/>
        <w:ind w:firstLine="720"/>
        <w:jc w:val="both"/>
      </w:pPr>
      <w:r>
        <w:t>Контроль качества освоения предмета «Физика» проводится в процессе текущего контроля и промежуточной аттестации.</w:t>
      </w:r>
    </w:p>
    <w:p w:rsidR="002F7BE1" w:rsidRDefault="002F7BE1" w:rsidP="002F7BE1">
      <w:pPr>
        <w:pStyle w:val="11"/>
        <w:spacing w:line="360" w:lineRule="auto"/>
        <w:ind w:firstLine="720"/>
        <w:jc w:val="both"/>
      </w:pPr>
      <w:r>
        <w:t>Текущий контроль проводится в пределах учебного времени, отведенного на предмет, как традиционными, так и инновационными методами, включая компьютерное тестирование. Результаты контроля учитываются при подведении итогов по предмету.</w:t>
      </w:r>
    </w:p>
    <w:p w:rsidR="002F7BE1" w:rsidRDefault="002F7BE1" w:rsidP="002F7BE1">
      <w:pPr>
        <w:pStyle w:val="11"/>
        <w:spacing w:line="360" w:lineRule="auto"/>
        <w:ind w:firstLine="720"/>
        <w:jc w:val="both"/>
      </w:pPr>
      <w:r>
        <w:t>Промежуточная аттестация проводится в форме экзамена по итогам изучения предмета.</w:t>
      </w:r>
    </w:p>
    <w:p w:rsidR="002F7BE1" w:rsidRDefault="002F7BE1" w:rsidP="0008728C">
      <w:pPr>
        <w:pStyle w:val="11"/>
        <w:numPr>
          <w:ilvl w:val="0"/>
          <w:numId w:val="123"/>
        </w:numPr>
        <w:tabs>
          <w:tab w:val="left" w:pos="1461"/>
        </w:tabs>
        <w:spacing w:line="360" w:lineRule="auto"/>
        <w:ind w:firstLine="800"/>
        <w:jc w:val="both"/>
      </w:pPr>
      <w:bookmarkStart w:id="673" w:name="bookmark1730"/>
      <w:bookmarkEnd w:id="673"/>
      <w:r>
        <w:rPr>
          <w:b/>
          <w:bCs/>
        </w:rPr>
        <w:t>Цели и задачи учебного предмета</w:t>
      </w:r>
    </w:p>
    <w:p w:rsidR="002F7BE1" w:rsidRDefault="002F7BE1" w:rsidP="002F7BE1">
      <w:pPr>
        <w:pStyle w:val="11"/>
        <w:spacing w:line="360" w:lineRule="auto"/>
        <w:ind w:firstLine="720"/>
        <w:jc w:val="both"/>
      </w:pPr>
      <w:r>
        <w:t>Реализация программы учебного предмета «Физика» в структуре ООП СПО направлена на достижение цели по:</w:t>
      </w:r>
    </w:p>
    <w:p w:rsidR="002F7BE1" w:rsidRDefault="002F7BE1" w:rsidP="002F7BE1">
      <w:pPr>
        <w:pStyle w:val="11"/>
        <w:spacing w:line="360" w:lineRule="auto"/>
        <w:ind w:firstLine="720"/>
        <w:jc w:val="both"/>
      </w:pPr>
      <w:r>
        <w:lastRenderedPageBreak/>
        <w:t>освоению образовательных результатов ФГОС СОО: личностные (ЛР), метапредметные (МР), предметные углубленного уровня (ПРу),</w:t>
      </w:r>
    </w:p>
    <w:p w:rsidR="002F7BE1" w:rsidRDefault="002F7BE1" w:rsidP="002F7BE1">
      <w:pPr>
        <w:pStyle w:val="11"/>
        <w:spacing w:line="360" w:lineRule="auto"/>
        <w:ind w:firstLine="720"/>
        <w:jc w:val="both"/>
      </w:pPr>
      <w:r>
        <w:t>подготовке обучающихся к освоению общих и профессиональных компетенций (далее - ОК, ПК) в соответствии с ФГОС СПО по 35.01.11 Мастер сельскохозяйственного производства.</w:t>
      </w:r>
    </w:p>
    <w:p w:rsidR="002F7BE1" w:rsidRDefault="002F7BE1" w:rsidP="002F7BE1">
      <w:pPr>
        <w:pStyle w:val="11"/>
        <w:spacing w:line="360" w:lineRule="auto"/>
        <w:ind w:firstLine="720"/>
        <w:jc w:val="both"/>
      </w:pPr>
      <w:r>
        <w:t>В соответствии с ПООП СОО содержание программы направлено на достижение следующих задач: -формирование у обучающихся научного мировоззрения, -освоение общенаучных методов познания,</w:t>
      </w:r>
    </w:p>
    <w:p w:rsidR="002F7BE1" w:rsidRDefault="002F7BE1" w:rsidP="002F7BE1">
      <w:pPr>
        <w:pStyle w:val="11"/>
        <w:spacing w:line="360" w:lineRule="auto"/>
        <w:ind w:firstLine="0"/>
      </w:pPr>
      <w:r>
        <w:t>- практическое применение научных знаний, заложенных в межпредметные связи в области естественных, математических и гуманитарных наук.</w:t>
      </w:r>
    </w:p>
    <w:p w:rsidR="002F7BE1" w:rsidRDefault="002F7BE1" w:rsidP="002F7BE1">
      <w:pPr>
        <w:pStyle w:val="11"/>
        <w:spacing w:line="360" w:lineRule="auto"/>
        <w:ind w:firstLine="720"/>
        <w:jc w:val="both"/>
      </w:pPr>
      <w:r>
        <w:t>В процессе освоения предмета «Физика» у обучающихся целенаправленно формируются универсальные учебные действия (далее - УУД), включая формирование компетенций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p w:rsidR="002F7BE1" w:rsidRDefault="002F7BE1" w:rsidP="002F7BE1">
      <w:pPr>
        <w:pStyle w:val="11"/>
        <w:spacing w:after="280" w:line="360" w:lineRule="auto"/>
        <w:ind w:firstLine="720"/>
        <w:jc w:val="both"/>
      </w:pPr>
      <w:r>
        <w:t>Формирование УУД ориентировано на профессиональное самоопределение обучающихся, развитие базовых управленческих умений по планированию и проектированию своего профессионального будущего.</w:t>
      </w:r>
    </w:p>
    <w:p w:rsidR="002F7BE1" w:rsidRDefault="002F7BE1" w:rsidP="0008728C">
      <w:pPr>
        <w:pStyle w:val="11"/>
        <w:numPr>
          <w:ilvl w:val="0"/>
          <w:numId w:val="124"/>
        </w:numPr>
        <w:tabs>
          <w:tab w:val="left" w:pos="1506"/>
        </w:tabs>
        <w:spacing w:after="140" w:line="360" w:lineRule="auto"/>
        <w:ind w:firstLine="800"/>
        <w:jc w:val="both"/>
      </w:pPr>
      <w:bookmarkStart w:id="674" w:name="bookmark1731"/>
      <w:bookmarkEnd w:id="674"/>
      <w:r>
        <w:rPr>
          <w:b/>
          <w:bCs/>
        </w:rPr>
        <w:t>Общая характеристика учебного предмета</w:t>
      </w:r>
    </w:p>
    <w:p w:rsidR="002F7BE1" w:rsidRDefault="002F7BE1" w:rsidP="002F7BE1">
      <w:pPr>
        <w:pStyle w:val="11"/>
        <w:spacing w:line="360" w:lineRule="auto"/>
        <w:ind w:firstLine="720"/>
        <w:jc w:val="both"/>
      </w:pPr>
      <w:r>
        <w:t>Предмет «Физика» изучается на углубленном уровне.</w:t>
      </w:r>
    </w:p>
    <w:p w:rsidR="002F7BE1" w:rsidRDefault="002F7BE1" w:rsidP="002F7BE1">
      <w:pPr>
        <w:pStyle w:val="11"/>
        <w:spacing w:line="360" w:lineRule="auto"/>
        <w:ind w:firstLine="0"/>
        <w:jc w:val="both"/>
      </w:pPr>
      <w:r>
        <w:t>Предмет «Физика» имеет междисциплинарную связь с предметами общеобразовательного и дисциплинами общепрофессионального цикла «Математика», «Информатика», «Основы материаловедения и технология общеслесарных работ» «Техническая механика с основами технических измерений», «Основы электротехники» «Общие компетенции профессионала», а также междисциплинарными курсами (далее - МДК) профессионального цикла МДК 02.01 «Технология слесарных работ по ремонту и техническому обслуживанию сельскохозяйственных машин и оборудования</w:t>
      </w:r>
      <w:r>
        <w:rPr>
          <w:i/>
          <w:iCs/>
        </w:rPr>
        <w:t>»</w:t>
      </w:r>
      <w:r>
        <w:t xml:space="preserve"> и профессиональными модулями (далее - ПМ) ПМ. 02. «Выполнение слесарных работ по ремонту и техническому обслуживанию сельскохозяйственных машин и оборудования</w:t>
      </w:r>
      <w:r>
        <w:rPr>
          <w:i/>
          <w:iCs/>
        </w:rPr>
        <w:t>».</w:t>
      </w:r>
    </w:p>
    <w:p w:rsidR="002F7BE1" w:rsidRDefault="002F7BE1" w:rsidP="002F7BE1">
      <w:pPr>
        <w:pStyle w:val="11"/>
        <w:spacing w:line="360" w:lineRule="auto"/>
        <w:ind w:firstLine="800"/>
        <w:jc w:val="both"/>
      </w:pPr>
      <w:r>
        <w:lastRenderedPageBreak/>
        <w:t>Предмет «Физика» имеет междисциплинарную связь с учебной дисциплиной «Общие компетенции профессионала» общепрофессионального цикла в части развития математической, финансовой, читательской грамотности, а также формирования общих компетенций в сфере работы с информацией, самоорганизации и самоуправления, коммуникации.</w:t>
      </w:r>
    </w:p>
    <w:p w:rsidR="002F7BE1" w:rsidRDefault="002F7BE1" w:rsidP="002F7BE1">
      <w:pPr>
        <w:pStyle w:val="11"/>
        <w:spacing w:line="360" w:lineRule="auto"/>
        <w:ind w:firstLine="720"/>
        <w:jc w:val="both"/>
      </w:pPr>
      <w:r>
        <w:t>Содержание предмета направлено на достижение личностных, метапредметных и предметных результатов обучения, регламентированных ФГОС СОО.</w:t>
      </w:r>
    </w:p>
    <w:p w:rsidR="002F7BE1" w:rsidRDefault="002F7BE1" w:rsidP="002F7BE1">
      <w:pPr>
        <w:pStyle w:val="11"/>
        <w:spacing w:line="360" w:lineRule="auto"/>
        <w:ind w:firstLine="720"/>
        <w:jc w:val="both"/>
      </w:pPr>
      <w:r>
        <w:t>В профильную составляющую по предмету входит профессионально ориентированное содержание, необходимое для формирования у обучающихся общих и профессиональных компетенций.</w:t>
      </w:r>
    </w:p>
    <w:p w:rsidR="002F7BE1" w:rsidRDefault="002F7BE1" w:rsidP="002F7BE1">
      <w:pPr>
        <w:pStyle w:val="11"/>
        <w:spacing w:line="360" w:lineRule="auto"/>
        <w:ind w:firstLine="720"/>
        <w:jc w:val="both"/>
      </w:pPr>
      <w:r>
        <w:t>В целях подготовки обучающихся к будущей профессиональной деятельности при изучении учебного предмета «Физика» особое внимание особое внимание уделяется</w:t>
      </w:r>
    </w:p>
    <w:p w:rsidR="002F7BE1" w:rsidRDefault="002F7BE1" w:rsidP="0008728C">
      <w:pPr>
        <w:pStyle w:val="11"/>
        <w:numPr>
          <w:ilvl w:val="0"/>
          <w:numId w:val="125"/>
        </w:numPr>
        <w:tabs>
          <w:tab w:val="left" w:pos="936"/>
        </w:tabs>
        <w:spacing w:line="360" w:lineRule="auto"/>
        <w:ind w:firstLine="720"/>
        <w:jc w:val="both"/>
      </w:pPr>
      <w:bookmarkStart w:id="675" w:name="bookmark1732"/>
      <w:bookmarkEnd w:id="675"/>
      <w:r>
        <w:t>использованию информации физического содержания при решении учебных, практических, проектных и исследовательских задач, интегрируя информацию из различных источников и критически ее оценивая;</w:t>
      </w:r>
    </w:p>
    <w:p w:rsidR="002F7BE1" w:rsidRDefault="002F7BE1" w:rsidP="0008728C">
      <w:pPr>
        <w:pStyle w:val="11"/>
        <w:numPr>
          <w:ilvl w:val="0"/>
          <w:numId w:val="125"/>
        </w:numPr>
        <w:tabs>
          <w:tab w:val="left" w:pos="931"/>
        </w:tabs>
        <w:spacing w:line="360" w:lineRule="auto"/>
        <w:ind w:firstLine="720"/>
        <w:jc w:val="both"/>
      </w:pPr>
      <w:bookmarkStart w:id="676" w:name="bookmark1733"/>
      <w:bookmarkEnd w:id="676"/>
      <w:r>
        <w:t>различать и уметь использовать в учебно-исследовательской деятельности методы научного познания (наблюдение, описание, измерение, эксперимент, выдвижение гипотезы, моделирование и др.) и формы научного познания (факты, законы, теории), демонстрируя на примерах их роль и место внаучном познании.</w:t>
      </w:r>
    </w:p>
    <w:p w:rsidR="002F7BE1" w:rsidRDefault="002F7BE1" w:rsidP="002F7BE1">
      <w:pPr>
        <w:pStyle w:val="11"/>
        <w:spacing w:line="360" w:lineRule="auto"/>
        <w:ind w:firstLine="720"/>
        <w:jc w:val="both"/>
      </w:pPr>
      <w:r>
        <w:t xml:space="preserve">В программе по предмету «Физика», реализуемой при подготовке обучающихся по профессии, профильно-ориентированное содержание находит отражение в темах: </w:t>
      </w:r>
    </w:p>
    <w:p w:rsidR="002F7BE1" w:rsidRDefault="002F7BE1" w:rsidP="002F7BE1">
      <w:pPr>
        <w:pStyle w:val="11"/>
        <w:spacing w:line="360" w:lineRule="auto"/>
        <w:ind w:firstLine="720"/>
        <w:jc w:val="both"/>
      </w:pPr>
      <w:r>
        <w:t>Введение.</w:t>
      </w:r>
    </w:p>
    <w:p w:rsidR="002F7BE1" w:rsidRDefault="002F7BE1" w:rsidP="002F7BE1">
      <w:pPr>
        <w:pStyle w:val="11"/>
        <w:spacing w:line="360" w:lineRule="auto"/>
        <w:ind w:firstLine="0"/>
      </w:pPr>
      <w:r>
        <w:t>Раздел 1. «Механика»</w:t>
      </w:r>
    </w:p>
    <w:p w:rsidR="002F7BE1" w:rsidRDefault="002F7BE1" w:rsidP="0008728C">
      <w:pPr>
        <w:pStyle w:val="11"/>
        <w:numPr>
          <w:ilvl w:val="0"/>
          <w:numId w:val="126"/>
        </w:numPr>
        <w:tabs>
          <w:tab w:val="left" w:pos="513"/>
        </w:tabs>
        <w:spacing w:line="360" w:lineRule="auto"/>
        <w:ind w:firstLine="0"/>
      </w:pPr>
      <w:bookmarkStart w:id="677" w:name="bookmark1734"/>
      <w:bookmarkEnd w:id="677"/>
      <w:r>
        <w:t>Кинематика</w:t>
      </w:r>
    </w:p>
    <w:p w:rsidR="002F7BE1" w:rsidRDefault="002F7BE1" w:rsidP="0008728C">
      <w:pPr>
        <w:pStyle w:val="11"/>
        <w:numPr>
          <w:ilvl w:val="0"/>
          <w:numId w:val="126"/>
        </w:numPr>
        <w:tabs>
          <w:tab w:val="left" w:pos="513"/>
        </w:tabs>
        <w:spacing w:line="360" w:lineRule="auto"/>
        <w:ind w:firstLine="0"/>
      </w:pPr>
      <w:bookmarkStart w:id="678" w:name="bookmark1735"/>
      <w:bookmarkEnd w:id="678"/>
      <w:r>
        <w:t>Законы механики Ньютона</w:t>
      </w:r>
    </w:p>
    <w:p w:rsidR="002F7BE1" w:rsidRDefault="002F7BE1" w:rsidP="0008728C">
      <w:pPr>
        <w:pStyle w:val="11"/>
        <w:numPr>
          <w:ilvl w:val="0"/>
          <w:numId w:val="126"/>
        </w:numPr>
        <w:tabs>
          <w:tab w:val="left" w:pos="570"/>
        </w:tabs>
        <w:spacing w:line="360" w:lineRule="auto"/>
        <w:ind w:firstLine="0"/>
        <w:jc w:val="both"/>
      </w:pPr>
      <w:bookmarkStart w:id="679" w:name="bookmark1736"/>
      <w:bookmarkEnd w:id="679"/>
      <w:r>
        <w:t>Законы сохранения в механике</w:t>
      </w:r>
    </w:p>
    <w:p w:rsidR="002F7BE1" w:rsidRDefault="002F7BE1" w:rsidP="002F7BE1">
      <w:pPr>
        <w:pStyle w:val="11"/>
        <w:spacing w:line="360" w:lineRule="auto"/>
        <w:ind w:firstLine="0"/>
        <w:jc w:val="both"/>
      </w:pPr>
      <w:r>
        <w:t>Раздел 2. «Основы молекулярной физики и термодинамики</w:t>
      </w:r>
      <w:r>
        <w:rPr>
          <w:i/>
          <w:iCs/>
        </w:rPr>
        <w:t>»</w:t>
      </w:r>
    </w:p>
    <w:p w:rsidR="002F7BE1" w:rsidRDefault="002F7BE1" w:rsidP="0008728C">
      <w:pPr>
        <w:pStyle w:val="11"/>
        <w:numPr>
          <w:ilvl w:val="0"/>
          <w:numId w:val="127"/>
        </w:numPr>
        <w:tabs>
          <w:tab w:val="left" w:pos="594"/>
        </w:tabs>
        <w:spacing w:line="360" w:lineRule="auto"/>
        <w:ind w:firstLine="0"/>
        <w:jc w:val="both"/>
      </w:pPr>
      <w:bookmarkStart w:id="680" w:name="bookmark1737"/>
      <w:bookmarkEnd w:id="680"/>
      <w:r>
        <w:t>Основы термодинамики</w:t>
      </w:r>
    </w:p>
    <w:p w:rsidR="002F7BE1" w:rsidRDefault="002F7BE1" w:rsidP="0008728C">
      <w:pPr>
        <w:pStyle w:val="11"/>
        <w:numPr>
          <w:ilvl w:val="0"/>
          <w:numId w:val="127"/>
        </w:numPr>
        <w:tabs>
          <w:tab w:val="left" w:pos="594"/>
        </w:tabs>
        <w:spacing w:line="360" w:lineRule="auto"/>
        <w:ind w:firstLine="0"/>
        <w:jc w:val="both"/>
      </w:pPr>
      <w:bookmarkStart w:id="681" w:name="bookmark1738"/>
      <w:bookmarkEnd w:id="681"/>
      <w:r>
        <w:lastRenderedPageBreak/>
        <w:t>Свойства паров</w:t>
      </w:r>
    </w:p>
    <w:p w:rsidR="002F7BE1" w:rsidRDefault="002F7BE1" w:rsidP="0008728C">
      <w:pPr>
        <w:pStyle w:val="11"/>
        <w:numPr>
          <w:ilvl w:val="0"/>
          <w:numId w:val="127"/>
        </w:numPr>
        <w:tabs>
          <w:tab w:val="left" w:pos="594"/>
        </w:tabs>
        <w:spacing w:line="360" w:lineRule="auto"/>
        <w:ind w:firstLine="0"/>
        <w:jc w:val="both"/>
      </w:pPr>
      <w:bookmarkStart w:id="682" w:name="bookmark1739"/>
      <w:bookmarkEnd w:id="682"/>
      <w:r>
        <w:t>Свойства жидкостей</w:t>
      </w:r>
    </w:p>
    <w:p w:rsidR="002F7BE1" w:rsidRDefault="002F7BE1" w:rsidP="0008728C">
      <w:pPr>
        <w:pStyle w:val="11"/>
        <w:numPr>
          <w:ilvl w:val="0"/>
          <w:numId w:val="127"/>
        </w:numPr>
        <w:tabs>
          <w:tab w:val="left" w:pos="594"/>
        </w:tabs>
        <w:spacing w:line="360" w:lineRule="auto"/>
        <w:ind w:firstLine="0"/>
        <w:jc w:val="both"/>
      </w:pPr>
      <w:bookmarkStart w:id="683" w:name="bookmark1740"/>
      <w:bookmarkEnd w:id="683"/>
      <w:r>
        <w:t>Свойства твердых тел</w:t>
      </w:r>
    </w:p>
    <w:p w:rsidR="002F7BE1" w:rsidRDefault="002F7BE1" w:rsidP="002F7BE1">
      <w:pPr>
        <w:pStyle w:val="11"/>
        <w:spacing w:line="360" w:lineRule="auto"/>
        <w:ind w:firstLine="0"/>
        <w:jc w:val="both"/>
      </w:pPr>
      <w:r>
        <w:t>Раздел 3. «Электродинамика»</w:t>
      </w:r>
    </w:p>
    <w:p w:rsidR="002F7BE1" w:rsidRDefault="002F7BE1" w:rsidP="0008728C">
      <w:pPr>
        <w:pStyle w:val="11"/>
        <w:numPr>
          <w:ilvl w:val="0"/>
          <w:numId w:val="128"/>
        </w:numPr>
        <w:tabs>
          <w:tab w:val="left" w:pos="589"/>
        </w:tabs>
        <w:spacing w:line="360" w:lineRule="auto"/>
        <w:ind w:firstLine="0"/>
        <w:jc w:val="both"/>
      </w:pPr>
      <w:bookmarkStart w:id="684" w:name="bookmark1741"/>
      <w:bookmarkEnd w:id="684"/>
      <w:r>
        <w:t>Электрическое поле</w:t>
      </w:r>
    </w:p>
    <w:p w:rsidR="002F7BE1" w:rsidRDefault="002F7BE1" w:rsidP="0008728C">
      <w:pPr>
        <w:pStyle w:val="11"/>
        <w:numPr>
          <w:ilvl w:val="0"/>
          <w:numId w:val="128"/>
        </w:numPr>
        <w:tabs>
          <w:tab w:val="left" w:pos="589"/>
        </w:tabs>
        <w:spacing w:line="360" w:lineRule="auto"/>
        <w:ind w:firstLine="0"/>
        <w:jc w:val="both"/>
      </w:pPr>
      <w:bookmarkStart w:id="685" w:name="bookmark1742"/>
      <w:bookmarkEnd w:id="685"/>
      <w:r>
        <w:t>Законы постоянного тока</w:t>
      </w:r>
    </w:p>
    <w:p w:rsidR="002F7BE1" w:rsidRDefault="002F7BE1" w:rsidP="0008728C">
      <w:pPr>
        <w:pStyle w:val="11"/>
        <w:numPr>
          <w:ilvl w:val="0"/>
          <w:numId w:val="128"/>
        </w:numPr>
        <w:tabs>
          <w:tab w:val="left" w:pos="589"/>
        </w:tabs>
        <w:spacing w:line="360" w:lineRule="auto"/>
        <w:ind w:firstLine="0"/>
        <w:jc w:val="both"/>
      </w:pPr>
      <w:bookmarkStart w:id="686" w:name="bookmark1743"/>
      <w:bookmarkEnd w:id="686"/>
      <w:r>
        <w:t>Электрический ток в полупроводниках</w:t>
      </w:r>
    </w:p>
    <w:p w:rsidR="002F7BE1" w:rsidRDefault="002F7BE1" w:rsidP="0008728C">
      <w:pPr>
        <w:pStyle w:val="11"/>
        <w:numPr>
          <w:ilvl w:val="0"/>
          <w:numId w:val="128"/>
        </w:numPr>
        <w:tabs>
          <w:tab w:val="left" w:pos="589"/>
        </w:tabs>
        <w:spacing w:line="360" w:lineRule="auto"/>
        <w:ind w:firstLine="0"/>
        <w:jc w:val="both"/>
      </w:pPr>
      <w:bookmarkStart w:id="687" w:name="bookmark1744"/>
      <w:bookmarkEnd w:id="687"/>
      <w:r>
        <w:t>Магнитное поле</w:t>
      </w:r>
    </w:p>
    <w:p w:rsidR="002F7BE1" w:rsidRDefault="002F7BE1" w:rsidP="0008728C">
      <w:pPr>
        <w:pStyle w:val="11"/>
        <w:numPr>
          <w:ilvl w:val="0"/>
          <w:numId w:val="128"/>
        </w:numPr>
        <w:tabs>
          <w:tab w:val="left" w:pos="589"/>
        </w:tabs>
        <w:spacing w:line="360" w:lineRule="auto"/>
        <w:ind w:firstLine="0"/>
        <w:jc w:val="both"/>
      </w:pPr>
      <w:bookmarkStart w:id="688" w:name="bookmark1745"/>
      <w:bookmarkEnd w:id="688"/>
      <w:r>
        <w:t>Электромагнитная индукция</w:t>
      </w:r>
    </w:p>
    <w:p w:rsidR="002F7BE1" w:rsidRDefault="002F7BE1" w:rsidP="002F7BE1">
      <w:pPr>
        <w:pStyle w:val="11"/>
        <w:spacing w:line="360" w:lineRule="auto"/>
        <w:ind w:firstLine="0"/>
        <w:jc w:val="both"/>
      </w:pPr>
      <w:r>
        <w:t>Раздел 4. «Колебания и волны»</w:t>
      </w:r>
    </w:p>
    <w:p w:rsidR="002F7BE1" w:rsidRDefault="002F7BE1" w:rsidP="0008728C">
      <w:pPr>
        <w:pStyle w:val="11"/>
        <w:numPr>
          <w:ilvl w:val="0"/>
          <w:numId w:val="129"/>
        </w:numPr>
        <w:tabs>
          <w:tab w:val="left" w:pos="594"/>
        </w:tabs>
        <w:spacing w:line="360" w:lineRule="auto"/>
        <w:ind w:firstLine="0"/>
        <w:jc w:val="both"/>
      </w:pPr>
      <w:bookmarkStart w:id="689" w:name="bookmark1746"/>
      <w:bookmarkEnd w:id="689"/>
      <w:r>
        <w:t>Электромагнитные колебания</w:t>
      </w:r>
    </w:p>
    <w:p w:rsidR="002F7BE1" w:rsidRDefault="002F7BE1" w:rsidP="0008728C">
      <w:pPr>
        <w:pStyle w:val="11"/>
        <w:numPr>
          <w:ilvl w:val="0"/>
          <w:numId w:val="129"/>
        </w:numPr>
        <w:tabs>
          <w:tab w:val="left" w:pos="594"/>
        </w:tabs>
        <w:spacing w:after="320" w:line="360" w:lineRule="auto"/>
        <w:ind w:firstLine="0"/>
        <w:jc w:val="both"/>
      </w:pPr>
      <w:bookmarkStart w:id="690" w:name="bookmark1747"/>
      <w:bookmarkEnd w:id="690"/>
      <w:r>
        <w:t>Электромагнитные волны</w:t>
      </w:r>
    </w:p>
    <w:p w:rsidR="002F7BE1" w:rsidRDefault="002F7BE1" w:rsidP="0008728C">
      <w:pPr>
        <w:pStyle w:val="11"/>
        <w:numPr>
          <w:ilvl w:val="0"/>
          <w:numId w:val="126"/>
        </w:numPr>
        <w:tabs>
          <w:tab w:val="left" w:pos="1319"/>
        </w:tabs>
        <w:spacing w:after="140" w:line="360" w:lineRule="auto"/>
        <w:ind w:firstLine="740"/>
        <w:jc w:val="both"/>
      </w:pPr>
      <w:bookmarkStart w:id="691" w:name="bookmark1748"/>
      <w:bookmarkEnd w:id="691"/>
      <w:r>
        <w:rPr>
          <w:b/>
          <w:bCs/>
        </w:rPr>
        <w:t>Планируемые результаты освоения учебного предмета</w:t>
      </w:r>
    </w:p>
    <w:p w:rsidR="002F7BE1" w:rsidRDefault="002F7BE1" w:rsidP="002F7BE1">
      <w:pPr>
        <w:pStyle w:val="11"/>
        <w:tabs>
          <w:tab w:val="left" w:pos="7790"/>
        </w:tabs>
        <w:spacing w:line="360" w:lineRule="auto"/>
        <w:ind w:firstLine="740"/>
        <w:jc w:val="both"/>
      </w:pPr>
      <w:r>
        <w:t>В рамках программы учебного предмета Физика обучающимися осваиваются личностные, метапредметные и предметные результаты в соответствии с требованиями ФГОС среднего общего образования:</w:t>
      </w:r>
      <w:r>
        <w:tab/>
        <w:t>личностные (ЛР),</w:t>
      </w:r>
    </w:p>
    <w:p w:rsidR="002F7BE1" w:rsidRDefault="002F7BE1" w:rsidP="002F7BE1">
      <w:pPr>
        <w:pStyle w:val="11"/>
        <w:spacing w:after="320" w:line="360" w:lineRule="auto"/>
        <w:ind w:firstLine="0"/>
        <w:jc w:val="both"/>
      </w:pPr>
      <w:r>
        <w:t>метапредметные (МР), предметные для углубленного уровня изучения (ПРу):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669"/>
      </w:tblGrid>
      <w:tr w:rsidR="002F7BE1" w:rsidTr="002F7BE1">
        <w:trPr>
          <w:trHeight w:hRule="exact" w:val="667"/>
          <w:jc w:val="center"/>
        </w:trPr>
        <w:tc>
          <w:tcPr>
            <w:tcW w:w="154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Коды результатов</w:t>
            </w:r>
          </w:p>
        </w:tc>
        <w:tc>
          <w:tcPr>
            <w:tcW w:w="8669"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Планируемые результаты освоения дисциплины включают:</w:t>
            </w:r>
          </w:p>
        </w:tc>
      </w:tr>
      <w:tr w:rsidR="002F7BE1" w:rsidTr="002F7BE1">
        <w:trPr>
          <w:trHeight w:hRule="exact" w:val="283"/>
          <w:jc w:val="center"/>
        </w:trPr>
        <w:tc>
          <w:tcPr>
            <w:tcW w:w="1021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(ЛР)</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05</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tc>
      </w:tr>
      <w:tr w:rsidR="002F7BE1" w:rsidTr="002F7BE1">
        <w:trPr>
          <w:trHeight w:hRule="exact" w:val="1675"/>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ЛР 06</w:t>
            </w:r>
          </w:p>
        </w:tc>
        <w:tc>
          <w:tcPr>
            <w:tcW w:w="866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1930"/>
                <w:tab w:val="left" w:pos="3427"/>
                <w:tab w:val="left" w:pos="5218"/>
                <w:tab w:val="left" w:pos="7157"/>
              </w:tabs>
              <w:jc w:val="both"/>
            </w:pPr>
            <w:r>
              <w:t>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w:t>
            </w:r>
            <w:r>
              <w:tab/>
              <w:t>идеологии</w:t>
            </w:r>
            <w:r>
              <w:tab/>
              <w:t>экстремизма,</w:t>
            </w:r>
            <w:r>
              <w:tab/>
              <w:t>национализма,</w:t>
            </w:r>
            <w:r>
              <w:tab/>
              <w:t>ксенофобии,</w:t>
            </w:r>
          </w:p>
          <w:p w:rsidR="002F7BE1" w:rsidRDefault="002F7BE1" w:rsidP="002F7BE1">
            <w:pPr>
              <w:pStyle w:val="ac"/>
              <w:jc w:val="both"/>
            </w:pPr>
            <w:r>
              <w:t>дискриминации по социальным, религиозным, расовым, национальным признакам и другим негативным социальным явлениям;</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669"/>
      </w:tblGrid>
      <w:tr w:rsidR="002F7BE1" w:rsidTr="002F7BE1">
        <w:trPr>
          <w:trHeight w:hRule="exact" w:val="84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lastRenderedPageBreak/>
              <w:t>ЛР 07</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08</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нравственное сознание и поведение на основе усвоения общечеловеческих ценностей;</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09</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r>
      <w:tr w:rsidR="002F7BE1" w:rsidTr="002F7BE1">
        <w:trPr>
          <w:trHeight w:hRule="exact" w:val="5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10</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эстетическое отношение к миру, включая эстетику быта, научного и технического творчества, спорта, общественных отношений;</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 13</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2482"/>
              </w:tabs>
              <w:jc w:val="both"/>
            </w:pPr>
            <w:r>
              <w:t>осознанный выбор будущей профессии и возможностей реализации собственных жизненных планов;</w:t>
            </w:r>
            <w:r>
              <w:tab/>
              <w:t>отношение к профессиональной деятельности как</w:t>
            </w:r>
          </w:p>
          <w:p w:rsidR="002F7BE1" w:rsidRDefault="002F7BE1" w:rsidP="002F7BE1">
            <w:pPr>
              <w:pStyle w:val="ac"/>
              <w:jc w:val="both"/>
            </w:pPr>
            <w:r>
              <w:t>возможности участия в решении личных, общественных, государственных, общенациональных проблем.</w:t>
            </w:r>
          </w:p>
        </w:tc>
      </w:tr>
      <w:tr w:rsidR="002F7BE1" w:rsidTr="002F7BE1">
        <w:trPr>
          <w:trHeight w:hRule="exact" w:val="283"/>
          <w:jc w:val="center"/>
        </w:trPr>
        <w:tc>
          <w:tcPr>
            <w:tcW w:w="1021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Личностные результаты программы воспитания (ЛРВР)</w:t>
            </w:r>
          </w:p>
        </w:tc>
      </w:tr>
      <w:tr w:rsidR="002F7BE1" w:rsidTr="002F7BE1">
        <w:trPr>
          <w:trHeight w:hRule="exact" w:val="288"/>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ЛРВР 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себя гражданином и защитником великой страны</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2.1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915"/>
                <w:tab w:val="left" w:pos="3326"/>
                <w:tab w:val="left" w:pos="5117"/>
                <w:tab w:val="left" w:pos="6494"/>
              </w:tabs>
              <w:jc w:val="both"/>
            </w:pPr>
            <w:r>
              <w:t>Проявляющий</w:t>
            </w:r>
            <w:r>
              <w:tab/>
              <w:t>активную</w:t>
            </w:r>
            <w:r>
              <w:tab/>
              <w:t>гражданскую</w:t>
            </w:r>
            <w:r>
              <w:tab/>
              <w:t>позицию,</w:t>
            </w:r>
            <w:r>
              <w:tab/>
              <w:t>демонстрирующий</w:t>
            </w:r>
          </w:p>
          <w:p w:rsidR="002F7BE1" w:rsidRDefault="002F7BE1" w:rsidP="002F7BE1">
            <w:pPr>
              <w:pStyle w:val="ac"/>
              <w:jc w:val="both"/>
            </w:pPr>
            <w:r>
              <w:t>приверженность принципам честности, порядочности, открытости</w:t>
            </w:r>
          </w:p>
        </w:tc>
      </w:tr>
      <w:tr w:rsidR="002F7BE1" w:rsidTr="002F7BE1">
        <w:trPr>
          <w:trHeight w:hRule="exact" w:val="283"/>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ЛРВР 2.2</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Экономически активный</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2.3</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r>
      <w:tr w:rsidR="002F7BE1" w:rsidTr="002F7BE1">
        <w:trPr>
          <w:trHeight w:hRule="exact" w:val="139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3</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4.1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людям труда, осознающий ценность собственного труда.</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4.2</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Стремящийся к формированию в сетевой среде личностно и профессионального конструктивного «цифрового следа»</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5</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6</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людям старшего поколения и готовность к участию в социальной поддержке и волонтерских движениях</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7</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51"/>
                <w:tab w:val="left" w:pos="3432"/>
                <w:tab w:val="left" w:pos="4666"/>
                <w:tab w:val="left" w:pos="5923"/>
                <w:tab w:val="left" w:pos="7195"/>
              </w:tabs>
              <w:jc w:val="both"/>
            </w:pPr>
            <w:r>
              <w:t>Осознающий</w:t>
            </w:r>
            <w:r>
              <w:tab/>
              <w:t>приоритетную</w:t>
            </w:r>
            <w:r>
              <w:tab/>
              <w:t>ценность</w:t>
            </w:r>
            <w:r>
              <w:tab/>
              <w:t>личности</w:t>
            </w:r>
            <w:r>
              <w:tab/>
              <w:t>человека;</w:t>
            </w:r>
            <w:r>
              <w:tab/>
              <w:t>уважающий</w:t>
            </w:r>
          </w:p>
          <w:p w:rsidR="002F7BE1" w:rsidRDefault="002F7BE1" w:rsidP="002F7BE1">
            <w:pPr>
              <w:pStyle w:val="ac"/>
              <w:jc w:val="both"/>
            </w:pPr>
            <w:r>
              <w:t>собственную и чужую уникальность в различных ситуациях, во всех формах и видах деятельности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8.1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и демонстрирующий уважение к представителям различных этнокультурных, социальных, конфессиональных и иных групп.</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8.2</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Сопричастный к сохранению, преумножению и трансляции культурных традиций и ценностей многонационального российского государства</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9.1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9.2</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Сохраняющий психологическую устойчивость в ситуативно сложных или стремительно меняющихся ситуациях</w:t>
            </w:r>
          </w:p>
        </w:tc>
      </w:tr>
      <w:tr w:rsidR="002F7BE1" w:rsidTr="002F7BE1">
        <w:trPr>
          <w:trHeight w:hRule="exact" w:val="283"/>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ЛРВР 10.1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Заботящийся о защите окружающей среды</w:t>
            </w:r>
          </w:p>
        </w:tc>
      </w:tr>
      <w:tr w:rsidR="002F7BE1" w:rsidTr="002F7BE1">
        <w:trPr>
          <w:trHeight w:hRule="exact" w:val="298"/>
          <w:jc w:val="center"/>
        </w:trPr>
        <w:tc>
          <w:tcPr>
            <w:tcW w:w="154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ЛРВР 10.2</w:t>
            </w:r>
          </w:p>
        </w:tc>
        <w:tc>
          <w:tcPr>
            <w:tcW w:w="866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Заботящийся о собственной и чужой безопасности, в том числе цифровой</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669"/>
      </w:tblGrid>
      <w:tr w:rsidR="002F7BE1" w:rsidTr="002F7BE1">
        <w:trPr>
          <w:trHeight w:hRule="exact" w:val="566"/>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lastRenderedPageBreak/>
              <w:t>ЛРВР 11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Проявляющий уважение к эстетическим ценностям, обладающий основами эстетической культуры</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12</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13</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Принимающий и понимающий цели и задачи социально -экономического развития Самарской области, готовый работать на их достижение, стремящийся к повышению конкурентоспособности Самарской области в национальном и мировом масштабах.</w:t>
            </w:r>
          </w:p>
        </w:tc>
      </w:tr>
      <w:tr w:rsidR="002F7BE1" w:rsidTr="002F7BE1">
        <w:trPr>
          <w:trHeight w:hRule="exact" w:val="1118"/>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14</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Демонстрирующий гордость за Самарскую область, уважительное отношение к малой Родине, культуре и искусству, традициям, праздникам, ключевым историческим событиям, выдающимся личностям Самарской области (в том числе ветеранам).</w:t>
            </w:r>
          </w:p>
        </w:tc>
      </w:tr>
      <w:tr w:rsidR="002F7BE1" w:rsidTr="002F7BE1">
        <w:trPr>
          <w:trHeight w:hRule="exact" w:val="17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15</w:t>
            </w:r>
          </w:p>
        </w:tc>
        <w:tc>
          <w:tcPr>
            <w:tcW w:w="8669"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both"/>
            </w:pPr>
            <w:r>
              <w:t>Стремящийся к саморазвитию и самосовершенствованию, мотивированный к обучению, к социальной и профессиональной мобильности на основе выстраивания жизненной и профессиональной траектории.</w:t>
            </w:r>
          </w:p>
          <w:p w:rsidR="002F7BE1" w:rsidRDefault="002F7BE1" w:rsidP="002F7BE1">
            <w:pPr>
              <w:pStyle w:val="ac"/>
              <w:jc w:val="both"/>
            </w:pPr>
            <w:r>
              <w:t>Демонстрирующий интерес и стремление к профессиональной деятельности в соответствии с требованиями социально-экономического развития Самарской области.</w:t>
            </w:r>
          </w:p>
        </w:tc>
      </w:tr>
      <w:tr w:rsidR="002F7BE1" w:rsidTr="002F7BE1">
        <w:trPr>
          <w:trHeight w:hRule="exact" w:val="83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16</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Стремящийся к результативности на олимпиадах, конкурсах профессионального мастерства различного уровня (в том числе World Skills, Абилимпикс, Дельфийские игры и т.д.).</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ЛРВР 17</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Осознающий ценности использования в собственной деятельности инструментов и принципов бережливого производства.</w:t>
            </w:r>
          </w:p>
        </w:tc>
      </w:tr>
      <w:tr w:rsidR="002F7BE1" w:rsidTr="002F7BE1">
        <w:trPr>
          <w:trHeight w:hRule="exact" w:val="288"/>
          <w:jc w:val="center"/>
        </w:trPr>
        <w:tc>
          <w:tcPr>
            <w:tcW w:w="1021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Метапредметные результаты (МР)</w:t>
            </w:r>
          </w:p>
        </w:tc>
      </w:tr>
      <w:tr w:rsidR="002F7BE1" w:rsidTr="002F7BE1">
        <w:trPr>
          <w:trHeight w:hRule="exact" w:val="1387"/>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r>
      <w:tr w:rsidR="002F7BE1" w:rsidTr="002F7BE1">
        <w:trPr>
          <w:trHeight w:hRule="exact" w:val="840"/>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02</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2F7BE1" w:rsidTr="002F7BE1">
        <w:trPr>
          <w:trHeight w:hRule="exact" w:val="1114"/>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03</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tc>
      </w:tr>
      <w:tr w:rsidR="002F7BE1" w:rsidTr="002F7BE1">
        <w:trPr>
          <w:trHeight w:hRule="exact" w:val="139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04</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656"/>
                <w:tab w:val="left" w:pos="3125"/>
                <w:tab w:val="left" w:pos="4464"/>
                <w:tab w:val="left" w:pos="4886"/>
                <w:tab w:val="left" w:pos="7037"/>
              </w:tabs>
              <w:jc w:val="both"/>
            </w:pPr>
            <w:r>
              <w:t>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w:t>
            </w:r>
            <w:r>
              <w:tab/>
              <w:t>критически</w:t>
            </w:r>
            <w:r>
              <w:tab/>
              <w:t>оценивать</w:t>
            </w:r>
            <w:r>
              <w:tab/>
              <w:t>и</w:t>
            </w:r>
            <w:r>
              <w:tab/>
              <w:t>интерпретировать</w:t>
            </w:r>
            <w:r>
              <w:tab/>
              <w:t>информацию,</w:t>
            </w:r>
          </w:p>
          <w:p w:rsidR="002F7BE1" w:rsidRDefault="002F7BE1" w:rsidP="002F7BE1">
            <w:pPr>
              <w:pStyle w:val="ac"/>
              <w:jc w:val="both"/>
            </w:pPr>
            <w:r>
              <w:t>получаемую из различных источников;</w:t>
            </w:r>
          </w:p>
        </w:tc>
      </w:tr>
      <w:tr w:rsidR="002F7BE1" w:rsidTr="002F7BE1">
        <w:trPr>
          <w:trHeight w:hRule="exact" w:val="1387"/>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05</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МР 07</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умение самостоятельно оценивать и принимать решения, определяющие стратегию поведения, с учетом гражданских и нравственных ценностей;</w:t>
            </w:r>
          </w:p>
        </w:tc>
      </w:tr>
      <w:tr w:rsidR="002F7BE1" w:rsidTr="002F7BE1">
        <w:trPr>
          <w:trHeight w:hRule="exact" w:val="571"/>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МР 08</w:t>
            </w:r>
          </w:p>
        </w:tc>
        <w:tc>
          <w:tcPr>
            <w:tcW w:w="866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both"/>
            </w:pPr>
            <w:r>
              <w:t>владение языковыми средствами - умение ясно, логично и точно излагать свою точку зрения, использовать адекватные языковые средства;</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46"/>
        <w:gridCol w:w="8669"/>
      </w:tblGrid>
      <w:tr w:rsidR="002F7BE1" w:rsidTr="002F7BE1">
        <w:trPr>
          <w:trHeight w:hRule="exact" w:val="845"/>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lastRenderedPageBreak/>
              <w:t>МР 09</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firstLine="140"/>
              <w:jc w:val="both"/>
            </w:pPr>
            <w: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tc>
      </w:tr>
      <w:tr w:rsidR="002F7BE1" w:rsidTr="002F7BE1">
        <w:trPr>
          <w:trHeight w:hRule="exact" w:val="283"/>
          <w:jc w:val="center"/>
        </w:trPr>
        <w:tc>
          <w:tcPr>
            <w:tcW w:w="10215"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Предметные результаты углубленный уровень (ПРу)</w:t>
            </w:r>
          </w:p>
        </w:tc>
      </w:tr>
      <w:tr w:rsidR="002F7BE1" w:rsidTr="002F7BE1">
        <w:trPr>
          <w:trHeight w:hRule="exact" w:val="104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spacing w:line="223" w:lineRule="auto"/>
              <w:ind w:firstLine="140"/>
              <w:jc w:val="both"/>
            </w:pPr>
            <w:r>
              <w:t>сформированность представлений о роли и месте физики в современной научной картине мира; понимание физической сущности наблюдаемых во Вселенной явлений, роли физики в формировании кругозора и функциональной грамотности человека для решения практических задач</w:t>
            </w:r>
          </w:p>
        </w:tc>
      </w:tr>
      <w:tr w:rsidR="002F7BE1" w:rsidTr="002F7BE1">
        <w:trPr>
          <w:trHeight w:hRule="exact" w:val="78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02</w:t>
            </w:r>
          </w:p>
        </w:tc>
        <w:tc>
          <w:tcPr>
            <w:tcW w:w="8669" w:type="dxa"/>
            <w:tcBorders>
              <w:top w:val="single" w:sz="4" w:space="0" w:color="auto"/>
              <w:left w:val="single" w:sz="4" w:space="0" w:color="auto"/>
              <w:right w:val="single" w:sz="4" w:space="0" w:color="auto"/>
            </w:tcBorders>
            <w:shd w:val="clear" w:color="auto" w:fill="FFFFFF"/>
          </w:tcPr>
          <w:p w:rsidR="002F7BE1" w:rsidRDefault="002F7BE1" w:rsidP="002F7BE1">
            <w:pPr>
              <w:pStyle w:val="ac"/>
              <w:spacing w:line="221" w:lineRule="auto"/>
              <w:ind w:firstLine="140"/>
              <w:jc w:val="both"/>
            </w:pPr>
            <w:r>
              <w:t>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p>
        </w:tc>
      </w:tr>
      <w:tr w:rsidR="002F7BE1" w:rsidTr="002F7BE1">
        <w:trPr>
          <w:trHeight w:hRule="exact" w:val="523"/>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03</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spacing w:line="226" w:lineRule="auto"/>
              <w:ind w:firstLine="140"/>
              <w:jc w:val="both"/>
            </w:pPr>
            <w:r>
              <w:t>владение основными методами научного познания, используемыми в физике: наблюдением, описанием, измерением, экспериментом</w:t>
            </w:r>
          </w:p>
        </w:tc>
      </w:tr>
      <w:tr w:rsidR="002F7BE1" w:rsidTr="002F7BE1">
        <w:trPr>
          <w:trHeight w:hRule="exact" w:val="56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04</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firstLine="140"/>
              <w:jc w:val="both"/>
            </w:pPr>
            <w:r>
              <w:t>умения обрабатывать результаты измерений, обнаруживать зависимость между физическими величинами, объяснять полученные результаты и делать выводы</w:t>
            </w:r>
          </w:p>
        </w:tc>
      </w:tr>
      <w:tr w:rsidR="002F7BE1" w:rsidTr="002F7BE1">
        <w:trPr>
          <w:trHeight w:hRule="exact" w:val="288"/>
          <w:jc w:val="center"/>
        </w:trPr>
        <w:tc>
          <w:tcPr>
            <w:tcW w:w="1546" w:type="dxa"/>
            <w:tcBorders>
              <w:top w:val="single" w:sz="4" w:space="0" w:color="auto"/>
              <w:left w:val="single" w:sz="4" w:space="0" w:color="auto"/>
            </w:tcBorders>
            <w:shd w:val="clear" w:color="auto" w:fill="FFFFFF"/>
            <w:vAlign w:val="bottom"/>
          </w:tcPr>
          <w:p w:rsidR="002F7BE1" w:rsidRDefault="002F7BE1" w:rsidP="002F7BE1">
            <w:pPr>
              <w:pStyle w:val="ac"/>
            </w:pPr>
            <w:r>
              <w:t>ПРб 05</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both"/>
            </w:pPr>
            <w:r>
              <w:t>сформированность умения решать физические задачи</w:t>
            </w:r>
          </w:p>
        </w:tc>
      </w:tr>
      <w:tr w:rsidR="002F7BE1" w:rsidTr="002F7BE1">
        <w:trPr>
          <w:trHeight w:hRule="exact" w:val="778"/>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06</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spacing w:line="223" w:lineRule="auto"/>
              <w:ind w:firstLine="140"/>
              <w:jc w:val="both"/>
            </w:pPr>
            <w:r>
              <w:t>сформированность умения применять полученные знания для объяснения условий протекания физических явлений в природе, профессиональнойсфере и для принятия практических решений в повседневной жизни</w:t>
            </w:r>
          </w:p>
        </w:tc>
      </w:tr>
      <w:tr w:rsidR="002F7BE1" w:rsidTr="002F7BE1">
        <w:trPr>
          <w:trHeight w:hRule="exact" w:val="523"/>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ПРб 07</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6811"/>
              </w:tabs>
              <w:jc w:val="both"/>
            </w:pPr>
            <w:r>
              <w:t>сформированность собственной позиции по отношению</w:t>
            </w:r>
            <w:r>
              <w:tab/>
              <w:t>к физической</w:t>
            </w:r>
          </w:p>
          <w:p w:rsidR="002F7BE1" w:rsidRDefault="002F7BE1" w:rsidP="002F7BE1">
            <w:pPr>
              <w:pStyle w:val="ac"/>
              <w:spacing w:line="221" w:lineRule="auto"/>
              <w:jc w:val="both"/>
            </w:pPr>
            <w:r>
              <w:t>информации, получаемой из разных источников</w:t>
            </w:r>
          </w:p>
        </w:tc>
      </w:tr>
      <w:tr w:rsidR="002F7BE1" w:rsidTr="002F7BE1">
        <w:trPr>
          <w:trHeight w:hRule="exact" w:val="78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01</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spacing w:line="221" w:lineRule="auto"/>
              <w:ind w:firstLine="140"/>
              <w:jc w:val="both"/>
            </w:pPr>
            <w:r>
              <w:t>сформированность системы знаний об общих физических закономерностях, законах, теориях, представлений о действии во Вселенной физическихзаконов, открытых в земных условиях;</w:t>
            </w:r>
          </w:p>
        </w:tc>
      </w:tr>
      <w:tr w:rsidR="002F7BE1" w:rsidTr="002F7BE1">
        <w:trPr>
          <w:trHeight w:hRule="exact" w:val="104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02</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3226"/>
              </w:tabs>
              <w:spacing w:line="226" w:lineRule="auto"/>
              <w:jc w:val="both"/>
            </w:pPr>
            <w:r>
              <w:t>сформированность умения</w:t>
            </w:r>
            <w:r>
              <w:tab/>
              <w:t>исследовать и анализировать разнообразные</w:t>
            </w:r>
          </w:p>
          <w:p w:rsidR="002F7BE1" w:rsidRDefault="002F7BE1" w:rsidP="002F7BE1">
            <w:pPr>
              <w:pStyle w:val="ac"/>
              <w:tabs>
                <w:tab w:val="left" w:pos="2083"/>
                <w:tab w:val="left" w:pos="3499"/>
                <w:tab w:val="left" w:pos="4205"/>
                <w:tab w:val="left" w:pos="7046"/>
              </w:tabs>
              <w:spacing w:line="226" w:lineRule="auto"/>
              <w:ind w:firstLine="140"/>
              <w:jc w:val="both"/>
            </w:pPr>
            <w:r>
              <w:t>физические явления и свойства объектов, объяснять принципы работы и характеристики</w:t>
            </w:r>
            <w:r>
              <w:tab/>
              <w:t>приборов</w:t>
            </w:r>
            <w:r>
              <w:tab/>
              <w:t>и</w:t>
            </w:r>
            <w:r>
              <w:tab/>
              <w:t>устройств, объяснять</w:t>
            </w:r>
            <w:r>
              <w:tab/>
              <w:t>связь</w:t>
            </w:r>
          </w:p>
          <w:p w:rsidR="002F7BE1" w:rsidRDefault="002F7BE1" w:rsidP="002F7BE1">
            <w:pPr>
              <w:pStyle w:val="ac"/>
              <w:spacing w:line="226" w:lineRule="auto"/>
              <w:ind w:firstLine="800"/>
              <w:jc w:val="both"/>
            </w:pPr>
            <w:r>
              <w:t>основных космических объектов с геофизическими явлениями;</w:t>
            </w:r>
          </w:p>
        </w:tc>
      </w:tr>
      <w:tr w:rsidR="002F7BE1" w:rsidTr="002F7BE1">
        <w:trPr>
          <w:trHeight w:hRule="exact" w:val="778"/>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03</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387"/>
                <w:tab w:val="left" w:pos="2822"/>
                <w:tab w:val="left" w:pos="4286"/>
                <w:tab w:val="left" w:pos="5635"/>
                <w:tab w:val="left" w:pos="6264"/>
                <w:tab w:val="left" w:pos="7694"/>
              </w:tabs>
              <w:spacing w:line="226" w:lineRule="auto"/>
              <w:jc w:val="both"/>
            </w:pPr>
            <w:r>
              <w:t>владение</w:t>
            </w:r>
            <w:r>
              <w:tab/>
              <w:t>умениями</w:t>
            </w:r>
            <w:r>
              <w:tab/>
              <w:t>выдвигать</w:t>
            </w:r>
            <w:r>
              <w:tab/>
              <w:t>гипотезы</w:t>
            </w:r>
            <w:r>
              <w:tab/>
              <w:t>на</w:t>
            </w:r>
            <w:r>
              <w:tab/>
              <w:t>основе</w:t>
            </w:r>
            <w:r>
              <w:tab/>
              <w:t>знания</w:t>
            </w:r>
          </w:p>
          <w:p w:rsidR="002F7BE1" w:rsidRDefault="002F7BE1" w:rsidP="002F7BE1">
            <w:pPr>
              <w:pStyle w:val="ac"/>
              <w:spacing w:line="226" w:lineRule="auto"/>
              <w:ind w:firstLine="140"/>
              <w:jc w:val="both"/>
            </w:pPr>
            <w:r>
              <w:t>основополагающих физических закономерностей и законов, проверять их экспериментальными средствами, формулируя цель исследования</w:t>
            </w:r>
          </w:p>
        </w:tc>
      </w:tr>
      <w:tr w:rsidR="002F7BE1" w:rsidTr="002F7BE1">
        <w:trPr>
          <w:trHeight w:hRule="exact" w:val="782"/>
          <w:jc w:val="center"/>
        </w:trPr>
        <w:tc>
          <w:tcPr>
            <w:tcW w:w="1546" w:type="dxa"/>
            <w:tcBorders>
              <w:top w:val="single" w:sz="4" w:space="0" w:color="auto"/>
              <w:left w:val="single" w:sz="4" w:space="0" w:color="auto"/>
            </w:tcBorders>
            <w:shd w:val="clear" w:color="auto" w:fill="FFFFFF"/>
          </w:tcPr>
          <w:p w:rsidR="002F7BE1" w:rsidRDefault="002F7BE1" w:rsidP="002F7BE1">
            <w:pPr>
              <w:pStyle w:val="ac"/>
            </w:pPr>
            <w:r>
              <w:t>ПРу 04</w:t>
            </w:r>
          </w:p>
        </w:tc>
        <w:tc>
          <w:tcPr>
            <w:tcW w:w="8669"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291"/>
                <w:tab w:val="left" w:pos="2582"/>
                <w:tab w:val="left" w:pos="4718"/>
                <w:tab w:val="left" w:pos="6451"/>
                <w:tab w:val="left" w:pos="7219"/>
              </w:tabs>
              <w:spacing w:line="226" w:lineRule="auto"/>
              <w:jc w:val="both"/>
            </w:pPr>
            <w:r>
              <w:t>владение</w:t>
            </w:r>
            <w:r>
              <w:tab/>
              <w:t>методами</w:t>
            </w:r>
            <w:r>
              <w:tab/>
              <w:t>самостоятельного</w:t>
            </w:r>
            <w:r>
              <w:tab/>
              <w:t>планирования</w:t>
            </w:r>
            <w:r>
              <w:tab/>
              <w:t>и</w:t>
            </w:r>
            <w:r>
              <w:tab/>
              <w:t>проведения</w:t>
            </w:r>
          </w:p>
          <w:p w:rsidR="002F7BE1" w:rsidRDefault="002F7BE1" w:rsidP="002F7BE1">
            <w:pPr>
              <w:pStyle w:val="ac"/>
              <w:spacing w:line="226" w:lineRule="auto"/>
              <w:ind w:firstLine="140"/>
              <w:jc w:val="both"/>
            </w:pPr>
            <w:r>
              <w:t>физических экспериментов, описания и анализа полученной измерительной информации, определения достоверности полученного результата</w:t>
            </w:r>
          </w:p>
        </w:tc>
      </w:tr>
      <w:tr w:rsidR="002F7BE1" w:rsidTr="002F7BE1">
        <w:trPr>
          <w:trHeight w:hRule="exact" w:val="792"/>
          <w:jc w:val="center"/>
        </w:trPr>
        <w:tc>
          <w:tcPr>
            <w:tcW w:w="154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ПРу 05</w:t>
            </w:r>
          </w:p>
        </w:tc>
        <w:tc>
          <w:tcPr>
            <w:tcW w:w="8669"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tabs>
                <w:tab w:val="left" w:pos="3197"/>
                <w:tab w:val="left" w:pos="5165"/>
                <w:tab w:val="left" w:pos="6941"/>
                <w:tab w:val="left" w:pos="7354"/>
              </w:tabs>
              <w:spacing w:line="221" w:lineRule="auto"/>
              <w:jc w:val="both"/>
            </w:pPr>
            <w:r>
              <w:t>сформированность умений</w:t>
            </w:r>
            <w:r>
              <w:tab/>
              <w:t>прогнозировать,</w:t>
            </w:r>
            <w:r>
              <w:tab/>
              <w:t>анализировать</w:t>
            </w:r>
            <w:r>
              <w:tab/>
              <w:t>и</w:t>
            </w:r>
            <w:r>
              <w:tab/>
              <w:t>оценивать</w:t>
            </w:r>
          </w:p>
          <w:p w:rsidR="002F7BE1" w:rsidRDefault="002F7BE1" w:rsidP="002F7BE1">
            <w:pPr>
              <w:pStyle w:val="ac"/>
              <w:spacing w:line="221" w:lineRule="auto"/>
              <w:ind w:firstLine="140"/>
              <w:jc w:val="both"/>
            </w:pPr>
            <w:r>
              <w:t>последствия бытовой и производственной деятельности человека, связанной с физическими процессами, с позиций экологической безопасности</w:t>
            </w:r>
          </w:p>
        </w:tc>
      </w:tr>
    </w:tbl>
    <w:p w:rsidR="002F7BE1" w:rsidRDefault="002F7BE1" w:rsidP="002F7BE1">
      <w:pPr>
        <w:spacing w:after="319" w:line="1" w:lineRule="exact"/>
      </w:pPr>
    </w:p>
    <w:p w:rsidR="002F7BE1" w:rsidRDefault="002F7BE1" w:rsidP="002F7BE1">
      <w:pPr>
        <w:pStyle w:val="11"/>
        <w:spacing w:after="160" w:line="360" w:lineRule="auto"/>
        <w:ind w:firstLine="720"/>
      </w:pPr>
      <w:r>
        <w:t xml:space="preserve">В процессе освоения предмета </w:t>
      </w:r>
      <w:r>
        <w:rPr>
          <w:b/>
          <w:bCs/>
        </w:rPr>
        <w:t xml:space="preserve">«Физика» </w:t>
      </w:r>
      <w:r>
        <w:t>у обучающихся целенаправленно формируются универсальные учебные действия, включая формирование компетенций, обучающихся в области учебно-исследовательской и проектной деятельности, которые в свою очередь обеспечивают преемственность формирования общих компетенций ФГОС СПО.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89"/>
        <w:gridCol w:w="4546"/>
      </w:tblGrid>
      <w:tr w:rsidR="002F7BE1" w:rsidTr="002F7BE1">
        <w:trPr>
          <w:trHeight w:hRule="exact" w:val="840"/>
          <w:jc w:val="center"/>
        </w:trPr>
        <w:tc>
          <w:tcPr>
            <w:tcW w:w="457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Виды универсальных учебных действий ФГОС СОО</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b/>
                <w:bCs/>
              </w:rPr>
              <w:t>Коды ОК</w:t>
            </w:r>
          </w:p>
        </w:tc>
        <w:tc>
          <w:tcPr>
            <w:tcW w:w="454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ОК (в соответствии с ФГОС СПО по 35.01.11 Мастер сельскохозяйственного производства)</w:t>
            </w:r>
          </w:p>
        </w:tc>
      </w:tr>
      <w:tr w:rsidR="002F7BE1" w:rsidTr="002F7BE1">
        <w:trPr>
          <w:trHeight w:hRule="exact" w:val="1123"/>
          <w:jc w:val="center"/>
        </w:trPr>
        <w:tc>
          <w:tcPr>
            <w:tcW w:w="457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Познавательные универсальные учебные действия (формирование собственной образовательной стратегии, сознательное формирование образовательного запроса)</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ОК 1.</w:t>
            </w:r>
          </w:p>
        </w:tc>
        <w:tc>
          <w:tcPr>
            <w:tcW w:w="4546"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tabs>
                <w:tab w:val="left" w:pos="1339"/>
                <w:tab w:val="left" w:pos="2635"/>
                <w:tab w:val="left" w:pos="3077"/>
              </w:tabs>
            </w:pPr>
            <w:r>
              <w:t>Понимать</w:t>
            </w:r>
            <w:r>
              <w:tab/>
              <w:t>сущность</w:t>
            </w:r>
            <w:r>
              <w:tab/>
              <w:t>и</w:t>
            </w:r>
            <w:r>
              <w:tab/>
              <w:t>социальную</w:t>
            </w:r>
          </w:p>
          <w:p w:rsidR="002F7BE1" w:rsidRDefault="002F7BE1" w:rsidP="002F7BE1">
            <w:pPr>
              <w:pStyle w:val="ac"/>
              <w:tabs>
                <w:tab w:val="left" w:pos="1718"/>
                <w:tab w:val="left" w:pos="3154"/>
              </w:tabs>
            </w:pPr>
            <w:r>
              <w:t>значимость</w:t>
            </w:r>
            <w:r>
              <w:tab/>
              <w:t>будущей</w:t>
            </w:r>
            <w:r>
              <w:tab/>
              <w:t>профессии,</w:t>
            </w:r>
          </w:p>
          <w:p w:rsidR="002F7BE1" w:rsidRDefault="002F7BE1" w:rsidP="002F7BE1">
            <w:pPr>
              <w:pStyle w:val="ac"/>
            </w:pPr>
            <w:r>
              <w:t>проявлять к ней устойчивый интерес</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4570"/>
        <w:gridCol w:w="989"/>
        <w:gridCol w:w="4546"/>
      </w:tblGrid>
      <w:tr w:rsidR="002F7BE1" w:rsidTr="002F7BE1">
        <w:trPr>
          <w:trHeight w:hRule="exact" w:val="845"/>
          <w:jc w:val="center"/>
        </w:trPr>
        <w:tc>
          <w:tcPr>
            <w:tcW w:w="457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989" w:type="dxa"/>
            <w:tcBorders>
              <w:top w:val="single" w:sz="4" w:space="0" w:color="auto"/>
              <w:left w:val="single" w:sz="4" w:space="0" w:color="auto"/>
            </w:tcBorders>
            <w:shd w:val="clear" w:color="auto" w:fill="FFFFFF"/>
          </w:tcPr>
          <w:p w:rsidR="002F7BE1" w:rsidRDefault="002F7BE1" w:rsidP="002F7BE1">
            <w:pPr>
              <w:pStyle w:val="ac"/>
            </w:pPr>
            <w:r>
              <w:t>ОК 4.</w:t>
            </w:r>
          </w:p>
        </w:tc>
        <w:tc>
          <w:tcPr>
            <w:tcW w:w="454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tabs>
                <w:tab w:val="left" w:pos="1848"/>
                <w:tab w:val="left" w:pos="2962"/>
              </w:tabs>
            </w:pPr>
            <w:r>
              <w:t>Осуществлять</w:t>
            </w:r>
            <w:r>
              <w:tab/>
              <w:t>поиск</w:t>
            </w:r>
            <w:r>
              <w:tab/>
              <w:t>информации,</w:t>
            </w:r>
          </w:p>
          <w:p w:rsidR="002F7BE1" w:rsidRDefault="002F7BE1" w:rsidP="002F7BE1">
            <w:pPr>
              <w:pStyle w:val="ac"/>
              <w:tabs>
                <w:tab w:val="left" w:pos="1848"/>
                <w:tab w:val="left" w:pos="2813"/>
              </w:tabs>
            </w:pPr>
            <w:r>
              <w:t>необходимой</w:t>
            </w:r>
            <w:r>
              <w:tab/>
              <w:t>для</w:t>
            </w:r>
            <w:r>
              <w:tab/>
              <w:t>эффективного</w:t>
            </w:r>
          </w:p>
          <w:p w:rsidR="002F7BE1" w:rsidRDefault="002F7BE1" w:rsidP="002F7BE1">
            <w:pPr>
              <w:pStyle w:val="ac"/>
            </w:pPr>
            <w:r>
              <w:t>выполнения профессиональных задач</w:t>
            </w:r>
          </w:p>
        </w:tc>
      </w:tr>
      <w:tr w:rsidR="002F7BE1" w:rsidTr="002F7BE1">
        <w:trPr>
          <w:trHeight w:hRule="exact" w:val="1128"/>
          <w:jc w:val="center"/>
        </w:trPr>
        <w:tc>
          <w:tcPr>
            <w:tcW w:w="4570" w:type="dxa"/>
            <w:tcBorders>
              <w:top w:val="single" w:sz="4" w:space="0" w:color="auto"/>
              <w:left w:val="single" w:sz="4" w:space="0" w:color="auto"/>
            </w:tcBorders>
            <w:shd w:val="clear" w:color="auto" w:fill="FFFFFF"/>
            <w:vAlign w:val="bottom"/>
          </w:tcPr>
          <w:p w:rsidR="002F7BE1" w:rsidRDefault="002F7BE1" w:rsidP="002F7BE1">
            <w:pPr>
              <w:pStyle w:val="ac"/>
            </w:pPr>
            <w:r>
              <w:t>Коммуникативные универсальные учебные действия (коллективная и индивидуальная деятельность для решения учебных, познавательных,</w:t>
            </w:r>
          </w:p>
        </w:tc>
        <w:tc>
          <w:tcPr>
            <w:tcW w:w="989" w:type="dxa"/>
            <w:tcBorders>
              <w:top w:val="single" w:sz="4" w:space="0" w:color="auto"/>
              <w:left w:val="single" w:sz="4" w:space="0" w:color="auto"/>
            </w:tcBorders>
            <w:shd w:val="clear" w:color="auto" w:fill="FFFFFF"/>
          </w:tcPr>
          <w:p w:rsidR="002F7BE1" w:rsidRDefault="002F7BE1" w:rsidP="002F7BE1">
            <w:pPr>
              <w:pStyle w:val="ac"/>
            </w:pPr>
            <w:r>
              <w:t>ОК 5</w:t>
            </w:r>
          </w:p>
        </w:tc>
        <w:tc>
          <w:tcPr>
            <w:tcW w:w="4546" w:type="dxa"/>
            <w:tcBorders>
              <w:top w:val="single" w:sz="4" w:space="0" w:color="auto"/>
              <w:left w:val="single" w:sz="4" w:space="0" w:color="auto"/>
              <w:right w:val="single" w:sz="4" w:space="0" w:color="auto"/>
            </w:tcBorders>
            <w:shd w:val="clear" w:color="auto" w:fill="FFFFFF"/>
          </w:tcPr>
          <w:p w:rsidR="002F7BE1" w:rsidRDefault="002F7BE1" w:rsidP="002F7BE1">
            <w:pPr>
              <w:pStyle w:val="ac"/>
              <w:tabs>
                <w:tab w:val="left" w:pos="2530"/>
                <w:tab w:val="left" w:pos="2578"/>
                <w:tab w:val="left" w:pos="4210"/>
              </w:tabs>
              <w:jc w:val="both"/>
            </w:pPr>
            <w:r>
              <w:t>Использовать</w:t>
            </w:r>
            <w:r>
              <w:tab/>
              <w:t>информационно</w:t>
            </w:r>
            <w:r>
              <w:softHyphen/>
              <w:t>коммуникационные</w:t>
            </w:r>
            <w:r>
              <w:tab/>
              <w:t>технологии</w:t>
            </w:r>
            <w:r>
              <w:tab/>
              <w:t>в</w:t>
            </w:r>
          </w:p>
          <w:p w:rsidR="002F7BE1" w:rsidRDefault="002F7BE1" w:rsidP="002F7BE1">
            <w:pPr>
              <w:pStyle w:val="ac"/>
              <w:jc w:val="both"/>
            </w:pPr>
            <w:r>
              <w:t>профессиональной деятельности</w:t>
            </w:r>
          </w:p>
        </w:tc>
      </w:tr>
      <w:tr w:rsidR="002F7BE1" w:rsidTr="002F7BE1">
        <w:trPr>
          <w:trHeight w:hRule="exact" w:val="538"/>
          <w:jc w:val="center"/>
        </w:trPr>
        <w:tc>
          <w:tcPr>
            <w:tcW w:w="4570" w:type="dxa"/>
            <w:tcBorders>
              <w:left w:val="single" w:sz="4" w:space="0" w:color="auto"/>
            </w:tcBorders>
            <w:shd w:val="clear" w:color="auto" w:fill="FFFFFF"/>
            <w:vAlign w:val="bottom"/>
          </w:tcPr>
          <w:p w:rsidR="002F7BE1" w:rsidRDefault="002F7BE1" w:rsidP="002F7BE1">
            <w:pPr>
              <w:pStyle w:val="ac"/>
            </w:pPr>
            <w:r>
              <w:t>исследовательских, проектных, профессиональных задач)</w:t>
            </w:r>
          </w:p>
        </w:tc>
        <w:tc>
          <w:tcPr>
            <w:tcW w:w="989" w:type="dxa"/>
            <w:tcBorders>
              <w:left w:val="single" w:sz="4" w:space="0" w:color="auto"/>
            </w:tcBorders>
            <w:shd w:val="clear" w:color="auto" w:fill="FFFFFF"/>
          </w:tcPr>
          <w:p w:rsidR="002F7BE1" w:rsidRDefault="002F7BE1" w:rsidP="002F7BE1">
            <w:pPr>
              <w:pStyle w:val="ac"/>
            </w:pPr>
            <w:r>
              <w:t>ОК 6</w:t>
            </w:r>
          </w:p>
        </w:tc>
        <w:tc>
          <w:tcPr>
            <w:tcW w:w="4546" w:type="dxa"/>
            <w:tcBorders>
              <w:left w:val="single" w:sz="4" w:space="0" w:color="auto"/>
              <w:right w:val="single" w:sz="4" w:space="0" w:color="auto"/>
            </w:tcBorders>
            <w:shd w:val="clear" w:color="auto" w:fill="FFFFFF"/>
            <w:vAlign w:val="bottom"/>
          </w:tcPr>
          <w:p w:rsidR="002F7BE1" w:rsidRDefault="002F7BE1" w:rsidP="002F7BE1">
            <w:pPr>
              <w:pStyle w:val="ac"/>
              <w:jc w:val="both"/>
            </w:pPr>
            <w:r>
              <w:t>Работать в команде, эффективно общаться с коллегами, руководством, клиентами</w:t>
            </w:r>
          </w:p>
        </w:tc>
      </w:tr>
      <w:tr w:rsidR="002F7BE1" w:rsidTr="002F7BE1">
        <w:trPr>
          <w:trHeight w:hRule="exact" w:val="4435"/>
          <w:jc w:val="center"/>
        </w:trPr>
        <w:tc>
          <w:tcPr>
            <w:tcW w:w="4570"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Регулятивные универсальные учебные действия (целеполагание, планирование, руководство, контроль, коррекция, построение индивидуальной образовательной траектории)</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spacing w:after="1080"/>
            </w:pPr>
            <w:r>
              <w:t>ОК 2</w:t>
            </w:r>
          </w:p>
          <w:p w:rsidR="002F7BE1" w:rsidRDefault="002F7BE1" w:rsidP="002F7BE1">
            <w:pPr>
              <w:pStyle w:val="ac"/>
              <w:spacing w:after="1640"/>
            </w:pPr>
            <w:r>
              <w:t>ОК 3</w:t>
            </w:r>
          </w:p>
          <w:p w:rsidR="002F7BE1" w:rsidRDefault="002F7BE1" w:rsidP="002F7BE1">
            <w:pPr>
              <w:pStyle w:val="ac"/>
            </w:pPr>
            <w:r>
              <w:t>ОК 7</w:t>
            </w:r>
          </w:p>
        </w:tc>
        <w:tc>
          <w:tcPr>
            <w:tcW w:w="4546"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tabs>
                <w:tab w:val="right" w:pos="4291"/>
              </w:tabs>
              <w:jc w:val="both"/>
            </w:pPr>
            <w:r>
              <w:t>Организовывать</w:t>
            </w:r>
            <w:r>
              <w:tab/>
              <w:t>собственную</w:t>
            </w:r>
          </w:p>
          <w:p w:rsidR="002F7BE1" w:rsidRDefault="002F7BE1" w:rsidP="002F7BE1">
            <w:pPr>
              <w:pStyle w:val="ac"/>
              <w:tabs>
                <w:tab w:val="left" w:pos="888"/>
                <w:tab w:val="right" w:pos="4310"/>
              </w:tabs>
              <w:jc w:val="both"/>
            </w:pPr>
            <w:r>
              <w:t>деятельность, исходя из цели и способов ее</w:t>
            </w:r>
            <w:r>
              <w:tab/>
              <w:t>достижения,</w:t>
            </w:r>
            <w:r>
              <w:tab/>
              <w:t>определенных</w:t>
            </w:r>
          </w:p>
          <w:p w:rsidR="002F7BE1" w:rsidRDefault="002F7BE1" w:rsidP="002F7BE1">
            <w:pPr>
              <w:pStyle w:val="ac"/>
              <w:spacing w:after="260"/>
              <w:jc w:val="both"/>
            </w:pPr>
            <w:r>
              <w:t>руководителем</w:t>
            </w:r>
          </w:p>
          <w:p w:rsidR="002F7BE1" w:rsidRDefault="002F7BE1" w:rsidP="002F7BE1">
            <w:pPr>
              <w:pStyle w:val="ac"/>
              <w:tabs>
                <w:tab w:val="left" w:pos="1963"/>
                <w:tab w:val="left" w:pos="3254"/>
              </w:tabs>
              <w:jc w:val="both"/>
            </w:pPr>
            <w:r>
              <w:t>Анализировать</w:t>
            </w:r>
            <w:r>
              <w:tab/>
              <w:t>рабочую</w:t>
            </w:r>
            <w:r>
              <w:tab/>
              <w:t>ситуацию,</w:t>
            </w:r>
          </w:p>
          <w:p w:rsidR="002F7BE1" w:rsidRDefault="002F7BE1" w:rsidP="002F7BE1">
            <w:pPr>
              <w:pStyle w:val="ac"/>
              <w:tabs>
                <w:tab w:val="left" w:pos="1694"/>
                <w:tab w:val="left" w:pos="2899"/>
                <w:tab w:val="left" w:pos="3336"/>
              </w:tabs>
              <w:jc w:val="both"/>
            </w:pPr>
            <w:r>
              <w:t>осуществлять</w:t>
            </w:r>
            <w:r>
              <w:tab/>
              <w:t>текущий</w:t>
            </w:r>
            <w:r>
              <w:tab/>
              <w:t>и</w:t>
            </w:r>
            <w:r>
              <w:tab/>
              <w:t>итоговый</w:t>
            </w:r>
          </w:p>
          <w:p w:rsidR="002F7BE1" w:rsidRDefault="002F7BE1" w:rsidP="002F7BE1">
            <w:pPr>
              <w:pStyle w:val="ac"/>
              <w:tabs>
                <w:tab w:val="left" w:pos="1435"/>
                <w:tab w:val="left" w:pos="2597"/>
                <w:tab w:val="left" w:pos="3173"/>
              </w:tabs>
              <w:jc w:val="both"/>
            </w:pPr>
            <w:r>
              <w:t>контроль,</w:t>
            </w:r>
            <w:r>
              <w:tab/>
              <w:t>оценку</w:t>
            </w:r>
            <w:r>
              <w:tab/>
              <w:t>и</w:t>
            </w:r>
            <w:r>
              <w:tab/>
              <w:t>коррекцию</w:t>
            </w:r>
          </w:p>
          <w:p w:rsidR="002F7BE1" w:rsidRDefault="002F7BE1" w:rsidP="002F7BE1">
            <w:pPr>
              <w:pStyle w:val="ac"/>
              <w:tabs>
                <w:tab w:val="left" w:pos="1790"/>
                <w:tab w:val="left" w:pos="3739"/>
              </w:tabs>
              <w:jc w:val="both"/>
            </w:pPr>
            <w:r>
              <w:t>собственной</w:t>
            </w:r>
            <w:r>
              <w:tab/>
              <w:t>деятельности,</w:t>
            </w:r>
            <w:r>
              <w:tab/>
              <w:t>нести</w:t>
            </w:r>
          </w:p>
          <w:p w:rsidR="002F7BE1" w:rsidRDefault="002F7BE1" w:rsidP="002F7BE1">
            <w:pPr>
              <w:pStyle w:val="ac"/>
              <w:spacing w:after="260"/>
              <w:jc w:val="both"/>
            </w:pPr>
            <w:r>
              <w:t>ответственность за результаты своей работы</w:t>
            </w:r>
          </w:p>
          <w:p w:rsidR="002F7BE1" w:rsidRDefault="002F7BE1" w:rsidP="002F7BE1">
            <w:pPr>
              <w:pStyle w:val="ac"/>
              <w:tabs>
                <w:tab w:val="left" w:pos="2986"/>
              </w:tabs>
              <w:jc w:val="both"/>
            </w:pPr>
            <w:r>
              <w:t>Организовывать</w:t>
            </w:r>
            <w:r>
              <w:tab/>
              <w:t>собственную</w:t>
            </w:r>
          </w:p>
          <w:p w:rsidR="002F7BE1" w:rsidRDefault="002F7BE1" w:rsidP="002F7BE1">
            <w:pPr>
              <w:pStyle w:val="ac"/>
              <w:tabs>
                <w:tab w:val="left" w:pos="1200"/>
                <w:tab w:val="left" w:pos="2227"/>
                <w:tab w:val="left" w:pos="2803"/>
              </w:tabs>
              <w:jc w:val="both"/>
            </w:pPr>
            <w:r>
              <w:t>деятельность с соблюдением требований охраны</w:t>
            </w:r>
            <w:r>
              <w:tab/>
              <w:t>труда</w:t>
            </w:r>
            <w:r>
              <w:tab/>
              <w:t>и</w:t>
            </w:r>
            <w:r>
              <w:tab/>
              <w:t>экологической</w:t>
            </w:r>
          </w:p>
          <w:p w:rsidR="002F7BE1" w:rsidRDefault="002F7BE1" w:rsidP="002F7BE1">
            <w:pPr>
              <w:pStyle w:val="ac"/>
              <w:spacing w:after="260"/>
              <w:jc w:val="both"/>
            </w:pPr>
            <w:r>
              <w:t>безопасности</w:t>
            </w:r>
          </w:p>
        </w:tc>
      </w:tr>
    </w:tbl>
    <w:p w:rsidR="002F7BE1" w:rsidRDefault="002F7BE1" w:rsidP="002F7BE1">
      <w:pPr>
        <w:spacing w:after="319" w:line="1" w:lineRule="exact"/>
      </w:pPr>
    </w:p>
    <w:p w:rsidR="002F7BE1" w:rsidRDefault="002F7BE1" w:rsidP="002F7BE1">
      <w:pPr>
        <w:pStyle w:val="11"/>
        <w:spacing w:after="320" w:line="360" w:lineRule="auto"/>
        <w:ind w:firstLine="720"/>
        <w:jc w:val="both"/>
      </w:pPr>
      <w:r>
        <w:t>В целях подготовки обучающихся к будущей профессиональной деятельности при изучении учебного предмета «Физика» закладывается основа для формирования ПК в рамках реализации ООП СПО по профессии 35.01.11 Мастер сельскохозяйственного производства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82"/>
        <w:gridCol w:w="8722"/>
      </w:tblGrid>
      <w:tr w:rsidR="002F7BE1" w:rsidTr="002F7BE1">
        <w:trPr>
          <w:trHeight w:hRule="exact" w:val="566"/>
          <w:jc w:val="center"/>
        </w:trPr>
        <w:tc>
          <w:tcPr>
            <w:tcW w:w="1382" w:type="dxa"/>
            <w:tcBorders>
              <w:top w:val="single" w:sz="4" w:space="0" w:color="auto"/>
              <w:left w:val="single" w:sz="4" w:space="0" w:color="auto"/>
            </w:tcBorders>
            <w:shd w:val="clear" w:color="auto" w:fill="FFFFFF"/>
          </w:tcPr>
          <w:p w:rsidR="002F7BE1" w:rsidRDefault="002F7BE1" w:rsidP="002F7BE1">
            <w:pPr>
              <w:pStyle w:val="ac"/>
              <w:ind w:firstLine="180"/>
            </w:pPr>
            <w:r>
              <w:rPr>
                <w:b/>
                <w:bCs/>
              </w:rPr>
              <w:t>Коды ПК</w:t>
            </w:r>
          </w:p>
        </w:tc>
        <w:tc>
          <w:tcPr>
            <w:tcW w:w="872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ind w:left="2280" w:hanging="1300"/>
            </w:pPr>
            <w:r>
              <w:rPr>
                <w:b/>
                <w:bCs/>
              </w:rPr>
              <w:t>Наименование ПК (в соответствии с ФГОС СПО по 35.01.11 Мастер сельскохозяйственного производства)</w:t>
            </w:r>
          </w:p>
        </w:tc>
      </w:tr>
      <w:tr w:rsidR="002F7BE1" w:rsidTr="002F7BE1">
        <w:trPr>
          <w:trHeight w:hRule="exact" w:val="835"/>
          <w:jc w:val="center"/>
        </w:trPr>
        <w:tc>
          <w:tcPr>
            <w:tcW w:w="10104" w:type="dxa"/>
            <w:gridSpan w:val="2"/>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Наименование ВД Выполнение слесарных работ по ремонту и техническому обслуживанию сельскохозяйственных машин и оборудования</w:t>
            </w:r>
          </w:p>
        </w:tc>
      </w:tr>
      <w:tr w:rsidR="002F7BE1" w:rsidTr="002F7BE1">
        <w:trPr>
          <w:trHeight w:hRule="exact" w:val="1114"/>
          <w:jc w:val="center"/>
        </w:trPr>
        <w:tc>
          <w:tcPr>
            <w:tcW w:w="1382" w:type="dxa"/>
            <w:tcBorders>
              <w:top w:val="single" w:sz="4" w:space="0" w:color="auto"/>
              <w:left w:val="single" w:sz="4" w:space="0" w:color="auto"/>
            </w:tcBorders>
            <w:shd w:val="clear" w:color="auto" w:fill="FFFFFF"/>
          </w:tcPr>
          <w:p w:rsidR="002F7BE1" w:rsidRDefault="002F7BE1" w:rsidP="002F7BE1">
            <w:pPr>
              <w:pStyle w:val="ac"/>
            </w:pPr>
            <w:r>
              <w:t>ПК 2.2.</w:t>
            </w:r>
          </w:p>
        </w:tc>
        <w:tc>
          <w:tcPr>
            <w:tcW w:w="8722"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Проводить ремонт, наладку и регулировку отдельных узлов и деталей тракторов, самоходных и других сельскохозяйственных машин, прицепных и навесных устройств, оборудования животноводческих ферм и комплексов с заменой отдельных частей и деталей</w:t>
            </w:r>
          </w:p>
        </w:tc>
      </w:tr>
      <w:tr w:rsidR="002F7BE1" w:rsidTr="002F7BE1">
        <w:trPr>
          <w:trHeight w:hRule="exact" w:val="571"/>
          <w:jc w:val="center"/>
        </w:trPr>
        <w:tc>
          <w:tcPr>
            <w:tcW w:w="138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ПК 2.5.</w:t>
            </w:r>
          </w:p>
        </w:tc>
        <w:tc>
          <w:tcPr>
            <w:tcW w:w="8722"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Проверять на точность и испытывать под нагрузкой отремонтированные сельскохозяйственные машины и оборудование</w:t>
            </w:r>
          </w:p>
        </w:tc>
      </w:tr>
    </w:tbl>
    <w:p w:rsidR="002F7BE1" w:rsidRDefault="002F7BE1" w:rsidP="002F7BE1">
      <w:pPr>
        <w:spacing w:line="1" w:lineRule="exact"/>
        <w:rPr>
          <w:sz w:val="2"/>
          <w:szCs w:val="2"/>
        </w:rPr>
      </w:pPr>
      <w:r>
        <w:br w:type="page"/>
      </w:r>
    </w:p>
    <w:p w:rsidR="002F7BE1" w:rsidRDefault="002F7BE1" w:rsidP="0008728C">
      <w:pPr>
        <w:pStyle w:val="13"/>
        <w:keepNext/>
        <w:keepLines/>
        <w:numPr>
          <w:ilvl w:val="0"/>
          <w:numId w:val="130"/>
        </w:numPr>
        <w:tabs>
          <w:tab w:val="left" w:pos="387"/>
        </w:tabs>
        <w:spacing w:after="320" w:line="240" w:lineRule="auto"/>
      </w:pPr>
      <w:bookmarkStart w:id="692" w:name="bookmark1752"/>
      <w:bookmarkStart w:id="693" w:name="bookmark1750"/>
      <w:bookmarkStart w:id="694" w:name="bookmark1751"/>
      <w:bookmarkStart w:id="695" w:name="bookmark1753"/>
      <w:bookmarkStart w:id="696" w:name="bookmark1749"/>
      <w:bookmarkEnd w:id="692"/>
      <w:r>
        <w:lastRenderedPageBreak/>
        <w:t>ОБЪЕМ УЧЕБНОГО ПРЕДМЕТА И ВИДЫ УЧЕБНОЙ РАБОТЫ</w:t>
      </w:r>
      <w:bookmarkEnd w:id="693"/>
      <w:bookmarkEnd w:id="694"/>
      <w:bookmarkEnd w:id="695"/>
      <w:bookmarkEnd w:id="696"/>
    </w:p>
    <w:tbl>
      <w:tblPr>
        <w:tblOverlap w:val="never"/>
        <w:tblW w:w="0" w:type="auto"/>
        <w:jc w:val="center"/>
        <w:tblLayout w:type="fixed"/>
        <w:tblCellMar>
          <w:left w:w="10" w:type="dxa"/>
          <w:right w:w="10" w:type="dxa"/>
        </w:tblCellMar>
        <w:tblLook w:val="0000" w:firstRow="0" w:lastRow="0" w:firstColumn="0" w:lastColumn="0" w:noHBand="0" w:noVBand="0"/>
      </w:tblPr>
      <w:tblGrid>
        <w:gridCol w:w="7925"/>
        <w:gridCol w:w="1934"/>
      </w:tblGrid>
      <w:tr w:rsidR="002F7BE1" w:rsidTr="002F7BE1">
        <w:trPr>
          <w:trHeight w:hRule="exact" w:val="518"/>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Вид учебной работы</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Объем в часах</w:t>
            </w:r>
          </w:p>
        </w:tc>
      </w:tr>
      <w:tr w:rsidR="002F7BE1" w:rsidTr="002F7BE1">
        <w:trPr>
          <w:trHeight w:hRule="exact" w:val="504"/>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Объем образовательной программы учебного предмета</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361</w:t>
            </w:r>
          </w:p>
        </w:tc>
      </w:tr>
      <w:tr w:rsidR="002F7BE1" w:rsidTr="002F7BE1">
        <w:trPr>
          <w:trHeight w:hRule="exact" w:val="504"/>
          <w:jc w:val="center"/>
        </w:trPr>
        <w:tc>
          <w:tcPr>
            <w:tcW w:w="7925" w:type="dxa"/>
            <w:tcBorders>
              <w:top w:val="single" w:sz="4" w:space="0" w:color="auto"/>
              <w:left w:val="single" w:sz="4" w:space="0" w:color="auto"/>
            </w:tcBorders>
            <w:shd w:val="clear" w:color="auto" w:fill="FFFFFF"/>
          </w:tcPr>
          <w:p w:rsidR="002F7BE1" w:rsidRDefault="002F7BE1" w:rsidP="002F7BE1">
            <w:pPr>
              <w:pStyle w:val="ac"/>
            </w:pPr>
            <w:r>
              <w:rPr>
                <w:b/>
                <w:bCs/>
              </w:rPr>
              <w:t>Основное содержание</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180</w:t>
            </w:r>
          </w:p>
        </w:tc>
      </w:tr>
      <w:tr w:rsidR="002F7BE1" w:rsidTr="002F7BE1">
        <w:trPr>
          <w:trHeight w:hRule="exact" w:val="533"/>
          <w:jc w:val="center"/>
        </w:trPr>
        <w:tc>
          <w:tcPr>
            <w:tcW w:w="9859"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116</w:t>
            </w:r>
          </w:p>
        </w:tc>
      </w:tr>
      <w:tr w:rsidR="002F7BE1" w:rsidTr="002F7BE1">
        <w:trPr>
          <w:trHeight w:hRule="exact" w:val="504"/>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71</w:t>
            </w:r>
          </w:p>
        </w:tc>
      </w:tr>
      <w:tr w:rsidR="002F7BE1" w:rsidTr="002F7BE1">
        <w:trPr>
          <w:trHeight w:hRule="exact" w:val="504"/>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Профессионально ориентированное содержание</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69</w:t>
            </w:r>
          </w:p>
        </w:tc>
      </w:tr>
      <w:tr w:rsidR="002F7BE1" w:rsidTr="002F7BE1">
        <w:trPr>
          <w:trHeight w:hRule="exact" w:val="504"/>
          <w:jc w:val="center"/>
        </w:trPr>
        <w:tc>
          <w:tcPr>
            <w:tcW w:w="9859" w:type="dxa"/>
            <w:gridSpan w:val="2"/>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pPr>
            <w:r>
              <w:t>в т. ч.:</w:t>
            </w:r>
          </w:p>
        </w:tc>
      </w:tr>
      <w:tr w:rsidR="002F7BE1" w:rsidTr="002F7BE1">
        <w:trPr>
          <w:trHeight w:hRule="exact" w:val="504"/>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55</w:t>
            </w:r>
          </w:p>
        </w:tc>
      </w:tr>
      <w:tr w:rsidR="002F7BE1" w:rsidTr="002F7BE1">
        <w:trPr>
          <w:trHeight w:hRule="exact" w:val="504"/>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t>лабораторные/практические занятия</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14</w:t>
            </w:r>
          </w:p>
        </w:tc>
      </w:tr>
      <w:tr w:rsidR="002F7BE1" w:rsidTr="002F7BE1">
        <w:trPr>
          <w:trHeight w:hRule="exact" w:val="346"/>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Самостоятельная работа</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112</w:t>
            </w:r>
          </w:p>
        </w:tc>
      </w:tr>
      <w:tr w:rsidR="002F7BE1" w:rsidTr="002F7BE1">
        <w:trPr>
          <w:trHeight w:hRule="exact" w:val="346"/>
          <w:jc w:val="center"/>
        </w:trPr>
        <w:tc>
          <w:tcPr>
            <w:tcW w:w="792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Консультации</w:t>
            </w:r>
          </w:p>
        </w:tc>
        <w:tc>
          <w:tcPr>
            <w:tcW w:w="193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46"/>
          <w:jc w:val="center"/>
        </w:trPr>
        <w:tc>
          <w:tcPr>
            <w:tcW w:w="792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Индивидуальный проект</w:t>
            </w:r>
          </w:p>
        </w:tc>
        <w:tc>
          <w:tcPr>
            <w:tcW w:w="1934"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rPr>
              <w:t>52</w:t>
            </w:r>
          </w:p>
        </w:tc>
      </w:tr>
      <w:tr w:rsidR="002F7BE1" w:rsidTr="002F7BE1">
        <w:trPr>
          <w:trHeight w:hRule="exact" w:val="346"/>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t>в т.ч.:</w:t>
            </w:r>
          </w:p>
        </w:tc>
        <w:tc>
          <w:tcPr>
            <w:tcW w:w="193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46"/>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t>теоретическое обучение</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24</w:t>
            </w:r>
          </w:p>
        </w:tc>
      </w:tr>
      <w:tr w:rsidR="002F7BE1" w:rsidTr="002F7BE1">
        <w:trPr>
          <w:trHeight w:hRule="exact" w:val="350"/>
          <w:jc w:val="center"/>
        </w:trPr>
        <w:tc>
          <w:tcPr>
            <w:tcW w:w="7925" w:type="dxa"/>
            <w:tcBorders>
              <w:top w:val="single" w:sz="4" w:space="0" w:color="auto"/>
              <w:left w:val="single" w:sz="4" w:space="0" w:color="auto"/>
            </w:tcBorders>
            <w:shd w:val="clear" w:color="auto" w:fill="FFFFFF"/>
            <w:vAlign w:val="center"/>
          </w:tcPr>
          <w:p w:rsidR="002F7BE1" w:rsidRDefault="002F7BE1" w:rsidP="002F7BE1">
            <w:pPr>
              <w:pStyle w:val="ac"/>
            </w:pPr>
            <w:r>
              <w:t>самостоятельная работа</w:t>
            </w:r>
          </w:p>
        </w:tc>
        <w:tc>
          <w:tcPr>
            <w:tcW w:w="193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t>28</w:t>
            </w:r>
          </w:p>
        </w:tc>
      </w:tr>
      <w:tr w:rsidR="002F7BE1" w:rsidTr="002F7BE1">
        <w:trPr>
          <w:trHeight w:hRule="exact" w:val="355"/>
          <w:jc w:val="center"/>
        </w:trPr>
        <w:tc>
          <w:tcPr>
            <w:tcW w:w="792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Промежуточная аттестация (экзамен)</w:t>
            </w:r>
          </w:p>
        </w:tc>
        <w:tc>
          <w:tcPr>
            <w:tcW w:w="193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pgSz w:w="11900" w:h="16840"/>
          <w:pgMar w:top="954" w:right="532" w:bottom="1016" w:left="1096" w:header="526" w:footer="3" w:gutter="0"/>
          <w:cols w:space="720"/>
          <w:noEndnote/>
          <w:docGrid w:linePitch="360"/>
        </w:sectPr>
      </w:pPr>
    </w:p>
    <w:p w:rsidR="002F7BE1" w:rsidRDefault="002F7BE1" w:rsidP="0008728C">
      <w:pPr>
        <w:pStyle w:val="13"/>
        <w:keepNext/>
        <w:keepLines/>
        <w:numPr>
          <w:ilvl w:val="0"/>
          <w:numId w:val="130"/>
        </w:numPr>
        <w:tabs>
          <w:tab w:val="left" w:pos="1087"/>
        </w:tabs>
        <w:spacing w:before="80" w:after="0" w:line="240" w:lineRule="auto"/>
        <w:ind w:firstLine="700"/>
        <w:jc w:val="left"/>
      </w:pPr>
      <w:bookmarkStart w:id="697" w:name="bookmark1757"/>
      <w:bookmarkStart w:id="698" w:name="bookmark1755"/>
      <w:bookmarkStart w:id="699" w:name="bookmark1756"/>
      <w:bookmarkStart w:id="700" w:name="bookmark1758"/>
      <w:bookmarkStart w:id="701" w:name="bookmark1754"/>
      <w:bookmarkEnd w:id="697"/>
      <w:r>
        <w:lastRenderedPageBreak/>
        <w:t>СОДЕРЖАНИЕ И ТЕМАТИЧЕСКОЕ ПЛАНИРОВАНИЕ УЧЕБНОГО ПРЕДМЕТА</w:t>
      </w:r>
      <w:bookmarkEnd w:id="698"/>
      <w:bookmarkEnd w:id="699"/>
      <w:bookmarkEnd w:id="700"/>
      <w:bookmarkEnd w:id="701"/>
    </w:p>
    <w:p w:rsidR="002F7BE1" w:rsidRDefault="002F7BE1" w:rsidP="002F7BE1">
      <w:pPr>
        <w:pStyle w:val="11"/>
        <w:ind w:firstLine="0"/>
        <w:jc w:val="center"/>
      </w:pPr>
      <w:r>
        <w:t>«ФИЗИКА»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4"/>
        <w:gridCol w:w="1018"/>
        <w:gridCol w:w="2112"/>
        <w:gridCol w:w="2150"/>
        <w:gridCol w:w="2054"/>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1. Введение</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5</w:t>
            </w:r>
          </w:p>
        </w:tc>
        <w:tc>
          <w:tcPr>
            <w:tcW w:w="211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 xml:space="preserve">Физика — наука о природе. </w:t>
            </w:r>
            <w:r>
              <w:t>Естественно</w:t>
            </w:r>
            <w:r>
              <w:softHyphen/>
              <w:t>научный метод познания, его возможности и границы применимости. Эксперимент и теория в процессе познания природы. Моделирование физических явлений и процессов. Роль эксперимента и теории в процессе познания природы</w:t>
            </w:r>
            <w:r>
              <w:rPr>
                <w:b/>
                <w:bCs/>
              </w:rPr>
              <w:t>.</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val="restart"/>
            <w:tcBorders>
              <w:top w:val="single" w:sz="4" w:space="0" w:color="auto"/>
              <w:left w:val="single" w:sz="4" w:space="0" w:color="auto"/>
            </w:tcBorders>
            <w:shd w:val="clear" w:color="auto" w:fill="FFFFFF"/>
          </w:tcPr>
          <w:p w:rsidR="002F7BE1" w:rsidRDefault="002F7BE1" w:rsidP="002F7BE1">
            <w:pPr>
              <w:pStyle w:val="ac"/>
              <w:ind w:left="320"/>
            </w:pPr>
            <w:r>
              <w:t>ПРб 01, ПРб 07, ПРу 01, ПРу 02, ЛР 04 , ЛР 09 МР 01, МР 04,</w:t>
            </w:r>
          </w:p>
          <w:p w:rsidR="002F7BE1" w:rsidRDefault="002F7BE1" w:rsidP="002F7BE1">
            <w:pPr>
              <w:pStyle w:val="ac"/>
              <w:ind w:firstLine="320"/>
            </w:pPr>
            <w:r>
              <w:t>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387"/>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Физическая величина. Физические законы.</w:t>
            </w:r>
          </w:p>
          <w:p w:rsidR="002F7BE1" w:rsidRDefault="002F7BE1" w:rsidP="002F7BE1">
            <w:pPr>
              <w:pStyle w:val="ac"/>
            </w:pPr>
            <w:r>
              <w:t>Границы применимости физических законов и теорий. Принцип соответствия. Понятие о физической картине мира. Погрешности измерений физических величин</w:t>
            </w:r>
            <w:r>
              <w:rPr>
                <w:b/>
                <w:bCs/>
              </w:rPr>
              <w:t>.</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№1.</w:t>
            </w:r>
          </w:p>
          <w:p w:rsidR="002F7BE1" w:rsidRDefault="002F7BE1" w:rsidP="002F7BE1">
            <w:pPr>
              <w:pStyle w:val="ac"/>
            </w:pPr>
            <w:r>
              <w:t>Доклад на тему: «Величайшие открытия физики»</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ind w:left="320"/>
            </w:pPr>
            <w:r>
              <w:t>ПРб 01, ПРб 07, ПРу 01, ПРу 02, ЛР 04 , ЛР 09 МР 01, МР 04,</w:t>
            </w:r>
          </w:p>
          <w:p w:rsidR="002F7BE1" w:rsidRDefault="002F7BE1" w:rsidP="002F7BE1">
            <w:pPr>
              <w:pStyle w:val="ac"/>
              <w:ind w:firstLine="320"/>
            </w:pPr>
            <w:r>
              <w:t>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06" w:type="dxa"/>
            <w:vMerge/>
            <w:tcBorders>
              <w:left w:val="single" w:sz="4" w:space="0" w:color="auto"/>
            </w:tcBorders>
            <w:shd w:val="clear" w:color="auto" w:fill="FFFFFF"/>
          </w:tcPr>
          <w:p w:rsidR="002F7BE1" w:rsidRDefault="002F7BE1" w:rsidP="002F7BE1"/>
        </w:tc>
        <w:tc>
          <w:tcPr>
            <w:tcW w:w="12974"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184" w:type="dxa"/>
            <w:tcBorders>
              <w:top w:val="single" w:sz="4" w:space="0" w:color="auto"/>
              <w:left w:val="single" w:sz="4" w:space="0" w:color="auto"/>
            </w:tcBorders>
            <w:shd w:val="clear" w:color="auto" w:fill="FFFFFF"/>
          </w:tcPr>
          <w:p w:rsidR="002F7BE1" w:rsidRDefault="002F7BE1" w:rsidP="002F7BE1">
            <w:pPr>
              <w:pStyle w:val="ac"/>
            </w:pPr>
            <w:r>
              <w:rPr>
                <w:b/>
                <w:bCs/>
              </w:rPr>
              <w:t>Физика при освоении профессии и специальностей СПО.</w:t>
            </w:r>
          </w:p>
          <w:p w:rsidR="002F7BE1" w:rsidRDefault="002F7BE1" w:rsidP="002F7BE1">
            <w:pPr>
              <w:pStyle w:val="ac"/>
            </w:pPr>
            <w:r>
              <w:t>Значение физики при освоении профессий и специальностей СПО технического профиля</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ind w:left="320"/>
            </w:pPr>
            <w:r>
              <w:t>ПРб 01, ПРб 07, ПРу 01, ПРу 02, ЛР 04 , ЛР 09 МР 01, МР 04,</w:t>
            </w:r>
          </w:p>
          <w:p w:rsidR="002F7BE1" w:rsidRDefault="002F7BE1" w:rsidP="002F7BE1">
            <w:pPr>
              <w:pStyle w:val="ac"/>
              <w:ind w:firstLine="320"/>
            </w:pPr>
            <w:r>
              <w:t>МР 05, МР 08</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ОК 1</w:t>
            </w:r>
          </w:p>
          <w:p w:rsidR="002F7BE1" w:rsidRDefault="002F7BE1" w:rsidP="002F7BE1">
            <w:pPr>
              <w:pStyle w:val="ac"/>
              <w:jc w:val="center"/>
            </w:pPr>
            <w:r>
              <w:t>ОК 5</w:t>
            </w:r>
          </w:p>
          <w:p w:rsidR="002F7BE1" w:rsidRDefault="002F7BE1" w:rsidP="002F7BE1">
            <w:pPr>
              <w:pStyle w:val="ac"/>
              <w:jc w:val="center"/>
            </w:pPr>
            <w:r>
              <w:t>ОК 6</w:t>
            </w: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3"/>
          <w:jc w:val="center"/>
        </w:trPr>
        <w:tc>
          <w:tcPr>
            <w:tcW w:w="250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2.</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Механика.</w:t>
            </w:r>
          </w:p>
        </w:tc>
        <w:tc>
          <w:tcPr>
            <w:tcW w:w="101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70</w:t>
            </w:r>
          </w:p>
        </w:tc>
        <w:tc>
          <w:tcPr>
            <w:tcW w:w="211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Тема 2.1 Кинематика</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8" w:type="dxa"/>
            <w:tcBorders>
              <w:top w:val="single" w:sz="4" w:space="0" w:color="auto"/>
              <w:left w:val="single" w:sz="4" w:space="0" w:color="auto"/>
            </w:tcBorders>
            <w:shd w:val="clear" w:color="auto" w:fill="FFFFFF"/>
            <w:vAlign w:val="bottom"/>
          </w:tcPr>
          <w:p w:rsidR="002F7BE1" w:rsidRDefault="002F7BE1" w:rsidP="002F7BE1">
            <w:pPr>
              <w:pStyle w:val="ac"/>
              <w:jc w:val="center"/>
            </w:pPr>
            <w:r>
              <w:t>23</w:t>
            </w:r>
          </w:p>
        </w:tc>
        <w:tc>
          <w:tcPr>
            <w:tcW w:w="211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2506" w:type="dxa"/>
            <w:vMerge/>
            <w:tcBorders>
              <w:left w:val="single" w:sz="4" w:space="0" w:color="auto"/>
              <w:bottom w:val="single" w:sz="4" w:space="0" w:color="auto"/>
            </w:tcBorders>
            <w:shd w:val="clear" w:color="auto" w:fill="FFFFFF"/>
            <w:vAlign w:val="center"/>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1</w:t>
            </w:r>
          </w:p>
        </w:tc>
        <w:tc>
          <w:tcPr>
            <w:tcW w:w="51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Механическое движение</w:t>
            </w:r>
            <w:r>
              <w:t>.</w:t>
            </w:r>
          </w:p>
        </w:tc>
        <w:tc>
          <w:tcPr>
            <w:tcW w:w="101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1</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tc>
        <w:tc>
          <w:tcPr>
            <w:tcW w:w="2150" w:type="dxa"/>
            <w:tcBorders>
              <w:top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4"/>
        <w:gridCol w:w="1022"/>
        <w:gridCol w:w="2107"/>
        <w:gridCol w:w="2150"/>
        <w:gridCol w:w="2054"/>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22"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07"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t>Механическое движение и его виды.</w:t>
            </w:r>
          </w:p>
          <w:p w:rsidR="002F7BE1" w:rsidRDefault="002F7BE1" w:rsidP="002F7BE1">
            <w:pPr>
              <w:pStyle w:val="ac"/>
            </w:pPr>
            <w:r>
              <w:t>Материальная точка. Относительность механического движения. Система отсчета.</w:t>
            </w:r>
          </w:p>
        </w:tc>
        <w:tc>
          <w:tcPr>
            <w:tcW w:w="102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07"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w:t>
            </w:r>
          </w:p>
          <w:p w:rsidR="002F7BE1" w:rsidRDefault="002F7BE1" w:rsidP="002F7BE1">
            <w:pPr>
              <w:pStyle w:val="ac"/>
              <w:jc w:val="center"/>
            </w:pPr>
            <w:r>
              <w:t>ПРу 02</w:t>
            </w:r>
          </w:p>
          <w:p w:rsidR="002F7BE1" w:rsidRDefault="002F7BE1" w:rsidP="002F7BE1">
            <w:pPr>
              <w:pStyle w:val="ac"/>
              <w:jc w:val="center"/>
            </w:pPr>
            <w:r>
              <w:t>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ind w:firstLine="160"/>
            </w:pPr>
            <w:r>
              <w:rPr>
                <w:b/>
                <w:bCs/>
              </w:rPr>
              <w:t>Перемещение. Путь. Скорость.</w:t>
            </w:r>
          </w:p>
          <w:p w:rsidR="002F7BE1" w:rsidRDefault="002F7BE1" w:rsidP="002F7BE1">
            <w:pPr>
              <w:pStyle w:val="ac"/>
            </w:pPr>
            <w:r>
              <w:t>Вектор перемещения. Сложение перемещений. Средняя скалярная скорость. Мгновенная скорость.</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66"/>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184"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Равномерное прямолинейное движение.</w:t>
            </w:r>
          </w:p>
          <w:p w:rsidR="002F7BE1" w:rsidRDefault="002F7BE1" w:rsidP="002F7BE1">
            <w:pPr>
              <w:pStyle w:val="ac"/>
            </w:pPr>
            <w:r>
              <w:t>Закон равномерного прямолинейного движения. График пути равномерного прямолинейного движения.</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4</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Ускорение. Равноускоренное прямолинейное движение.</w:t>
            </w:r>
          </w:p>
          <w:p w:rsidR="002F7BE1" w:rsidRDefault="002F7BE1" w:rsidP="002F7BE1">
            <w:pPr>
              <w:pStyle w:val="ac"/>
            </w:pPr>
            <w:r>
              <w:t>Изменение скорости. Тангенциальное и нормальное ускорения. Закон равноускоренного прямолинейного движения.</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926"/>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5</w:t>
            </w:r>
          </w:p>
        </w:tc>
        <w:tc>
          <w:tcPr>
            <w:tcW w:w="5184"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Равнозамедленное прямолинейное движение.</w:t>
            </w:r>
          </w:p>
          <w:p w:rsidR="002F7BE1" w:rsidRDefault="002F7BE1" w:rsidP="002F7BE1">
            <w:pPr>
              <w:pStyle w:val="ac"/>
            </w:pPr>
            <w:r>
              <w:t>Закон равнозамедленного прямолинейного движения.</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69"/>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6</w:t>
            </w:r>
          </w:p>
        </w:tc>
        <w:tc>
          <w:tcPr>
            <w:tcW w:w="5184"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Свободное падение.</w:t>
            </w:r>
          </w:p>
          <w:p w:rsidR="002F7BE1" w:rsidRDefault="002F7BE1" w:rsidP="002F7BE1">
            <w:pPr>
              <w:pStyle w:val="ac"/>
            </w:pPr>
            <w:r>
              <w:t>Опыты Галилея. Ускорение свободного падения.</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7</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Движение тела, брошенного под углом к горизонту.</w:t>
            </w:r>
          </w:p>
          <w:p w:rsidR="002F7BE1" w:rsidRDefault="002F7BE1" w:rsidP="002F7BE1">
            <w:pPr>
              <w:pStyle w:val="ac"/>
            </w:pPr>
            <w:r>
              <w:t>Траектория движения. Наибольшая высота подъема. Дальность полета.</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78"/>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8</w:t>
            </w:r>
          </w:p>
        </w:tc>
        <w:tc>
          <w:tcPr>
            <w:tcW w:w="51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Равномерное движение по окружности.</w:t>
            </w:r>
          </w:p>
          <w:p w:rsidR="002F7BE1" w:rsidRDefault="002F7BE1" w:rsidP="002F7BE1">
            <w:pPr>
              <w:pStyle w:val="ac"/>
            </w:pPr>
            <w:r>
              <w:t>Движение по окружности как периодическое движение. Период. Частота вращения.</w:t>
            </w:r>
          </w:p>
        </w:tc>
        <w:tc>
          <w:tcPr>
            <w:tcW w:w="1022"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54"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203"/>
        <w:gridCol w:w="984"/>
        <w:gridCol w:w="2146"/>
        <w:gridCol w:w="2150"/>
        <w:gridCol w:w="2035"/>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59"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69"/>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t>Линейная скорость. Угол поворота. Линейный путь. Угловая скорость. Центростремительное ускорение.</w:t>
            </w:r>
          </w:p>
        </w:tc>
        <w:tc>
          <w:tcPr>
            <w:tcW w:w="98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22"/>
          <w:jc w:val="center"/>
        </w:trPr>
        <w:tc>
          <w:tcPr>
            <w:tcW w:w="2506" w:type="dxa"/>
            <w:tcBorders>
              <w:left w:val="single" w:sz="4" w:space="0" w:color="auto"/>
            </w:tcBorders>
            <w:shd w:val="clear" w:color="auto" w:fill="FFFFFF"/>
          </w:tcPr>
          <w:p w:rsidR="002F7BE1" w:rsidRDefault="002F7BE1" w:rsidP="002F7BE1">
            <w:pPr>
              <w:rPr>
                <w:sz w:val="10"/>
                <w:szCs w:val="10"/>
              </w:rPr>
            </w:pPr>
          </w:p>
        </w:tc>
        <w:tc>
          <w:tcPr>
            <w:tcW w:w="5659" w:type="dxa"/>
            <w:gridSpan w:val="2"/>
            <w:tcBorders>
              <w:top w:val="single" w:sz="4" w:space="0" w:color="auto"/>
              <w:left w:val="single" w:sz="4" w:space="0" w:color="auto"/>
            </w:tcBorders>
            <w:shd w:val="clear" w:color="auto" w:fill="FFFFFF"/>
          </w:tcPr>
          <w:p w:rsidR="002F7BE1" w:rsidRDefault="002F7BE1" w:rsidP="002F7BE1">
            <w:pPr>
              <w:pStyle w:val="ac"/>
            </w:pPr>
            <w:r>
              <w:t>Лабораторная работа №1.</w:t>
            </w:r>
          </w:p>
          <w:p w:rsidR="002F7BE1" w:rsidRDefault="002F7BE1" w:rsidP="002F7BE1">
            <w:pPr>
              <w:pStyle w:val="ac"/>
            </w:pPr>
            <w:r>
              <w:t>«Исследование движения тела под действием постоянной силы»</w:t>
            </w:r>
          </w:p>
        </w:tc>
        <w:tc>
          <w:tcPr>
            <w:tcW w:w="984" w:type="dxa"/>
            <w:tcBorders>
              <w:top w:val="single" w:sz="4" w:space="0" w:color="auto"/>
              <w:left w:val="single" w:sz="4" w:space="0" w:color="auto"/>
            </w:tcBorders>
            <w:shd w:val="clear" w:color="auto" w:fill="FFFFFF"/>
          </w:tcPr>
          <w:p w:rsidR="002F7BE1" w:rsidRDefault="002F7BE1" w:rsidP="002F7BE1">
            <w:pPr>
              <w:pStyle w:val="ac"/>
              <w:ind w:firstLine="420"/>
            </w:pPr>
            <w:r>
              <w:t>5</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w:t>
            </w:r>
          </w:p>
          <w:p w:rsidR="002F7BE1" w:rsidRDefault="002F7BE1" w:rsidP="002F7BE1">
            <w:pPr>
              <w:pStyle w:val="ac"/>
              <w:jc w:val="center"/>
            </w:pPr>
            <w:r>
              <w:t>ПРу 02</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218"/>
          <w:jc w:val="center"/>
        </w:trPr>
        <w:tc>
          <w:tcPr>
            <w:tcW w:w="2506" w:type="dxa"/>
            <w:tcBorders>
              <w:left w:val="single" w:sz="4" w:space="0" w:color="auto"/>
            </w:tcBorders>
            <w:shd w:val="clear" w:color="auto" w:fill="FFFFFF"/>
          </w:tcPr>
          <w:p w:rsidR="002F7BE1" w:rsidRDefault="002F7BE1" w:rsidP="002F7BE1">
            <w:pPr>
              <w:rPr>
                <w:sz w:val="10"/>
                <w:szCs w:val="10"/>
              </w:rPr>
            </w:pPr>
          </w:p>
        </w:tc>
        <w:tc>
          <w:tcPr>
            <w:tcW w:w="5659"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№1</w:t>
            </w:r>
          </w:p>
        </w:tc>
        <w:tc>
          <w:tcPr>
            <w:tcW w:w="984" w:type="dxa"/>
            <w:tcBorders>
              <w:top w:val="single" w:sz="4" w:space="0" w:color="auto"/>
              <w:left w:val="single" w:sz="4" w:space="0" w:color="auto"/>
            </w:tcBorders>
            <w:shd w:val="clear" w:color="auto" w:fill="FFFFFF"/>
          </w:tcPr>
          <w:p w:rsidR="002F7BE1" w:rsidRDefault="002F7BE1" w:rsidP="002F7BE1">
            <w:pPr>
              <w:pStyle w:val="ac"/>
              <w:ind w:firstLine="420"/>
            </w:pPr>
            <w:r>
              <w:t>2</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w:t>
            </w:r>
          </w:p>
          <w:p w:rsidR="002F7BE1" w:rsidRDefault="002F7BE1" w:rsidP="002F7BE1">
            <w:pPr>
              <w:pStyle w:val="ac"/>
              <w:jc w:val="center"/>
            </w:pPr>
            <w:r>
              <w:t>ПРу 02</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3058"/>
          <w:jc w:val="center"/>
        </w:trPr>
        <w:tc>
          <w:tcPr>
            <w:tcW w:w="2506" w:type="dxa"/>
            <w:tcBorders>
              <w:left w:val="single" w:sz="4" w:space="0" w:color="auto"/>
            </w:tcBorders>
            <w:shd w:val="clear" w:color="auto" w:fill="FFFFFF"/>
          </w:tcPr>
          <w:p w:rsidR="002F7BE1" w:rsidRDefault="002F7BE1" w:rsidP="002F7BE1">
            <w:pPr>
              <w:rPr>
                <w:sz w:val="10"/>
                <w:szCs w:val="10"/>
              </w:rPr>
            </w:pPr>
          </w:p>
        </w:tc>
        <w:tc>
          <w:tcPr>
            <w:tcW w:w="5659"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№2.</w:t>
            </w:r>
          </w:p>
          <w:p w:rsidR="002F7BE1" w:rsidRDefault="002F7BE1" w:rsidP="002F7BE1">
            <w:pPr>
              <w:pStyle w:val="ac"/>
            </w:pPr>
            <w:r>
              <w:t>Доклад на тему: «Физика механического движения»</w:t>
            </w:r>
          </w:p>
          <w:p w:rsidR="002F7BE1" w:rsidRDefault="002F7BE1" w:rsidP="002F7BE1">
            <w:pPr>
              <w:pStyle w:val="ac"/>
            </w:pPr>
            <w:r>
              <w:t>Самостоятельная работа №3.</w:t>
            </w:r>
          </w:p>
          <w:p w:rsidR="002F7BE1" w:rsidRDefault="002F7BE1" w:rsidP="002F7BE1">
            <w:pPr>
              <w:pStyle w:val="ac"/>
            </w:pPr>
            <w:r>
              <w:t>Доклад на тему: «Движение тела переменной массы»</w:t>
            </w:r>
          </w:p>
          <w:p w:rsidR="002F7BE1" w:rsidRDefault="002F7BE1" w:rsidP="002F7BE1">
            <w:pPr>
              <w:pStyle w:val="ac"/>
            </w:pPr>
            <w:r>
              <w:t>Самостоятельная работа №4.</w:t>
            </w:r>
          </w:p>
          <w:p w:rsidR="002F7BE1" w:rsidRDefault="002F7BE1" w:rsidP="002F7BE1">
            <w:pPr>
              <w:pStyle w:val="ac"/>
            </w:pPr>
            <w:r>
              <w:t>Доклад на тему «Галилей Г. - основатель точного естествознания»</w:t>
            </w:r>
          </w:p>
          <w:p w:rsidR="002F7BE1" w:rsidRDefault="002F7BE1" w:rsidP="002F7BE1">
            <w:pPr>
              <w:pStyle w:val="ac"/>
            </w:pPr>
            <w:r>
              <w:t>Самостоятельная работа №5.</w:t>
            </w:r>
          </w:p>
          <w:p w:rsidR="002F7BE1" w:rsidRDefault="002F7BE1" w:rsidP="002F7BE1">
            <w:pPr>
              <w:pStyle w:val="ac"/>
            </w:pPr>
            <w:r>
              <w:t>Доклад на тему: «Значение открытия Г. Галилея»</w:t>
            </w:r>
          </w:p>
        </w:tc>
        <w:tc>
          <w:tcPr>
            <w:tcW w:w="984"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420"/>
            </w:pPr>
            <w:r>
              <w:t>6</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w:t>
            </w:r>
          </w:p>
          <w:p w:rsidR="002F7BE1" w:rsidRDefault="002F7BE1" w:rsidP="002F7BE1">
            <w:pPr>
              <w:pStyle w:val="ac"/>
              <w:jc w:val="center"/>
            </w:pPr>
            <w:r>
              <w:t>ПРу 02</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9"/>
        <w:gridCol w:w="1013"/>
        <w:gridCol w:w="2117"/>
        <w:gridCol w:w="2150"/>
        <w:gridCol w:w="2050"/>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13"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17"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2975"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66"/>
          <w:jc w:val="center"/>
        </w:trPr>
        <w:tc>
          <w:tcPr>
            <w:tcW w:w="2506" w:type="dxa"/>
            <w:vMerge/>
            <w:tcBorders>
              <w:left w:val="single" w:sz="4" w:space="0" w:color="auto"/>
            </w:tcBorders>
            <w:shd w:val="clear" w:color="auto" w:fill="FFFFFF"/>
          </w:tcPr>
          <w:p w:rsidR="002F7BE1" w:rsidRDefault="002F7BE1" w:rsidP="002F7BE1"/>
        </w:tc>
        <w:tc>
          <w:tcPr>
            <w:tcW w:w="5645" w:type="dxa"/>
            <w:gridSpan w:val="2"/>
            <w:tcBorders>
              <w:top w:val="single" w:sz="4" w:space="0" w:color="auto"/>
              <w:left w:val="single" w:sz="4" w:space="0" w:color="auto"/>
            </w:tcBorders>
            <w:shd w:val="clear" w:color="auto" w:fill="FFFFFF"/>
          </w:tcPr>
          <w:p w:rsidR="002F7BE1" w:rsidRDefault="002F7BE1" w:rsidP="002F7BE1">
            <w:pPr>
              <w:pStyle w:val="ac"/>
            </w:pPr>
            <w:r>
              <w:rPr>
                <w:color w:val="333333"/>
              </w:rPr>
              <w:t>Решение заданий профессиональной направленности</w:t>
            </w:r>
          </w:p>
        </w:tc>
        <w:tc>
          <w:tcPr>
            <w:tcW w:w="1013"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17" w:type="dxa"/>
            <w:tcBorders>
              <w:top w:val="single" w:sz="4" w:space="0" w:color="auto"/>
              <w:left w:val="single" w:sz="4" w:space="0" w:color="auto"/>
            </w:tcBorders>
            <w:shd w:val="clear" w:color="auto" w:fill="FFFFFF"/>
          </w:tcPr>
          <w:p w:rsidR="002F7BE1" w:rsidRDefault="002F7BE1" w:rsidP="002F7BE1">
            <w:pPr>
              <w:pStyle w:val="ac"/>
              <w:jc w:val="center"/>
            </w:pPr>
            <w:r>
              <w:t>ПРб 05, ПРб 06 ЛР 05, ЛР 07, ЛР 09, ЛР 13 МР 01, МР 02, МР 03, МР 05, МР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ОК 1</w:t>
            </w:r>
          </w:p>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6</w:t>
            </w:r>
          </w:p>
        </w:tc>
        <w:tc>
          <w:tcPr>
            <w:tcW w:w="2050"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Тема 2.2 Законы механики Ньютона</w:t>
            </w:r>
          </w:p>
        </w:tc>
        <w:tc>
          <w:tcPr>
            <w:tcW w:w="564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3" w:type="dxa"/>
            <w:tcBorders>
              <w:top w:val="single" w:sz="4" w:space="0" w:color="auto"/>
              <w:left w:val="single" w:sz="4" w:space="0" w:color="auto"/>
            </w:tcBorders>
            <w:shd w:val="clear" w:color="auto" w:fill="FFFFFF"/>
            <w:vAlign w:val="bottom"/>
          </w:tcPr>
          <w:p w:rsidR="002F7BE1" w:rsidRDefault="002F7BE1" w:rsidP="002F7BE1">
            <w:pPr>
              <w:pStyle w:val="ac"/>
              <w:jc w:val="center"/>
            </w:pPr>
            <w:r>
              <w:t>20</w:t>
            </w:r>
          </w:p>
        </w:tc>
        <w:tc>
          <w:tcPr>
            <w:tcW w:w="2117"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Первый закон Ньютона. Сила. Масса.</w:t>
            </w:r>
          </w:p>
          <w:p w:rsidR="002F7BE1" w:rsidRDefault="002F7BE1" w:rsidP="002F7BE1">
            <w:pPr>
              <w:pStyle w:val="ac"/>
            </w:pPr>
            <w:r>
              <w:t>Движение и покой. Свободное тело. Первый закон Ньютона - закон инерции.</w:t>
            </w:r>
          </w:p>
          <w:p w:rsidR="002F7BE1" w:rsidRDefault="002F7BE1" w:rsidP="002F7BE1">
            <w:pPr>
              <w:pStyle w:val="ac"/>
            </w:pPr>
            <w:r>
              <w:t>Экспериментальное подтверждение закона инерции. Силы в механике. Линия действия силы. Принцип независимости действия сил.</w:t>
            </w:r>
          </w:p>
          <w:p w:rsidR="002F7BE1" w:rsidRDefault="002F7BE1" w:rsidP="002F7BE1">
            <w:pPr>
              <w:pStyle w:val="ac"/>
            </w:pPr>
            <w:r>
              <w:t>Равнодействующая сила. Масса- мера инертности. Центр масс.</w:t>
            </w:r>
          </w:p>
        </w:tc>
        <w:tc>
          <w:tcPr>
            <w:tcW w:w="1013"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7"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 ПРб 02, ПРб 06, ПРу 01 ЛР 04, ЛР 09 МР 01, МР 04,</w:t>
            </w:r>
          </w:p>
          <w:p w:rsidR="002F7BE1" w:rsidRDefault="002F7BE1" w:rsidP="002F7BE1">
            <w:pPr>
              <w:pStyle w:val="ac"/>
              <w:ind w:firstLine="280"/>
            </w:pPr>
            <w:r>
              <w:t>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Импульс. Второй закон Ньютона.</w:t>
            </w:r>
          </w:p>
          <w:p w:rsidR="002F7BE1" w:rsidRDefault="002F7BE1" w:rsidP="002F7BE1">
            <w:pPr>
              <w:pStyle w:val="ac"/>
            </w:pPr>
            <w:r>
              <w:t>Импульс материальной точки. Импульс тела.</w:t>
            </w:r>
          </w:p>
          <w:p w:rsidR="002F7BE1" w:rsidRDefault="002F7BE1" w:rsidP="002F7BE1">
            <w:pPr>
              <w:pStyle w:val="ac"/>
            </w:pPr>
            <w:r>
              <w:t>Основной закон классической динамики.</w:t>
            </w:r>
          </w:p>
          <w:p w:rsidR="002F7BE1" w:rsidRDefault="002F7BE1" w:rsidP="002F7BE1">
            <w:pPr>
              <w:pStyle w:val="ac"/>
            </w:pPr>
            <w:r>
              <w:t>Центростремительная сила.</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Третий закон Ньютона. Закон всемирного тяготения.</w:t>
            </w:r>
          </w:p>
          <w:p w:rsidR="002F7BE1" w:rsidRDefault="002F7BE1" w:rsidP="002F7BE1">
            <w:pPr>
              <w:pStyle w:val="ac"/>
            </w:pPr>
            <w:r>
              <w:t>Силы действия и противодействия.</w:t>
            </w:r>
          </w:p>
          <w:p w:rsidR="002F7BE1" w:rsidRDefault="002F7BE1" w:rsidP="002F7BE1">
            <w:pPr>
              <w:pStyle w:val="ac"/>
            </w:pPr>
            <w:r>
              <w:t>Гравитационная постоянная. Гравитационные силы.</w:t>
            </w:r>
          </w:p>
        </w:tc>
        <w:tc>
          <w:tcPr>
            <w:tcW w:w="1013"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7"/>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4</w:t>
            </w:r>
          </w:p>
        </w:tc>
        <w:tc>
          <w:tcPr>
            <w:tcW w:w="5189"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rPr>
                <w:b/>
                <w:bCs/>
              </w:rPr>
              <w:t>Гравитационное поле.</w:t>
            </w:r>
          </w:p>
          <w:p w:rsidR="002F7BE1" w:rsidRDefault="002F7BE1" w:rsidP="002F7BE1">
            <w:pPr>
              <w:pStyle w:val="ac"/>
            </w:pPr>
            <w:r>
              <w:t>Гравитационное взаимодействие. Движение тел в гравитационном поле Земли. Первая космическая скорость.</w:t>
            </w:r>
          </w:p>
        </w:tc>
        <w:tc>
          <w:tcPr>
            <w:tcW w:w="1013"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t>1</w:t>
            </w:r>
          </w:p>
        </w:tc>
        <w:tc>
          <w:tcPr>
            <w:tcW w:w="2117"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50"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203"/>
        <w:gridCol w:w="989"/>
        <w:gridCol w:w="2141"/>
        <w:gridCol w:w="2150"/>
        <w:gridCol w:w="2035"/>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59"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1"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653"/>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pStyle w:val="ac"/>
            </w:pPr>
            <w:r>
              <w:t>5</w:t>
            </w:r>
          </w:p>
        </w:tc>
        <w:tc>
          <w:tcPr>
            <w:tcW w:w="5203"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Сила тяжести. Вес.</w:t>
            </w:r>
          </w:p>
          <w:p w:rsidR="002F7BE1" w:rsidRDefault="002F7BE1" w:rsidP="002F7BE1">
            <w:pPr>
              <w:pStyle w:val="ac"/>
            </w:pPr>
            <w:r>
              <w:t>Вес тела. Невесомость.</w:t>
            </w:r>
          </w:p>
        </w:tc>
        <w:tc>
          <w:tcPr>
            <w:tcW w:w="989"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4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5659" w:type="dxa"/>
            <w:gridSpan w:val="2"/>
            <w:tcBorders>
              <w:top w:val="single" w:sz="4" w:space="0" w:color="auto"/>
              <w:left w:val="single" w:sz="4" w:space="0" w:color="auto"/>
            </w:tcBorders>
            <w:shd w:val="clear" w:color="auto" w:fill="FFFFFF"/>
          </w:tcPr>
          <w:p w:rsidR="002F7BE1" w:rsidRDefault="002F7BE1" w:rsidP="002F7BE1">
            <w:pPr>
              <w:pStyle w:val="ac"/>
              <w:jc w:val="both"/>
            </w:pPr>
            <w:r>
              <w:t>Лабораторная работа №2.</w:t>
            </w:r>
          </w:p>
          <w:p w:rsidR="002F7BE1" w:rsidRDefault="002F7BE1" w:rsidP="002F7BE1">
            <w:pPr>
              <w:pStyle w:val="ac"/>
              <w:jc w:val="both"/>
            </w:pPr>
            <w:r>
              <w:t>«Изучение особенностей силы трения скольжения»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41" w:type="dxa"/>
            <w:tcBorders>
              <w:top w:val="single" w:sz="4" w:space="0" w:color="auto"/>
              <w:left w:val="single" w:sz="4" w:space="0" w:color="auto"/>
            </w:tcBorders>
            <w:shd w:val="clear" w:color="auto" w:fill="FFFFFF"/>
            <w:vAlign w:val="bottom"/>
          </w:tcPr>
          <w:p w:rsidR="002F7BE1" w:rsidRDefault="002F7BE1" w:rsidP="002F7BE1">
            <w:pPr>
              <w:pStyle w:val="ac"/>
              <w:ind w:left="340" w:firstLine="20"/>
            </w:pPr>
            <w:r>
              <w:t>ПРб 01, ПРб 02, ПРб 06, ПРу 01 ЛР 04, ЛР 09 МР 01, МР 04,</w:t>
            </w:r>
          </w:p>
          <w:p w:rsidR="002F7BE1" w:rsidRDefault="002F7BE1" w:rsidP="002F7BE1">
            <w:pPr>
              <w:pStyle w:val="ac"/>
              <w:ind w:firstLine="340"/>
            </w:pPr>
            <w:r>
              <w:t>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3048"/>
          <w:jc w:val="center"/>
        </w:trPr>
        <w:tc>
          <w:tcPr>
            <w:tcW w:w="2506" w:type="dxa"/>
            <w:vMerge/>
            <w:tcBorders>
              <w:left w:val="single" w:sz="4" w:space="0" w:color="auto"/>
            </w:tcBorders>
            <w:shd w:val="clear" w:color="auto" w:fill="FFFFFF"/>
          </w:tcPr>
          <w:p w:rsidR="002F7BE1" w:rsidRDefault="002F7BE1" w:rsidP="002F7BE1"/>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Самостоятельная работа обучающихся: Самостоятельная работа №6.</w:t>
            </w:r>
          </w:p>
          <w:p w:rsidR="002F7BE1" w:rsidRDefault="002F7BE1" w:rsidP="002F7BE1">
            <w:pPr>
              <w:pStyle w:val="ac"/>
              <w:jc w:val="both"/>
            </w:pPr>
            <w:r>
              <w:t>Доклад на тему: «Ньютон И. - создатель классической физики»</w:t>
            </w:r>
          </w:p>
          <w:p w:rsidR="002F7BE1" w:rsidRDefault="002F7BE1" w:rsidP="002F7BE1">
            <w:pPr>
              <w:pStyle w:val="ac"/>
              <w:jc w:val="both"/>
            </w:pPr>
            <w:r>
              <w:t>Самостоятельная работа №7.</w:t>
            </w:r>
          </w:p>
          <w:p w:rsidR="002F7BE1" w:rsidRDefault="002F7BE1" w:rsidP="002F7BE1">
            <w:pPr>
              <w:pStyle w:val="ac"/>
              <w:jc w:val="both"/>
            </w:pPr>
            <w:r>
              <w:t>Доклад на тему: «Гравитационные силы»</w:t>
            </w:r>
          </w:p>
          <w:p w:rsidR="002F7BE1" w:rsidRDefault="002F7BE1" w:rsidP="002F7BE1">
            <w:pPr>
              <w:pStyle w:val="ac"/>
              <w:jc w:val="both"/>
            </w:pPr>
            <w:r>
              <w:t>Самостоятельная работа №8.</w:t>
            </w:r>
          </w:p>
          <w:p w:rsidR="002F7BE1" w:rsidRDefault="002F7BE1" w:rsidP="002F7BE1">
            <w:pPr>
              <w:pStyle w:val="ac"/>
              <w:jc w:val="both"/>
            </w:pPr>
            <w:r>
              <w:t>Доклад на тему «Роль К.Э. Циолковского в развитии космонавтики»</w:t>
            </w:r>
          </w:p>
          <w:p w:rsidR="002F7BE1" w:rsidRDefault="002F7BE1" w:rsidP="002F7BE1">
            <w:pPr>
              <w:pStyle w:val="ac"/>
              <w:jc w:val="both"/>
            </w:pPr>
            <w:r>
              <w:t>Самостоятельная работа №9.</w:t>
            </w:r>
          </w:p>
          <w:p w:rsidR="002F7BE1" w:rsidRDefault="002F7BE1" w:rsidP="002F7BE1">
            <w:pPr>
              <w:pStyle w:val="ac"/>
              <w:jc w:val="both"/>
            </w:pPr>
            <w:r>
              <w:t>Доклад на тему: «Сила трения»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7</w:t>
            </w:r>
          </w:p>
        </w:tc>
        <w:tc>
          <w:tcPr>
            <w:tcW w:w="2141" w:type="dxa"/>
            <w:tcBorders>
              <w:top w:val="single" w:sz="4" w:space="0" w:color="auto"/>
              <w:left w:val="single" w:sz="4" w:space="0" w:color="auto"/>
            </w:tcBorders>
            <w:shd w:val="clear" w:color="auto" w:fill="FFFFFF"/>
          </w:tcPr>
          <w:p w:rsidR="002F7BE1" w:rsidRDefault="002F7BE1" w:rsidP="002F7BE1">
            <w:pPr>
              <w:pStyle w:val="ac"/>
              <w:ind w:left="340" w:firstLine="20"/>
            </w:pPr>
            <w:r>
              <w:t>ПРб 01, ПРб 02, ПРб 06, ПРу 01 ЛР 04, ЛР 09 МР 01, МР 04,</w:t>
            </w:r>
          </w:p>
          <w:p w:rsidR="002F7BE1" w:rsidRDefault="002F7BE1" w:rsidP="002F7BE1">
            <w:pPr>
              <w:pStyle w:val="ac"/>
              <w:ind w:firstLine="340"/>
            </w:pPr>
            <w:r>
              <w:t>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3"/>
          <w:jc w:val="center"/>
        </w:trPr>
        <w:tc>
          <w:tcPr>
            <w:tcW w:w="2506" w:type="dxa"/>
            <w:vMerge/>
            <w:tcBorders>
              <w:left w:val="single" w:sz="4" w:space="0" w:color="auto"/>
            </w:tcBorders>
            <w:shd w:val="clear" w:color="auto" w:fill="FFFFFF"/>
          </w:tcPr>
          <w:p w:rsidR="002F7BE1" w:rsidRDefault="002F7BE1" w:rsidP="002F7BE1"/>
        </w:tc>
        <w:tc>
          <w:tcPr>
            <w:tcW w:w="12974"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Силы в механике.</w:t>
            </w:r>
          </w:p>
          <w:p w:rsidR="002F7BE1" w:rsidRDefault="002F7BE1" w:rsidP="002F7BE1">
            <w:pPr>
              <w:pStyle w:val="ac"/>
              <w:jc w:val="both"/>
            </w:pPr>
            <w:r>
              <w:t>Сила трения. Сила трения скольжения. Сила трения покоя. Коэффициент трения покоя. Сила упругости. Упругие и пластические деформации. Закон Гука. Коэффициент упругости.</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1"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05, ПРб 06 ЛР 05, ЛР 07, ЛР 09, ЛР 13 МР 01, МР 02, МР 03, МР 05, МР 09</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1</w:t>
            </w:r>
          </w:p>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6</w:t>
            </w: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562"/>
          <w:jc w:val="center"/>
        </w:trPr>
        <w:tc>
          <w:tcPr>
            <w:tcW w:w="2506" w:type="dxa"/>
            <w:vMerge/>
            <w:tcBorders>
              <w:left w:val="single" w:sz="4" w:space="0" w:color="auto"/>
            </w:tcBorders>
            <w:shd w:val="clear" w:color="auto" w:fill="FFFFFF"/>
          </w:tcPr>
          <w:p w:rsidR="002F7BE1" w:rsidRDefault="002F7BE1" w:rsidP="002F7BE1"/>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1522"/>
                <w:tab w:val="left" w:pos="2702"/>
                <w:tab w:val="left" w:pos="3394"/>
              </w:tabs>
              <w:jc w:val="both"/>
            </w:pPr>
            <w:r>
              <w:rPr>
                <w:b/>
                <w:bCs/>
              </w:rPr>
              <w:t>Решение</w:t>
            </w:r>
            <w:r>
              <w:rPr>
                <w:b/>
                <w:bCs/>
              </w:rPr>
              <w:tab/>
              <w:t>задач</w:t>
            </w:r>
            <w:r>
              <w:rPr>
                <w:b/>
                <w:bCs/>
              </w:rPr>
              <w:tab/>
              <w:t>с</w:t>
            </w:r>
            <w:r>
              <w:rPr>
                <w:b/>
                <w:bCs/>
              </w:rPr>
              <w:tab/>
              <w:t>профессиональной</w:t>
            </w:r>
          </w:p>
          <w:p w:rsidR="002F7BE1" w:rsidRDefault="002F7BE1" w:rsidP="002F7BE1">
            <w:pPr>
              <w:pStyle w:val="ac"/>
            </w:pPr>
            <w:r>
              <w:rPr>
                <w:b/>
                <w:bCs/>
              </w:rPr>
              <w:t>направленностью.</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1"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506" w:type="dxa"/>
            <w:vMerge w:val="restart"/>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Тема 2.3 Законы сохранения в механике</w:t>
            </w:r>
          </w:p>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t>27</w:t>
            </w:r>
          </w:p>
        </w:tc>
        <w:tc>
          <w:tcPr>
            <w:tcW w:w="214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6"/>
          <w:jc w:val="center"/>
        </w:trPr>
        <w:tc>
          <w:tcPr>
            <w:tcW w:w="2506" w:type="dxa"/>
            <w:vMerge/>
            <w:tcBorders>
              <w:left w:val="single" w:sz="4" w:space="0" w:color="auto"/>
              <w:bottom w:val="single" w:sz="4" w:space="0" w:color="auto"/>
            </w:tcBorders>
            <w:shd w:val="clear" w:color="auto" w:fill="FFFFFF"/>
            <w:vAlign w:val="center"/>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Закон сохранения импульса. Реактивное движение.</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41"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340"/>
            </w:pPr>
            <w:r>
              <w:t>ПРб 01, ПРб 02,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9"/>
        <w:gridCol w:w="1008"/>
        <w:gridCol w:w="2122"/>
        <w:gridCol w:w="2150"/>
        <w:gridCol w:w="2050"/>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2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t>Изменение импульса системы тел. Внутренние и внешние силы. Замкнутая система. Определение реактивного движения.</w:t>
            </w:r>
          </w:p>
        </w:tc>
        <w:tc>
          <w:tcPr>
            <w:tcW w:w="100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2" w:type="dxa"/>
            <w:vMerge w:val="restart"/>
            <w:tcBorders>
              <w:top w:val="single" w:sz="4" w:space="0" w:color="auto"/>
              <w:left w:val="single" w:sz="4" w:space="0" w:color="auto"/>
            </w:tcBorders>
            <w:shd w:val="clear" w:color="auto" w:fill="FFFFFF"/>
          </w:tcPr>
          <w:p w:rsidR="002F7BE1" w:rsidRDefault="002F7BE1" w:rsidP="002F7BE1">
            <w:pPr>
              <w:pStyle w:val="ac"/>
              <w:ind w:left="320" w:firstLine="20"/>
            </w:pPr>
            <w:r>
              <w:t>ПРб 06, ПРу 01, ПРу 02, ПРу 05 ЛР 04, ЛР 09,</w:t>
            </w:r>
          </w:p>
          <w:p w:rsidR="002F7BE1" w:rsidRDefault="002F7BE1" w:rsidP="002F7BE1">
            <w:pPr>
              <w:pStyle w:val="ac"/>
              <w:ind w:left="320" w:firstLine="100"/>
            </w:pPr>
            <w:r>
              <w:t>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666"/>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Работа силы. Мощность. Энергия.</w:t>
            </w:r>
          </w:p>
          <w:p w:rsidR="002F7BE1" w:rsidRDefault="002F7BE1" w:rsidP="002F7BE1">
            <w:pPr>
              <w:pStyle w:val="ac"/>
            </w:pPr>
            <w:r>
              <w:t>Элементарная работа силы. Работа потенциальных сил. Работа упругой силы. Работа гравитационных сил. Средняя мощность. Мгновенная мощность. Виды энергии. Механическая энергия.</w:t>
            </w:r>
          </w:p>
        </w:tc>
        <w:tc>
          <w:tcPr>
            <w:tcW w:w="100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2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Кинетическая и потенциальная энергия.</w:t>
            </w:r>
          </w:p>
          <w:p w:rsidR="002F7BE1" w:rsidRDefault="002F7BE1" w:rsidP="002F7BE1">
            <w:pPr>
              <w:pStyle w:val="ac"/>
            </w:pPr>
            <w:r>
              <w:t>Определение кинетической и потенциальной энергии. Потенциальная энергия гравитационного взаимодействия.</w:t>
            </w:r>
          </w:p>
          <w:p w:rsidR="002F7BE1" w:rsidRDefault="002F7BE1" w:rsidP="002F7BE1">
            <w:pPr>
              <w:pStyle w:val="ac"/>
            </w:pPr>
            <w:r>
              <w:t>Потенциальная энергия упругодеформированного тела.</w:t>
            </w:r>
          </w:p>
        </w:tc>
        <w:tc>
          <w:tcPr>
            <w:tcW w:w="100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2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4</w:t>
            </w:r>
          </w:p>
        </w:tc>
        <w:tc>
          <w:tcPr>
            <w:tcW w:w="5189" w:type="dxa"/>
            <w:tcBorders>
              <w:top w:val="single" w:sz="4" w:space="0" w:color="auto"/>
              <w:left w:val="single" w:sz="4" w:space="0" w:color="auto"/>
            </w:tcBorders>
            <w:shd w:val="clear" w:color="auto" w:fill="FFFFFF"/>
          </w:tcPr>
          <w:p w:rsidR="002F7BE1" w:rsidRDefault="002F7BE1" w:rsidP="002F7BE1">
            <w:pPr>
              <w:pStyle w:val="ac"/>
            </w:pPr>
            <w:r>
              <w:rPr>
                <w:b/>
                <w:bCs/>
              </w:rPr>
              <w:t>Закон сохранения механической энергии.</w:t>
            </w:r>
          </w:p>
          <w:p w:rsidR="002F7BE1" w:rsidRDefault="002F7BE1" w:rsidP="002F7BE1">
            <w:pPr>
              <w:pStyle w:val="ac"/>
            </w:pPr>
            <w:r>
              <w:t>Полная механическая энергия тела (системы тел). Закон сохранения энергии - универсальный закон природы.</w:t>
            </w:r>
          </w:p>
        </w:tc>
        <w:tc>
          <w:tcPr>
            <w:tcW w:w="100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2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39"/>
          <w:jc w:val="center"/>
        </w:trPr>
        <w:tc>
          <w:tcPr>
            <w:tcW w:w="2506" w:type="dxa"/>
            <w:vMerge/>
            <w:tcBorders>
              <w:left w:val="single" w:sz="4" w:space="0" w:color="auto"/>
            </w:tcBorders>
            <w:shd w:val="clear" w:color="auto" w:fill="FFFFFF"/>
          </w:tcPr>
          <w:p w:rsidR="002F7BE1" w:rsidRDefault="002F7BE1" w:rsidP="002F7BE1"/>
        </w:tc>
        <w:tc>
          <w:tcPr>
            <w:tcW w:w="5645" w:type="dxa"/>
            <w:gridSpan w:val="2"/>
            <w:tcBorders>
              <w:top w:val="single" w:sz="4" w:space="0" w:color="auto"/>
              <w:left w:val="single" w:sz="4" w:space="0" w:color="auto"/>
            </w:tcBorders>
            <w:shd w:val="clear" w:color="auto" w:fill="FFFFFF"/>
          </w:tcPr>
          <w:p w:rsidR="002F7BE1" w:rsidRDefault="002F7BE1" w:rsidP="002F7BE1">
            <w:pPr>
              <w:pStyle w:val="ac"/>
            </w:pPr>
            <w:r>
              <w:t>Лабораторная работа №3.</w:t>
            </w:r>
          </w:p>
          <w:p w:rsidR="002F7BE1" w:rsidRDefault="002F7BE1" w:rsidP="002F7BE1">
            <w:pPr>
              <w:pStyle w:val="ac"/>
            </w:pPr>
            <w:r>
              <w:t>«Сравнение работы силы с изменением кинетической энергии тела».</w:t>
            </w:r>
          </w:p>
          <w:p w:rsidR="002F7BE1" w:rsidRDefault="002F7BE1" w:rsidP="002F7BE1">
            <w:pPr>
              <w:pStyle w:val="ac"/>
            </w:pPr>
            <w:r>
              <w:t>Лабораторная работа №4.</w:t>
            </w:r>
          </w:p>
          <w:p w:rsidR="002F7BE1" w:rsidRDefault="002F7BE1" w:rsidP="002F7BE1">
            <w:pPr>
              <w:pStyle w:val="ac"/>
            </w:pPr>
            <w:r>
              <w:t>«Сохранение механической энергии при движении тела под действием силы тяжести и упругости»</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t>9</w:t>
            </w:r>
          </w:p>
        </w:tc>
        <w:tc>
          <w:tcPr>
            <w:tcW w:w="2122" w:type="dxa"/>
            <w:tcBorders>
              <w:top w:val="single" w:sz="4" w:space="0" w:color="auto"/>
              <w:left w:val="single" w:sz="4" w:space="0" w:color="auto"/>
            </w:tcBorders>
            <w:shd w:val="clear" w:color="auto" w:fill="FFFFFF"/>
          </w:tcPr>
          <w:p w:rsidR="002F7BE1" w:rsidRDefault="002F7BE1" w:rsidP="002F7BE1">
            <w:pPr>
              <w:pStyle w:val="ac"/>
              <w:ind w:left="320" w:firstLine="20"/>
            </w:pPr>
            <w:r>
              <w:t>ПРб 01, ПРб 02, ПРб 06, ПРу 01, ПРу 02, ПРу 05 ЛР 04, ЛР 09, МР 01, МР 04,</w:t>
            </w:r>
          </w:p>
          <w:p w:rsidR="002F7BE1" w:rsidRDefault="002F7BE1" w:rsidP="002F7BE1">
            <w:pPr>
              <w:pStyle w:val="ac"/>
              <w:ind w:firstLine="320"/>
            </w:pPr>
            <w:r>
              <w:t>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850"/>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5645"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Контрольная работа №2</w:t>
            </w:r>
          </w:p>
        </w:tc>
        <w:tc>
          <w:tcPr>
            <w:tcW w:w="100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2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left="320" w:firstLine="20"/>
            </w:pPr>
            <w:r>
              <w:t>ПРб 01, ПРб 02, ПРб 06, ПРу 01, ПРу 02, ПРу 05</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50"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5664"/>
        <w:gridCol w:w="979"/>
        <w:gridCol w:w="2150"/>
        <w:gridCol w:w="2150"/>
        <w:gridCol w:w="2030"/>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64"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6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ind w:left="340" w:firstLine="120"/>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4426"/>
          <w:jc w:val="center"/>
        </w:trPr>
        <w:tc>
          <w:tcPr>
            <w:tcW w:w="2506" w:type="dxa"/>
            <w:vMerge/>
            <w:tcBorders>
              <w:left w:val="single" w:sz="4" w:space="0" w:color="auto"/>
            </w:tcBorders>
            <w:shd w:val="clear" w:color="auto" w:fill="FFFFFF"/>
          </w:tcPr>
          <w:p w:rsidR="002F7BE1" w:rsidRDefault="002F7BE1" w:rsidP="002F7BE1"/>
        </w:tc>
        <w:tc>
          <w:tcPr>
            <w:tcW w:w="5664" w:type="dxa"/>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 Самостоятельная работа №10.</w:t>
            </w:r>
          </w:p>
          <w:p w:rsidR="002F7BE1" w:rsidRDefault="002F7BE1" w:rsidP="002F7BE1">
            <w:pPr>
              <w:pStyle w:val="ac"/>
            </w:pPr>
            <w:r>
              <w:t>Доклад на тему: «Законы сохранения в механике» Самостоятельная работа №11.</w:t>
            </w:r>
          </w:p>
          <w:p w:rsidR="002F7BE1" w:rsidRDefault="002F7BE1" w:rsidP="002F7BE1">
            <w:pPr>
              <w:pStyle w:val="ac"/>
            </w:pPr>
            <w:r>
              <w:t>Доклад на тему: «Реактивные двигатели и основы работы тепловой машины»</w:t>
            </w:r>
          </w:p>
          <w:p w:rsidR="002F7BE1" w:rsidRDefault="002F7BE1" w:rsidP="002F7BE1">
            <w:pPr>
              <w:pStyle w:val="ac"/>
            </w:pPr>
            <w:r>
              <w:t>Самостоятельная работа №12.</w:t>
            </w:r>
          </w:p>
          <w:p w:rsidR="002F7BE1" w:rsidRDefault="002F7BE1" w:rsidP="002F7BE1">
            <w:pPr>
              <w:pStyle w:val="ac"/>
            </w:pPr>
            <w:r>
              <w:t>Доклад на тему «С.П. Королев - конструктор и организатор производства ракетно-космической техники»</w:t>
            </w:r>
          </w:p>
          <w:p w:rsidR="002F7BE1" w:rsidRDefault="002F7BE1" w:rsidP="002F7BE1">
            <w:pPr>
              <w:pStyle w:val="ac"/>
            </w:pPr>
            <w:r>
              <w:t>Самостоятельная работа №13.</w:t>
            </w:r>
          </w:p>
          <w:p w:rsidR="002F7BE1" w:rsidRDefault="002F7BE1" w:rsidP="002F7BE1">
            <w:pPr>
              <w:pStyle w:val="ac"/>
            </w:pPr>
            <w:r>
              <w:t>Доклад на тему: «Первая и вторая космические скорости»</w:t>
            </w:r>
          </w:p>
          <w:p w:rsidR="002F7BE1" w:rsidRDefault="002F7BE1" w:rsidP="002F7BE1">
            <w:pPr>
              <w:pStyle w:val="ac"/>
            </w:pPr>
            <w:r>
              <w:t>Самостоятельная работа №14.</w:t>
            </w:r>
          </w:p>
          <w:p w:rsidR="002F7BE1" w:rsidRDefault="002F7BE1" w:rsidP="002F7BE1">
            <w:pPr>
              <w:pStyle w:val="ac"/>
            </w:pPr>
            <w:r>
              <w:t>Доклад на тему: «Применение законов сохранения энергии»</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8</w:t>
            </w:r>
          </w:p>
        </w:tc>
        <w:tc>
          <w:tcPr>
            <w:tcW w:w="2150" w:type="dxa"/>
            <w:tcBorders>
              <w:top w:val="single" w:sz="4" w:space="0" w:color="auto"/>
              <w:left w:val="single" w:sz="4" w:space="0" w:color="auto"/>
            </w:tcBorders>
            <w:shd w:val="clear" w:color="auto" w:fill="FFFFFF"/>
          </w:tcPr>
          <w:p w:rsidR="002F7BE1" w:rsidRDefault="002F7BE1" w:rsidP="002F7BE1">
            <w:pPr>
              <w:pStyle w:val="ac"/>
              <w:ind w:left="340" w:firstLine="20"/>
            </w:pPr>
            <w:r>
              <w:t>ПРб 01, ПРб 02, ПРб 06, ПРу 01, ПРу 02, ПРу 05 ЛР 04, ЛР 09, МР 01, МР 04,</w:t>
            </w:r>
          </w:p>
          <w:p w:rsidR="002F7BE1" w:rsidRDefault="002F7BE1" w:rsidP="002F7BE1">
            <w:pPr>
              <w:pStyle w:val="ac"/>
              <w:ind w:firstLine="340"/>
            </w:pPr>
            <w:r>
              <w:t>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06" w:type="dxa"/>
            <w:vMerge/>
            <w:tcBorders>
              <w:left w:val="single" w:sz="4" w:space="0" w:color="auto"/>
            </w:tcBorders>
            <w:shd w:val="clear" w:color="auto" w:fill="FFFFFF"/>
          </w:tcPr>
          <w:p w:rsidR="002F7BE1" w:rsidRDefault="002F7BE1" w:rsidP="002F7BE1"/>
        </w:tc>
        <w:tc>
          <w:tcPr>
            <w:tcW w:w="12973" w:type="dxa"/>
            <w:gridSpan w:val="5"/>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835"/>
          <w:jc w:val="center"/>
        </w:trPr>
        <w:tc>
          <w:tcPr>
            <w:tcW w:w="2506" w:type="dxa"/>
            <w:vMerge/>
            <w:tcBorders>
              <w:left w:val="single" w:sz="4" w:space="0" w:color="auto"/>
            </w:tcBorders>
            <w:shd w:val="clear" w:color="auto" w:fill="FFFFFF"/>
          </w:tcPr>
          <w:p w:rsidR="002F7BE1" w:rsidRDefault="002F7BE1" w:rsidP="002F7BE1"/>
        </w:tc>
        <w:tc>
          <w:tcPr>
            <w:tcW w:w="566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Применение законов сохранения.</w:t>
            </w:r>
          </w:p>
          <w:p w:rsidR="002F7BE1" w:rsidRDefault="002F7BE1" w:rsidP="002F7BE1">
            <w:pPr>
              <w:pStyle w:val="ac"/>
              <w:spacing w:line="233" w:lineRule="auto"/>
            </w:pPr>
            <w:r>
              <w:t>Столкновение тел. Абсолютно неупругий удар.</w:t>
            </w:r>
          </w:p>
          <w:p w:rsidR="002F7BE1" w:rsidRDefault="002F7BE1" w:rsidP="002F7BE1">
            <w:pPr>
              <w:pStyle w:val="ac"/>
            </w:pPr>
            <w:r>
              <w:t>Абсолютно упругий удар.</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2</w:t>
            </w:r>
          </w:p>
        </w:tc>
        <w:tc>
          <w:tcPr>
            <w:tcW w:w="2150"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t>ПРб 05, ПРб 06 ЛР 05, ЛР 07, ЛР 09, ЛР 13 МР 01, МР 02, МР 03, МР 05, МР 09</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1</w:t>
            </w:r>
          </w:p>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6</w:t>
            </w:r>
          </w:p>
        </w:tc>
        <w:tc>
          <w:tcPr>
            <w:tcW w:w="203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830"/>
          <w:jc w:val="center"/>
        </w:trPr>
        <w:tc>
          <w:tcPr>
            <w:tcW w:w="2506" w:type="dxa"/>
            <w:vMerge/>
            <w:tcBorders>
              <w:left w:val="single" w:sz="4" w:space="0" w:color="auto"/>
            </w:tcBorders>
            <w:shd w:val="clear" w:color="auto" w:fill="FFFFFF"/>
          </w:tcPr>
          <w:p w:rsidR="002F7BE1" w:rsidRDefault="002F7BE1" w:rsidP="002F7BE1"/>
        </w:tc>
        <w:tc>
          <w:tcPr>
            <w:tcW w:w="5664" w:type="dxa"/>
            <w:tcBorders>
              <w:top w:val="single" w:sz="4" w:space="0" w:color="auto"/>
              <w:left w:val="single" w:sz="4" w:space="0" w:color="auto"/>
            </w:tcBorders>
            <w:shd w:val="clear" w:color="auto" w:fill="FFFFFF"/>
          </w:tcPr>
          <w:p w:rsidR="002F7BE1" w:rsidRDefault="002F7BE1" w:rsidP="002F7BE1">
            <w:pPr>
              <w:pStyle w:val="ac"/>
              <w:tabs>
                <w:tab w:val="left" w:pos="1728"/>
                <w:tab w:val="left" w:pos="3398"/>
              </w:tabs>
            </w:pPr>
            <w:r>
              <w:rPr>
                <w:b/>
                <w:bCs/>
                <w:color w:val="333333"/>
              </w:rPr>
              <w:t>Решение</w:t>
            </w:r>
            <w:r>
              <w:rPr>
                <w:b/>
                <w:bCs/>
                <w:color w:val="333333"/>
              </w:rPr>
              <w:tab/>
              <w:t>заданий</w:t>
            </w:r>
            <w:r>
              <w:rPr>
                <w:b/>
                <w:bCs/>
                <w:color w:val="333333"/>
              </w:rPr>
              <w:tab/>
              <w:t>профессиональной</w:t>
            </w:r>
          </w:p>
          <w:p w:rsidR="002F7BE1" w:rsidRDefault="002F7BE1" w:rsidP="002F7BE1">
            <w:pPr>
              <w:pStyle w:val="ac"/>
            </w:pPr>
            <w:r>
              <w:rPr>
                <w:b/>
                <w:bCs/>
                <w:color w:val="333333"/>
              </w:rPr>
              <w:t>направленности</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2</w:t>
            </w:r>
          </w:p>
        </w:tc>
        <w:tc>
          <w:tcPr>
            <w:tcW w:w="2150" w:type="dxa"/>
            <w:vMerge/>
            <w:tcBorders>
              <w:left w:val="single" w:sz="4" w:space="0" w:color="auto"/>
            </w:tcBorders>
            <w:shd w:val="clear" w:color="auto" w:fill="FFFFFF"/>
            <w:vAlign w:val="bottom"/>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50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3.</w:t>
            </w:r>
          </w:p>
        </w:tc>
        <w:tc>
          <w:tcPr>
            <w:tcW w:w="566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Основы молекулярной физики и термодинамики</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75</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06"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Тема 3.1 Основы молекулярно-</w:t>
            </w:r>
          </w:p>
        </w:tc>
        <w:tc>
          <w:tcPr>
            <w:tcW w:w="5664" w:type="dxa"/>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24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1"/>
          <w:jc w:val="center"/>
        </w:trPr>
        <w:tc>
          <w:tcPr>
            <w:tcW w:w="2506" w:type="dxa"/>
            <w:vMerge/>
            <w:tcBorders>
              <w:left w:val="single" w:sz="4" w:space="0" w:color="auto"/>
              <w:bottom w:val="single" w:sz="4" w:space="0" w:color="auto"/>
            </w:tcBorders>
            <w:shd w:val="clear" w:color="auto" w:fill="FFFFFF"/>
            <w:vAlign w:val="bottom"/>
          </w:tcPr>
          <w:p w:rsidR="002F7BE1" w:rsidRDefault="002F7BE1" w:rsidP="002F7BE1"/>
        </w:tc>
        <w:tc>
          <w:tcPr>
            <w:tcW w:w="566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432"/>
              </w:tabs>
            </w:pPr>
            <w:r>
              <w:t>1</w:t>
            </w:r>
            <w:r>
              <w:tab/>
            </w:r>
            <w:r>
              <w:rPr>
                <w:b/>
                <w:bCs/>
              </w:rPr>
              <w:t>Основные положения МКТ.</w:t>
            </w:r>
          </w:p>
          <w:p w:rsidR="002F7BE1" w:rsidRDefault="002F7BE1" w:rsidP="002F7BE1">
            <w:pPr>
              <w:pStyle w:val="ac"/>
              <w:ind w:firstLine="520"/>
            </w:pPr>
            <w:r>
              <w:t>Молекулярная физика. Формулировка основных</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420"/>
            </w:pPr>
            <w: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left="280"/>
            </w:pPr>
            <w:r>
              <w:t>ПРб 01, ПРб 02, ПРб 06, ПРу 01,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227"/>
        <w:gridCol w:w="979"/>
        <w:gridCol w:w="2141"/>
        <w:gridCol w:w="2160"/>
        <w:gridCol w:w="2011"/>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83"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1"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6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1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62"/>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кинетической теории. Идеальный газ.</w:t>
            </w: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t>положений молекулярно-кинетической теории. Тепловое движение.</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ПРу 02 ЛР 04, ЛР 09</w:t>
            </w:r>
          </w:p>
        </w:tc>
        <w:tc>
          <w:tcPr>
            <w:tcW w:w="216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1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Размеры и масса молекул и атомов.</w:t>
            </w:r>
          </w:p>
          <w:p w:rsidR="002F7BE1" w:rsidRDefault="002F7BE1" w:rsidP="002F7BE1">
            <w:pPr>
              <w:pStyle w:val="ac"/>
            </w:pPr>
            <w:r>
              <w:t>Понятие атом, молекула. Относительная атомная масса и относительно молекулярная масса. Количество вещества. Моль. Постоянная Авогадро. Молярная масса.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1" w:type="dxa"/>
            <w:vMerge/>
            <w:tcBorders>
              <w:left w:val="single" w:sz="4" w:space="0" w:color="auto"/>
            </w:tcBorders>
            <w:shd w:val="clear" w:color="auto" w:fill="FFFFFF"/>
          </w:tcPr>
          <w:p w:rsidR="002F7BE1" w:rsidRDefault="002F7BE1" w:rsidP="002F7BE1"/>
        </w:tc>
        <w:tc>
          <w:tcPr>
            <w:tcW w:w="2160" w:type="dxa"/>
            <w:vMerge/>
            <w:tcBorders>
              <w:left w:val="single" w:sz="4" w:space="0" w:color="auto"/>
            </w:tcBorders>
            <w:shd w:val="clear" w:color="auto" w:fill="FFFFFF"/>
          </w:tcPr>
          <w:p w:rsidR="002F7BE1" w:rsidRDefault="002F7BE1" w:rsidP="002F7BE1"/>
        </w:tc>
        <w:tc>
          <w:tcPr>
            <w:tcW w:w="201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Броуновское движение. Диффузия.</w:t>
            </w:r>
          </w:p>
          <w:p w:rsidR="002F7BE1" w:rsidRDefault="002F7BE1" w:rsidP="002F7BE1">
            <w:pPr>
              <w:pStyle w:val="ac"/>
            </w:pPr>
            <w:r>
              <w:t>Зависимость скорости броуновских частиц от их размеров и температуры. Траектория движения броуновских частиц. Понятие диффузии.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1" w:type="dxa"/>
            <w:vMerge/>
            <w:tcBorders>
              <w:left w:val="single" w:sz="4" w:space="0" w:color="auto"/>
            </w:tcBorders>
            <w:shd w:val="clear" w:color="auto" w:fill="FFFFFF"/>
          </w:tcPr>
          <w:p w:rsidR="002F7BE1" w:rsidRDefault="002F7BE1" w:rsidP="002F7BE1"/>
        </w:tc>
        <w:tc>
          <w:tcPr>
            <w:tcW w:w="2160" w:type="dxa"/>
            <w:vMerge/>
            <w:tcBorders>
              <w:left w:val="single" w:sz="4" w:space="0" w:color="auto"/>
            </w:tcBorders>
            <w:shd w:val="clear" w:color="auto" w:fill="FFFFFF"/>
          </w:tcPr>
          <w:p w:rsidR="002F7BE1" w:rsidRDefault="002F7BE1" w:rsidP="002F7BE1"/>
        </w:tc>
        <w:tc>
          <w:tcPr>
            <w:tcW w:w="201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4</w:t>
            </w: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Силы и энергия межмолекулярного взаимодействия.</w:t>
            </w:r>
          </w:p>
          <w:p w:rsidR="002F7BE1" w:rsidRDefault="002F7BE1" w:rsidP="002F7BE1">
            <w:pPr>
              <w:pStyle w:val="ac"/>
            </w:pPr>
            <w:r>
              <w:t>Молекулярные силы: силы притяжения и силы отталкивания. Строение атомов и молекул. Межмолекулярное взаимодействие.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1" w:type="dxa"/>
            <w:vMerge/>
            <w:tcBorders>
              <w:left w:val="single" w:sz="4" w:space="0" w:color="auto"/>
            </w:tcBorders>
            <w:shd w:val="clear" w:color="auto" w:fill="FFFFFF"/>
          </w:tcPr>
          <w:p w:rsidR="002F7BE1" w:rsidRDefault="002F7BE1" w:rsidP="002F7BE1"/>
        </w:tc>
        <w:tc>
          <w:tcPr>
            <w:tcW w:w="2160" w:type="dxa"/>
            <w:vMerge/>
            <w:tcBorders>
              <w:left w:val="single" w:sz="4" w:space="0" w:color="auto"/>
            </w:tcBorders>
            <w:shd w:val="clear" w:color="auto" w:fill="FFFFFF"/>
          </w:tcPr>
          <w:p w:rsidR="002F7BE1" w:rsidRDefault="002F7BE1" w:rsidP="002F7BE1"/>
        </w:tc>
        <w:tc>
          <w:tcPr>
            <w:tcW w:w="201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87"/>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5</w:t>
            </w: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Строение газообразных, жидких и твердых тел.</w:t>
            </w:r>
          </w:p>
          <w:p w:rsidR="002F7BE1" w:rsidRDefault="002F7BE1" w:rsidP="002F7BE1">
            <w:pPr>
              <w:pStyle w:val="ac"/>
            </w:pPr>
            <w:r>
              <w:t>Время «оседлой жизни» частицы. Текучесть. Кристаллическая решетка. Аморфные тела. Плазма.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1" w:type="dxa"/>
            <w:vMerge/>
            <w:tcBorders>
              <w:left w:val="single" w:sz="4" w:space="0" w:color="auto"/>
            </w:tcBorders>
            <w:shd w:val="clear" w:color="auto" w:fill="FFFFFF"/>
          </w:tcPr>
          <w:p w:rsidR="002F7BE1" w:rsidRDefault="002F7BE1" w:rsidP="002F7BE1"/>
        </w:tc>
        <w:tc>
          <w:tcPr>
            <w:tcW w:w="2160" w:type="dxa"/>
            <w:vMerge/>
            <w:tcBorders>
              <w:left w:val="single" w:sz="4" w:space="0" w:color="auto"/>
            </w:tcBorders>
            <w:shd w:val="clear" w:color="auto" w:fill="FFFFFF"/>
          </w:tcPr>
          <w:p w:rsidR="002F7BE1" w:rsidRDefault="002F7BE1" w:rsidP="002F7BE1"/>
        </w:tc>
        <w:tc>
          <w:tcPr>
            <w:tcW w:w="201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6</w:t>
            </w: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Скорости движения молекул и их измерение.</w:t>
            </w:r>
          </w:p>
          <w:p w:rsidR="002F7BE1" w:rsidRDefault="002F7BE1" w:rsidP="002F7BE1">
            <w:pPr>
              <w:pStyle w:val="ac"/>
            </w:pPr>
            <w:r>
              <w:t>Средняя арифметическая скорость. Средняя квадратическая скорость.</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1" w:type="dxa"/>
            <w:vMerge/>
            <w:tcBorders>
              <w:left w:val="single" w:sz="4" w:space="0" w:color="auto"/>
            </w:tcBorders>
            <w:shd w:val="clear" w:color="auto" w:fill="FFFFFF"/>
          </w:tcPr>
          <w:p w:rsidR="002F7BE1" w:rsidRDefault="002F7BE1" w:rsidP="002F7BE1"/>
        </w:tc>
        <w:tc>
          <w:tcPr>
            <w:tcW w:w="2160" w:type="dxa"/>
            <w:vMerge/>
            <w:tcBorders>
              <w:left w:val="single" w:sz="4" w:space="0" w:color="auto"/>
            </w:tcBorders>
            <w:shd w:val="clear" w:color="auto" w:fill="FFFFFF"/>
          </w:tcPr>
          <w:p w:rsidR="002F7BE1" w:rsidRDefault="002F7BE1" w:rsidP="002F7BE1"/>
        </w:tc>
        <w:tc>
          <w:tcPr>
            <w:tcW w:w="201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7</w:t>
            </w:r>
          </w:p>
        </w:tc>
        <w:tc>
          <w:tcPr>
            <w:tcW w:w="5227"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Параметры состояния идеального газа.</w:t>
            </w:r>
          </w:p>
          <w:p w:rsidR="002F7BE1" w:rsidRDefault="002F7BE1" w:rsidP="002F7BE1">
            <w:pPr>
              <w:pStyle w:val="ac"/>
            </w:pPr>
            <w:r>
              <w:t>Понятие идеального газа. Объем газа. Давление. Измерение давления газа.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1" w:type="dxa"/>
            <w:vMerge/>
            <w:tcBorders>
              <w:left w:val="single" w:sz="4" w:space="0" w:color="auto"/>
            </w:tcBorders>
            <w:shd w:val="clear" w:color="auto" w:fill="FFFFFF"/>
          </w:tcPr>
          <w:p w:rsidR="002F7BE1" w:rsidRDefault="002F7BE1" w:rsidP="002F7BE1"/>
        </w:tc>
        <w:tc>
          <w:tcPr>
            <w:tcW w:w="2160" w:type="dxa"/>
            <w:vMerge/>
            <w:tcBorders>
              <w:left w:val="single" w:sz="4" w:space="0" w:color="auto"/>
            </w:tcBorders>
            <w:shd w:val="clear" w:color="auto" w:fill="FFFFFF"/>
          </w:tcPr>
          <w:p w:rsidR="002F7BE1" w:rsidRDefault="002F7BE1" w:rsidP="002F7BE1"/>
        </w:tc>
        <w:tc>
          <w:tcPr>
            <w:tcW w:w="201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50"/>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8</w:t>
            </w:r>
          </w:p>
        </w:tc>
        <w:tc>
          <w:tcPr>
            <w:tcW w:w="5227"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Основное уравнение молекулярно</w:t>
            </w:r>
            <w:r>
              <w:rPr>
                <w:b/>
                <w:bCs/>
              </w:rPr>
              <w:softHyphen/>
              <w:t>кинетической теории газов.</w:t>
            </w:r>
          </w:p>
          <w:p w:rsidR="002F7BE1" w:rsidRDefault="002F7BE1" w:rsidP="002F7BE1">
            <w:pPr>
              <w:pStyle w:val="ac"/>
            </w:pPr>
            <w:r>
              <w:t>Движение молекул. Вывод основного уравнения</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41" w:type="dxa"/>
            <w:vMerge/>
            <w:tcBorders>
              <w:left w:val="single" w:sz="4" w:space="0" w:color="auto"/>
              <w:bottom w:val="single" w:sz="4" w:space="0" w:color="auto"/>
            </w:tcBorders>
            <w:shd w:val="clear" w:color="auto" w:fill="FFFFFF"/>
          </w:tcPr>
          <w:p w:rsidR="002F7BE1" w:rsidRDefault="002F7BE1" w:rsidP="002F7BE1"/>
        </w:tc>
        <w:tc>
          <w:tcPr>
            <w:tcW w:w="2160" w:type="dxa"/>
            <w:vMerge/>
            <w:tcBorders>
              <w:left w:val="single" w:sz="4" w:space="0" w:color="auto"/>
              <w:bottom w:val="single" w:sz="4" w:space="0" w:color="auto"/>
            </w:tcBorders>
            <w:shd w:val="clear" w:color="auto" w:fill="FFFFFF"/>
          </w:tcPr>
          <w:p w:rsidR="002F7BE1" w:rsidRDefault="002F7BE1" w:rsidP="002F7BE1"/>
        </w:tc>
        <w:tc>
          <w:tcPr>
            <w:tcW w:w="2011"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218"/>
        <w:gridCol w:w="979"/>
        <w:gridCol w:w="2150"/>
        <w:gridCol w:w="2150"/>
        <w:gridCol w:w="2021"/>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7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2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81"/>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18" w:type="dxa"/>
            <w:tcBorders>
              <w:top w:val="single" w:sz="4" w:space="0" w:color="auto"/>
              <w:left w:val="single" w:sz="4" w:space="0" w:color="auto"/>
            </w:tcBorders>
            <w:shd w:val="clear" w:color="auto" w:fill="FFFFFF"/>
          </w:tcPr>
          <w:p w:rsidR="002F7BE1" w:rsidRDefault="002F7BE1" w:rsidP="002F7BE1">
            <w:pPr>
              <w:pStyle w:val="ac"/>
            </w:pPr>
            <w:r>
              <w:t>молекулярно-кинетической теории газов.</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2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6"/>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jc w:val="center"/>
            </w:pPr>
            <w:r>
              <w:t>9</w:t>
            </w:r>
          </w:p>
        </w:tc>
        <w:tc>
          <w:tcPr>
            <w:tcW w:w="521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Температура и ее измерение.</w:t>
            </w:r>
          </w:p>
          <w:p w:rsidR="002F7BE1" w:rsidRDefault="002F7BE1" w:rsidP="002F7BE1">
            <w:pPr>
              <w:pStyle w:val="ac"/>
              <w:spacing w:line="233" w:lineRule="auto"/>
            </w:pPr>
            <w:r>
              <w:t>Тепловое равновесие. Измерение температуры.</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jc w:val="center"/>
            </w:pPr>
            <w:r>
              <w:t>10</w:t>
            </w:r>
          </w:p>
        </w:tc>
        <w:tc>
          <w:tcPr>
            <w:tcW w:w="521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Газовые законы.</w:t>
            </w:r>
          </w:p>
          <w:p w:rsidR="002F7BE1" w:rsidRDefault="002F7BE1" w:rsidP="002F7BE1">
            <w:pPr>
              <w:pStyle w:val="ac"/>
            </w:pPr>
            <w:r>
              <w:t>Изотермический процесс. Закон Бойля- Мариотта. Изобарный процесс. Закон Гей- Люссака.</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jc w:val="center"/>
            </w:pPr>
            <w:r>
              <w:t>11</w:t>
            </w:r>
          </w:p>
        </w:tc>
        <w:tc>
          <w:tcPr>
            <w:tcW w:w="521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Абсолютный нуль температуры.</w:t>
            </w:r>
          </w:p>
          <w:p w:rsidR="002F7BE1" w:rsidRDefault="002F7BE1" w:rsidP="002F7BE1">
            <w:pPr>
              <w:pStyle w:val="ac"/>
            </w:pPr>
            <w:r>
              <w:rPr>
                <w:b/>
                <w:bCs/>
              </w:rPr>
              <w:t>Термодинамическая шкала температуры.</w:t>
            </w:r>
          </w:p>
          <w:p w:rsidR="002F7BE1" w:rsidRDefault="002F7BE1" w:rsidP="002F7BE1">
            <w:pPr>
              <w:pStyle w:val="ac"/>
            </w:pPr>
            <w:r>
              <w:t>Изохорный процесс. Закон Шарля.</w:t>
            </w:r>
          </w:p>
          <w:p w:rsidR="002F7BE1" w:rsidRDefault="002F7BE1" w:rsidP="002F7BE1">
            <w:pPr>
              <w:pStyle w:val="ac"/>
            </w:pPr>
            <w:r>
              <w:t>Термодинамическая температура. Нуль Кельвина.</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87"/>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jc w:val="center"/>
            </w:pPr>
            <w:r>
              <w:t>12</w:t>
            </w:r>
          </w:p>
        </w:tc>
        <w:tc>
          <w:tcPr>
            <w:tcW w:w="521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Уравнение состояния идеального газа.</w:t>
            </w:r>
          </w:p>
          <w:p w:rsidR="002F7BE1" w:rsidRDefault="002F7BE1" w:rsidP="002F7BE1">
            <w:pPr>
              <w:pStyle w:val="ac"/>
            </w:pPr>
            <w:r>
              <w:t>Уравнение Клайперона. Уравнение Клайперона- Менделеева. Молярная газовая постоянная. Три положения молекулярно-кинетической теории газов.</w:t>
            </w:r>
          </w:p>
        </w:tc>
        <w:tc>
          <w:tcPr>
            <w:tcW w:w="979" w:type="dxa"/>
            <w:tcBorders>
              <w:top w:val="single" w:sz="4" w:space="0" w:color="auto"/>
              <w:left w:val="single" w:sz="4" w:space="0" w:color="auto"/>
            </w:tcBorders>
            <w:shd w:val="clear" w:color="auto" w:fill="FFFFFF"/>
          </w:tcPr>
          <w:p w:rsidR="002F7BE1" w:rsidRDefault="002F7BE1" w:rsidP="002F7BE1">
            <w:pPr>
              <w:pStyle w:val="ac"/>
              <w:ind w:firstLine="420"/>
            </w:pPr>
            <w:r>
              <w:t>1</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2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058"/>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5674"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№15.</w:t>
            </w:r>
          </w:p>
          <w:p w:rsidR="002F7BE1" w:rsidRDefault="002F7BE1" w:rsidP="002F7BE1">
            <w:pPr>
              <w:pStyle w:val="ac"/>
            </w:pPr>
            <w:r>
              <w:t>Доклад на тему: «Ломоносов М.В. - ученый энциклопедист»</w:t>
            </w:r>
          </w:p>
          <w:p w:rsidR="002F7BE1" w:rsidRDefault="002F7BE1" w:rsidP="002F7BE1">
            <w:pPr>
              <w:pStyle w:val="ac"/>
            </w:pPr>
            <w:r>
              <w:t>Самостоятельная работа №16.</w:t>
            </w:r>
          </w:p>
          <w:p w:rsidR="002F7BE1" w:rsidRDefault="002F7BE1" w:rsidP="002F7BE1">
            <w:pPr>
              <w:pStyle w:val="ac"/>
            </w:pPr>
            <w:r>
              <w:t>Доклад на тему: «Демокрит - основоположник атомистической теории» Самостоятельная работа №17.</w:t>
            </w:r>
          </w:p>
          <w:p w:rsidR="002F7BE1" w:rsidRDefault="002F7BE1" w:rsidP="002F7BE1">
            <w:pPr>
              <w:pStyle w:val="ac"/>
            </w:pPr>
            <w:r>
              <w:t>Доклад на тему «Плазма - четвертое состояние вещества»</w:t>
            </w:r>
          </w:p>
          <w:p w:rsidR="002F7BE1" w:rsidRDefault="002F7BE1" w:rsidP="002F7BE1">
            <w:pPr>
              <w:pStyle w:val="ac"/>
            </w:pPr>
            <w:r>
              <w:t>Самостоятельная работа №18.</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ПРб 01, ПРб 02, ПРб 06, ПРу 01, ПРу 02 ЛР 04, ЛР 09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21"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9"/>
        <w:gridCol w:w="1008"/>
        <w:gridCol w:w="2122"/>
        <w:gridCol w:w="2150"/>
        <w:gridCol w:w="2050"/>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2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218"/>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45" w:type="dxa"/>
            <w:gridSpan w:val="2"/>
            <w:tcBorders>
              <w:top w:val="single" w:sz="4" w:space="0" w:color="auto"/>
              <w:left w:val="single" w:sz="4" w:space="0" w:color="auto"/>
            </w:tcBorders>
            <w:shd w:val="clear" w:color="auto" w:fill="FFFFFF"/>
            <w:vAlign w:val="bottom"/>
          </w:tcPr>
          <w:p w:rsidR="002F7BE1" w:rsidRDefault="002F7BE1" w:rsidP="002F7BE1">
            <w:pPr>
              <w:pStyle w:val="ac"/>
            </w:pPr>
            <w:r>
              <w:t>Доклад на тему: «Конструкционная прочность металла и ее связь со структурой» Самостоятельная работа №19.</w:t>
            </w:r>
          </w:p>
          <w:p w:rsidR="002F7BE1" w:rsidRDefault="002F7BE1" w:rsidP="002F7BE1">
            <w:pPr>
              <w:pStyle w:val="ac"/>
            </w:pPr>
            <w:r>
              <w:t>Доклад на тему: «Бесконтактные методы контроля температуры»</w:t>
            </w:r>
          </w:p>
          <w:p w:rsidR="002F7BE1" w:rsidRDefault="002F7BE1" w:rsidP="002F7BE1">
            <w:pPr>
              <w:pStyle w:val="ac"/>
            </w:pPr>
            <w:r>
              <w:t>Самостоятельная работа №20.</w:t>
            </w:r>
          </w:p>
          <w:p w:rsidR="002F7BE1" w:rsidRDefault="002F7BE1" w:rsidP="002F7BE1">
            <w:pPr>
              <w:pStyle w:val="ac"/>
            </w:pPr>
            <w:r>
              <w:t>Доклад на тему: «Криоэлектроника (микроэлектроника и холод)»</w:t>
            </w:r>
          </w:p>
        </w:tc>
        <w:tc>
          <w:tcPr>
            <w:tcW w:w="100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2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3.2. Основы термодинамики</w:t>
            </w:r>
          </w:p>
        </w:tc>
        <w:tc>
          <w:tcPr>
            <w:tcW w:w="564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0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9</w:t>
            </w:r>
          </w:p>
        </w:tc>
        <w:tc>
          <w:tcPr>
            <w:tcW w:w="212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87"/>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Основные понятия и определения.</w:t>
            </w:r>
          </w:p>
          <w:p w:rsidR="002F7BE1" w:rsidRDefault="002F7BE1" w:rsidP="002F7BE1">
            <w:pPr>
              <w:pStyle w:val="ac"/>
            </w:pPr>
            <w:r>
              <w:t>Термодинамическая система.</w:t>
            </w:r>
          </w:p>
          <w:p w:rsidR="002F7BE1" w:rsidRDefault="002F7BE1" w:rsidP="002F7BE1">
            <w:pPr>
              <w:pStyle w:val="ac"/>
            </w:pPr>
            <w:r>
              <w:t>Макроскопические параметры.</w:t>
            </w:r>
          </w:p>
          <w:p w:rsidR="002F7BE1" w:rsidRDefault="002F7BE1" w:rsidP="002F7BE1">
            <w:pPr>
              <w:pStyle w:val="ac"/>
            </w:pPr>
            <w:r>
              <w:t>Термодинамический процесс. Обратимый процесс. Необратимый процесс.</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22"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05, ПРб 06 ЛР 05, ЛР 07, ЛР 09</w:t>
            </w:r>
          </w:p>
          <w:p w:rsidR="002F7BE1" w:rsidRDefault="002F7BE1" w:rsidP="002F7BE1">
            <w:pPr>
              <w:pStyle w:val="ac"/>
              <w:jc w:val="center"/>
            </w:pPr>
            <w:r>
              <w:t>МР 01, МР 02, МР 03, МР 05,</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67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Внутренняя энергия. Теплоемкость.</w:t>
            </w:r>
          </w:p>
          <w:p w:rsidR="002F7BE1" w:rsidRDefault="002F7BE1" w:rsidP="002F7BE1">
            <w:pPr>
              <w:pStyle w:val="ac"/>
            </w:pPr>
            <w:r>
              <w:t>Внутренняя энергия системы. Внутренняя энергия идеального газа. Способы измерения внутренней энергии. Теплообмен. Количество теплоты. Удельная теплоемкость. Уравнение теплового баланса.</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2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Первое начало термодинамики.</w:t>
            </w:r>
          </w:p>
          <w:p w:rsidR="002F7BE1" w:rsidRDefault="002F7BE1" w:rsidP="002F7BE1">
            <w:pPr>
              <w:pStyle w:val="ac"/>
            </w:pPr>
            <w:r>
              <w:t>Вечный двигатель первого рода. Первое начало термодинамики - закон сохранения и превращения энергии.</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2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4</w:t>
            </w:r>
          </w:p>
        </w:tc>
        <w:tc>
          <w:tcPr>
            <w:tcW w:w="5189"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Адиабатный процесс.</w:t>
            </w:r>
          </w:p>
          <w:p w:rsidR="002F7BE1" w:rsidRDefault="002F7BE1" w:rsidP="002F7BE1">
            <w:pPr>
              <w:pStyle w:val="ac"/>
            </w:pPr>
            <w:r>
              <w:t>Первое начало термодинамики для адиабатного процесса. Политропный процесс.</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2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50"/>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5</w:t>
            </w:r>
          </w:p>
        </w:tc>
        <w:tc>
          <w:tcPr>
            <w:tcW w:w="518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Второе начало термодинамики.</w:t>
            </w:r>
          </w:p>
          <w:p w:rsidR="002F7BE1" w:rsidRDefault="002F7BE1" w:rsidP="002F7BE1">
            <w:pPr>
              <w:pStyle w:val="ac"/>
            </w:pPr>
            <w:r>
              <w:t>Формулировки второго начала термодинамики.</w:t>
            </w:r>
          </w:p>
          <w:p w:rsidR="002F7BE1" w:rsidRDefault="002F7BE1" w:rsidP="002F7BE1">
            <w:pPr>
              <w:pStyle w:val="ac"/>
            </w:pPr>
            <w:r>
              <w:t>Термодинамическая шкала температур.</w:t>
            </w:r>
          </w:p>
        </w:tc>
        <w:tc>
          <w:tcPr>
            <w:tcW w:w="100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22"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50"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4"/>
        <w:gridCol w:w="1018"/>
        <w:gridCol w:w="2112"/>
        <w:gridCol w:w="2150"/>
        <w:gridCol w:w="2054"/>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666"/>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№21.</w:t>
            </w:r>
          </w:p>
          <w:p w:rsidR="002F7BE1" w:rsidRDefault="002F7BE1" w:rsidP="002F7BE1">
            <w:pPr>
              <w:pStyle w:val="ac"/>
            </w:pPr>
            <w:r>
              <w:t>Доклад на тему: «Асинхронный двигатель» Самостоятельная работа №22.</w:t>
            </w:r>
          </w:p>
          <w:p w:rsidR="002F7BE1" w:rsidRDefault="002F7BE1" w:rsidP="002F7BE1">
            <w:pPr>
              <w:pStyle w:val="ac"/>
            </w:pPr>
            <w:r>
              <w:t>Доклад на тему: «Тепловой двигатель»</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12" w:type="dxa"/>
            <w:tcBorders>
              <w:top w:val="single" w:sz="4" w:space="0" w:color="auto"/>
              <w:left w:val="single" w:sz="4" w:space="0" w:color="auto"/>
            </w:tcBorders>
            <w:shd w:val="clear" w:color="auto" w:fill="FFFFFF"/>
          </w:tcPr>
          <w:p w:rsidR="002F7BE1" w:rsidRDefault="002F7BE1" w:rsidP="002F7BE1">
            <w:pPr>
              <w:pStyle w:val="ac"/>
              <w:jc w:val="center"/>
            </w:pPr>
            <w:r>
              <w:t>ПРб 05, ПРб 06 ЛР 05, ЛР 07, ЛР 09</w:t>
            </w:r>
          </w:p>
          <w:p w:rsidR="002F7BE1" w:rsidRDefault="002F7BE1" w:rsidP="002F7BE1">
            <w:pPr>
              <w:pStyle w:val="ac"/>
              <w:jc w:val="center"/>
            </w:pPr>
            <w:r>
              <w:t>МР 01, МР 02, МР 03, МР 05,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288"/>
          <w:jc w:val="center"/>
        </w:trPr>
        <w:tc>
          <w:tcPr>
            <w:tcW w:w="2506" w:type="dxa"/>
            <w:vMerge/>
            <w:tcBorders>
              <w:left w:val="single" w:sz="4" w:space="0" w:color="auto"/>
            </w:tcBorders>
            <w:shd w:val="clear" w:color="auto" w:fill="FFFFFF"/>
          </w:tcPr>
          <w:p w:rsidR="002F7BE1" w:rsidRDefault="002F7BE1" w:rsidP="002F7BE1"/>
        </w:tc>
        <w:tc>
          <w:tcPr>
            <w:tcW w:w="12974"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6</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Принцип действия тепловой машины.</w:t>
            </w:r>
          </w:p>
          <w:p w:rsidR="002F7BE1" w:rsidRDefault="002F7BE1" w:rsidP="002F7BE1">
            <w:pPr>
              <w:pStyle w:val="ac"/>
            </w:pPr>
            <w:r>
              <w:t>Тепловой двигатель. Круговой процесс. Цикл Карно. Равновесный процесс.</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2"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05, ПРб 06 ЛР 05, ЛР 07, ЛР 09</w:t>
            </w:r>
          </w:p>
          <w:p w:rsidR="002F7BE1" w:rsidRDefault="002F7BE1" w:rsidP="002F7BE1">
            <w:pPr>
              <w:pStyle w:val="ac"/>
              <w:jc w:val="center"/>
            </w:pPr>
            <w:r>
              <w:t>МР 01, МР 02, МР 03, МР 05,</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7</w:t>
            </w: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114"/>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pStyle w:val="ac"/>
            </w:pPr>
            <w:r>
              <w:t>7</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Холодильная машина. Тепловой двигатель.</w:t>
            </w:r>
          </w:p>
          <w:p w:rsidR="002F7BE1" w:rsidRDefault="002F7BE1" w:rsidP="002F7BE1">
            <w:pPr>
              <w:pStyle w:val="ac"/>
            </w:pPr>
            <w:r>
              <w:t>Хладоагент. Тепловые двигатели.</w:t>
            </w:r>
          </w:p>
          <w:p w:rsidR="002F7BE1" w:rsidRDefault="002F7BE1" w:rsidP="002F7BE1">
            <w:pPr>
              <w:pStyle w:val="ac"/>
            </w:pPr>
            <w:r>
              <w:t>Карбюраторный двигатель. Дизель. Реактивный двигатель.</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3.3. Свойства паров</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9</w:t>
            </w:r>
          </w:p>
        </w:tc>
        <w:tc>
          <w:tcPr>
            <w:tcW w:w="211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666"/>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5184" w:type="dxa"/>
            <w:tcBorders>
              <w:top w:val="single" w:sz="4" w:space="0" w:color="auto"/>
              <w:left w:val="single" w:sz="4" w:space="0" w:color="auto"/>
            </w:tcBorders>
            <w:shd w:val="clear" w:color="auto" w:fill="FFFFFF"/>
          </w:tcPr>
          <w:p w:rsidR="002F7BE1" w:rsidRDefault="002F7BE1" w:rsidP="002F7BE1">
            <w:pPr>
              <w:pStyle w:val="ac"/>
            </w:pPr>
            <w:r>
              <w:rPr>
                <w:b/>
                <w:bCs/>
              </w:rPr>
              <w:t>Испарение и конденсация.</w:t>
            </w:r>
          </w:p>
          <w:p w:rsidR="002F7BE1" w:rsidRDefault="002F7BE1" w:rsidP="002F7BE1">
            <w:pPr>
              <w:pStyle w:val="ac"/>
            </w:pPr>
            <w:r>
              <w:t>Парообразование. Испарение твердых тел.</w:t>
            </w:r>
          </w:p>
          <w:p w:rsidR="002F7BE1" w:rsidRDefault="002F7BE1" w:rsidP="002F7BE1">
            <w:pPr>
              <w:pStyle w:val="ac"/>
            </w:pPr>
            <w:r>
              <w:t>Удельная теплота парообразования.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Насыщенный пар и его свойства.</w:t>
            </w:r>
          </w:p>
          <w:p w:rsidR="002F7BE1" w:rsidRDefault="002F7BE1" w:rsidP="002F7BE1">
            <w:pPr>
              <w:pStyle w:val="ac"/>
            </w:pPr>
            <w:r>
              <w:t>Динамическое состояние пара и жидкости. Понятие насыщенного пара. Свойства насыщенного пара.</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402"/>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3</w:t>
            </w:r>
          </w:p>
        </w:tc>
        <w:tc>
          <w:tcPr>
            <w:tcW w:w="51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Абсолютная и относительная влажность воздуха.</w:t>
            </w:r>
          </w:p>
          <w:p w:rsidR="002F7BE1" w:rsidRDefault="002F7BE1" w:rsidP="002F7BE1">
            <w:pPr>
              <w:pStyle w:val="ac"/>
            </w:pPr>
            <w:r>
              <w:t>Понятие абсолютной и относительной влажности воздуха. Точка росы. Приборы для определения влажности.</w:t>
            </w:r>
          </w:p>
        </w:tc>
        <w:tc>
          <w:tcPr>
            <w:tcW w:w="101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12"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54"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4"/>
        <w:gridCol w:w="1018"/>
        <w:gridCol w:w="2112"/>
        <w:gridCol w:w="2150"/>
        <w:gridCol w:w="2054"/>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670"/>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Лабораторная работа №5: «Измерение влажности воздуха»</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1666"/>
          <w:jc w:val="center"/>
        </w:trPr>
        <w:tc>
          <w:tcPr>
            <w:tcW w:w="2506" w:type="dxa"/>
            <w:vMerge/>
            <w:tcBorders>
              <w:left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 Самостоятельная работа №23.</w:t>
            </w:r>
          </w:p>
          <w:p w:rsidR="002F7BE1" w:rsidRDefault="002F7BE1" w:rsidP="002F7BE1">
            <w:pPr>
              <w:pStyle w:val="ac"/>
            </w:pPr>
            <w:r>
              <w:t>Доклад на тему: «Перегретый пар и его использование в технике»</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283"/>
          <w:jc w:val="center"/>
        </w:trPr>
        <w:tc>
          <w:tcPr>
            <w:tcW w:w="2506" w:type="dxa"/>
            <w:vMerge/>
            <w:tcBorders>
              <w:left w:val="single" w:sz="4" w:space="0" w:color="auto"/>
            </w:tcBorders>
            <w:shd w:val="clear" w:color="auto" w:fill="FFFFFF"/>
          </w:tcPr>
          <w:p w:rsidR="002F7BE1" w:rsidRDefault="002F7BE1" w:rsidP="002F7BE1"/>
        </w:tc>
        <w:tc>
          <w:tcPr>
            <w:tcW w:w="12974"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94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4</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Кипение. Перегретый пар и его использование в технике.</w:t>
            </w:r>
          </w:p>
          <w:p w:rsidR="002F7BE1" w:rsidRDefault="002F7BE1" w:rsidP="002F7BE1">
            <w:pPr>
              <w:pStyle w:val="ac"/>
            </w:pPr>
            <w:r>
              <w:t>Температура кипения. Уравнение теплового баланса при парообразовании и конденсации. Понятие перегретого пара. Перегретый пар - рабочее тело в тепловых двигателях, турбинах и т.д.</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2" w:type="dxa"/>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ОК 3</w:t>
            </w:r>
          </w:p>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7</w:t>
            </w: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3.4. Свойства жидкостей.</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13</w:t>
            </w:r>
          </w:p>
        </w:tc>
        <w:tc>
          <w:tcPr>
            <w:tcW w:w="211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Характеристика жидкого состояния вещества.</w:t>
            </w:r>
          </w:p>
          <w:p w:rsidR="002F7BE1" w:rsidRDefault="002F7BE1" w:rsidP="002F7BE1">
            <w:pPr>
              <w:pStyle w:val="ac"/>
            </w:pPr>
            <w:r>
              <w:t>Жидкость. Свойства жидкости. Текучесть.</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402"/>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1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Поверхностный слой жидкости.</w:t>
            </w:r>
          </w:p>
          <w:p w:rsidR="002F7BE1" w:rsidRDefault="002F7BE1" w:rsidP="002F7BE1">
            <w:pPr>
              <w:pStyle w:val="ac"/>
            </w:pPr>
            <w:r>
              <w:t>Происхождение сил поверхностного натяжения. Молекулярное давление. Силы поверхностного натяжения. Понятие поверхностного натяжения.</w:t>
            </w:r>
          </w:p>
        </w:tc>
        <w:tc>
          <w:tcPr>
            <w:tcW w:w="101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12"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54"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4"/>
        <w:gridCol w:w="1018"/>
        <w:gridCol w:w="2112"/>
        <w:gridCol w:w="2150"/>
        <w:gridCol w:w="2054"/>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670"/>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Лабораторная работа №6.</w:t>
            </w:r>
          </w:p>
          <w:p w:rsidR="002F7BE1" w:rsidRDefault="002F7BE1" w:rsidP="002F7BE1">
            <w:pPr>
              <w:pStyle w:val="ac"/>
            </w:pPr>
            <w:r>
              <w:t>«Измерение поверхностного натяжения жидкости», Лабораторная работа №7.</w:t>
            </w:r>
          </w:p>
          <w:p w:rsidR="002F7BE1" w:rsidRDefault="002F7BE1" w:rsidP="002F7BE1">
            <w:pPr>
              <w:pStyle w:val="ac"/>
            </w:pPr>
            <w:r>
              <w:t>« Изучение особенностей теплового расширения воды»</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8</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1666"/>
          <w:jc w:val="center"/>
        </w:trPr>
        <w:tc>
          <w:tcPr>
            <w:tcW w:w="2506" w:type="dxa"/>
            <w:vMerge/>
            <w:tcBorders>
              <w:left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№24.</w:t>
            </w:r>
          </w:p>
          <w:p w:rsidR="002F7BE1" w:rsidRDefault="002F7BE1" w:rsidP="002F7BE1">
            <w:pPr>
              <w:pStyle w:val="ac"/>
            </w:pPr>
            <w:r>
              <w:t>Доклад на тему: «Явление капиллярности в быту, природе и технике»</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283"/>
          <w:jc w:val="center"/>
        </w:trPr>
        <w:tc>
          <w:tcPr>
            <w:tcW w:w="2506" w:type="dxa"/>
            <w:vMerge/>
            <w:tcBorders>
              <w:left w:val="single" w:sz="4" w:space="0" w:color="auto"/>
            </w:tcBorders>
            <w:shd w:val="clear" w:color="auto" w:fill="FFFFFF"/>
          </w:tcPr>
          <w:p w:rsidR="002F7BE1" w:rsidRDefault="002F7BE1" w:rsidP="002F7BE1"/>
        </w:tc>
        <w:tc>
          <w:tcPr>
            <w:tcW w:w="12974"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67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184" w:type="dxa"/>
            <w:tcBorders>
              <w:top w:val="single" w:sz="4" w:space="0" w:color="auto"/>
              <w:left w:val="single" w:sz="4" w:space="0" w:color="auto"/>
            </w:tcBorders>
            <w:shd w:val="clear" w:color="auto" w:fill="FFFFFF"/>
          </w:tcPr>
          <w:p w:rsidR="002F7BE1" w:rsidRDefault="002F7BE1" w:rsidP="002F7BE1">
            <w:pPr>
              <w:pStyle w:val="ac"/>
            </w:pPr>
            <w:r>
              <w:rPr>
                <w:b/>
                <w:bCs/>
              </w:rPr>
              <w:t>Капиллярные явления. Явление капиллярности в природе и технике.</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2</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ind w:left="660"/>
              <w:jc w:val="both"/>
            </w:pPr>
            <w:r>
              <w:t>ПРу 01, ПРу 02</w:t>
            </w:r>
          </w:p>
          <w:p w:rsidR="002F7BE1" w:rsidRDefault="002F7BE1" w:rsidP="002F7BE1">
            <w:pPr>
              <w:pStyle w:val="ac"/>
              <w:jc w:val="center"/>
            </w:pPr>
            <w:r>
              <w:t>ЛР 04, ЛР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ОК 3</w:t>
            </w:r>
          </w:p>
          <w:p w:rsidR="002F7BE1" w:rsidRDefault="002F7BE1" w:rsidP="002F7BE1">
            <w:pPr>
              <w:pStyle w:val="ac"/>
              <w:jc w:val="center"/>
            </w:pPr>
            <w:r>
              <w:t>ОК 4</w:t>
            </w:r>
          </w:p>
          <w:p w:rsidR="002F7BE1" w:rsidRDefault="002F7BE1" w:rsidP="002F7BE1">
            <w:pPr>
              <w:pStyle w:val="ac"/>
              <w:spacing w:line="233" w:lineRule="auto"/>
              <w:jc w:val="center"/>
            </w:pPr>
            <w:r>
              <w:t>ОК 5</w:t>
            </w:r>
          </w:p>
          <w:p w:rsidR="002F7BE1" w:rsidRDefault="002F7BE1" w:rsidP="002F7BE1">
            <w:pPr>
              <w:pStyle w:val="ac"/>
              <w:jc w:val="center"/>
            </w:pPr>
            <w:r>
              <w:t>ОК 7</w:t>
            </w: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3"/>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3.5. Свойства твердых тел.</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20</w:t>
            </w:r>
          </w:p>
        </w:tc>
        <w:tc>
          <w:tcPr>
            <w:tcW w:w="211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Характеристика твердого состояния вещества.</w:t>
            </w:r>
          </w:p>
          <w:p w:rsidR="002F7BE1" w:rsidRDefault="002F7BE1" w:rsidP="002F7BE1">
            <w:pPr>
              <w:pStyle w:val="ac"/>
            </w:pPr>
            <w:r>
              <w:t>Анизотропия кристаллов. Монокристаллы и поликристаллы. Аморфные тела.</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402"/>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1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Закон Гука. Механические свойства твердых тел.</w:t>
            </w:r>
          </w:p>
          <w:p w:rsidR="002F7BE1" w:rsidRDefault="002F7BE1" w:rsidP="002F7BE1">
            <w:pPr>
              <w:pStyle w:val="ac"/>
            </w:pPr>
            <w:r>
              <w:t>Упругие и пластические деформации. Виды деформации: сдвиг, кручение, изгиб. Коэффициент упругости. Модуль Юнга. Закон</w:t>
            </w:r>
          </w:p>
        </w:tc>
        <w:tc>
          <w:tcPr>
            <w:tcW w:w="101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12"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54"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4"/>
        <w:gridCol w:w="1018"/>
        <w:gridCol w:w="2112"/>
        <w:gridCol w:w="2150"/>
        <w:gridCol w:w="2054"/>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62"/>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t>Гука. Прочность. Предел прочности.</w:t>
            </w:r>
          </w:p>
          <w:p w:rsidR="002F7BE1" w:rsidRDefault="002F7BE1" w:rsidP="002F7BE1">
            <w:pPr>
              <w:pStyle w:val="ac"/>
            </w:pPr>
            <w:r>
              <w:t>Пластичность материала. Хрупкость материала.</w:t>
            </w:r>
          </w:p>
        </w:tc>
        <w:tc>
          <w:tcPr>
            <w:tcW w:w="101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12"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Плавление и кристаллизация.</w:t>
            </w:r>
          </w:p>
          <w:p w:rsidR="002F7BE1" w:rsidRDefault="002F7BE1" w:rsidP="002F7BE1">
            <w:pPr>
              <w:pStyle w:val="ac"/>
            </w:pPr>
            <w:r>
              <w:t>Удельная теплота плавления. Понятие кристаллизации. Жидкие кристаллы. Сублимация и десублимация.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70"/>
          <w:jc w:val="center"/>
        </w:trPr>
        <w:tc>
          <w:tcPr>
            <w:tcW w:w="2506" w:type="dxa"/>
            <w:vMerge/>
            <w:tcBorders>
              <w:left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Лабораторная работа №9.</w:t>
            </w:r>
          </w:p>
          <w:p w:rsidR="002F7BE1" w:rsidRDefault="002F7BE1" w:rsidP="002F7BE1">
            <w:pPr>
              <w:pStyle w:val="ac"/>
            </w:pPr>
            <w:r>
              <w:t>«Наблюдение процесса кристаллизации»</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1666"/>
          <w:jc w:val="center"/>
        </w:trPr>
        <w:tc>
          <w:tcPr>
            <w:tcW w:w="2506" w:type="dxa"/>
            <w:vMerge/>
            <w:tcBorders>
              <w:left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№3</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2</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w:t>
            </w:r>
          </w:p>
          <w:p w:rsidR="002F7BE1" w:rsidRDefault="002F7BE1" w:rsidP="002F7BE1">
            <w:pPr>
              <w:pStyle w:val="ac"/>
              <w:jc w:val="center"/>
            </w:pPr>
            <w:r>
              <w:t>ЛР 04, ЛР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2496"/>
          <w:jc w:val="center"/>
        </w:trPr>
        <w:tc>
          <w:tcPr>
            <w:tcW w:w="2506" w:type="dxa"/>
            <w:vMerge/>
            <w:tcBorders>
              <w:left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 Самостоятельная работа №25.</w:t>
            </w:r>
          </w:p>
          <w:p w:rsidR="002F7BE1" w:rsidRDefault="002F7BE1" w:rsidP="002F7BE1">
            <w:pPr>
              <w:pStyle w:val="ac"/>
            </w:pPr>
            <w:r>
              <w:t>Доклад на тему: «Влияние дефектов на физические свойства кристаллов»</w:t>
            </w:r>
          </w:p>
          <w:p w:rsidR="002F7BE1" w:rsidRDefault="002F7BE1" w:rsidP="002F7BE1">
            <w:pPr>
              <w:pStyle w:val="ac"/>
            </w:pPr>
            <w:r>
              <w:t>Самостоятельная работа №26.</w:t>
            </w:r>
          </w:p>
          <w:p w:rsidR="002F7BE1" w:rsidRDefault="002F7BE1" w:rsidP="002F7BE1">
            <w:pPr>
              <w:pStyle w:val="ac"/>
            </w:pPr>
            <w:r>
              <w:t>Доклад на тему: «Жидкие кристаллы»</w:t>
            </w:r>
          </w:p>
          <w:p w:rsidR="002F7BE1" w:rsidRDefault="002F7BE1" w:rsidP="002F7BE1">
            <w:pPr>
              <w:pStyle w:val="ac"/>
            </w:pPr>
            <w:r>
              <w:t>Самостоятельная работа №27.</w:t>
            </w:r>
          </w:p>
          <w:p w:rsidR="002F7BE1" w:rsidRDefault="002F7BE1" w:rsidP="002F7BE1">
            <w:pPr>
              <w:pStyle w:val="ac"/>
            </w:pPr>
            <w:r>
              <w:t>Доклад на тему: «Применение жидких кристаллов в промышленности»</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6</w:t>
            </w:r>
          </w:p>
        </w:tc>
        <w:tc>
          <w:tcPr>
            <w:tcW w:w="2112" w:type="dxa"/>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293"/>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12974"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4"/>
        <w:gridCol w:w="1018"/>
        <w:gridCol w:w="2112"/>
        <w:gridCol w:w="2150"/>
        <w:gridCol w:w="2054"/>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670"/>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pStyle w:val="ac"/>
            </w:pPr>
            <w:r>
              <w:t>4</w:t>
            </w:r>
          </w:p>
        </w:tc>
        <w:tc>
          <w:tcPr>
            <w:tcW w:w="5184" w:type="dxa"/>
            <w:tcBorders>
              <w:top w:val="single" w:sz="4" w:space="0" w:color="auto"/>
              <w:left w:val="single" w:sz="4" w:space="0" w:color="auto"/>
            </w:tcBorders>
            <w:shd w:val="clear" w:color="auto" w:fill="FFFFFF"/>
          </w:tcPr>
          <w:p w:rsidR="002F7BE1" w:rsidRDefault="002F7BE1" w:rsidP="002F7BE1">
            <w:pPr>
              <w:pStyle w:val="ac"/>
            </w:pPr>
            <w:r>
              <w:rPr>
                <w:b/>
                <w:bCs/>
              </w:rPr>
              <w:t>Тепловое расширение твердых тел. Значение теплового расширения тел в природе и технике.</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ОК 3</w:t>
            </w:r>
          </w:p>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7</w:t>
            </w: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666"/>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Лабораторная работа №8.</w:t>
            </w:r>
          </w:p>
          <w:p w:rsidR="002F7BE1" w:rsidRDefault="002F7BE1" w:rsidP="002F7BE1">
            <w:pPr>
              <w:pStyle w:val="ac"/>
            </w:pPr>
            <w:r>
              <w:t>«Изучение деформации растяжения»</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4</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ЛР 04, ЛР 09</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ОК 3</w:t>
            </w:r>
          </w:p>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7</w:t>
            </w: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3"/>
          <w:jc w:val="center"/>
        </w:trPr>
        <w:tc>
          <w:tcPr>
            <w:tcW w:w="250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4.</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Электродинамика</w:t>
            </w:r>
          </w:p>
        </w:tc>
        <w:tc>
          <w:tcPr>
            <w:tcW w:w="101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76</w:t>
            </w:r>
          </w:p>
        </w:tc>
        <w:tc>
          <w:tcPr>
            <w:tcW w:w="211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4.1. Электрическое поле.</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18" w:type="dxa"/>
            <w:tcBorders>
              <w:top w:val="single" w:sz="4" w:space="0" w:color="auto"/>
              <w:left w:val="single" w:sz="4" w:space="0" w:color="auto"/>
            </w:tcBorders>
            <w:shd w:val="clear" w:color="auto" w:fill="FFFFFF"/>
            <w:vAlign w:val="bottom"/>
          </w:tcPr>
          <w:p w:rsidR="002F7BE1" w:rsidRDefault="002F7BE1" w:rsidP="002F7BE1">
            <w:pPr>
              <w:pStyle w:val="ac"/>
              <w:jc w:val="center"/>
            </w:pPr>
            <w:r>
              <w:t>13</w:t>
            </w:r>
          </w:p>
        </w:tc>
        <w:tc>
          <w:tcPr>
            <w:tcW w:w="211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06" w:type="dxa"/>
            <w:vMerge/>
            <w:tcBorders>
              <w:left w:val="single" w:sz="4" w:space="0" w:color="auto"/>
            </w:tcBorders>
            <w:shd w:val="clear" w:color="auto" w:fill="FFFFFF"/>
          </w:tcPr>
          <w:p w:rsidR="002F7BE1" w:rsidRDefault="002F7BE1" w:rsidP="002F7BE1"/>
        </w:tc>
        <w:tc>
          <w:tcPr>
            <w:tcW w:w="12974"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387"/>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Электрические заряды. Закон сохранения заряда.</w:t>
            </w:r>
          </w:p>
          <w:p w:rsidR="002F7BE1" w:rsidRDefault="002F7BE1" w:rsidP="002F7BE1">
            <w:pPr>
              <w:pStyle w:val="ac"/>
            </w:pPr>
            <w:r>
              <w:t>Электрический заряд. Два знака электрических зарядов. Элементарный заряд. Закон сохранения электрического заряда.</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w:t>
            </w:r>
          </w:p>
          <w:p w:rsidR="002F7BE1" w:rsidRDefault="002F7BE1" w:rsidP="002F7BE1">
            <w:pPr>
              <w:pStyle w:val="ac"/>
              <w:jc w:val="center"/>
            </w:pPr>
            <w:r>
              <w:t>ПРу 02, ПРу 05</w:t>
            </w:r>
          </w:p>
          <w:p w:rsidR="002F7BE1" w:rsidRDefault="002F7BE1" w:rsidP="002F7BE1">
            <w:pPr>
              <w:pStyle w:val="ac"/>
              <w:jc w:val="center"/>
            </w:pPr>
            <w:r>
              <w:t>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7</w:t>
            </w: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Закон Кулона.</w:t>
            </w:r>
          </w:p>
          <w:p w:rsidR="002F7BE1" w:rsidRDefault="002F7BE1" w:rsidP="002F7BE1">
            <w:pPr>
              <w:pStyle w:val="ac"/>
            </w:pPr>
            <w:r>
              <w:t>Основной закон электростатики - закон Кулона. Электростатическое поле. Опыт Кулона. Формулировка закона Кулона. Электрическая постоянная.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7"/>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3</w:t>
            </w:r>
          </w:p>
        </w:tc>
        <w:tc>
          <w:tcPr>
            <w:tcW w:w="51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Электрическое поле. Напряжённость электрического поля.</w:t>
            </w:r>
          </w:p>
          <w:p w:rsidR="002F7BE1" w:rsidRDefault="002F7BE1" w:rsidP="002F7BE1">
            <w:pPr>
              <w:pStyle w:val="ac"/>
            </w:pPr>
            <w:r>
              <w:t>Понятие напряженности электрического поля. Линии напряженности. Однородное электрическое поле.</w:t>
            </w:r>
          </w:p>
        </w:tc>
        <w:tc>
          <w:tcPr>
            <w:tcW w:w="101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12"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54"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4"/>
        <w:gridCol w:w="1018"/>
        <w:gridCol w:w="2112"/>
        <w:gridCol w:w="2150"/>
        <w:gridCol w:w="2054"/>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1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114"/>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pStyle w:val="ac"/>
            </w:pPr>
            <w:r>
              <w:t>4</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Принцип суперпозиции полей.</w:t>
            </w:r>
          </w:p>
          <w:p w:rsidR="002F7BE1" w:rsidRDefault="002F7BE1" w:rsidP="002F7BE1">
            <w:pPr>
              <w:pStyle w:val="ac"/>
            </w:pPr>
            <w:r>
              <w:t>Принцип наложения (суперпозиции) полей. Электрический диполь. Электрический дипольный момент.</w:t>
            </w:r>
          </w:p>
        </w:tc>
        <w:tc>
          <w:tcPr>
            <w:tcW w:w="1018"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12"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5</w:t>
            </w:r>
          </w:p>
        </w:tc>
        <w:tc>
          <w:tcPr>
            <w:tcW w:w="5184"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Работа сил электростатического поля.</w:t>
            </w:r>
          </w:p>
          <w:p w:rsidR="002F7BE1" w:rsidRDefault="002F7BE1" w:rsidP="002F7BE1">
            <w:pPr>
              <w:pStyle w:val="ac"/>
            </w:pPr>
            <w:r>
              <w:t>Определение работы сил электростатического поля.</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6</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Потенциал. Разность потенциалов.</w:t>
            </w:r>
          </w:p>
          <w:p w:rsidR="002F7BE1" w:rsidRDefault="002F7BE1" w:rsidP="002F7BE1">
            <w:pPr>
              <w:pStyle w:val="ac"/>
            </w:pPr>
            <w:r>
              <w:t>Определение потенциала и разности потенциалов. Вольт. Эквипотенциальные поверности.</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7</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Диэлектрики, проводники в электрическом поле.</w:t>
            </w:r>
          </w:p>
          <w:p w:rsidR="002F7BE1" w:rsidRDefault="002F7BE1" w:rsidP="002F7BE1">
            <w:pPr>
              <w:pStyle w:val="ac"/>
            </w:pPr>
            <w:r>
              <w:t>Группы диэлектриков: нейтральные, дипольные и кристаллические. Поляризация.</w:t>
            </w:r>
          </w:p>
          <w:p w:rsidR="002F7BE1" w:rsidRDefault="002F7BE1" w:rsidP="002F7BE1">
            <w:pPr>
              <w:pStyle w:val="ac"/>
            </w:pPr>
            <w:r>
              <w:t>Диэлектрическая проницаемость. Свободные электроны. Дрейф. Электростатическая индукция. Электростатическая защита.</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39"/>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8</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Конденсаторы. Энергия заряженного конденсатора.</w:t>
            </w:r>
          </w:p>
          <w:p w:rsidR="002F7BE1" w:rsidRDefault="002F7BE1" w:rsidP="002F7BE1">
            <w:pPr>
              <w:pStyle w:val="ac"/>
            </w:pPr>
            <w:r>
              <w:t>Электрическая емкость. Фарад. Определение конденсатора. Электрическая емкость конденсатора. Соединение конденсаторов: Параллельное и последовательное. Полная энергия системы.</w:t>
            </w:r>
          </w:p>
        </w:tc>
        <w:tc>
          <w:tcPr>
            <w:tcW w:w="101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12"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1"/>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9</w:t>
            </w:r>
          </w:p>
        </w:tc>
        <w:tc>
          <w:tcPr>
            <w:tcW w:w="51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Энергия электрического поля.</w:t>
            </w:r>
          </w:p>
          <w:p w:rsidR="002F7BE1" w:rsidRDefault="002F7BE1" w:rsidP="002F7BE1">
            <w:pPr>
              <w:pStyle w:val="ac"/>
            </w:pPr>
            <w:r>
              <w:t>Объемная плотность энергии.</w:t>
            </w:r>
          </w:p>
        </w:tc>
        <w:tc>
          <w:tcPr>
            <w:tcW w:w="1018"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t>1</w:t>
            </w:r>
          </w:p>
        </w:tc>
        <w:tc>
          <w:tcPr>
            <w:tcW w:w="2112"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54"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5645"/>
        <w:gridCol w:w="1008"/>
        <w:gridCol w:w="2122"/>
        <w:gridCol w:w="2150"/>
        <w:gridCol w:w="2050"/>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5"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22"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222"/>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45" w:type="dxa"/>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№28.</w:t>
            </w:r>
          </w:p>
          <w:p w:rsidR="002F7BE1" w:rsidRDefault="002F7BE1" w:rsidP="002F7BE1">
            <w:pPr>
              <w:pStyle w:val="ac"/>
            </w:pPr>
            <w:r>
              <w:t>Доклад на тему «Виды электрических зарядов.</w:t>
            </w:r>
          </w:p>
          <w:p w:rsidR="002F7BE1" w:rsidRDefault="002F7BE1" w:rsidP="002F7BE1">
            <w:pPr>
              <w:pStyle w:val="ac"/>
            </w:pPr>
            <w:r>
              <w:t>Электрические заряды на службе человека».</w:t>
            </w:r>
          </w:p>
          <w:p w:rsidR="002F7BE1" w:rsidRDefault="002F7BE1" w:rsidP="002F7BE1">
            <w:pPr>
              <w:pStyle w:val="ac"/>
            </w:pPr>
            <w:r>
              <w:t>Самостоятельная работа №29.</w:t>
            </w:r>
          </w:p>
          <w:p w:rsidR="002F7BE1" w:rsidRDefault="002F7BE1" w:rsidP="002F7BE1">
            <w:pPr>
              <w:pStyle w:val="ac"/>
            </w:pPr>
            <w:r>
              <w:t>Доклад на тему «Эквипотенциальные поверхности».</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2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w:t>
            </w:r>
          </w:p>
          <w:p w:rsidR="002F7BE1" w:rsidRDefault="002F7BE1" w:rsidP="002F7BE1">
            <w:pPr>
              <w:pStyle w:val="ac"/>
              <w:ind w:firstLine="280"/>
            </w:pPr>
            <w:r>
              <w:t>ПРу 02, ПРу 05</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4.2. Законы постоянного тока.</w:t>
            </w:r>
          </w:p>
        </w:tc>
        <w:tc>
          <w:tcPr>
            <w:tcW w:w="5645" w:type="dxa"/>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100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25</w:t>
            </w:r>
          </w:p>
        </w:tc>
        <w:tc>
          <w:tcPr>
            <w:tcW w:w="212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218"/>
          <w:jc w:val="center"/>
        </w:trPr>
        <w:tc>
          <w:tcPr>
            <w:tcW w:w="2506" w:type="dxa"/>
            <w:vMerge/>
            <w:tcBorders>
              <w:left w:val="single" w:sz="4" w:space="0" w:color="auto"/>
            </w:tcBorders>
            <w:shd w:val="clear" w:color="auto" w:fill="FFFFFF"/>
          </w:tcPr>
          <w:p w:rsidR="002F7BE1" w:rsidRDefault="002F7BE1" w:rsidP="002F7BE1"/>
        </w:tc>
        <w:tc>
          <w:tcPr>
            <w:tcW w:w="5645" w:type="dxa"/>
            <w:tcBorders>
              <w:top w:val="single" w:sz="4" w:space="0" w:color="auto"/>
              <w:left w:val="single" w:sz="4" w:space="0" w:color="auto"/>
            </w:tcBorders>
            <w:shd w:val="clear" w:color="auto" w:fill="FFFFFF"/>
          </w:tcPr>
          <w:p w:rsidR="002F7BE1" w:rsidRDefault="002F7BE1" w:rsidP="002F7BE1">
            <w:pPr>
              <w:pStyle w:val="ac"/>
            </w:pPr>
            <w:r>
              <w:t>Лабораторная работа №11.</w:t>
            </w:r>
          </w:p>
          <w:p w:rsidR="002F7BE1" w:rsidRDefault="002F7BE1" w:rsidP="002F7BE1">
            <w:pPr>
              <w:pStyle w:val="ac"/>
            </w:pPr>
            <w:r>
              <w:t>«Определение коэффициента полезного действия электрического чайника»</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22"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w:t>
            </w:r>
          </w:p>
          <w:p w:rsidR="002F7BE1" w:rsidRDefault="002F7BE1" w:rsidP="002F7BE1">
            <w:pPr>
              <w:pStyle w:val="ac"/>
              <w:ind w:firstLine="280"/>
            </w:pPr>
            <w:r>
              <w:t>ПРу 02, ПРу 05</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496"/>
          <w:jc w:val="center"/>
        </w:trPr>
        <w:tc>
          <w:tcPr>
            <w:tcW w:w="2506" w:type="dxa"/>
            <w:vMerge/>
            <w:tcBorders>
              <w:left w:val="single" w:sz="4" w:space="0" w:color="auto"/>
            </w:tcBorders>
            <w:shd w:val="clear" w:color="auto" w:fill="FFFFFF"/>
          </w:tcPr>
          <w:p w:rsidR="002F7BE1" w:rsidRDefault="002F7BE1" w:rsidP="002F7BE1"/>
        </w:tc>
        <w:tc>
          <w:tcPr>
            <w:tcW w:w="5645" w:type="dxa"/>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№30.</w:t>
            </w:r>
          </w:p>
          <w:p w:rsidR="002F7BE1" w:rsidRDefault="002F7BE1" w:rsidP="002F7BE1">
            <w:pPr>
              <w:pStyle w:val="ac"/>
            </w:pPr>
            <w:r>
              <w:t>Доклад на тему: «Закон Кирхгофа для электрической цепи»</w:t>
            </w:r>
          </w:p>
          <w:p w:rsidR="002F7BE1" w:rsidRDefault="002F7BE1" w:rsidP="002F7BE1">
            <w:pPr>
              <w:pStyle w:val="ac"/>
            </w:pPr>
            <w:r>
              <w:t>Самостоятельная работа №31.</w:t>
            </w:r>
          </w:p>
          <w:p w:rsidR="002F7BE1" w:rsidRDefault="002F7BE1" w:rsidP="002F7BE1">
            <w:pPr>
              <w:pStyle w:val="ac"/>
            </w:pPr>
            <w:r>
              <w:t>Доклад на тему: «Закон Ома для участка цепи и полной цепи»</w:t>
            </w:r>
          </w:p>
          <w:p w:rsidR="002F7BE1" w:rsidRDefault="002F7BE1" w:rsidP="002F7BE1">
            <w:pPr>
              <w:pStyle w:val="ac"/>
            </w:pPr>
            <w:r>
              <w:t>Самостоятельная работа №32.</w:t>
            </w:r>
          </w:p>
          <w:p w:rsidR="002F7BE1" w:rsidRDefault="002F7BE1" w:rsidP="002F7BE1">
            <w:pPr>
              <w:pStyle w:val="ac"/>
            </w:pPr>
            <w:r>
              <w:t>Доклад на тему: «Ленц Э.Х. - русский физик»</w:t>
            </w:r>
          </w:p>
        </w:tc>
        <w:tc>
          <w:tcPr>
            <w:tcW w:w="1008"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22" w:type="dxa"/>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w:t>
            </w:r>
          </w:p>
          <w:p w:rsidR="002F7BE1" w:rsidRDefault="002F7BE1" w:rsidP="002F7BE1">
            <w:pPr>
              <w:pStyle w:val="ac"/>
              <w:ind w:firstLine="280"/>
            </w:pPr>
            <w:r>
              <w:t>ПРу 02, ПРу 05</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50"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3"/>
          <w:jc w:val="center"/>
        </w:trPr>
        <w:tc>
          <w:tcPr>
            <w:tcW w:w="2506" w:type="dxa"/>
            <w:vMerge/>
            <w:tcBorders>
              <w:left w:val="single" w:sz="4" w:space="0" w:color="auto"/>
            </w:tcBorders>
            <w:shd w:val="clear" w:color="auto" w:fill="FFFFFF"/>
          </w:tcPr>
          <w:p w:rsidR="002F7BE1" w:rsidRDefault="002F7BE1" w:rsidP="002F7BE1"/>
        </w:tc>
        <w:tc>
          <w:tcPr>
            <w:tcW w:w="12975" w:type="dxa"/>
            <w:gridSpan w:val="5"/>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576"/>
          <w:jc w:val="center"/>
        </w:trPr>
        <w:tc>
          <w:tcPr>
            <w:tcW w:w="2506" w:type="dxa"/>
            <w:vMerge/>
            <w:tcBorders>
              <w:left w:val="single" w:sz="4" w:space="0" w:color="auto"/>
            </w:tcBorders>
            <w:shd w:val="clear" w:color="auto" w:fill="FFFFFF"/>
          </w:tcPr>
          <w:p w:rsidR="002F7BE1" w:rsidRDefault="002F7BE1" w:rsidP="002F7BE1"/>
        </w:tc>
        <w:tc>
          <w:tcPr>
            <w:tcW w:w="564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tabs>
                <w:tab w:val="left" w:pos="422"/>
              </w:tabs>
            </w:pPr>
            <w:r>
              <w:t>1</w:t>
            </w:r>
            <w:r>
              <w:tab/>
            </w:r>
            <w:r>
              <w:rPr>
                <w:b/>
                <w:bCs/>
              </w:rPr>
              <w:t>Условия, необходимые для возникновения и</w:t>
            </w:r>
          </w:p>
          <w:p w:rsidR="002F7BE1" w:rsidRDefault="002F7BE1" w:rsidP="002F7BE1">
            <w:pPr>
              <w:pStyle w:val="ac"/>
              <w:ind w:firstLine="520"/>
            </w:pPr>
            <w:r>
              <w:rPr>
                <w:b/>
                <w:bCs/>
              </w:rPr>
              <w:t>поддержания электрического тока.</w:t>
            </w:r>
          </w:p>
        </w:tc>
        <w:tc>
          <w:tcPr>
            <w:tcW w:w="1008"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t>1</w:t>
            </w:r>
          </w:p>
        </w:tc>
        <w:tc>
          <w:tcPr>
            <w:tcW w:w="2122"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ОК 4</w:t>
            </w:r>
          </w:p>
          <w:p w:rsidR="002F7BE1" w:rsidRDefault="002F7BE1" w:rsidP="002F7BE1">
            <w:pPr>
              <w:pStyle w:val="ac"/>
              <w:jc w:val="center"/>
            </w:pPr>
            <w:r>
              <w:t>ОК 5</w:t>
            </w:r>
          </w:p>
        </w:tc>
        <w:tc>
          <w:tcPr>
            <w:tcW w:w="2050"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184"/>
        <w:gridCol w:w="1022"/>
        <w:gridCol w:w="2107"/>
        <w:gridCol w:w="2150"/>
        <w:gridCol w:w="2054"/>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22"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07"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54"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62"/>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184" w:type="dxa"/>
            <w:tcBorders>
              <w:top w:val="single" w:sz="4" w:space="0" w:color="auto"/>
              <w:left w:val="single" w:sz="4" w:space="0" w:color="auto"/>
            </w:tcBorders>
            <w:shd w:val="clear" w:color="auto" w:fill="FFFFFF"/>
          </w:tcPr>
          <w:p w:rsidR="002F7BE1" w:rsidRDefault="002F7BE1" w:rsidP="002F7BE1">
            <w:pPr>
              <w:pStyle w:val="ac"/>
            </w:pPr>
            <w:r>
              <w:t>Ток проводимости. Проводники. Сторонние силы. Источники тока.</w:t>
            </w:r>
          </w:p>
        </w:tc>
        <w:tc>
          <w:tcPr>
            <w:tcW w:w="1022"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07"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06,</w:t>
            </w:r>
          </w:p>
          <w:p w:rsidR="002F7BE1" w:rsidRDefault="002F7BE1" w:rsidP="002F7BE1">
            <w:pPr>
              <w:pStyle w:val="ac"/>
              <w:jc w:val="center"/>
            </w:pPr>
            <w:r>
              <w:t>ПРу 01, ПРу 02, ПРу 05 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7</w:t>
            </w:r>
          </w:p>
        </w:tc>
        <w:tc>
          <w:tcPr>
            <w:tcW w:w="2054"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Сила тока и плотность тока.</w:t>
            </w:r>
          </w:p>
          <w:p w:rsidR="002F7BE1" w:rsidRDefault="002F7BE1" w:rsidP="002F7BE1">
            <w:pPr>
              <w:pStyle w:val="ac"/>
            </w:pPr>
            <w:r>
              <w:t>Понятия силы и плотности тока. Постоянный ток. Ампер. Кулон.</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Закон Ома для участка цепи без ЭДС.</w:t>
            </w:r>
          </w:p>
          <w:p w:rsidR="002F7BE1" w:rsidRDefault="002F7BE1" w:rsidP="002F7BE1">
            <w:pPr>
              <w:pStyle w:val="ac"/>
            </w:pPr>
            <w:r>
              <w:t>Электрическая проводимость проводника.</w:t>
            </w:r>
          </w:p>
          <w:p w:rsidR="002F7BE1" w:rsidRDefault="002F7BE1" w:rsidP="002F7BE1">
            <w:pPr>
              <w:pStyle w:val="ac"/>
            </w:pPr>
            <w:r>
              <w:t>Закон Ома для участка цепи. Вольт-амперная характеристика.</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9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4</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Зависимость электрического сопротивления от материала, длины и площади поперечного сечения проводника.</w:t>
            </w:r>
          </w:p>
          <w:p w:rsidR="002F7BE1" w:rsidRDefault="002F7BE1" w:rsidP="002F7BE1">
            <w:pPr>
              <w:pStyle w:val="ac"/>
            </w:pPr>
            <w:r>
              <w:t>Сопротивление проводника. Удельное сопротивление проводника.</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387"/>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5</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Зависимость электрического сопротивления проводников от температуры.</w:t>
            </w:r>
          </w:p>
          <w:p w:rsidR="002F7BE1" w:rsidRDefault="002F7BE1" w:rsidP="002F7BE1">
            <w:pPr>
              <w:pStyle w:val="ac"/>
            </w:pPr>
            <w:r>
              <w:t>Температурный коэффициент сопротивления.</w:t>
            </w:r>
          </w:p>
          <w:p w:rsidR="002F7BE1" w:rsidRDefault="002F7BE1" w:rsidP="002F7BE1">
            <w:pPr>
              <w:pStyle w:val="ac"/>
            </w:pPr>
            <w:r>
              <w:t>Термометр сопротивления.</w:t>
            </w:r>
          </w:p>
          <w:p w:rsidR="002F7BE1" w:rsidRDefault="002F7BE1" w:rsidP="002F7BE1">
            <w:pPr>
              <w:pStyle w:val="ac"/>
            </w:pPr>
            <w:r>
              <w:t>Сверхпроводимость.</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6</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Электродвижущая сила источника тока.</w:t>
            </w:r>
          </w:p>
          <w:p w:rsidR="002F7BE1" w:rsidRDefault="002F7BE1" w:rsidP="002F7BE1">
            <w:pPr>
              <w:pStyle w:val="ac"/>
            </w:pPr>
            <w:r>
              <w:t>ЭДС источника тока. Напряжение.</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7</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Закон Ома для полной цепи.</w:t>
            </w:r>
          </w:p>
          <w:p w:rsidR="002F7BE1" w:rsidRDefault="002F7BE1" w:rsidP="002F7BE1">
            <w:pPr>
              <w:pStyle w:val="ac"/>
            </w:pPr>
            <w:r>
              <w:t>Определение закона Ома для полной цепи.</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8</w:t>
            </w:r>
          </w:p>
        </w:tc>
        <w:tc>
          <w:tcPr>
            <w:tcW w:w="5184"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Соединение проводников.</w:t>
            </w:r>
          </w:p>
          <w:p w:rsidR="002F7BE1" w:rsidRDefault="002F7BE1" w:rsidP="002F7BE1">
            <w:pPr>
              <w:pStyle w:val="ac"/>
            </w:pPr>
            <w:r>
              <w:t>Последовательное соединение. Параллельное соединение.</w:t>
            </w:r>
          </w:p>
        </w:tc>
        <w:tc>
          <w:tcPr>
            <w:tcW w:w="1022"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54"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3"/>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9</w:t>
            </w:r>
          </w:p>
        </w:tc>
        <w:tc>
          <w:tcPr>
            <w:tcW w:w="518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Соединение источников электрической энергии в батарею.</w:t>
            </w:r>
          </w:p>
          <w:p w:rsidR="002F7BE1" w:rsidRDefault="002F7BE1" w:rsidP="002F7BE1">
            <w:pPr>
              <w:pStyle w:val="ac"/>
            </w:pPr>
            <w:r>
              <w:t>Последовательное и параллельное соединение. Общее сопротивление батареи.</w:t>
            </w:r>
          </w:p>
        </w:tc>
        <w:tc>
          <w:tcPr>
            <w:tcW w:w="1022"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t>1</w:t>
            </w:r>
          </w:p>
        </w:tc>
        <w:tc>
          <w:tcPr>
            <w:tcW w:w="2107"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54"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203"/>
        <w:gridCol w:w="998"/>
        <w:gridCol w:w="2126"/>
        <w:gridCol w:w="2155"/>
        <w:gridCol w:w="2035"/>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59"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9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2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62"/>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pStyle w:val="ac"/>
            </w:pPr>
            <w:r>
              <w:t>10</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Закон Джоуля - Ленца.</w:t>
            </w:r>
          </w:p>
          <w:p w:rsidR="002F7BE1" w:rsidRDefault="002F7BE1" w:rsidP="002F7BE1">
            <w:pPr>
              <w:pStyle w:val="ac"/>
            </w:pPr>
            <w:r>
              <w:t>Превращение энергии в электрической цепи.</w:t>
            </w:r>
          </w:p>
        </w:tc>
        <w:tc>
          <w:tcPr>
            <w:tcW w:w="99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2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Работа и мощность электрического тока.</w:t>
            </w:r>
          </w:p>
          <w:p w:rsidR="002F7BE1" w:rsidRDefault="002F7BE1" w:rsidP="002F7BE1">
            <w:pPr>
              <w:pStyle w:val="ac"/>
            </w:pPr>
            <w:r>
              <w:t>Определение работы и мощности электрического поля.</w:t>
            </w:r>
          </w:p>
        </w:tc>
        <w:tc>
          <w:tcPr>
            <w:tcW w:w="99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2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12</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Тепловое действие тока.</w:t>
            </w:r>
          </w:p>
          <w:p w:rsidR="002F7BE1" w:rsidRDefault="002F7BE1" w:rsidP="002F7BE1">
            <w:pPr>
              <w:pStyle w:val="ac"/>
            </w:pPr>
            <w:r>
              <w:t>Примеры применения теплового действия электрического тока в современной технике</w:t>
            </w:r>
            <w:r>
              <w:rPr>
                <w:b/>
                <w:bCs/>
              </w:rPr>
              <w:t>.</w:t>
            </w:r>
          </w:p>
        </w:tc>
        <w:tc>
          <w:tcPr>
            <w:tcW w:w="998" w:type="dxa"/>
            <w:tcBorders>
              <w:top w:val="single" w:sz="4" w:space="0" w:color="auto"/>
              <w:left w:val="single" w:sz="4" w:space="0" w:color="auto"/>
            </w:tcBorders>
            <w:shd w:val="clear" w:color="auto" w:fill="FFFFFF"/>
            <w:vAlign w:val="center"/>
          </w:tcPr>
          <w:p w:rsidR="002F7BE1" w:rsidRDefault="002F7BE1" w:rsidP="002F7BE1">
            <w:pPr>
              <w:pStyle w:val="ac"/>
              <w:jc w:val="center"/>
            </w:pPr>
            <w:r>
              <w:t>1</w:t>
            </w:r>
          </w:p>
        </w:tc>
        <w:tc>
          <w:tcPr>
            <w:tcW w:w="212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18"/>
          <w:jc w:val="center"/>
        </w:trPr>
        <w:tc>
          <w:tcPr>
            <w:tcW w:w="2506" w:type="dxa"/>
            <w:vMerge/>
            <w:tcBorders>
              <w:left w:val="single" w:sz="4" w:space="0" w:color="auto"/>
            </w:tcBorders>
            <w:shd w:val="clear" w:color="auto" w:fill="FFFFFF"/>
          </w:tcPr>
          <w:p w:rsidR="002F7BE1" w:rsidRDefault="002F7BE1" w:rsidP="002F7BE1"/>
        </w:tc>
        <w:tc>
          <w:tcPr>
            <w:tcW w:w="5659" w:type="dxa"/>
            <w:gridSpan w:val="2"/>
            <w:tcBorders>
              <w:top w:val="single" w:sz="4" w:space="0" w:color="auto"/>
              <w:left w:val="single" w:sz="4" w:space="0" w:color="auto"/>
            </w:tcBorders>
            <w:shd w:val="clear" w:color="auto" w:fill="FFFFFF"/>
          </w:tcPr>
          <w:p w:rsidR="002F7BE1" w:rsidRDefault="002F7BE1" w:rsidP="002F7BE1">
            <w:pPr>
              <w:pStyle w:val="ac"/>
            </w:pPr>
            <w:r>
              <w:t>Лабораторная работа №10.</w:t>
            </w:r>
          </w:p>
          <w:p w:rsidR="002F7BE1" w:rsidRDefault="002F7BE1" w:rsidP="002F7BE1">
            <w:pPr>
              <w:pStyle w:val="ac"/>
            </w:pPr>
            <w:r>
              <w:t>«Изучение закона Ома для полной цепи»</w:t>
            </w:r>
          </w:p>
        </w:tc>
        <w:tc>
          <w:tcPr>
            <w:tcW w:w="998" w:type="dxa"/>
            <w:tcBorders>
              <w:top w:val="single" w:sz="4" w:space="0" w:color="auto"/>
              <w:left w:val="single" w:sz="4" w:space="0" w:color="auto"/>
            </w:tcBorders>
            <w:shd w:val="clear" w:color="auto" w:fill="FFFFFF"/>
            <w:vAlign w:val="center"/>
          </w:tcPr>
          <w:p w:rsidR="002F7BE1" w:rsidRDefault="002F7BE1" w:rsidP="002F7BE1">
            <w:pPr>
              <w:pStyle w:val="ac"/>
              <w:ind w:firstLine="420"/>
            </w:pPr>
            <w:r>
              <w:t>5</w:t>
            </w:r>
          </w:p>
        </w:tc>
        <w:tc>
          <w:tcPr>
            <w:tcW w:w="2126"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ПРу 05 ЛР 04, ЛР 09 МР 01, МР 04, МР 05, МР 08</w:t>
            </w:r>
          </w:p>
        </w:tc>
        <w:tc>
          <w:tcPr>
            <w:tcW w:w="2155" w:type="dxa"/>
            <w:tcBorders>
              <w:top w:val="single" w:sz="4" w:space="0" w:color="auto"/>
              <w:left w:val="single" w:sz="4" w:space="0" w:color="auto"/>
            </w:tcBorders>
            <w:shd w:val="clear" w:color="auto" w:fill="FFFFFF"/>
          </w:tcPr>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6</w:t>
            </w:r>
          </w:p>
          <w:p w:rsidR="002F7BE1" w:rsidRDefault="002F7BE1" w:rsidP="002F7BE1">
            <w:pPr>
              <w:pStyle w:val="ac"/>
              <w:jc w:val="center"/>
            </w:pPr>
            <w:r>
              <w:t>ОК 7</w:t>
            </w: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4.3. Электрический ток в полупроводниках</w:t>
            </w:r>
          </w:p>
        </w:tc>
        <w:tc>
          <w:tcPr>
            <w:tcW w:w="5659"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98" w:type="dxa"/>
            <w:tcBorders>
              <w:top w:val="single" w:sz="4" w:space="0" w:color="auto"/>
              <w:left w:val="single" w:sz="4" w:space="0" w:color="auto"/>
            </w:tcBorders>
            <w:shd w:val="clear" w:color="auto" w:fill="FFFFFF"/>
            <w:vAlign w:val="bottom"/>
          </w:tcPr>
          <w:p w:rsidR="002F7BE1" w:rsidRDefault="002F7BE1" w:rsidP="002F7BE1">
            <w:pPr>
              <w:pStyle w:val="ac"/>
              <w:ind w:firstLine="420"/>
            </w:pPr>
            <w:r>
              <w:t>9</w:t>
            </w:r>
          </w:p>
        </w:tc>
        <w:tc>
          <w:tcPr>
            <w:tcW w:w="212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06" w:type="dxa"/>
            <w:vMerge/>
            <w:tcBorders>
              <w:left w:val="single" w:sz="4" w:space="0" w:color="auto"/>
            </w:tcBorders>
            <w:shd w:val="clear" w:color="auto" w:fill="FFFFFF"/>
          </w:tcPr>
          <w:p w:rsidR="002F7BE1" w:rsidRDefault="002F7BE1" w:rsidP="002F7BE1"/>
        </w:tc>
        <w:tc>
          <w:tcPr>
            <w:tcW w:w="12973"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194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Собственная проводимость полупроводников.</w:t>
            </w:r>
          </w:p>
          <w:p w:rsidR="002F7BE1" w:rsidRDefault="002F7BE1" w:rsidP="002F7BE1">
            <w:pPr>
              <w:pStyle w:val="ac"/>
            </w:pPr>
            <w:r>
              <w:t>Полупроводники. Собственная проводимость. Примесная проводимость. Донорные примеси. Акцепторные примеси. Зависимость электрической проводимости от температуры и освещенности.</w:t>
            </w:r>
          </w:p>
        </w:tc>
        <w:tc>
          <w:tcPr>
            <w:tcW w:w="998" w:type="dxa"/>
            <w:tcBorders>
              <w:top w:val="single" w:sz="4" w:space="0" w:color="auto"/>
              <w:left w:val="single" w:sz="4" w:space="0" w:color="auto"/>
            </w:tcBorders>
            <w:shd w:val="clear" w:color="auto" w:fill="FFFFFF"/>
          </w:tcPr>
          <w:p w:rsidR="002F7BE1" w:rsidRDefault="002F7BE1" w:rsidP="002F7BE1">
            <w:pPr>
              <w:pStyle w:val="ac"/>
              <w:ind w:firstLine="420"/>
            </w:pPr>
            <w:r>
              <w:t>3</w:t>
            </w:r>
          </w:p>
        </w:tc>
        <w:tc>
          <w:tcPr>
            <w:tcW w:w="2126"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ПРу 05 ЛР 04, ЛР 09 МР 01, МР 04, МР 05, МР 08</w:t>
            </w:r>
          </w:p>
        </w:tc>
        <w:tc>
          <w:tcPr>
            <w:tcW w:w="2155"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2</w:t>
            </w:r>
          </w:p>
          <w:p w:rsidR="002F7BE1" w:rsidRDefault="002F7BE1" w:rsidP="002F7BE1">
            <w:pPr>
              <w:pStyle w:val="ac"/>
              <w:jc w:val="center"/>
            </w:pPr>
            <w:r>
              <w:t>ОК 4</w:t>
            </w:r>
          </w:p>
          <w:p w:rsidR="002F7BE1" w:rsidRDefault="002F7BE1" w:rsidP="002F7BE1">
            <w:pPr>
              <w:pStyle w:val="ac"/>
              <w:ind w:firstLine="880"/>
            </w:pPr>
            <w:r>
              <w:t>ОК 5</w:t>
            </w: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402"/>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Полупроводниковые приборы.</w:t>
            </w:r>
          </w:p>
          <w:p w:rsidR="002F7BE1" w:rsidRDefault="002F7BE1" w:rsidP="002F7BE1">
            <w:pPr>
              <w:pStyle w:val="ac"/>
            </w:pPr>
            <w:r>
              <w:t>Термисторы. Приемники лучистой энергии. Электронно-дырочный переход. Контактная разность потенциалов. Запирающий слой. Диод. Туннельный диод. Транзистор (Триод).</w:t>
            </w:r>
          </w:p>
        </w:tc>
        <w:tc>
          <w:tcPr>
            <w:tcW w:w="998"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420"/>
            </w:pPr>
            <w:r>
              <w:t>2</w:t>
            </w:r>
          </w:p>
        </w:tc>
        <w:tc>
          <w:tcPr>
            <w:tcW w:w="2126" w:type="dxa"/>
            <w:vMerge/>
            <w:tcBorders>
              <w:left w:val="single" w:sz="4" w:space="0" w:color="auto"/>
              <w:bottom w:val="single" w:sz="4" w:space="0" w:color="auto"/>
            </w:tcBorders>
            <w:shd w:val="clear" w:color="auto" w:fill="FFFFFF"/>
          </w:tcPr>
          <w:p w:rsidR="002F7BE1" w:rsidRDefault="002F7BE1" w:rsidP="002F7BE1"/>
        </w:tc>
        <w:tc>
          <w:tcPr>
            <w:tcW w:w="2155" w:type="dxa"/>
            <w:vMerge/>
            <w:tcBorders>
              <w:left w:val="single" w:sz="4" w:space="0" w:color="auto"/>
              <w:bottom w:val="single" w:sz="4" w:space="0" w:color="auto"/>
            </w:tcBorders>
            <w:shd w:val="clear" w:color="auto" w:fill="FFFFFF"/>
          </w:tcPr>
          <w:p w:rsidR="002F7BE1" w:rsidRDefault="002F7BE1" w:rsidP="002F7BE1"/>
        </w:tc>
        <w:tc>
          <w:tcPr>
            <w:tcW w:w="2035"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208"/>
        <w:gridCol w:w="979"/>
        <w:gridCol w:w="2150"/>
        <w:gridCol w:w="2150"/>
        <w:gridCol w:w="2030"/>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6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3874"/>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64"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 Самостоятельная работа №33.</w:t>
            </w:r>
          </w:p>
          <w:p w:rsidR="002F7BE1" w:rsidRDefault="002F7BE1" w:rsidP="002F7BE1">
            <w:pPr>
              <w:pStyle w:val="ac"/>
            </w:pPr>
            <w:r>
              <w:t>Доклад на тему: «Электронная проводимость металлов. Сверхпроводимость».</w:t>
            </w:r>
          </w:p>
          <w:p w:rsidR="002F7BE1" w:rsidRDefault="002F7BE1" w:rsidP="002F7BE1">
            <w:pPr>
              <w:pStyle w:val="ac"/>
            </w:pPr>
            <w:r>
              <w:t>Самостоятельная работа №34.</w:t>
            </w:r>
          </w:p>
          <w:p w:rsidR="002F7BE1" w:rsidRDefault="002F7BE1" w:rsidP="002F7BE1">
            <w:pPr>
              <w:pStyle w:val="ac"/>
            </w:pPr>
            <w:r>
              <w:t>Доклад на тему: «Открытие и применение высокотемпературной сверхпроводимости» Самостоятельная работа №35.</w:t>
            </w:r>
          </w:p>
          <w:p w:rsidR="002F7BE1" w:rsidRDefault="002F7BE1" w:rsidP="002F7BE1">
            <w:pPr>
              <w:pStyle w:val="ac"/>
            </w:pPr>
            <w:r>
              <w:t>Доклад на тему: «Акустические свойства полупроводников»</w:t>
            </w:r>
          </w:p>
          <w:p w:rsidR="002F7BE1" w:rsidRDefault="002F7BE1" w:rsidP="002F7BE1">
            <w:pPr>
              <w:pStyle w:val="ac"/>
            </w:pPr>
            <w:r>
              <w:t>Самостоятельная работа №36.</w:t>
            </w:r>
          </w:p>
          <w:p w:rsidR="002F7BE1" w:rsidRDefault="002F7BE1" w:rsidP="002F7BE1">
            <w:pPr>
              <w:pStyle w:val="ac"/>
            </w:pPr>
            <w:r>
              <w:t>Доклад на тему: «Полупроводниковые датчики температуры»</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ПРу 01, ПРу 02, ПРу 05 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4.4. Магнитное поле</w:t>
            </w:r>
          </w:p>
        </w:tc>
        <w:tc>
          <w:tcPr>
            <w:tcW w:w="566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1</w:t>
            </w:r>
          </w:p>
        </w:tc>
        <w:tc>
          <w:tcPr>
            <w:tcW w:w="520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Взаимодействие токов.</w:t>
            </w:r>
          </w:p>
          <w:p w:rsidR="002F7BE1" w:rsidRDefault="002F7BE1" w:rsidP="002F7BE1">
            <w:pPr>
              <w:pStyle w:val="ac"/>
            </w:pPr>
            <w:r>
              <w:t>Взаимодействие параллельных проводников с током.</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 ПРб 02, ПРб 06, ПРу 01, ПРу 02 ЛР 04, ЛР 09</w:t>
            </w:r>
          </w:p>
          <w:p w:rsidR="002F7BE1" w:rsidRDefault="002F7BE1" w:rsidP="002F7BE1">
            <w:pPr>
              <w:pStyle w:val="ac"/>
              <w:jc w:val="center"/>
            </w:pPr>
            <w:r>
              <w:t>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840"/>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2</w:t>
            </w:r>
          </w:p>
        </w:tc>
        <w:tc>
          <w:tcPr>
            <w:tcW w:w="520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Магнитный поток.</w:t>
            </w:r>
          </w:p>
          <w:p w:rsidR="002F7BE1" w:rsidRDefault="002F7BE1" w:rsidP="002F7BE1">
            <w:pPr>
              <w:pStyle w:val="ac"/>
            </w:pPr>
            <w:r>
              <w:t>Характеристика магнитного потока. Единица магнитного потока.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3</w:t>
            </w:r>
          </w:p>
        </w:tc>
        <w:tc>
          <w:tcPr>
            <w:tcW w:w="520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Работа по перемещению проводника с током в магнитном поле.</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4</w:t>
            </w:r>
          </w:p>
        </w:tc>
        <w:tc>
          <w:tcPr>
            <w:tcW w:w="520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Определение удельного заряда. Ускорители заряженных частиц.</w:t>
            </w:r>
          </w:p>
          <w:p w:rsidR="002F7BE1" w:rsidRDefault="002F7BE1" w:rsidP="002F7BE1">
            <w:pPr>
              <w:pStyle w:val="ac"/>
            </w:pPr>
            <w:r>
              <w:t>Движение заряженной частицы в магнитном поле. Циклический ускоритель.</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506" w:type="dxa"/>
            <w:vMerge/>
            <w:tcBorders>
              <w:left w:val="single" w:sz="4" w:space="0" w:color="auto"/>
            </w:tcBorders>
            <w:shd w:val="clear" w:color="auto" w:fill="FFFFFF"/>
          </w:tcPr>
          <w:p w:rsidR="002F7BE1" w:rsidRDefault="002F7BE1" w:rsidP="002F7BE1"/>
        </w:tc>
        <w:tc>
          <w:tcPr>
            <w:tcW w:w="12973"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586"/>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5</w:t>
            </w:r>
          </w:p>
        </w:tc>
        <w:tc>
          <w:tcPr>
            <w:tcW w:w="520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Магнитное поле.</w:t>
            </w:r>
          </w:p>
          <w:p w:rsidR="002F7BE1" w:rsidRDefault="002F7BE1" w:rsidP="002F7BE1">
            <w:pPr>
              <w:pStyle w:val="ac"/>
              <w:spacing w:line="228" w:lineRule="auto"/>
            </w:pPr>
            <w:r>
              <w:t>Опыт Эрстеда. Теория близкодействия.</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420"/>
              <w:jc w:val="both"/>
            </w:pPr>
            <w: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ПРб 01, ПРб 02, ПРб 06, ПРу 01,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ОК 2</w:t>
            </w:r>
          </w:p>
        </w:tc>
        <w:tc>
          <w:tcPr>
            <w:tcW w:w="2030"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218"/>
        <w:gridCol w:w="979"/>
        <w:gridCol w:w="2150"/>
        <w:gridCol w:w="2150"/>
        <w:gridCol w:w="2021"/>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74"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21"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81"/>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18" w:type="dxa"/>
            <w:tcBorders>
              <w:top w:val="single" w:sz="4" w:space="0" w:color="auto"/>
              <w:left w:val="single" w:sz="4" w:space="0" w:color="auto"/>
            </w:tcBorders>
            <w:shd w:val="clear" w:color="auto" w:fill="FFFFFF"/>
          </w:tcPr>
          <w:p w:rsidR="002F7BE1" w:rsidRDefault="002F7BE1" w:rsidP="002F7BE1">
            <w:pPr>
              <w:pStyle w:val="ac"/>
            </w:pPr>
            <w:r>
              <w:t>Магнитное взаимодействие. Магнитные силы.</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ПРу 02 ЛР 04, ЛР 09</w:t>
            </w:r>
          </w:p>
          <w:p w:rsidR="002F7BE1" w:rsidRDefault="002F7BE1" w:rsidP="002F7BE1">
            <w:pPr>
              <w:pStyle w:val="ac"/>
              <w:jc w:val="center"/>
            </w:pPr>
            <w:r>
              <w:t>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7</w:t>
            </w:r>
          </w:p>
        </w:tc>
        <w:tc>
          <w:tcPr>
            <w:tcW w:w="2021"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387"/>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pStyle w:val="ac"/>
            </w:pPr>
            <w:r>
              <w:t>6</w:t>
            </w:r>
          </w:p>
        </w:tc>
        <w:tc>
          <w:tcPr>
            <w:tcW w:w="521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Вектор индукции магнитного поля.</w:t>
            </w:r>
          </w:p>
          <w:p w:rsidR="002F7BE1" w:rsidRDefault="002F7BE1" w:rsidP="002F7BE1">
            <w:pPr>
              <w:pStyle w:val="ac"/>
            </w:pPr>
            <w:r>
              <w:t>Магнитная индукция. Линии магнитной индукции. Вихревое поле. Правило буравчика. Плотность линий магнитной индукции.</w:t>
            </w:r>
          </w:p>
          <w:p w:rsidR="002F7BE1" w:rsidRDefault="002F7BE1" w:rsidP="002F7BE1">
            <w:pPr>
              <w:pStyle w:val="ac"/>
            </w:pPr>
            <w:r>
              <w:t>Магнитная проницаемость среды.</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93"/>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pStyle w:val="ac"/>
            </w:pPr>
            <w:r>
              <w:t>7</w:t>
            </w:r>
          </w:p>
        </w:tc>
        <w:tc>
          <w:tcPr>
            <w:tcW w:w="5218"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Закон Ампера.</w:t>
            </w:r>
          </w:p>
          <w:p w:rsidR="002F7BE1" w:rsidRDefault="002F7BE1" w:rsidP="002F7BE1">
            <w:pPr>
              <w:pStyle w:val="ac"/>
            </w:pPr>
            <w:r>
              <w:t>Силовое воздействие магнитного поля. Правило левой руки. Формулировка закона Ампера.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5"/>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pStyle w:val="ac"/>
            </w:pPr>
            <w:r>
              <w:t>8</w:t>
            </w:r>
          </w:p>
        </w:tc>
        <w:tc>
          <w:tcPr>
            <w:tcW w:w="5218"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Сила Лоренца.</w:t>
            </w:r>
          </w:p>
          <w:p w:rsidR="002F7BE1" w:rsidRDefault="002F7BE1" w:rsidP="002F7BE1">
            <w:pPr>
              <w:pStyle w:val="ac"/>
            </w:pPr>
            <w:r>
              <w:t>Действие магнитного поля на движущийся заряд. Определение силы Лоренца.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043"/>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7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 Самостоятельная работа №37.</w:t>
            </w:r>
          </w:p>
          <w:p w:rsidR="002F7BE1" w:rsidRDefault="002F7BE1" w:rsidP="002F7BE1">
            <w:pPr>
              <w:pStyle w:val="ac"/>
            </w:pPr>
            <w:r>
              <w:t>Доклад на тему: «Магнитные измерения».</w:t>
            </w:r>
          </w:p>
          <w:p w:rsidR="002F7BE1" w:rsidRDefault="002F7BE1" w:rsidP="002F7BE1">
            <w:pPr>
              <w:pStyle w:val="ac"/>
            </w:pPr>
            <w:r>
              <w:t>Самостоятельная работа №38.</w:t>
            </w:r>
          </w:p>
          <w:p w:rsidR="002F7BE1" w:rsidRDefault="002F7BE1" w:rsidP="002F7BE1">
            <w:pPr>
              <w:pStyle w:val="ac"/>
            </w:pPr>
            <w:r>
              <w:t>Доклад на тему: «Ампер А.М. - основоположник электродинамики» Самостоятельная работа №39.</w:t>
            </w:r>
          </w:p>
          <w:p w:rsidR="002F7BE1" w:rsidRDefault="002F7BE1" w:rsidP="002F7BE1">
            <w:pPr>
              <w:pStyle w:val="ac"/>
            </w:pPr>
            <w:r>
              <w:t>Доклад на тему: «Лоренц Х.А. - создатель классической электронной теории» Самостоятельная работа №40.</w:t>
            </w:r>
          </w:p>
          <w:p w:rsidR="002F7BE1" w:rsidRDefault="002F7BE1" w:rsidP="002F7BE1">
            <w:pPr>
              <w:pStyle w:val="ac"/>
            </w:pPr>
            <w:r>
              <w:t>Доклад на тему: «Циклотроны»</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2150" w:type="dxa"/>
            <w:tcBorders>
              <w:top w:val="single" w:sz="4" w:space="0" w:color="auto"/>
              <w:left w:val="single" w:sz="4" w:space="0" w:color="auto"/>
            </w:tcBorders>
            <w:shd w:val="clear" w:color="auto" w:fill="FFFFFF"/>
          </w:tcPr>
          <w:p w:rsidR="002F7BE1" w:rsidRDefault="002F7BE1" w:rsidP="002F7BE1">
            <w:pPr>
              <w:pStyle w:val="ac"/>
              <w:jc w:val="center"/>
            </w:pPr>
            <w:r>
              <w:t>ПРб 01, ПРб 02, ПРб 06, ПРу 01, ПРу 02 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21"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4.5.</w:t>
            </w:r>
          </w:p>
          <w:p w:rsidR="002F7BE1" w:rsidRDefault="002F7BE1" w:rsidP="002F7BE1">
            <w:pPr>
              <w:pStyle w:val="ac"/>
              <w:jc w:val="center"/>
            </w:pPr>
            <w:r>
              <w:rPr>
                <w:b/>
                <w:bCs/>
              </w:rPr>
              <w:t>Электромагнитная индукция</w:t>
            </w:r>
          </w:p>
        </w:tc>
        <w:tc>
          <w:tcPr>
            <w:tcW w:w="5674"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15</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21"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06" w:type="dxa"/>
            <w:vMerge/>
            <w:tcBorders>
              <w:left w:val="single" w:sz="4" w:space="0" w:color="auto"/>
            </w:tcBorders>
            <w:shd w:val="clear" w:color="auto" w:fill="FFFFFF"/>
          </w:tcPr>
          <w:p w:rsidR="002F7BE1" w:rsidRDefault="002F7BE1" w:rsidP="002F7BE1"/>
        </w:tc>
        <w:tc>
          <w:tcPr>
            <w:tcW w:w="12974" w:type="dxa"/>
            <w:gridSpan w:val="6"/>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r>
      <w:tr w:rsidR="002F7BE1" w:rsidTr="002F7BE1">
        <w:trPr>
          <w:trHeight w:hRule="exact" w:val="845"/>
          <w:jc w:val="center"/>
        </w:trPr>
        <w:tc>
          <w:tcPr>
            <w:tcW w:w="2506" w:type="dxa"/>
            <w:vMerge/>
            <w:tcBorders>
              <w:left w:val="single" w:sz="4" w:space="0" w:color="auto"/>
              <w:bottom w:val="single" w:sz="4" w:space="0" w:color="auto"/>
            </w:tcBorders>
            <w:shd w:val="clear" w:color="auto" w:fill="FFFFFF"/>
          </w:tcPr>
          <w:p w:rsidR="002F7BE1" w:rsidRDefault="002F7BE1" w:rsidP="002F7BE1"/>
        </w:tc>
        <w:tc>
          <w:tcPr>
            <w:tcW w:w="45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5218"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Электромагнитная индукция.</w:t>
            </w:r>
          </w:p>
          <w:p w:rsidR="002F7BE1" w:rsidRDefault="002F7BE1" w:rsidP="002F7BE1">
            <w:pPr>
              <w:pStyle w:val="ac"/>
            </w:pPr>
            <w:r>
              <w:t>Опыты Фарадея. Закон Фарадея. Индукционный ток ЭДС индукции.</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ПРб 01, ПРб 02, ПРб 06, ПРу 01,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ОК 2</w:t>
            </w:r>
          </w:p>
          <w:p w:rsidR="002F7BE1" w:rsidRDefault="002F7BE1" w:rsidP="002F7BE1">
            <w:pPr>
              <w:pStyle w:val="ac"/>
              <w:jc w:val="center"/>
            </w:pPr>
            <w:r>
              <w:t>ОК 4</w:t>
            </w:r>
          </w:p>
          <w:p w:rsidR="002F7BE1" w:rsidRDefault="002F7BE1" w:rsidP="002F7BE1">
            <w:pPr>
              <w:pStyle w:val="ac"/>
              <w:jc w:val="center"/>
            </w:pPr>
            <w:r>
              <w:t>ОК 5</w:t>
            </w:r>
          </w:p>
        </w:tc>
        <w:tc>
          <w:tcPr>
            <w:tcW w:w="2021"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456"/>
        <w:gridCol w:w="5222"/>
        <w:gridCol w:w="979"/>
        <w:gridCol w:w="2146"/>
        <w:gridCol w:w="2155"/>
        <w:gridCol w:w="2016"/>
      </w:tblGrid>
      <w:tr w:rsidR="002F7BE1" w:rsidTr="002F7BE1">
        <w:trPr>
          <w:trHeight w:hRule="exact" w:val="1118"/>
          <w:jc w:val="center"/>
        </w:trPr>
        <w:tc>
          <w:tcPr>
            <w:tcW w:w="2506"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78"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5"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16"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099"/>
          <w:jc w:val="center"/>
        </w:trPr>
        <w:tc>
          <w:tcPr>
            <w:tcW w:w="250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tcBorders>
              <w:top w:val="single" w:sz="4" w:space="0" w:color="auto"/>
              <w:left w:val="single" w:sz="4" w:space="0" w:color="auto"/>
            </w:tcBorders>
            <w:shd w:val="clear" w:color="auto" w:fill="FFFFFF"/>
          </w:tcPr>
          <w:p w:rsidR="002F7BE1" w:rsidRDefault="002F7BE1" w:rsidP="002F7BE1">
            <w:pPr>
              <w:pStyle w:val="ac"/>
              <w:spacing w:line="233" w:lineRule="auto"/>
            </w:pPr>
            <w:r>
              <w:rPr>
                <w:b/>
                <w:bCs/>
              </w:rPr>
              <w:t>Вихревое электрическое поле.</w:t>
            </w:r>
          </w:p>
          <w:p w:rsidR="002F7BE1" w:rsidRDefault="002F7BE1" w:rsidP="002F7BE1">
            <w:pPr>
              <w:pStyle w:val="ac"/>
              <w:spacing w:line="233" w:lineRule="auto"/>
            </w:pPr>
            <w:r>
              <w:t>Наведенное (индуцированное) электрическое поле. Вихревые токи.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ПРу 02</w:t>
            </w:r>
          </w:p>
          <w:p w:rsidR="002F7BE1" w:rsidRDefault="002F7BE1" w:rsidP="002F7BE1">
            <w:pPr>
              <w:pStyle w:val="ac"/>
              <w:jc w:val="center"/>
            </w:pPr>
            <w:r>
              <w:t>ЛР 04, ЛР 09 МР 01, МР 04, МР 05, МР 08</w:t>
            </w:r>
          </w:p>
        </w:tc>
        <w:tc>
          <w:tcPr>
            <w:tcW w:w="2155"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7</w:t>
            </w:r>
          </w:p>
        </w:tc>
        <w:tc>
          <w:tcPr>
            <w:tcW w:w="2016"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88"/>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Самоиндукция.</w:t>
            </w:r>
          </w:p>
          <w:p w:rsidR="002F7BE1" w:rsidRDefault="002F7BE1" w:rsidP="002F7BE1">
            <w:pPr>
              <w:pStyle w:val="ac"/>
            </w:pPr>
            <w:r>
              <w:t>Явление самоиндукции. Индуктивность контура. Взаимная индукция</w:t>
            </w:r>
            <w:r>
              <w:rPr>
                <w:b/>
                <w:bCs/>
              </w:rPr>
              <w:t>.</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016"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6"/>
          <w:jc w:val="center"/>
        </w:trPr>
        <w:tc>
          <w:tcPr>
            <w:tcW w:w="2506" w:type="dxa"/>
            <w:vMerge/>
            <w:tcBorders>
              <w:left w:val="single" w:sz="4" w:space="0" w:color="auto"/>
            </w:tcBorders>
            <w:shd w:val="clear" w:color="auto" w:fill="FFFFFF"/>
          </w:tcPr>
          <w:p w:rsidR="002F7BE1" w:rsidRDefault="002F7BE1" w:rsidP="002F7BE1"/>
        </w:tc>
        <w:tc>
          <w:tcPr>
            <w:tcW w:w="45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222"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Энергия магнитного поля.</w:t>
            </w:r>
          </w:p>
          <w:p w:rsidR="002F7BE1" w:rsidRDefault="002F7BE1" w:rsidP="002F7BE1">
            <w:pPr>
              <w:pStyle w:val="ac"/>
              <w:spacing w:line="233" w:lineRule="auto"/>
            </w:pPr>
            <w:r>
              <w:t>Объемная плотность энергии.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46" w:type="dxa"/>
            <w:vMerge/>
            <w:tcBorders>
              <w:left w:val="single" w:sz="4" w:space="0" w:color="auto"/>
            </w:tcBorders>
            <w:shd w:val="clear" w:color="auto" w:fill="FFFFFF"/>
          </w:tcPr>
          <w:p w:rsidR="002F7BE1" w:rsidRDefault="002F7BE1" w:rsidP="002F7BE1"/>
        </w:tc>
        <w:tc>
          <w:tcPr>
            <w:tcW w:w="2155" w:type="dxa"/>
            <w:vMerge/>
            <w:tcBorders>
              <w:left w:val="single" w:sz="4" w:space="0" w:color="auto"/>
            </w:tcBorders>
            <w:shd w:val="clear" w:color="auto" w:fill="FFFFFF"/>
          </w:tcPr>
          <w:p w:rsidR="002F7BE1" w:rsidRDefault="002F7BE1" w:rsidP="002F7BE1"/>
        </w:tc>
        <w:tc>
          <w:tcPr>
            <w:tcW w:w="2016"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18"/>
          <w:jc w:val="center"/>
        </w:trPr>
        <w:tc>
          <w:tcPr>
            <w:tcW w:w="2506" w:type="dxa"/>
            <w:vMerge/>
            <w:tcBorders>
              <w:left w:val="single" w:sz="4" w:space="0" w:color="auto"/>
            </w:tcBorders>
            <w:shd w:val="clear" w:color="auto" w:fill="FFFFFF"/>
          </w:tcPr>
          <w:p w:rsidR="002F7BE1" w:rsidRDefault="002F7BE1" w:rsidP="002F7BE1"/>
        </w:tc>
        <w:tc>
          <w:tcPr>
            <w:tcW w:w="5678" w:type="dxa"/>
            <w:gridSpan w:val="2"/>
            <w:tcBorders>
              <w:top w:val="single" w:sz="4" w:space="0" w:color="auto"/>
              <w:left w:val="single" w:sz="4" w:space="0" w:color="auto"/>
            </w:tcBorders>
            <w:shd w:val="clear" w:color="auto" w:fill="FFFFFF"/>
          </w:tcPr>
          <w:p w:rsidR="002F7BE1" w:rsidRDefault="002F7BE1" w:rsidP="002F7BE1">
            <w:pPr>
              <w:pStyle w:val="ac"/>
            </w:pPr>
            <w:r>
              <w:t>Лабораторная работа № 12.</w:t>
            </w:r>
          </w:p>
          <w:p w:rsidR="002F7BE1" w:rsidRDefault="002F7BE1" w:rsidP="002F7BE1">
            <w:pPr>
              <w:pStyle w:val="ac"/>
            </w:pPr>
            <w:r>
              <w:t>«Изучение явления электромагнитной индукции».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2146" w:type="dxa"/>
            <w:tcBorders>
              <w:top w:val="single" w:sz="4" w:space="0" w:color="auto"/>
              <w:left w:val="single" w:sz="4" w:space="0" w:color="auto"/>
            </w:tcBorders>
            <w:shd w:val="clear" w:color="auto" w:fill="FFFFFF"/>
          </w:tcPr>
          <w:p w:rsidR="002F7BE1" w:rsidRDefault="002F7BE1" w:rsidP="002F7BE1">
            <w:pPr>
              <w:pStyle w:val="ac"/>
              <w:jc w:val="center"/>
            </w:pPr>
            <w:r>
              <w:t>ПРб 03, ПРб 04, ПРб 06, ПРу 03, ПРу 04 ЛР 05, ЛР 07, ЛР 09. ЛР 13 МР 01, МР 02, МР 03, МР 05, МР 09</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16"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666"/>
          <w:jc w:val="center"/>
        </w:trPr>
        <w:tc>
          <w:tcPr>
            <w:tcW w:w="250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78"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№4</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05, ПРб 06 ЛР 05, ЛР 07, ЛР 09 МР 01, МР 02, МР 03, МР 05, МР 09</w:t>
            </w:r>
          </w:p>
        </w:tc>
        <w:tc>
          <w:tcPr>
            <w:tcW w:w="215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16"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973"/>
          <w:jc w:val="center"/>
        </w:trPr>
        <w:tc>
          <w:tcPr>
            <w:tcW w:w="2506"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5678"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 Самостоятельная работа №41.</w:t>
            </w:r>
          </w:p>
          <w:p w:rsidR="002F7BE1" w:rsidRDefault="002F7BE1" w:rsidP="002F7BE1">
            <w:pPr>
              <w:pStyle w:val="ac"/>
            </w:pPr>
            <w:r>
              <w:t>Доклад на тему: «Эрстед Х.К. - основоположник электромагнетизма».</w:t>
            </w:r>
          </w:p>
          <w:p w:rsidR="002F7BE1" w:rsidRDefault="002F7BE1" w:rsidP="002F7BE1">
            <w:pPr>
              <w:pStyle w:val="ac"/>
            </w:pPr>
            <w:r>
              <w:t>Самостоятельная работа №42.</w:t>
            </w:r>
          </w:p>
          <w:p w:rsidR="002F7BE1" w:rsidRDefault="002F7BE1" w:rsidP="002F7BE1">
            <w:pPr>
              <w:pStyle w:val="ac"/>
            </w:pPr>
            <w:r>
              <w:t>Доклад на тему: «Фарадей М. - создатель учения об электромагнитном поле»</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ПРб 01, ПРб 02, ПРб 06, ПРу 01, ПРу 02 ЛР 04, ЛР 09 МР 01, МР 04, МР 05, МР 08</w:t>
            </w:r>
          </w:p>
        </w:tc>
        <w:tc>
          <w:tcPr>
            <w:tcW w:w="2155"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ОК 4, ОК 6.</w:t>
            </w:r>
          </w:p>
        </w:tc>
        <w:tc>
          <w:tcPr>
            <w:tcW w:w="2016"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85"/>
        <w:gridCol w:w="5155"/>
        <w:gridCol w:w="979"/>
        <w:gridCol w:w="2150"/>
        <w:gridCol w:w="2150"/>
        <w:gridCol w:w="2030"/>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3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5.</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Колебания и волны</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58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5.1. Механические колебания</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13</w:t>
            </w:r>
          </w:p>
        </w:tc>
        <w:tc>
          <w:tcPr>
            <w:tcW w:w="4300" w:type="dxa"/>
            <w:gridSpan w:val="2"/>
            <w:tcBorders>
              <w:top w:val="single" w:sz="4" w:space="0" w:color="auto"/>
              <w:left w:val="single" w:sz="4" w:space="0" w:color="auto"/>
            </w:tcBorders>
            <w:shd w:val="clear" w:color="auto" w:fill="FFFFFF"/>
            <w:vAlign w:val="bottom"/>
          </w:tcPr>
          <w:p w:rsidR="002F7BE1" w:rsidRDefault="002F7BE1" w:rsidP="002F7BE1">
            <w:pPr>
              <w:pStyle w:val="ac"/>
              <w:ind w:firstLine="340"/>
            </w:pPr>
            <w:r>
              <w:t>ПРб 01, ПРб 02,</w:t>
            </w:r>
          </w:p>
        </w:tc>
        <w:tc>
          <w:tcPr>
            <w:tcW w:w="203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566"/>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1</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Колебательное движение.</w:t>
            </w:r>
          </w:p>
          <w:p w:rsidR="002F7BE1" w:rsidRDefault="002F7BE1" w:rsidP="002F7BE1">
            <w:pPr>
              <w:pStyle w:val="ac"/>
              <w:spacing w:line="228" w:lineRule="auto"/>
              <w:jc w:val="both"/>
            </w:pPr>
            <w:r>
              <w:t>Характеристики колебательного движения.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val="restart"/>
            <w:tcBorders>
              <w:left w:val="single" w:sz="4" w:space="0" w:color="auto"/>
            </w:tcBorders>
            <w:shd w:val="clear" w:color="auto" w:fill="FFFFFF"/>
          </w:tcPr>
          <w:p w:rsidR="002F7BE1" w:rsidRDefault="002F7BE1" w:rsidP="002F7BE1">
            <w:pPr>
              <w:pStyle w:val="ac"/>
              <w:ind w:left="340" w:firstLine="20"/>
            </w:pPr>
            <w:r>
              <w:t>ПРб 06, ПРу 01, ПРу 02, ПРу 05 ЛР 04, ЛР 09, МР 01, МР 04,</w:t>
            </w:r>
          </w:p>
          <w:p w:rsidR="002F7BE1" w:rsidRDefault="002F7BE1" w:rsidP="002F7BE1">
            <w:pPr>
              <w:pStyle w:val="ac"/>
              <w:ind w:firstLine="340"/>
            </w:pPr>
            <w:r>
              <w:t>МР 05, МР 08</w:t>
            </w:r>
          </w:p>
        </w:tc>
        <w:tc>
          <w:tcPr>
            <w:tcW w:w="2150" w:type="dxa"/>
            <w:vMerge w:val="restart"/>
            <w:tcBorders>
              <w:left w:val="single" w:sz="4" w:space="0" w:color="auto"/>
            </w:tcBorders>
            <w:shd w:val="clear" w:color="auto" w:fill="FFFFFF"/>
          </w:tcPr>
          <w:p w:rsidR="002F7BE1" w:rsidRDefault="002F7BE1" w:rsidP="002F7BE1">
            <w:pPr>
              <w:rPr>
                <w:sz w:val="10"/>
                <w:szCs w:val="10"/>
              </w:rPr>
            </w:pPr>
          </w:p>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2</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Гармонические колебания.</w:t>
            </w:r>
          </w:p>
          <w:p w:rsidR="002F7BE1" w:rsidRDefault="002F7BE1" w:rsidP="002F7BE1">
            <w:pPr>
              <w:pStyle w:val="ac"/>
              <w:tabs>
                <w:tab w:val="left" w:pos="1795"/>
                <w:tab w:val="left" w:pos="3802"/>
              </w:tabs>
              <w:spacing w:line="233" w:lineRule="auto"/>
              <w:jc w:val="both"/>
            </w:pPr>
            <w:r>
              <w:t>Определение</w:t>
            </w:r>
            <w:r>
              <w:tab/>
              <w:t>гармонических</w:t>
            </w:r>
            <w:r>
              <w:tab/>
              <w:t>колебаний.</w:t>
            </w:r>
          </w:p>
          <w:p w:rsidR="002F7BE1" w:rsidRDefault="002F7BE1" w:rsidP="002F7BE1">
            <w:pPr>
              <w:pStyle w:val="ac"/>
              <w:jc w:val="both"/>
            </w:pPr>
            <w:r>
              <w:t>Скорость колебания. Ускорение. Биения.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3</w:t>
            </w:r>
          </w:p>
        </w:tc>
        <w:tc>
          <w:tcPr>
            <w:tcW w:w="5155" w:type="dxa"/>
            <w:tcBorders>
              <w:top w:val="single" w:sz="4" w:space="0" w:color="auto"/>
              <w:left w:val="single" w:sz="4" w:space="0" w:color="auto"/>
            </w:tcBorders>
            <w:shd w:val="clear" w:color="auto" w:fill="FFFFFF"/>
            <w:vAlign w:val="center"/>
          </w:tcPr>
          <w:p w:rsidR="002F7BE1" w:rsidRDefault="002F7BE1" w:rsidP="002F7BE1">
            <w:pPr>
              <w:pStyle w:val="ac"/>
              <w:jc w:val="both"/>
            </w:pPr>
            <w:r>
              <w:rPr>
                <w:b/>
                <w:bCs/>
              </w:rPr>
              <w:t>Свободные механические колебания.</w:t>
            </w:r>
          </w:p>
          <w:p w:rsidR="002F7BE1" w:rsidRDefault="002F7BE1" w:rsidP="002F7BE1">
            <w:pPr>
              <w:pStyle w:val="ac"/>
              <w:jc w:val="both"/>
            </w:pPr>
            <w:r>
              <w:t>Квазиупругие силы. Свободные (собственные) колебания.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4</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tabs>
                <w:tab w:val="left" w:pos="1459"/>
                <w:tab w:val="left" w:pos="3293"/>
              </w:tabs>
              <w:jc w:val="both"/>
            </w:pPr>
            <w:r>
              <w:rPr>
                <w:b/>
                <w:bCs/>
              </w:rPr>
              <w:t>Линейные</w:t>
            </w:r>
            <w:r>
              <w:rPr>
                <w:b/>
                <w:bCs/>
              </w:rPr>
              <w:tab/>
              <w:t>механические</w:t>
            </w:r>
            <w:r>
              <w:rPr>
                <w:b/>
                <w:bCs/>
              </w:rPr>
              <w:tab/>
              <w:t>колебательные</w:t>
            </w:r>
          </w:p>
          <w:p w:rsidR="002F7BE1" w:rsidRDefault="002F7BE1" w:rsidP="002F7BE1">
            <w:pPr>
              <w:pStyle w:val="ac"/>
            </w:pPr>
            <w:r>
              <w:rPr>
                <w:b/>
                <w:bCs/>
              </w:rPr>
              <w:t xml:space="preserve">системы. </w:t>
            </w:r>
            <w:r>
              <w:t>Понятие линейной колебательной системы. Математический маятник. Пружинный маятник.</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5</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Превращение энергии при колебательном движении.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6</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tabs>
                <w:tab w:val="left" w:pos="1646"/>
                <w:tab w:val="left" w:pos="3413"/>
              </w:tabs>
              <w:jc w:val="both"/>
            </w:pPr>
            <w:r>
              <w:rPr>
                <w:b/>
                <w:bCs/>
              </w:rPr>
              <w:t>Свободные</w:t>
            </w:r>
            <w:r>
              <w:rPr>
                <w:b/>
                <w:bCs/>
              </w:rPr>
              <w:tab/>
              <w:t>затухающие</w:t>
            </w:r>
            <w:r>
              <w:rPr>
                <w:b/>
                <w:bCs/>
              </w:rPr>
              <w:tab/>
              <w:t>механические</w:t>
            </w:r>
          </w:p>
          <w:p w:rsidR="002F7BE1" w:rsidRDefault="002F7BE1" w:rsidP="002F7BE1">
            <w:pPr>
              <w:pStyle w:val="ac"/>
            </w:pPr>
            <w:r>
              <w:rPr>
                <w:b/>
                <w:bCs/>
              </w:rPr>
              <w:t>колебания.</w:t>
            </w:r>
          </w:p>
          <w:p w:rsidR="002F7BE1" w:rsidRDefault="002F7BE1" w:rsidP="002F7BE1">
            <w:pPr>
              <w:pStyle w:val="ac"/>
              <w:tabs>
                <w:tab w:val="left" w:pos="1838"/>
                <w:tab w:val="left" w:pos="3821"/>
              </w:tabs>
            </w:pPr>
            <w:r>
              <w:t>Затухающие</w:t>
            </w:r>
            <w:r>
              <w:tab/>
              <w:t>механические</w:t>
            </w:r>
            <w:r>
              <w:tab/>
              <w:t>колебания.</w:t>
            </w:r>
          </w:p>
          <w:p w:rsidR="002F7BE1" w:rsidRDefault="002F7BE1" w:rsidP="002F7BE1">
            <w:pPr>
              <w:pStyle w:val="ac"/>
            </w:pPr>
            <w:r>
              <w:t>Автоколебания.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7</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Вынужденные механические колебания.</w:t>
            </w:r>
          </w:p>
          <w:p w:rsidR="002F7BE1" w:rsidRDefault="002F7BE1" w:rsidP="002F7BE1">
            <w:pPr>
              <w:pStyle w:val="ac"/>
              <w:spacing w:line="233" w:lineRule="auto"/>
              <w:ind w:firstLine="160"/>
            </w:pPr>
            <w:r>
              <w:t>Амплитуда вынужденных колебаний. Резонанс.</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530" w:type="dxa"/>
            <w:vMerge/>
            <w:tcBorders>
              <w:left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Лабораторная работа № 13.</w:t>
            </w:r>
          </w:p>
          <w:p w:rsidR="002F7BE1" w:rsidRDefault="002F7BE1" w:rsidP="002F7BE1">
            <w:pPr>
              <w:pStyle w:val="ac"/>
            </w:pPr>
            <w:r>
              <w:t>«Изучение зависимости периода колебаний нитяного маятника от длины нити»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402"/>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Самостоятельная работа обучающихся: Самостоятельная работа №43.</w:t>
            </w:r>
          </w:p>
          <w:p w:rsidR="002F7BE1" w:rsidRDefault="002F7BE1" w:rsidP="002F7BE1">
            <w:pPr>
              <w:pStyle w:val="ac"/>
            </w:pPr>
            <w:r>
              <w:t>Доклад на тему: «Явление резонанса. Польза и вред».</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left="340" w:firstLine="20"/>
            </w:pPr>
            <w:r>
              <w:t>ПРб 01, ПРб 02, ПРб 06, ПРу 01, ПРу 02, ПРу 05 ЛР 04, ЛР 09,</w:t>
            </w:r>
          </w:p>
          <w:p w:rsidR="002F7BE1" w:rsidRDefault="002F7BE1" w:rsidP="002F7BE1">
            <w:pPr>
              <w:pStyle w:val="ac"/>
              <w:ind w:firstLine="400"/>
            </w:pPr>
            <w:r>
              <w:t>МР 01, МР 04,</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85"/>
        <w:gridCol w:w="5155"/>
        <w:gridCol w:w="979"/>
        <w:gridCol w:w="2150"/>
        <w:gridCol w:w="2150"/>
        <w:gridCol w:w="2030"/>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40"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ind w:firstLine="340"/>
            </w:pPr>
            <w:r>
              <w:t>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5.2. Упругие волны</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10</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1</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Поперечные и продольные волны.</w:t>
            </w:r>
          </w:p>
          <w:p w:rsidR="002F7BE1" w:rsidRDefault="002F7BE1" w:rsidP="002F7BE1">
            <w:pPr>
              <w:pStyle w:val="ac"/>
            </w:pPr>
            <w:r>
              <w:t>Волновые процессы. Луч. Продольная и поперечная волна.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ind w:left="340" w:firstLine="20"/>
            </w:pPr>
            <w:r>
              <w:t>ПРб 01, ПРб 02, ПРб 06, ПРу 01, ПРу 02, ПРу 05 ЛР 04, ЛР 09, МР 01, МР 04,</w:t>
            </w:r>
          </w:p>
          <w:p w:rsidR="002F7BE1" w:rsidRDefault="002F7BE1" w:rsidP="002F7BE1">
            <w:pPr>
              <w:pStyle w:val="ac"/>
              <w:ind w:firstLine="340"/>
            </w:pPr>
            <w:r>
              <w:t>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392"/>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2</w:t>
            </w:r>
          </w:p>
        </w:tc>
        <w:tc>
          <w:tcPr>
            <w:tcW w:w="5155" w:type="dxa"/>
            <w:tcBorders>
              <w:top w:val="single" w:sz="4" w:space="0" w:color="auto"/>
              <w:left w:val="single" w:sz="4" w:space="0" w:color="auto"/>
            </w:tcBorders>
            <w:shd w:val="clear" w:color="auto" w:fill="FFFFFF"/>
            <w:vAlign w:val="center"/>
          </w:tcPr>
          <w:p w:rsidR="002F7BE1" w:rsidRDefault="002F7BE1" w:rsidP="002F7BE1">
            <w:pPr>
              <w:pStyle w:val="ac"/>
            </w:pPr>
            <w:r>
              <w:rPr>
                <w:b/>
                <w:bCs/>
              </w:rPr>
              <w:t>Характеристика волны.</w:t>
            </w:r>
          </w:p>
          <w:p w:rsidR="002F7BE1" w:rsidRDefault="002F7BE1" w:rsidP="002F7BE1">
            <w:pPr>
              <w:pStyle w:val="ac"/>
              <w:tabs>
                <w:tab w:val="left" w:pos="1099"/>
                <w:tab w:val="left" w:pos="2880"/>
                <w:tab w:val="left" w:pos="3984"/>
              </w:tabs>
            </w:pPr>
            <w:r>
              <w:t>Фронт волны. Волновая поверхность. Плоская волна.</w:t>
            </w:r>
            <w:r>
              <w:tab/>
              <w:t>Сферическая</w:t>
            </w:r>
            <w:r>
              <w:tab/>
              <w:t>волна.</w:t>
            </w:r>
            <w:r>
              <w:tab/>
              <w:t>Скорость</w:t>
            </w:r>
          </w:p>
          <w:p w:rsidR="002F7BE1" w:rsidRDefault="002F7BE1" w:rsidP="002F7BE1">
            <w:pPr>
              <w:pStyle w:val="ac"/>
            </w:pPr>
            <w:r>
              <w:t>распространения волн. Длина волны. Период волны. Частота волны.</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vAlign w:val="bottom"/>
          </w:tcPr>
          <w:p w:rsidR="002F7BE1" w:rsidRDefault="002F7BE1" w:rsidP="002F7BE1">
            <w:pPr>
              <w:pStyle w:val="ac"/>
            </w:pPr>
            <w:r>
              <w:t>3</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Уравнение плоской бегущей волны.</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4</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Интерференция волн.</w:t>
            </w:r>
          </w:p>
          <w:p w:rsidR="002F7BE1" w:rsidRDefault="002F7BE1" w:rsidP="002F7BE1">
            <w:pPr>
              <w:pStyle w:val="ac"/>
              <w:tabs>
                <w:tab w:val="left" w:pos="4094"/>
              </w:tabs>
            </w:pPr>
            <w:r>
              <w:t>Принцип суперпозиции. Интерференция волн. Максимум, минимум амплитуды.</w:t>
            </w:r>
            <w:r>
              <w:tab/>
              <w:t>Стоячие</w:t>
            </w:r>
          </w:p>
          <w:p w:rsidR="002F7BE1" w:rsidRDefault="002F7BE1" w:rsidP="002F7BE1">
            <w:pPr>
              <w:pStyle w:val="ac"/>
            </w:pPr>
            <w:r>
              <w:t>волны.</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5</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Понятие о дифракции волн.</w:t>
            </w:r>
          </w:p>
          <w:p w:rsidR="002F7BE1" w:rsidRDefault="002F7BE1" w:rsidP="002F7BE1">
            <w:pPr>
              <w:pStyle w:val="ac"/>
            </w:pPr>
            <w:r>
              <w:t>Принцип Гюйгенса.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6</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Звуковые волны.</w:t>
            </w:r>
          </w:p>
          <w:p w:rsidR="002F7BE1" w:rsidRDefault="002F7BE1" w:rsidP="002F7BE1">
            <w:pPr>
              <w:pStyle w:val="ac"/>
              <w:tabs>
                <w:tab w:val="left" w:pos="2299"/>
                <w:tab w:val="left" w:pos="3816"/>
              </w:tabs>
            </w:pPr>
            <w:r>
              <w:t>Распространение</w:t>
            </w:r>
            <w:r>
              <w:tab/>
              <w:t>звуковых</w:t>
            </w:r>
            <w:r>
              <w:tab/>
              <w:t>колебаний.</w:t>
            </w:r>
          </w:p>
          <w:p w:rsidR="002F7BE1" w:rsidRDefault="002F7BE1" w:rsidP="002F7BE1">
            <w:pPr>
              <w:pStyle w:val="ac"/>
              <w:tabs>
                <w:tab w:val="left" w:pos="1325"/>
                <w:tab w:val="left" w:pos="2938"/>
                <w:tab w:val="left" w:pos="4320"/>
              </w:tabs>
            </w:pPr>
            <w:r>
              <w:t>Акустика.</w:t>
            </w:r>
            <w:r>
              <w:tab/>
              <w:t>Инфразвуки.</w:t>
            </w:r>
            <w:r>
              <w:tab/>
              <w:t>Громкость</w:t>
            </w:r>
            <w:r>
              <w:tab/>
              <w:t>звука.</w:t>
            </w:r>
          </w:p>
          <w:p w:rsidR="002F7BE1" w:rsidRDefault="002F7BE1" w:rsidP="002F7BE1">
            <w:pPr>
              <w:pStyle w:val="ac"/>
            </w:pPr>
            <w:r>
              <w:t>Высота тона. Тембр. Звуковой удар. Эхо.</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70"/>
          <w:jc w:val="center"/>
        </w:trPr>
        <w:tc>
          <w:tcPr>
            <w:tcW w:w="2530" w:type="dxa"/>
            <w:vMerge/>
            <w:tcBorders>
              <w:left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№5</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ind w:left="340" w:firstLine="20"/>
            </w:pPr>
            <w:r>
              <w:t>ПРб 01, ПРб 02, ПРб 06, ПРу 01, ПРу 02, ПРу 05 ЛР 04, ЛР 09, МР 01, МР 04,</w:t>
            </w:r>
          </w:p>
          <w:p w:rsidR="002F7BE1" w:rsidRDefault="002F7BE1" w:rsidP="002F7BE1">
            <w:pPr>
              <w:pStyle w:val="ac"/>
              <w:ind w:firstLine="340"/>
            </w:pPr>
            <w:r>
              <w:t>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850"/>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Самостоятельная работа обучающихся: Самостоятельная работа №44.</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left="340" w:firstLine="20"/>
            </w:pPr>
            <w:r>
              <w:t>ПРб 01, ПРб 02, ПРб 06, ПРу 01, ПРу 02, ПРу 05</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85"/>
        <w:gridCol w:w="5155"/>
        <w:gridCol w:w="979"/>
        <w:gridCol w:w="2150"/>
        <w:gridCol w:w="2150"/>
        <w:gridCol w:w="2021"/>
        <w:gridCol w:w="350"/>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21"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c>
          <w:tcPr>
            <w:tcW w:w="350" w:type="dxa"/>
            <w:vMerge w:val="restart"/>
            <w:tcBorders>
              <w:lef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Доклад на тему: «Интерференция механических волн».</w:t>
            </w:r>
          </w:p>
          <w:p w:rsidR="002F7BE1" w:rsidRDefault="002F7BE1" w:rsidP="002F7BE1">
            <w:pPr>
              <w:pStyle w:val="ac"/>
            </w:pPr>
            <w:r>
              <w:t>Самостоятельная работа №45.</w:t>
            </w:r>
          </w:p>
          <w:p w:rsidR="002F7BE1" w:rsidRDefault="002F7BE1" w:rsidP="002F7BE1">
            <w:pPr>
              <w:pStyle w:val="ac"/>
            </w:pPr>
            <w:r>
              <w:t>Доклад на тему: «Ультразвук- получение, свойства, применение».</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pStyle w:val="ac"/>
              <w:ind w:right="180"/>
              <w:jc w:val="right"/>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2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283"/>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5.3.</w:t>
            </w:r>
          </w:p>
          <w:p w:rsidR="002F7BE1" w:rsidRDefault="002F7BE1" w:rsidP="002F7BE1">
            <w:pPr>
              <w:pStyle w:val="ac"/>
              <w:jc w:val="center"/>
            </w:pPr>
            <w:r>
              <w:rPr>
                <w:b/>
                <w:bCs/>
              </w:rPr>
              <w:t>Электромагнитные колебания</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22</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2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288"/>
          <w:jc w:val="center"/>
        </w:trPr>
        <w:tc>
          <w:tcPr>
            <w:tcW w:w="2530" w:type="dxa"/>
            <w:vMerge/>
            <w:tcBorders>
              <w:left w:val="single" w:sz="4" w:space="0" w:color="auto"/>
            </w:tcBorders>
            <w:shd w:val="clear" w:color="auto" w:fill="FFFFFF"/>
          </w:tcPr>
          <w:p w:rsidR="002F7BE1" w:rsidRDefault="002F7BE1" w:rsidP="002F7BE1"/>
        </w:tc>
        <w:tc>
          <w:tcPr>
            <w:tcW w:w="12940" w:type="dxa"/>
            <w:gridSpan w:val="6"/>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c>
          <w:tcPr>
            <w:tcW w:w="350" w:type="dxa"/>
            <w:tcBorders>
              <w:top w:val="single" w:sz="4" w:space="0" w:color="auto"/>
              <w:lef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1</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Свободные электромагнитные колебания.</w:t>
            </w:r>
          </w:p>
          <w:p w:rsidR="002F7BE1" w:rsidRDefault="002F7BE1" w:rsidP="002F7BE1">
            <w:pPr>
              <w:pStyle w:val="ac"/>
            </w:pPr>
            <w:r>
              <w:t>Колебательный контур. Колебания напряжения и тока. Формула Томсона.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ind w:left="340" w:firstLine="20"/>
            </w:pPr>
            <w:r>
              <w:t>ПРб 01, ПРб 02, ПРб 06, ПРу 01, ПРу 02, ПРу 05</w:t>
            </w:r>
          </w:p>
          <w:p w:rsidR="002F7BE1" w:rsidRDefault="002F7BE1" w:rsidP="002F7BE1">
            <w:pPr>
              <w:pStyle w:val="ac"/>
              <w:ind w:right="180"/>
              <w:jc w:val="right"/>
            </w:pPr>
            <w:r>
              <w:t>ЛР 04, ЛР 09, МР 01, МР 04,</w:t>
            </w:r>
          </w:p>
          <w:p w:rsidR="002F7BE1" w:rsidRDefault="002F7BE1" w:rsidP="002F7BE1">
            <w:pPr>
              <w:pStyle w:val="ac"/>
              <w:ind w:firstLine="340"/>
            </w:pPr>
            <w:r>
              <w:t>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2</w:t>
            </w:r>
          </w:p>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7</w:t>
            </w:r>
          </w:p>
        </w:tc>
        <w:tc>
          <w:tcPr>
            <w:tcW w:w="2021" w:type="dxa"/>
            <w:vMerge w:val="restart"/>
            <w:tcBorders>
              <w:top w:val="single" w:sz="4" w:space="0" w:color="auto"/>
              <w:left w:val="single" w:sz="4" w:space="0" w:color="auto"/>
            </w:tcBorders>
            <w:shd w:val="clear" w:color="auto" w:fill="FFFFFF"/>
          </w:tcPr>
          <w:p w:rsidR="002F7BE1" w:rsidRDefault="002F7BE1" w:rsidP="002F7BE1">
            <w:pPr>
              <w:pStyle w:val="ac"/>
              <w:jc w:val="center"/>
            </w:pPr>
            <w:r>
              <w:t>ЛРВР4.2, ЛРВР15, Познавательное</w:t>
            </w:r>
          </w:p>
        </w:tc>
        <w:tc>
          <w:tcPr>
            <w:tcW w:w="3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r>
      <w:tr w:rsidR="002F7BE1" w:rsidTr="002F7BE1">
        <w:trPr>
          <w:trHeight w:hRule="exact" w:val="835"/>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2</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Затухающие электромагнитные колебания.</w:t>
            </w:r>
          </w:p>
          <w:p w:rsidR="002F7BE1" w:rsidRDefault="002F7BE1" w:rsidP="002F7BE1">
            <w:pPr>
              <w:pStyle w:val="ac"/>
            </w:pPr>
            <w:r>
              <w:t>Амплитуда затухающих колебаний. Время Релаксации.</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3</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tabs>
                <w:tab w:val="left" w:pos="2856"/>
              </w:tabs>
            </w:pPr>
            <w:r>
              <w:rPr>
                <w:b/>
                <w:bCs/>
              </w:rPr>
              <w:t>Вынужденные</w:t>
            </w:r>
            <w:r>
              <w:rPr>
                <w:b/>
                <w:bCs/>
              </w:rPr>
              <w:tab/>
              <w:t>электромагнитные</w:t>
            </w:r>
          </w:p>
          <w:p w:rsidR="002F7BE1" w:rsidRDefault="002F7BE1" w:rsidP="002F7BE1">
            <w:pPr>
              <w:pStyle w:val="ac"/>
            </w:pPr>
            <w:r>
              <w:rPr>
                <w:b/>
                <w:bCs/>
              </w:rPr>
              <w:t xml:space="preserve">колебания. </w:t>
            </w:r>
            <w:r>
              <w:t>Уравнение вынужденных электромагнитных колебаний.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4</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Переменный ток. Генератор переменного тока.</w:t>
            </w:r>
          </w:p>
          <w:p w:rsidR="002F7BE1" w:rsidRDefault="002F7BE1" w:rsidP="002F7BE1">
            <w:pPr>
              <w:pStyle w:val="ac"/>
              <w:tabs>
                <w:tab w:val="left" w:pos="1339"/>
                <w:tab w:val="left" w:pos="3134"/>
                <w:tab w:val="left" w:pos="4459"/>
              </w:tabs>
              <w:jc w:val="both"/>
            </w:pPr>
            <w:r>
              <w:t>Понятие.</w:t>
            </w:r>
            <w:r>
              <w:tab/>
              <w:t>Амплитудное</w:t>
            </w:r>
            <w:r>
              <w:tab/>
              <w:t>значение</w:t>
            </w:r>
            <w:r>
              <w:tab/>
              <w:t>ЭДС</w:t>
            </w:r>
          </w:p>
          <w:p w:rsidR="002F7BE1" w:rsidRDefault="002F7BE1" w:rsidP="002F7BE1">
            <w:pPr>
              <w:pStyle w:val="ac"/>
              <w:jc w:val="both"/>
            </w:pPr>
            <w:r>
              <w:t>индукции. Период переменного тока.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5</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jc w:val="both"/>
            </w:pPr>
            <w:r>
              <w:rPr>
                <w:b/>
                <w:bCs/>
              </w:rPr>
              <w:t>Емкостное и индуктивное сопротивление переменного тока.</w:t>
            </w:r>
          </w:p>
          <w:p w:rsidR="002F7BE1" w:rsidRDefault="002F7BE1" w:rsidP="002F7BE1">
            <w:pPr>
              <w:pStyle w:val="ac"/>
              <w:tabs>
                <w:tab w:val="left" w:pos="1277"/>
                <w:tab w:val="left" w:pos="1805"/>
                <w:tab w:val="left" w:pos="2712"/>
                <w:tab w:val="left" w:pos="4430"/>
              </w:tabs>
              <w:jc w:val="both"/>
            </w:pPr>
            <w:r>
              <w:t>Емкость</w:t>
            </w:r>
            <w:r>
              <w:tab/>
              <w:t>в</w:t>
            </w:r>
            <w:r>
              <w:tab/>
              <w:t>цепи</w:t>
            </w:r>
            <w:r>
              <w:tab/>
              <w:t>переменного</w:t>
            </w:r>
            <w:r>
              <w:tab/>
              <w:t>тока.</w:t>
            </w:r>
          </w:p>
          <w:p w:rsidR="002F7BE1" w:rsidRDefault="002F7BE1" w:rsidP="002F7BE1">
            <w:pPr>
              <w:pStyle w:val="ac"/>
              <w:jc w:val="both"/>
            </w:pPr>
            <w:r>
              <w:t>Индуктивность в цепи переменного тока.</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6</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tabs>
                <w:tab w:val="left" w:pos="970"/>
                <w:tab w:val="left" w:pos="1757"/>
                <w:tab w:val="left" w:pos="2467"/>
                <w:tab w:val="left" w:pos="4426"/>
              </w:tabs>
              <w:jc w:val="both"/>
            </w:pPr>
            <w:r>
              <w:rPr>
                <w:b/>
                <w:bCs/>
              </w:rPr>
              <w:t>Закон</w:t>
            </w:r>
            <w:r>
              <w:rPr>
                <w:b/>
                <w:bCs/>
              </w:rPr>
              <w:tab/>
              <w:t>Ома</w:t>
            </w:r>
            <w:r>
              <w:rPr>
                <w:b/>
                <w:bCs/>
              </w:rPr>
              <w:tab/>
              <w:t>для</w:t>
            </w:r>
            <w:r>
              <w:rPr>
                <w:b/>
                <w:bCs/>
              </w:rPr>
              <w:tab/>
              <w:t>электрической</w:t>
            </w:r>
            <w:r>
              <w:rPr>
                <w:b/>
                <w:bCs/>
              </w:rPr>
              <w:tab/>
              <w:t>цепи</w:t>
            </w:r>
          </w:p>
          <w:p w:rsidR="002F7BE1" w:rsidRDefault="002F7BE1" w:rsidP="002F7BE1">
            <w:pPr>
              <w:pStyle w:val="ac"/>
              <w:jc w:val="both"/>
            </w:pPr>
            <w:r>
              <w:rPr>
                <w:b/>
                <w:bCs/>
              </w:rPr>
              <w:t>переменного тока.</w:t>
            </w:r>
          </w:p>
          <w:p w:rsidR="002F7BE1" w:rsidRDefault="002F7BE1" w:rsidP="002F7BE1">
            <w:pPr>
              <w:pStyle w:val="ac"/>
              <w:tabs>
                <w:tab w:val="left" w:pos="2338"/>
                <w:tab w:val="left" w:pos="4018"/>
              </w:tabs>
              <w:spacing w:line="233" w:lineRule="auto"/>
              <w:jc w:val="both"/>
            </w:pPr>
            <w:r>
              <w:t>Последовательное</w:t>
            </w:r>
            <w:r>
              <w:tab/>
              <w:t>соединение.</w:t>
            </w:r>
            <w:r>
              <w:tab/>
              <w:t>Резонанс</w:t>
            </w:r>
          </w:p>
          <w:p w:rsidR="002F7BE1" w:rsidRDefault="002F7BE1" w:rsidP="002F7BE1">
            <w:pPr>
              <w:pStyle w:val="ac"/>
              <w:jc w:val="both"/>
            </w:pPr>
            <w:r>
              <w:t>напряжений.</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1" w:type="dxa"/>
            <w:vMerge/>
            <w:tcBorders>
              <w:left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298"/>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48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7</w:t>
            </w:r>
          </w:p>
        </w:tc>
        <w:tc>
          <w:tcPr>
            <w:tcW w:w="5155"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both"/>
            </w:pPr>
            <w:r>
              <w:rPr>
                <w:b/>
                <w:bCs/>
              </w:rPr>
              <w:t>Работа и мощность переменного тока.</w:t>
            </w:r>
          </w:p>
        </w:tc>
        <w:tc>
          <w:tcPr>
            <w:tcW w:w="979"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1</w:t>
            </w:r>
          </w:p>
        </w:tc>
        <w:tc>
          <w:tcPr>
            <w:tcW w:w="2150"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21" w:type="dxa"/>
            <w:vMerge/>
            <w:tcBorders>
              <w:left w:val="single" w:sz="4" w:space="0" w:color="auto"/>
              <w:bottom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85"/>
        <w:gridCol w:w="5155"/>
        <w:gridCol w:w="979"/>
        <w:gridCol w:w="2150"/>
        <w:gridCol w:w="2150"/>
        <w:gridCol w:w="2030"/>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114"/>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85"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tabs>
                <w:tab w:val="left" w:pos="1781"/>
                <w:tab w:val="left" w:pos="3187"/>
                <w:tab w:val="left" w:pos="4094"/>
              </w:tabs>
            </w:pPr>
            <w:r>
              <w:t>Коэффициент</w:t>
            </w:r>
            <w:r>
              <w:tab/>
              <w:t>мощности</w:t>
            </w:r>
            <w:r>
              <w:tab/>
              <w:t>цепи.</w:t>
            </w:r>
            <w:r>
              <w:tab/>
              <w:t>Средняя</w:t>
            </w:r>
          </w:p>
          <w:p w:rsidR="002F7BE1" w:rsidRDefault="002F7BE1" w:rsidP="002F7BE1">
            <w:pPr>
              <w:pStyle w:val="ac"/>
              <w:tabs>
                <w:tab w:val="left" w:pos="1224"/>
                <w:tab w:val="left" w:pos="2021"/>
                <w:tab w:val="left" w:pos="2827"/>
                <w:tab w:val="left" w:pos="4402"/>
              </w:tabs>
            </w:pPr>
            <w:r>
              <w:t>мощность переменного тока. Действующие значения</w:t>
            </w:r>
            <w:r>
              <w:tab/>
              <w:t>силы</w:t>
            </w:r>
            <w:r>
              <w:tab/>
              <w:t>тока,</w:t>
            </w:r>
            <w:r>
              <w:tab/>
              <w:t>напряжения,</w:t>
            </w:r>
            <w:r>
              <w:tab/>
              <w:t>ЭДС.</w:t>
            </w:r>
          </w:p>
          <w:p w:rsidR="002F7BE1" w:rsidRDefault="002F7BE1" w:rsidP="002F7BE1">
            <w:pPr>
              <w:pStyle w:val="ac"/>
            </w:pPr>
            <w:r>
              <w:t>Коэффициент мощности.</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8</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Генераторы тока.</w:t>
            </w:r>
          </w:p>
          <w:p w:rsidR="002F7BE1" w:rsidRDefault="002F7BE1" w:rsidP="002F7BE1">
            <w:pPr>
              <w:pStyle w:val="ac"/>
            </w:pPr>
            <w:r>
              <w:t>Устройство генератора. Типы генераторов.</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9</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Токи высокой частоты.</w:t>
            </w:r>
          </w:p>
          <w:p w:rsidR="002F7BE1" w:rsidRDefault="002F7BE1" w:rsidP="002F7BE1">
            <w:pPr>
              <w:pStyle w:val="ac"/>
              <w:tabs>
                <w:tab w:val="left" w:pos="1123"/>
                <w:tab w:val="left" w:pos="2078"/>
                <w:tab w:val="left" w:pos="3586"/>
                <w:tab w:val="left" w:pos="4819"/>
              </w:tabs>
              <w:spacing w:line="233" w:lineRule="auto"/>
            </w:pPr>
            <w:r>
              <w:t>Частота</w:t>
            </w:r>
            <w:r>
              <w:tab/>
              <w:t>токов.</w:t>
            </w:r>
            <w:r>
              <w:tab/>
              <w:t>Получение,</w:t>
            </w:r>
            <w:r>
              <w:tab/>
              <w:t>передача</w:t>
            </w:r>
            <w:r>
              <w:tab/>
              <w:t>и</w:t>
            </w:r>
          </w:p>
          <w:p w:rsidR="002F7BE1" w:rsidRDefault="002F7BE1" w:rsidP="002F7BE1">
            <w:pPr>
              <w:pStyle w:val="ac"/>
            </w:pPr>
            <w:r>
              <w:t>распределение электроэнергии. Трансформатор.</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818"/>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№46.</w:t>
            </w:r>
          </w:p>
          <w:p w:rsidR="002F7BE1" w:rsidRDefault="002F7BE1" w:rsidP="002F7BE1">
            <w:pPr>
              <w:pStyle w:val="ac"/>
            </w:pPr>
            <w:r>
              <w:t>Доклад на тему: «Электромагнитные колебания и волны».</w:t>
            </w:r>
          </w:p>
          <w:p w:rsidR="002F7BE1" w:rsidRDefault="002F7BE1" w:rsidP="002F7BE1">
            <w:pPr>
              <w:pStyle w:val="ac"/>
            </w:pPr>
            <w:r>
              <w:t>Самостоятельная работа №47.</w:t>
            </w:r>
          </w:p>
          <w:p w:rsidR="002F7BE1" w:rsidRDefault="002F7BE1" w:rsidP="002F7BE1">
            <w:pPr>
              <w:pStyle w:val="ac"/>
            </w:pPr>
            <w:r>
              <w:t>Доклад на тему: «Биполярные транзисторы».</w:t>
            </w:r>
          </w:p>
          <w:p w:rsidR="002F7BE1" w:rsidRDefault="002F7BE1" w:rsidP="002F7BE1">
            <w:pPr>
              <w:pStyle w:val="ac"/>
            </w:pPr>
            <w:r>
              <w:t>Самостоятельная работа №48.</w:t>
            </w:r>
          </w:p>
          <w:p w:rsidR="002F7BE1" w:rsidRDefault="002F7BE1" w:rsidP="002F7BE1">
            <w:pPr>
              <w:pStyle w:val="ac"/>
            </w:pPr>
            <w:r>
              <w:t>Доклад на тему: «Якоби Б.С. - физик и</w:t>
            </w:r>
          </w:p>
          <w:p w:rsidR="002F7BE1" w:rsidRDefault="002F7BE1" w:rsidP="002F7BE1">
            <w:pPr>
              <w:pStyle w:val="ac"/>
            </w:pPr>
            <w:r>
              <w:t>изобретатель».</w:t>
            </w:r>
          </w:p>
          <w:p w:rsidR="002F7BE1" w:rsidRDefault="002F7BE1" w:rsidP="002F7BE1">
            <w:pPr>
              <w:pStyle w:val="ac"/>
            </w:pPr>
            <w:r>
              <w:t>Самостоятельная работа №49.</w:t>
            </w:r>
          </w:p>
          <w:p w:rsidR="002F7BE1" w:rsidRDefault="002F7BE1" w:rsidP="002F7BE1">
            <w:pPr>
              <w:pStyle w:val="ac"/>
            </w:pPr>
            <w:r>
              <w:t>Доклад на тему: «Тесла Н.: жизнь и необычные открытия».</w:t>
            </w:r>
          </w:p>
          <w:p w:rsidR="002F7BE1" w:rsidRDefault="002F7BE1" w:rsidP="002F7BE1">
            <w:pPr>
              <w:pStyle w:val="ac"/>
            </w:pPr>
            <w:r>
              <w:t>Самостоятельная работа №50.</w:t>
            </w:r>
          </w:p>
          <w:p w:rsidR="002F7BE1" w:rsidRDefault="002F7BE1" w:rsidP="002F7BE1">
            <w:pPr>
              <w:pStyle w:val="ac"/>
            </w:pPr>
            <w:r>
              <w:t>Доклад на тему: «Переменный электрический ток и его применение».</w:t>
            </w:r>
          </w:p>
          <w:p w:rsidR="002F7BE1" w:rsidRDefault="002F7BE1" w:rsidP="002F7BE1">
            <w:pPr>
              <w:pStyle w:val="ac"/>
            </w:pPr>
            <w:r>
              <w:t>Самостоятельная работа №51.</w:t>
            </w:r>
          </w:p>
          <w:p w:rsidR="002F7BE1" w:rsidRDefault="002F7BE1" w:rsidP="002F7BE1">
            <w:pPr>
              <w:pStyle w:val="ac"/>
            </w:pPr>
            <w:r>
              <w:t>Доклад на тему: «Альтернативная энергетика».</w:t>
            </w:r>
          </w:p>
          <w:p w:rsidR="002F7BE1" w:rsidRDefault="002F7BE1" w:rsidP="002F7BE1">
            <w:pPr>
              <w:pStyle w:val="ac"/>
            </w:pPr>
            <w:r>
              <w:t>Самостоятельная работа №52.</w:t>
            </w:r>
          </w:p>
          <w:p w:rsidR="002F7BE1" w:rsidRDefault="002F7BE1" w:rsidP="002F7BE1">
            <w:pPr>
              <w:pStyle w:val="ac"/>
            </w:pPr>
            <w:r>
              <w:t>Доклад на тему: «Использование электроэнергии в транспорте».</w:t>
            </w:r>
          </w:p>
          <w:p w:rsidR="002F7BE1" w:rsidRDefault="002F7BE1" w:rsidP="002F7BE1">
            <w:pPr>
              <w:pStyle w:val="ac"/>
            </w:pPr>
            <w:r>
              <w:t>Самостоятельная работа №53.</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9</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left="340" w:firstLine="20"/>
            </w:pPr>
            <w:r>
              <w:t>ПРб 01, ПРб 02, ПРб 06, ПРу 01, ПРу 02, ПРу 05 ЛР 04, ЛР 09, МР 01, МР 04,</w:t>
            </w:r>
          </w:p>
          <w:p w:rsidR="002F7BE1" w:rsidRDefault="002F7BE1" w:rsidP="002F7BE1">
            <w:pPr>
              <w:pStyle w:val="ac"/>
              <w:ind w:firstLine="340"/>
            </w:pPr>
            <w:r>
              <w:t>МР 05, МР 08</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85"/>
        <w:gridCol w:w="5155"/>
        <w:gridCol w:w="979"/>
        <w:gridCol w:w="2150"/>
        <w:gridCol w:w="2150"/>
        <w:gridCol w:w="2030"/>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40"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0"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114"/>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Доклад на тему: «Трансформаторы».</w:t>
            </w:r>
          </w:p>
          <w:p w:rsidR="002F7BE1" w:rsidRDefault="002F7BE1" w:rsidP="002F7BE1">
            <w:pPr>
              <w:pStyle w:val="ac"/>
            </w:pPr>
            <w:r>
              <w:t>Самостоятельная работа №54.</w:t>
            </w:r>
          </w:p>
          <w:p w:rsidR="002F7BE1" w:rsidRDefault="002F7BE1" w:rsidP="002F7BE1">
            <w:pPr>
              <w:pStyle w:val="ac"/>
            </w:pPr>
            <w:r>
              <w:t>Доклад на тему: «Производство, передача и использование электроэнергии».</w:t>
            </w:r>
          </w:p>
        </w:tc>
        <w:tc>
          <w:tcPr>
            <w:tcW w:w="97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spacing w:line="233" w:lineRule="auto"/>
              <w:jc w:val="center"/>
            </w:pPr>
            <w:r>
              <w:rPr>
                <w:b/>
                <w:bCs/>
              </w:rPr>
              <w:t>5.4.</w:t>
            </w:r>
          </w:p>
          <w:p w:rsidR="002F7BE1" w:rsidRDefault="002F7BE1" w:rsidP="002F7BE1">
            <w:pPr>
              <w:pStyle w:val="ac"/>
              <w:spacing w:line="233" w:lineRule="auto"/>
              <w:jc w:val="center"/>
            </w:pPr>
            <w:r>
              <w:rPr>
                <w:b/>
                <w:bCs/>
              </w:rPr>
              <w:t>Электромагнитные волны</w:t>
            </w:r>
          </w:p>
        </w:tc>
        <w:tc>
          <w:tcPr>
            <w:tcW w:w="564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79" w:type="dxa"/>
            <w:tcBorders>
              <w:top w:val="single" w:sz="4" w:space="0" w:color="auto"/>
              <w:left w:val="single" w:sz="4" w:space="0" w:color="auto"/>
            </w:tcBorders>
            <w:shd w:val="clear" w:color="auto" w:fill="FFFFFF"/>
            <w:vAlign w:val="bottom"/>
          </w:tcPr>
          <w:p w:rsidR="002F7BE1" w:rsidRDefault="002F7BE1" w:rsidP="002F7BE1">
            <w:pPr>
              <w:pStyle w:val="ac"/>
              <w:jc w:val="center"/>
            </w:pPr>
            <w:r>
              <w:t>13</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ind w:left="340" w:firstLine="20"/>
              <w:jc w:val="both"/>
            </w:pPr>
            <w:r>
              <w:t>ПРб 01, ПРб 02, ПРб 06, ПРу 01, ПРу 02, ПРу 05 ЛР 04, ЛР 09, МР 01, МР 04,</w:t>
            </w:r>
          </w:p>
          <w:p w:rsidR="002F7BE1" w:rsidRDefault="002F7BE1" w:rsidP="002F7BE1">
            <w:pPr>
              <w:pStyle w:val="ac"/>
              <w:ind w:firstLine="340"/>
            </w:pPr>
            <w:r>
              <w:t>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840"/>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1</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Вибратор Герца.</w:t>
            </w:r>
          </w:p>
          <w:p w:rsidR="002F7BE1" w:rsidRDefault="002F7BE1" w:rsidP="002F7BE1">
            <w:pPr>
              <w:pStyle w:val="ac"/>
            </w:pPr>
            <w:r>
              <w:t>Открытый колебательный контур. Свойства электромагнитных волн.</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2</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spacing w:line="233" w:lineRule="auto"/>
            </w:pPr>
            <w:r>
              <w:rPr>
                <w:b/>
                <w:bCs/>
              </w:rPr>
              <w:t>Изобретение радио А.С. Поповым.</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35"/>
          <w:jc w:val="center"/>
        </w:trPr>
        <w:tc>
          <w:tcPr>
            <w:tcW w:w="2530" w:type="dxa"/>
            <w:vMerge/>
            <w:tcBorders>
              <w:left w:val="single" w:sz="4" w:space="0" w:color="auto"/>
            </w:tcBorders>
            <w:shd w:val="clear" w:color="auto" w:fill="FFFFFF"/>
          </w:tcPr>
          <w:p w:rsidR="002F7BE1" w:rsidRDefault="002F7BE1" w:rsidP="002F7BE1"/>
        </w:tc>
        <w:tc>
          <w:tcPr>
            <w:tcW w:w="485" w:type="dxa"/>
            <w:tcBorders>
              <w:top w:val="single" w:sz="4" w:space="0" w:color="auto"/>
              <w:left w:val="single" w:sz="4" w:space="0" w:color="auto"/>
            </w:tcBorders>
            <w:shd w:val="clear" w:color="auto" w:fill="FFFFFF"/>
          </w:tcPr>
          <w:p w:rsidR="002F7BE1" w:rsidRDefault="002F7BE1" w:rsidP="002F7BE1">
            <w:pPr>
              <w:pStyle w:val="ac"/>
            </w:pPr>
            <w:r>
              <w:t>3</w:t>
            </w:r>
          </w:p>
        </w:tc>
        <w:tc>
          <w:tcPr>
            <w:tcW w:w="5155"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Понятие о радиосвязи.</w:t>
            </w:r>
          </w:p>
          <w:p w:rsidR="002F7BE1" w:rsidRDefault="002F7BE1" w:rsidP="002F7BE1">
            <w:pPr>
              <w:pStyle w:val="ac"/>
              <w:tabs>
                <w:tab w:val="left" w:pos="1128"/>
                <w:tab w:val="left" w:pos="3110"/>
              </w:tabs>
              <w:spacing w:line="233" w:lineRule="auto"/>
            </w:pPr>
            <w:r>
              <w:t>Первый</w:t>
            </w:r>
            <w:r>
              <w:tab/>
              <w:t>радиоприемник.</w:t>
            </w:r>
            <w:r>
              <w:tab/>
              <w:t>Радиопередатчик.</w:t>
            </w:r>
          </w:p>
          <w:p w:rsidR="002F7BE1" w:rsidRDefault="002F7BE1" w:rsidP="002F7BE1">
            <w:pPr>
              <w:pStyle w:val="ac"/>
            </w:pPr>
            <w:r>
              <w:t>Радиоприемник.</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0"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70"/>
          <w:jc w:val="center"/>
        </w:trPr>
        <w:tc>
          <w:tcPr>
            <w:tcW w:w="2530" w:type="dxa"/>
            <w:vMerge/>
            <w:tcBorders>
              <w:left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№6</w:t>
            </w:r>
          </w:p>
        </w:tc>
        <w:tc>
          <w:tcPr>
            <w:tcW w:w="97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jc w:val="center"/>
            </w:pPr>
            <w:r>
              <w:t>ПРб 05, ПРб 06 ЛР 05, ЛР 07, ЛР 09, ЛР 13 МР 01, МР 02, МР 03, МР 05,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3053"/>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5640"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№55.</w:t>
            </w:r>
          </w:p>
          <w:p w:rsidR="002F7BE1" w:rsidRDefault="002F7BE1" w:rsidP="002F7BE1">
            <w:pPr>
              <w:pStyle w:val="ac"/>
            </w:pPr>
            <w:r>
              <w:t>Доклад на тему: «Шкала электромагнитных волн».</w:t>
            </w:r>
          </w:p>
          <w:p w:rsidR="002F7BE1" w:rsidRDefault="002F7BE1" w:rsidP="002F7BE1">
            <w:pPr>
              <w:pStyle w:val="ac"/>
            </w:pPr>
            <w:r>
              <w:t>Самостоятельная работа №56.</w:t>
            </w:r>
          </w:p>
          <w:p w:rsidR="002F7BE1" w:rsidRDefault="002F7BE1" w:rsidP="002F7BE1">
            <w:pPr>
              <w:pStyle w:val="ac"/>
            </w:pPr>
            <w:r>
              <w:t>Доклад на тему: «Применение электромагнитных волн».</w:t>
            </w:r>
          </w:p>
          <w:p w:rsidR="002F7BE1" w:rsidRDefault="002F7BE1" w:rsidP="002F7BE1">
            <w:pPr>
              <w:pStyle w:val="ac"/>
            </w:pPr>
            <w:r>
              <w:t>Самостоятельная работа №57.</w:t>
            </w:r>
          </w:p>
          <w:p w:rsidR="002F7BE1" w:rsidRDefault="002F7BE1" w:rsidP="002F7BE1">
            <w:pPr>
              <w:pStyle w:val="ac"/>
            </w:pPr>
            <w:r>
              <w:t>Доклад на тему: «Попов А.С. - русский ученый, изобретатель радио»</w:t>
            </w:r>
          </w:p>
          <w:p w:rsidR="002F7BE1" w:rsidRDefault="002F7BE1" w:rsidP="002F7BE1">
            <w:pPr>
              <w:pStyle w:val="ac"/>
            </w:pPr>
            <w:r>
              <w:t>Самостоятельная работа №58.</w:t>
            </w:r>
          </w:p>
          <w:p w:rsidR="002F7BE1" w:rsidRDefault="002F7BE1" w:rsidP="002F7BE1">
            <w:pPr>
              <w:pStyle w:val="ac"/>
            </w:pPr>
            <w:r>
              <w:t>Доклад на тему: «Развитие средств связи и радио»</w:t>
            </w:r>
          </w:p>
        </w:tc>
        <w:tc>
          <w:tcPr>
            <w:tcW w:w="97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4</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left="340" w:firstLine="20"/>
              <w:jc w:val="both"/>
            </w:pPr>
            <w:r>
              <w:t>ПРб 01, ПРб 02, ПРб 06, ПРу 01, ПРу 02, ПРу 05 ЛР 04, ЛР 09, МР 01, МР 04,</w:t>
            </w:r>
          </w:p>
          <w:p w:rsidR="002F7BE1" w:rsidRDefault="002F7BE1" w:rsidP="002F7BE1">
            <w:pPr>
              <w:pStyle w:val="ac"/>
              <w:ind w:firstLine="340"/>
            </w:pPr>
            <w:r>
              <w:t>МР 05, МР 08</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0"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32"/>
        <w:gridCol w:w="5203"/>
        <w:gridCol w:w="994"/>
        <w:gridCol w:w="2136"/>
        <w:gridCol w:w="2150"/>
        <w:gridCol w:w="2026"/>
        <w:gridCol w:w="350"/>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3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3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26"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c>
          <w:tcPr>
            <w:tcW w:w="350" w:type="dxa"/>
            <w:vMerge w:val="restart"/>
            <w:tcBorders>
              <w:lef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2941" w:type="dxa"/>
            <w:gridSpan w:val="6"/>
            <w:tcBorders>
              <w:top w:val="single" w:sz="4" w:space="0" w:color="auto"/>
              <w:left w:val="single" w:sz="4" w:space="0" w:color="auto"/>
            </w:tcBorders>
            <w:shd w:val="clear" w:color="auto" w:fill="FFFFFF"/>
            <w:vAlign w:val="bottom"/>
          </w:tcPr>
          <w:p w:rsidR="002F7BE1" w:rsidRDefault="002F7BE1" w:rsidP="002F7BE1">
            <w:pPr>
              <w:pStyle w:val="ac"/>
              <w:jc w:val="center"/>
            </w:pPr>
            <w:r>
              <w:rPr>
                <w:b/>
                <w:bCs/>
                <w:i/>
                <w:iCs/>
              </w:rPr>
              <w:t>Профессионально ориентированное содержание</w:t>
            </w:r>
          </w:p>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1387"/>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pStyle w:val="ac"/>
            </w:pPr>
            <w:r>
              <w:rPr>
                <w:i/>
                <w:iCs/>
              </w:rPr>
              <w:t>4</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Электромагнитное поле как особый вид материи.</w:t>
            </w:r>
          </w:p>
          <w:p w:rsidR="002F7BE1" w:rsidRDefault="002F7BE1" w:rsidP="002F7BE1">
            <w:pPr>
              <w:pStyle w:val="ac"/>
            </w:pPr>
            <w:r>
              <w:t>Взаимосвязь электрического и магнитного полей. Энергия электромагнитного поля и его материальность.</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36" w:type="dxa"/>
            <w:vMerge w:val="restart"/>
            <w:tcBorders>
              <w:top w:val="single" w:sz="4" w:space="0" w:color="auto"/>
              <w:left w:val="single" w:sz="4" w:space="0" w:color="auto"/>
            </w:tcBorders>
            <w:shd w:val="clear" w:color="auto" w:fill="FFFFFF"/>
          </w:tcPr>
          <w:p w:rsidR="002F7BE1" w:rsidRDefault="002F7BE1" w:rsidP="002F7BE1">
            <w:pPr>
              <w:pStyle w:val="ac"/>
              <w:ind w:left="340" w:firstLine="20"/>
            </w:pPr>
            <w:r>
              <w:t>ПРб 01, ПРб 02, ПРб 06, ПРу 01, ПРу 02, ПРу 05</w:t>
            </w:r>
          </w:p>
          <w:p w:rsidR="002F7BE1" w:rsidRDefault="002F7BE1" w:rsidP="002F7BE1">
            <w:pPr>
              <w:pStyle w:val="ac"/>
              <w:jc w:val="center"/>
            </w:pPr>
            <w:r>
              <w:t>ЛР 04, ЛР 09, МР 01, МР 04,</w:t>
            </w:r>
          </w:p>
          <w:p w:rsidR="002F7BE1" w:rsidRDefault="002F7BE1" w:rsidP="002F7BE1">
            <w:pPr>
              <w:pStyle w:val="ac"/>
              <w:ind w:firstLine="340"/>
            </w:pPr>
            <w:r>
              <w:t>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pStyle w:val="ac"/>
              <w:jc w:val="center"/>
            </w:pPr>
            <w:r>
              <w:t>ОК 2</w:t>
            </w:r>
          </w:p>
          <w:p w:rsidR="002F7BE1" w:rsidRDefault="002F7BE1" w:rsidP="002F7BE1">
            <w:pPr>
              <w:pStyle w:val="ac"/>
              <w:jc w:val="center"/>
            </w:pPr>
            <w:r>
              <w:t>ОК 4</w:t>
            </w:r>
          </w:p>
          <w:p w:rsidR="002F7BE1" w:rsidRDefault="002F7BE1" w:rsidP="002F7BE1">
            <w:pPr>
              <w:pStyle w:val="ac"/>
              <w:jc w:val="center"/>
            </w:pPr>
            <w:r>
              <w:t>ОК 5</w:t>
            </w:r>
          </w:p>
          <w:p w:rsidR="002F7BE1" w:rsidRDefault="002F7BE1" w:rsidP="002F7BE1">
            <w:pPr>
              <w:pStyle w:val="ac"/>
              <w:jc w:val="center"/>
            </w:pPr>
            <w:r>
              <w:t>ОК 7</w:t>
            </w:r>
          </w:p>
        </w:tc>
        <w:tc>
          <w:tcPr>
            <w:tcW w:w="2026" w:type="dxa"/>
            <w:vMerge w:val="restart"/>
            <w:tcBorders>
              <w:top w:val="single" w:sz="4" w:space="0" w:color="auto"/>
              <w:left w:val="single" w:sz="4" w:space="0" w:color="auto"/>
            </w:tcBorders>
            <w:shd w:val="clear" w:color="auto" w:fill="FFFFFF"/>
          </w:tcPr>
          <w:p w:rsidR="002F7BE1" w:rsidRDefault="002F7BE1" w:rsidP="002F7BE1">
            <w:pPr>
              <w:pStyle w:val="ac"/>
              <w:jc w:val="center"/>
            </w:pPr>
            <w:r>
              <w:t>ЛРВР4.2, ЛРВР15, Познавательное</w:t>
            </w:r>
          </w:p>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840"/>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pStyle w:val="ac"/>
            </w:pPr>
            <w:r>
              <w:t>5</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Электромагнитные волны.</w:t>
            </w:r>
          </w:p>
          <w:p w:rsidR="002F7BE1" w:rsidRDefault="002F7BE1" w:rsidP="002F7BE1">
            <w:pPr>
              <w:pStyle w:val="ac"/>
            </w:pPr>
            <w:r>
              <w:t>Понятие электромагнитной волны. Скорость распространения волны.</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6" w:type="dxa"/>
            <w:vMerge/>
            <w:tcBorders>
              <w:left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288"/>
          <w:jc w:val="center"/>
        </w:trPr>
        <w:tc>
          <w:tcPr>
            <w:tcW w:w="253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6.</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Оптика</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35</w:t>
            </w:r>
          </w:p>
        </w:tc>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2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350" w:type="dxa"/>
            <w:tcBorders>
              <w:top w:val="single" w:sz="4" w:space="0" w:color="auto"/>
              <w:lef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ind w:firstLine="160"/>
            </w:pPr>
            <w:r>
              <w:rPr>
                <w:b/>
                <w:bCs/>
              </w:rPr>
              <w:t>6.1. Природа света</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jc w:val="center"/>
            </w:pPr>
            <w:r>
              <w:t>12</w:t>
            </w:r>
          </w:p>
        </w:tc>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2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350" w:type="dxa"/>
            <w:tcBorders>
              <w:top w:val="single" w:sz="4" w:space="0" w:color="auto"/>
              <w:lef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Скорость распространения света.</w:t>
            </w:r>
          </w:p>
          <w:p w:rsidR="002F7BE1" w:rsidRDefault="002F7BE1" w:rsidP="002F7BE1">
            <w:pPr>
              <w:pStyle w:val="ac"/>
            </w:pPr>
            <w:r>
              <w:t>Электромагнитная природа света. Скорость света в вакууме и других средах.</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ind w:firstLine="680"/>
            </w:pPr>
            <w:r>
              <w:t>ПРб 02,</w:t>
            </w:r>
          </w:p>
          <w:p w:rsidR="002F7BE1" w:rsidRDefault="002F7BE1" w:rsidP="002F7BE1">
            <w:pPr>
              <w:pStyle w:val="ac"/>
              <w:jc w:val="center"/>
            </w:pPr>
            <w:r>
              <w:t>ПРб 06,</w:t>
            </w:r>
          </w:p>
          <w:p w:rsidR="002F7BE1" w:rsidRDefault="002F7BE1" w:rsidP="002F7BE1">
            <w:pPr>
              <w:pStyle w:val="ac"/>
              <w:jc w:val="center"/>
            </w:pPr>
            <w:r>
              <w:t>ПРб 07,</w:t>
            </w:r>
          </w:p>
          <w:p w:rsidR="002F7BE1" w:rsidRDefault="002F7BE1" w:rsidP="002F7BE1">
            <w:pPr>
              <w:pStyle w:val="ac"/>
              <w:ind w:firstLine="280"/>
            </w:pPr>
            <w:r>
              <w:t>ПРу 01, ПРу 02</w:t>
            </w:r>
          </w:p>
          <w:p w:rsidR="002F7BE1" w:rsidRDefault="002F7BE1" w:rsidP="002F7BE1">
            <w:pPr>
              <w:pStyle w:val="ac"/>
              <w:jc w:val="center"/>
            </w:pPr>
            <w:r>
              <w:t>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26" w:type="dxa"/>
            <w:vMerge w:val="restart"/>
            <w:tcBorders>
              <w:top w:val="single" w:sz="4" w:space="0" w:color="auto"/>
              <w:left w:val="single" w:sz="4" w:space="0" w:color="auto"/>
            </w:tcBorders>
            <w:shd w:val="clear" w:color="auto" w:fill="FFFFFF"/>
          </w:tcPr>
          <w:p w:rsidR="002F7BE1" w:rsidRDefault="002F7BE1" w:rsidP="002F7BE1">
            <w:pPr>
              <w:pStyle w:val="ac"/>
              <w:jc w:val="center"/>
            </w:pPr>
            <w:r>
              <w:t>ЛРВР4.2, ЛРВР15, Познавательное</w:t>
            </w:r>
          </w:p>
        </w:tc>
        <w:tc>
          <w:tcPr>
            <w:tcW w:w="3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r>
      <w:tr w:rsidR="002F7BE1" w:rsidTr="002F7BE1">
        <w:trPr>
          <w:trHeight w:hRule="exact" w:val="1387"/>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Законы отражения и преломления света.</w:t>
            </w:r>
          </w:p>
          <w:p w:rsidR="002F7BE1" w:rsidRDefault="002F7BE1" w:rsidP="002F7BE1">
            <w:pPr>
              <w:pStyle w:val="ac"/>
              <w:tabs>
                <w:tab w:val="left" w:pos="1315"/>
                <w:tab w:val="left" w:pos="2246"/>
                <w:tab w:val="left" w:pos="3816"/>
              </w:tabs>
            </w:pPr>
            <w:r>
              <w:t>Закон прямолинейного распространения света. Луч. Распространение света в веществе. Угол падения.</w:t>
            </w:r>
            <w:r>
              <w:tab/>
              <w:t>Угол</w:t>
            </w:r>
            <w:r>
              <w:tab/>
              <w:t>отражения.</w:t>
            </w:r>
            <w:r>
              <w:tab/>
              <w:t>Показатель</w:t>
            </w:r>
          </w:p>
          <w:p w:rsidR="002F7BE1" w:rsidRDefault="002F7BE1" w:rsidP="002F7BE1">
            <w:pPr>
              <w:pStyle w:val="ac"/>
            </w:pPr>
            <w:r>
              <w:t>преломления.</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6" w:type="dxa"/>
            <w:vMerge/>
            <w:tcBorders>
              <w:left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840"/>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3</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Полное отражение.</w:t>
            </w:r>
          </w:p>
          <w:p w:rsidR="002F7BE1" w:rsidRDefault="002F7BE1" w:rsidP="002F7BE1">
            <w:pPr>
              <w:pStyle w:val="ac"/>
            </w:pPr>
            <w:r>
              <w:t>Явление полного отражения. Угол полного отражения. Световоды.</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6" w:type="dxa"/>
            <w:vMerge/>
            <w:tcBorders>
              <w:left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1666"/>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4</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Линзы.</w:t>
            </w:r>
          </w:p>
          <w:p w:rsidR="002F7BE1" w:rsidRDefault="002F7BE1" w:rsidP="002F7BE1">
            <w:pPr>
              <w:pStyle w:val="ac"/>
              <w:tabs>
                <w:tab w:val="left" w:pos="418"/>
                <w:tab w:val="left" w:pos="1363"/>
                <w:tab w:val="left" w:pos="2587"/>
                <w:tab w:val="left" w:pos="3586"/>
              </w:tabs>
            </w:pPr>
            <w:r>
              <w:t>Световые лучи. Собирающие, рассеивающие линзы. Тонкие, толстые линзы. Фокус. Фокусное расстояние. Диоптрия. Построение изображений в</w:t>
            </w:r>
            <w:r>
              <w:tab/>
              <w:t>линзе.</w:t>
            </w:r>
            <w:r>
              <w:tab/>
              <w:t>Формула</w:t>
            </w:r>
            <w:r>
              <w:tab/>
              <w:t>линзы.</w:t>
            </w:r>
            <w:r>
              <w:tab/>
              <w:t>Погрешности</w:t>
            </w:r>
          </w:p>
          <w:p w:rsidR="002F7BE1" w:rsidRDefault="002F7BE1" w:rsidP="002F7BE1">
            <w:pPr>
              <w:pStyle w:val="ac"/>
            </w:pPr>
            <w:r>
              <w:t>изображений.</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26" w:type="dxa"/>
            <w:vMerge/>
            <w:tcBorders>
              <w:left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r w:rsidR="002F7BE1" w:rsidTr="002F7BE1">
        <w:trPr>
          <w:trHeight w:hRule="exact" w:val="571"/>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43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5</w:t>
            </w:r>
          </w:p>
        </w:tc>
        <w:tc>
          <w:tcPr>
            <w:tcW w:w="520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Оптические приборы.</w:t>
            </w:r>
          </w:p>
          <w:p w:rsidR="002F7BE1" w:rsidRDefault="002F7BE1" w:rsidP="002F7BE1">
            <w:pPr>
              <w:pStyle w:val="ac"/>
            </w:pPr>
            <w:r>
              <w:t>Лупа. Микроскоп. Телескоп.</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26" w:type="dxa"/>
            <w:vMerge/>
            <w:tcBorders>
              <w:left w:val="single" w:sz="4" w:space="0" w:color="auto"/>
              <w:bottom w:val="single" w:sz="4" w:space="0" w:color="auto"/>
            </w:tcBorders>
            <w:shd w:val="clear" w:color="auto" w:fill="FFFFFF"/>
          </w:tcPr>
          <w:p w:rsidR="002F7BE1" w:rsidRDefault="002F7BE1" w:rsidP="002F7BE1"/>
        </w:tc>
        <w:tc>
          <w:tcPr>
            <w:tcW w:w="350" w:type="dxa"/>
            <w:vMerge/>
            <w:tcBorders>
              <w:lef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32"/>
        <w:gridCol w:w="5203"/>
        <w:gridCol w:w="994"/>
        <w:gridCol w:w="2136"/>
        <w:gridCol w:w="2150"/>
        <w:gridCol w:w="2035"/>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3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3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949"/>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35" w:type="dxa"/>
            <w:gridSpan w:val="2"/>
            <w:tcBorders>
              <w:top w:val="single" w:sz="4" w:space="0" w:color="auto"/>
              <w:left w:val="single" w:sz="4" w:space="0" w:color="auto"/>
            </w:tcBorders>
            <w:shd w:val="clear" w:color="auto" w:fill="FFFFFF"/>
          </w:tcPr>
          <w:p w:rsidR="002F7BE1" w:rsidRDefault="002F7BE1" w:rsidP="002F7BE1">
            <w:pPr>
              <w:pStyle w:val="ac"/>
            </w:pPr>
            <w:r>
              <w:rPr>
                <w:b/>
                <w:bCs/>
              </w:rPr>
              <w:t>Лабораторная работа № 14.</w:t>
            </w:r>
          </w:p>
          <w:p w:rsidR="002F7BE1" w:rsidRDefault="002F7BE1" w:rsidP="002F7BE1">
            <w:pPr>
              <w:pStyle w:val="ac"/>
            </w:pPr>
            <w:r>
              <w:rPr>
                <w:b/>
                <w:bCs/>
              </w:rPr>
              <w:t>«</w:t>
            </w:r>
            <w:r>
              <w:t>Изучение изображений предметов в тонкой линзе».</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2136" w:type="dxa"/>
            <w:tcBorders>
              <w:top w:val="single" w:sz="4" w:space="0" w:color="auto"/>
              <w:left w:val="single" w:sz="4" w:space="0" w:color="auto"/>
            </w:tcBorders>
            <w:shd w:val="clear" w:color="auto" w:fill="FFFFFF"/>
            <w:vAlign w:val="center"/>
          </w:tcPr>
          <w:p w:rsidR="002F7BE1" w:rsidRDefault="002F7BE1" w:rsidP="002F7BE1">
            <w:pPr>
              <w:pStyle w:val="ac"/>
              <w:jc w:val="center"/>
            </w:pPr>
            <w:r>
              <w:t>ПРб 03, ПРб 04, ПРб 06 ЛР 05, ЛР 07, ЛР 09 МР 01, МР 02, МР 03, МР 05,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666"/>
          <w:jc w:val="center"/>
        </w:trPr>
        <w:tc>
          <w:tcPr>
            <w:tcW w:w="2530" w:type="dxa"/>
            <w:vMerge/>
            <w:tcBorders>
              <w:left w:val="single" w:sz="4" w:space="0" w:color="auto"/>
            </w:tcBorders>
            <w:shd w:val="clear" w:color="auto" w:fill="FFFFFF"/>
          </w:tcPr>
          <w:p w:rsidR="002F7BE1" w:rsidRDefault="002F7BE1" w:rsidP="002F7BE1"/>
        </w:tc>
        <w:tc>
          <w:tcPr>
            <w:tcW w:w="5635"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№59.</w:t>
            </w:r>
          </w:p>
          <w:p w:rsidR="002F7BE1" w:rsidRDefault="002F7BE1" w:rsidP="002F7BE1">
            <w:pPr>
              <w:pStyle w:val="ac"/>
            </w:pPr>
            <w:r>
              <w:t>Доклад на тему: «Свет - электромагнитная волна» Самостоятельная работа №60.</w:t>
            </w:r>
          </w:p>
          <w:p w:rsidR="002F7BE1" w:rsidRDefault="002F7BE1" w:rsidP="002F7BE1">
            <w:pPr>
              <w:pStyle w:val="ac"/>
            </w:pPr>
            <w:r>
              <w:t>Доклад на тему «Оптические явления в природе».</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36"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01, ПРб 02, ПРб 06, ПРб 07, ПРу 01, ПРу 02 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6.2. Волновые свойства света</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jc w:val="center"/>
            </w:pPr>
            <w:r>
              <w:t>23</w:t>
            </w:r>
          </w:p>
        </w:tc>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87"/>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Интерференция света.</w:t>
            </w:r>
          </w:p>
          <w:p w:rsidR="002F7BE1" w:rsidRDefault="002F7BE1" w:rsidP="002F7BE1">
            <w:pPr>
              <w:pStyle w:val="ac"/>
            </w:pPr>
            <w:r>
              <w:t>Явление интерференции. Необходимые условия интерференции. Принцип суперпозиции.</w:t>
            </w:r>
          </w:p>
          <w:p w:rsidR="002F7BE1" w:rsidRDefault="002F7BE1" w:rsidP="002F7BE1">
            <w:pPr>
              <w:pStyle w:val="ac"/>
            </w:pPr>
            <w:r>
              <w:t>Порядок интерференционного максимума (минимума). Интерференция в тонких пленках.</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ПРб 07, ПРу 01, ПРу 02 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581"/>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Кольца Ньютона.</w:t>
            </w:r>
          </w:p>
          <w:p w:rsidR="002F7BE1" w:rsidRDefault="002F7BE1" w:rsidP="002F7BE1">
            <w:pPr>
              <w:pStyle w:val="ac"/>
              <w:spacing w:line="233" w:lineRule="auto"/>
            </w:pPr>
            <w:r>
              <w:t>Полосы равной толщины. Кольца Ньютона.</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76"/>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3</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Дифракция света.</w:t>
            </w:r>
          </w:p>
          <w:p w:rsidR="002F7BE1" w:rsidRDefault="002F7BE1" w:rsidP="002F7BE1">
            <w:pPr>
              <w:pStyle w:val="ac"/>
              <w:spacing w:line="233" w:lineRule="auto"/>
            </w:pPr>
            <w:r>
              <w:t>Явление дифракции. Дифракционная решетка.</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840"/>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4</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Понятие о голографии.</w:t>
            </w:r>
          </w:p>
          <w:p w:rsidR="002F7BE1" w:rsidRDefault="002F7BE1" w:rsidP="002F7BE1">
            <w:pPr>
              <w:pStyle w:val="ac"/>
            </w:pPr>
            <w:r>
              <w:t>Принцип голографии. Использование голографии.</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3"/>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43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5</w:t>
            </w:r>
          </w:p>
        </w:tc>
        <w:tc>
          <w:tcPr>
            <w:tcW w:w="5203"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pPr>
            <w:r>
              <w:rPr>
                <w:b/>
                <w:bCs/>
              </w:rPr>
              <w:t>Поляризация поперечных волн.</w:t>
            </w:r>
          </w:p>
          <w:p w:rsidR="002F7BE1" w:rsidRDefault="002F7BE1" w:rsidP="002F7BE1">
            <w:pPr>
              <w:pStyle w:val="ac"/>
            </w:pPr>
            <w:r>
              <w:t>Явление поляризации. Поляризация механических волн. Поляризация световых волн.</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35"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32"/>
        <w:gridCol w:w="5203"/>
        <w:gridCol w:w="994"/>
        <w:gridCol w:w="2136"/>
        <w:gridCol w:w="2150"/>
        <w:gridCol w:w="2035"/>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3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3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840"/>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pStyle w:val="ac"/>
            </w:pPr>
            <w:r>
              <w:t>6</w:t>
            </w:r>
          </w:p>
        </w:tc>
        <w:tc>
          <w:tcPr>
            <w:tcW w:w="5203"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Поляризация света.</w:t>
            </w:r>
          </w:p>
          <w:p w:rsidR="002F7BE1" w:rsidRDefault="002F7BE1" w:rsidP="002F7BE1">
            <w:pPr>
              <w:pStyle w:val="ac"/>
            </w:pPr>
            <w:r>
              <w:t>Естественный и поляризованный свет. Плоскость колебаний.</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7</w:t>
            </w:r>
          </w:p>
        </w:tc>
        <w:tc>
          <w:tcPr>
            <w:tcW w:w="5203" w:type="dxa"/>
            <w:tcBorders>
              <w:top w:val="single" w:sz="4" w:space="0" w:color="auto"/>
              <w:left w:val="single" w:sz="4" w:space="0" w:color="auto"/>
            </w:tcBorders>
            <w:shd w:val="clear" w:color="auto" w:fill="FFFFFF"/>
            <w:vAlign w:val="center"/>
          </w:tcPr>
          <w:p w:rsidR="002F7BE1" w:rsidRDefault="002F7BE1" w:rsidP="002F7BE1">
            <w:pPr>
              <w:pStyle w:val="ac"/>
            </w:pPr>
            <w:r>
              <w:rPr>
                <w:b/>
                <w:bCs/>
              </w:rPr>
              <w:t>Дисперсия света.</w:t>
            </w:r>
          </w:p>
          <w:p w:rsidR="002F7BE1" w:rsidRDefault="002F7BE1" w:rsidP="002F7BE1">
            <w:pPr>
              <w:pStyle w:val="ac"/>
            </w:pPr>
            <w:r>
              <w:t>Явление дисперсии света. Дисперсионный спектр. Сложение спектральных цветов. Цвета тел.</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8</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Виды спектров.</w:t>
            </w:r>
          </w:p>
          <w:p w:rsidR="002F7BE1" w:rsidRDefault="002F7BE1" w:rsidP="002F7BE1">
            <w:pPr>
              <w:pStyle w:val="ac"/>
            </w:pPr>
            <w:r>
              <w:t>Призматический спектр. Дифракционный спектр. Спектр Солнца и звезд. Спектры испускания. Спектры поглощения.</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66"/>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9</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Ультрафиолетовое и инфракрасное излучения.</w:t>
            </w:r>
          </w:p>
          <w:p w:rsidR="002F7BE1" w:rsidRDefault="002F7BE1" w:rsidP="002F7BE1">
            <w:pPr>
              <w:pStyle w:val="ac"/>
            </w:pPr>
            <w:r>
              <w:t>Ультрафиолетовые лучи. Источники ультрафиолетового излучения. Инфракрасное (тепловое) излучение. Применение инфракрасного излучения в сельском хозяйстве.</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944"/>
          <w:jc w:val="center"/>
        </w:trPr>
        <w:tc>
          <w:tcPr>
            <w:tcW w:w="2530" w:type="dxa"/>
            <w:vMerge/>
            <w:tcBorders>
              <w:left w:val="single" w:sz="4" w:space="0" w:color="auto"/>
            </w:tcBorders>
            <w:shd w:val="clear" w:color="auto" w:fill="FFFFFF"/>
          </w:tcPr>
          <w:p w:rsidR="002F7BE1" w:rsidRDefault="002F7BE1" w:rsidP="002F7BE1"/>
        </w:tc>
        <w:tc>
          <w:tcPr>
            <w:tcW w:w="5635" w:type="dxa"/>
            <w:gridSpan w:val="2"/>
            <w:tcBorders>
              <w:top w:val="single" w:sz="4" w:space="0" w:color="auto"/>
              <w:left w:val="single" w:sz="4" w:space="0" w:color="auto"/>
            </w:tcBorders>
            <w:shd w:val="clear" w:color="auto" w:fill="FFFFFF"/>
          </w:tcPr>
          <w:p w:rsidR="002F7BE1" w:rsidRDefault="002F7BE1" w:rsidP="002F7BE1">
            <w:pPr>
              <w:pStyle w:val="ac"/>
            </w:pPr>
            <w:r>
              <w:rPr>
                <w:b/>
                <w:bCs/>
              </w:rPr>
              <w:t>Лабораторная работа № 15.</w:t>
            </w:r>
          </w:p>
          <w:p w:rsidR="002F7BE1" w:rsidRDefault="002F7BE1" w:rsidP="002F7BE1">
            <w:pPr>
              <w:pStyle w:val="ac"/>
            </w:pPr>
            <w:r>
              <w:t>«Изучение интерференции и дифракции света».</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2136" w:type="dxa"/>
            <w:tcBorders>
              <w:top w:val="single" w:sz="4" w:space="0" w:color="auto"/>
              <w:left w:val="single" w:sz="4" w:space="0" w:color="auto"/>
            </w:tcBorders>
            <w:shd w:val="clear" w:color="auto" w:fill="FFFFFF"/>
            <w:vAlign w:val="bottom"/>
          </w:tcPr>
          <w:p w:rsidR="002F7BE1" w:rsidRDefault="002F7BE1" w:rsidP="002F7BE1">
            <w:pPr>
              <w:pStyle w:val="ac"/>
              <w:jc w:val="center"/>
            </w:pPr>
            <w:r>
              <w:t>ПРб 03, ПРб 04, ПРб 06 ЛР 05, ЛР 07, ЛР 09 МР 01, МР 02, МР 03, МР 05,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680"/>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5635"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Контрольная работа № 7</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3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ПРб 03, ПРб 04, ПРб 06 ЛР 05, ЛР 07, ЛР 09 МР 01, МР 02, МР 03, МР 05,</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32"/>
        <w:gridCol w:w="5203"/>
        <w:gridCol w:w="989"/>
        <w:gridCol w:w="2141"/>
        <w:gridCol w:w="2150"/>
        <w:gridCol w:w="2035"/>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3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1"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88"/>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35" w:type="dxa"/>
            <w:gridSpan w:val="2"/>
            <w:tcBorders>
              <w:top w:val="single" w:sz="4" w:space="0" w:color="auto"/>
              <w:left w:val="single" w:sz="4" w:space="0" w:color="auto"/>
            </w:tcBorders>
            <w:shd w:val="clear" w:color="auto" w:fill="FFFFFF"/>
          </w:tcPr>
          <w:p w:rsidR="002F7BE1" w:rsidRDefault="002F7BE1" w:rsidP="002F7BE1">
            <w:pPr>
              <w:rPr>
                <w:sz w:val="10"/>
                <w:szCs w:val="10"/>
              </w:rPr>
            </w:pP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1" w:type="dxa"/>
            <w:tcBorders>
              <w:top w:val="single" w:sz="4" w:space="0" w:color="auto"/>
              <w:left w:val="single" w:sz="4" w:space="0" w:color="auto"/>
            </w:tcBorders>
            <w:shd w:val="clear" w:color="auto" w:fill="FFFFFF"/>
            <w:vAlign w:val="center"/>
          </w:tcPr>
          <w:p w:rsidR="002F7BE1" w:rsidRDefault="002F7BE1" w:rsidP="002F7BE1">
            <w:pPr>
              <w:pStyle w:val="ac"/>
              <w:jc w:val="center"/>
            </w:pPr>
            <w:r>
              <w:t>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770"/>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№61.</w:t>
            </w:r>
          </w:p>
          <w:p w:rsidR="002F7BE1" w:rsidRDefault="002F7BE1" w:rsidP="002F7BE1">
            <w:pPr>
              <w:pStyle w:val="ac"/>
            </w:pPr>
            <w:r>
              <w:t>Доклад на тему: «Дифракция в нашей жизни».</w:t>
            </w:r>
          </w:p>
          <w:p w:rsidR="002F7BE1" w:rsidRDefault="002F7BE1" w:rsidP="002F7BE1">
            <w:pPr>
              <w:pStyle w:val="ac"/>
            </w:pPr>
            <w:r>
              <w:t>Самостоятельная работа №62.</w:t>
            </w:r>
          </w:p>
          <w:p w:rsidR="002F7BE1" w:rsidRDefault="002F7BE1" w:rsidP="002F7BE1">
            <w:pPr>
              <w:pStyle w:val="ac"/>
            </w:pPr>
            <w:r>
              <w:t>Доклад на тему: «Голография и ее применение» Самостоятельная работа №63.</w:t>
            </w:r>
          </w:p>
          <w:p w:rsidR="002F7BE1" w:rsidRDefault="002F7BE1" w:rsidP="002F7BE1">
            <w:pPr>
              <w:pStyle w:val="ac"/>
            </w:pPr>
            <w:r>
              <w:t>Доклад на тему: «Рентгеновские лучи. История открытия. Применение».</w:t>
            </w:r>
          </w:p>
          <w:p w:rsidR="002F7BE1" w:rsidRDefault="002F7BE1" w:rsidP="002F7BE1">
            <w:pPr>
              <w:pStyle w:val="ac"/>
            </w:pPr>
            <w:r>
              <w:t>Самостоятельная работа №64.</w:t>
            </w:r>
          </w:p>
          <w:p w:rsidR="002F7BE1" w:rsidRDefault="002F7BE1" w:rsidP="002F7BE1">
            <w:pPr>
              <w:pStyle w:val="ac"/>
            </w:pPr>
            <w:r>
              <w:t>Доклад на тему: « Реликтовое излучение».</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41" w:type="dxa"/>
            <w:tcBorders>
              <w:top w:val="single" w:sz="4" w:space="0" w:color="auto"/>
              <w:left w:val="single" w:sz="4" w:space="0" w:color="auto"/>
            </w:tcBorders>
            <w:shd w:val="clear" w:color="auto" w:fill="FFFFFF"/>
          </w:tcPr>
          <w:p w:rsidR="002F7BE1" w:rsidRDefault="002F7BE1" w:rsidP="002F7BE1">
            <w:pPr>
              <w:pStyle w:val="ac"/>
              <w:jc w:val="center"/>
            </w:pPr>
            <w:r>
              <w:t>ПРб 01, ПРб 02, ПРб 06, ПРб 07, ПРу 01, ПРу 02 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288"/>
          <w:jc w:val="center"/>
        </w:trPr>
        <w:tc>
          <w:tcPr>
            <w:tcW w:w="253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7.</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Элементы квантовой физики</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31</w:t>
            </w:r>
          </w:p>
        </w:tc>
        <w:tc>
          <w:tcPr>
            <w:tcW w:w="214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7.1 Квантовая оптика</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jc w:val="center"/>
            </w:pPr>
            <w:r>
              <w:t>9</w:t>
            </w:r>
          </w:p>
        </w:tc>
        <w:tc>
          <w:tcPr>
            <w:tcW w:w="214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76"/>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Квантовая гипотеза Планка. Фотоны.</w:t>
            </w:r>
          </w:p>
          <w:p w:rsidR="002F7BE1" w:rsidRDefault="002F7BE1" w:rsidP="002F7BE1">
            <w:pPr>
              <w:pStyle w:val="ac"/>
            </w:pPr>
            <w:r>
              <w:t>Гипотеза Планка. Импульс фотона.</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3</w:t>
            </w:r>
          </w:p>
        </w:tc>
        <w:tc>
          <w:tcPr>
            <w:tcW w:w="2141" w:type="dxa"/>
            <w:vMerge w:val="restart"/>
            <w:tcBorders>
              <w:top w:val="single" w:sz="4" w:space="0" w:color="auto"/>
              <w:left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ПРб 07, ПРу 01, ПРу 02 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646"/>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tcBorders>
            <w:shd w:val="clear" w:color="auto" w:fill="FFFFFF"/>
          </w:tcPr>
          <w:p w:rsidR="002F7BE1" w:rsidRDefault="002F7BE1" w:rsidP="002F7BE1">
            <w:pPr>
              <w:pStyle w:val="ac"/>
            </w:pPr>
            <w:r>
              <w:rPr>
                <w:b/>
                <w:bCs/>
              </w:rPr>
              <w:t>Внешний и внутренний фотоэффект.</w:t>
            </w:r>
          </w:p>
          <w:p w:rsidR="002F7BE1" w:rsidRDefault="002F7BE1" w:rsidP="002F7BE1">
            <w:pPr>
              <w:pStyle w:val="ac"/>
            </w:pPr>
            <w:r>
              <w:t>Квантовая теория света. Фотоэлектроны. Законы фотоэффекта. Фотопроводимость.</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41" w:type="dxa"/>
            <w:vMerge/>
            <w:tcBorders>
              <w:left w:val="single" w:sz="4" w:space="0" w:color="auto"/>
            </w:tcBorders>
            <w:shd w:val="clear" w:color="auto" w:fill="FFFFFF"/>
            <w:vAlign w:val="bottom"/>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32"/>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5635"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№65.</w:t>
            </w:r>
          </w:p>
          <w:p w:rsidR="002F7BE1" w:rsidRDefault="002F7BE1" w:rsidP="002F7BE1">
            <w:pPr>
              <w:pStyle w:val="ac"/>
            </w:pPr>
            <w:r>
              <w:t>Доклад на тему: «Планк»</w:t>
            </w:r>
          </w:p>
          <w:p w:rsidR="002F7BE1" w:rsidRDefault="002F7BE1" w:rsidP="002F7BE1">
            <w:pPr>
              <w:pStyle w:val="ac"/>
            </w:pPr>
            <w:r>
              <w:t>Самостоятельная работа №66.</w:t>
            </w:r>
          </w:p>
          <w:p w:rsidR="002F7BE1" w:rsidRDefault="002F7BE1" w:rsidP="002F7BE1">
            <w:pPr>
              <w:pStyle w:val="ac"/>
            </w:pPr>
            <w:r>
              <w:t>Доклад на тему: «Столетов А.Г. - русский физик»</w:t>
            </w:r>
          </w:p>
          <w:p w:rsidR="002F7BE1" w:rsidRDefault="002F7BE1" w:rsidP="002F7BE1">
            <w:pPr>
              <w:pStyle w:val="ac"/>
            </w:pPr>
            <w:r>
              <w:t>Самостоятельная работа №67.</w:t>
            </w:r>
          </w:p>
          <w:p w:rsidR="002F7BE1" w:rsidRDefault="002F7BE1" w:rsidP="002F7BE1">
            <w:pPr>
              <w:pStyle w:val="ac"/>
            </w:pPr>
            <w:r>
              <w:t>Доклад на тему: «Фотоэлементы» Самостоятельная работа №68.</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4</w:t>
            </w:r>
          </w:p>
        </w:tc>
        <w:tc>
          <w:tcPr>
            <w:tcW w:w="2141"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jc w:val="center"/>
            </w:pPr>
            <w:r>
              <w:t>ПРб 02,</w:t>
            </w:r>
          </w:p>
          <w:p w:rsidR="002F7BE1" w:rsidRDefault="002F7BE1" w:rsidP="002F7BE1">
            <w:pPr>
              <w:pStyle w:val="ac"/>
              <w:jc w:val="center"/>
            </w:pPr>
            <w:r>
              <w:t>ПРб 06,</w:t>
            </w:r>
          </w:p>
          <w:p w:rsidR="002F7BE1" w:rsidRDefault="002F7BE1" w:rsidP="002F7BE1">
            <w:pPr>
              <w:pStyle w:val="ac"/>
              <w:jc w:val="center"/>
            </w:pPr>
            <w:r>
              <w:t>ПРб 07, ПРу 01, ПРу 02 ЛР 04, ЛР 09 МР 01, МР 04, МР 05, МР 08</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32"/>
        <w:gridCol w:w="5203"/>
        <w:gridCol w:w="994"/>
        <w:gridCol w:w="2136"/>
        <w:gridCol w:w="2150"/>
        <w:gridCol w:w="2035"/>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3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3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62"/>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Доклад на тему: «Фотоэффект. Применение явления фотоэффекта»</w:t>
            </w:r>
          </w:p>
        </w:tc>
        <w:tc>
          <w:tcPr>
            <w:tcW w:w="994"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7.2 Физика атома</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jc w:val="center"/>
            </w:pPr>
            <w:r>
              <w:t>6</w:t>
            </w:r>
          </w:p>
        </w:tc>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114"/>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Развитие взглядов на строение вещества.</w:t>
            </w:r>
          </w:p>
          <w:p w:rsidR="002F7BE1" w:rsidRDefault="002F7BE1" w:rsidP="002F7BE1">
            <w:pPr>
              <w:pStyle w:val="ac"/>
            </w:pPr>
            <w:r>
              <w:rPr>
                <w:b/>
                <w:bCs/>
              </w:rPr>
              <w:t>Ядерная модель атома.</w:t>
            </w:r>
          </w:p>
          <w:p w:rsidR="002F7BE1" w:rsidRDefault="002F7BE1" w:rsidP="002F7BE1">
            <w:pPr>
              <w:pStyle w:val="ac"/>
            </w:pPr>
            <w:r>
              <w:t>Ядерная (планетарная) модель атомов. Опыты Резерфорда.</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36" w:type="dxa"/>
            <w:vMerge w:val="restart"/>
            <w:tcBorders>
              <w:top w:val="single" w:sz="4" w:space="0" w:color="auto"/>
              <w:left w:val="single" w:sz="4" w:space="0" w:color="auto"/>
            </w:tcBorders>
            <w:shd w:val="clear" w:color="auto" w:fill="FFFFFF"/>
            <w:vAlign w:val="bottom"/>
          </w:tcPr>
          <w:p w:rsidR="002F7BE1" w:rsidRDefault="002F7BE1" w:rsidP="002F7BE1">
            <w:pPr>
              <w:pStyle w:val="ac"/>
              <w:ind w:left="660" w:firstLine="20"/>
              <w:jc w:val="both"/>
            </w:pPr>
            <w:r>
              <w:t>ПРб 01, ПРб 02, ПРб 06, ПРб 07, ПРу 01,</w:t>
            </w:r>
          </w:p>
          <w:p w:rsidR="002F7BE1" w:rsidRDefault="002F7BE1" w:rsidP="002F7BE1">
            <w:pPr>
              <w:pStyle w:val="ac"/>
              <w:jc w:val="center"/>
            </w:pPr>
            <w:r>
              <w:t>ПРу 02, ПРу 05</w:t>
            </w:r>
          </w:p>
          <w:p w:rsidR="002F7BE1" w:rsidRDefault="002F7BE1" w:rsidP="002F7BE1">
            <w:pPr>
              <w:pStyle w:val="ac"/>
              <w:jc w:val="center"/>
            </w:pPr>
            <w:r>
              <w:t>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661"/>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tcBorders>
            <w:shd w:val="clear" w:color="auto" w:fill="FFFFFF"/>
          </w:tcPr>
          <w:p w:rsidR="002F7BE1" w:rsidRDefault="002F7BE1" w:rsidP="002F7BE1">
            <w:pPr>
              <w:pStyle w:val="ac"/>
            </w:pPr>
            <w:r>
              <w:rPr>
                <w:b/>
                <w:bCs/>
              </w:rPr>
              <w:t>Квантовые генераторы.</w:t>
            </w:r>
          </w:p>
          <w:p w:rsidR="002F7BE1" w:rsidRDefault="002F7BE1" w:rsidP="002F7BE1">
            <w:pPr>
              <w:pStyle w:val="ac"/>
              <w:tabs>
                <w:tab w:val="left" w:pos="1858"/>
                <w:tab w:val="left" w:pos="3682"/>
              </w:tabs>
            </w:pPr>
            <w:r>
              <w:t>Появление</w:t>
            </w:r>
            <w:r>
              <w:tab/>
              <w:t>квантовых</w:t>
            </w:r>
            <w:r>
              <w:tab/>
              <w:t>генераторов.</w:t>
            </w:r>
          </w:p>
          <w:p w:rsidR="002F7BE1" w:rsidRDefault="002F7BE1" w:rsidP="002F7BE1">
            <w:pPr>
              <w:pStyle w:val="ac"/>
              <w:tabs>
                <w:tab w:val="left" w:pos="2174"/>
                <w:tab w:val="left" w:pos="3696"/>
              </w:tabs>
            </w:pPr>
            <w:r>
              <w:t>Индуцированное</w:t>
            </w:r>
            <w:r>
              <w:tab/>
              <w:t>излучение.</w:t>
            </w:r>
            <w:r>
              <w:tab/>
              <w:t>Применение</w:t>
            </w:r>
          </w:p>
          <w:p w:rsidR="002F7BE1" w:rsidRDefault="002F7BE1" w:rsidP="002F7BE1">
            <w:pPr>
              <w:pStyle w:val="ac"/>
            </w:pPr>
            <w:r>
              <w:t>лазеров.</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36" w:type="dxa"/>
            <w:vMerge/>
            <w:tcBorders>
              <w:left w:val="single" w:sz="4" w:space="0" w:color="auto"/>
            </w:tcBorders>
            <w:shd w:val="clear" w:color="auto" w:fill="FFFFFF"/>
            <w:vAlign w:val="bottom"/>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770"/>
          <w:jc w:val="center"/>
        </w:trPr>
        <w:tc>
          <w:tcPr>
            <w:tcW w:w="2530" w:type="dxa"/>
            <w:vMerge/>
            <w:tcBorders>
              <w:left w:val="single" w:sz="4" w:space="0" w:color="auto"/>
            </w:tcBorders>
            <w:shd w:val="clear" w:color="auto" w:fill="FFFFFF"/>
          </w:tcPr>
          <w:p w:rsidR="002F7BE1" w:rsidRDefault="002F7BE1" w:rsidP="002F7BE1"/>
        </w:tc>
        <w:tc>
          <w:tcPr>
            <w:tcW w:w="5635" w:type="dxa"/>
            <w:gridSpan w:val="2"/>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№69.</w:t>
            </w:r>
          </w:p>
          <w:p w:rsidR="002F7BE1" w:rsidRDefault="002F7BE1" w:rsidP="002F7BE1">
            <w:pPr>
              <w:pStyle w:val="ac"/>
            </w:pPr>
            <w:r>
              <w:t>Доклад на тему: «Модели атома. Опыт Резерфорда»</w:t>
            </w:r>
          </w:p>
          <w:p w:rsidR="002F7BE1" w:rsidRDefault="002F7BE1" w:rsidP="002F7BE1">
            <w:pPr>
              <w:pStyle w:val="ac"/>
            </w:pPr>
            <w:r>
              <w:t>Самостоятельная работа №70.</w:t>
            </w:r>
          </w:p>
          <w:p w:rsidR="002F7BE1" w:rsidRDefault="002F7BE1" w:rsidP="002F7BE1">
            <w:pPr>
              <w:pStyle w:val="ac"/>
            </w:pPr>
            <w:r>
              <w:t>Доклад на тему: «Закономерности в атомных спектрах водорода»</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36" w:type="dxa"/>
            <w:tcBorders>
              <w:top w:val="single" w:sz="4" w:space="0" w:color="auto"/>
              <w:left w:val="single" w:sz="4" w:space="0" w:color="auto"/>
            </w:tcBorders>
            <w:shd w:val="clear" w:color="auto" w:fill="FFFFFF"/>
            <w:vAlign w:val="bottom"/>
          </w:tcPr>
          <w:p w:rsidR="002F7BE1" w:rsidRDefault="002F7BE1" w:rsidP="002F7BE1">
            <w:pPr>
              <w:pStyle w:val="ac"/>
              <w:ind w:left="660" w:firstLine="20"/>
              <w:jc w:val="both"/>
            </w:pPr>
            <w:r>
              <w:t>ПРб 01, ПРб 02, ПРб 06, ПРб 07, ПРу 01,</w:t>
            </w:r>
          </w:p>
          <w:p w:rsidR="002F7BE1" w:rsidRDefault="002F7BE1" w:rsidP="002F7BE1">
            <w:pPr>
              <w:pStyle w:val="ac"/>
              <w:jc w:val="center"/>
            </w:pPr>
            <w:r>
              <w:t>ПРу 02, ПРу 05</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8"/>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7.3 Физика атомного ядра</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jc w:val="center"/>
            </w:pPr>
            <w:r>
              <w:t>16</w:t>
            </w:r>
          </w:p>
        </w:tc>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402"/>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43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rPr>
                <w:b/>
                <w:bCs/>
              </w:rPr>
              <w:t>Естественная радиоактивность. Закон радиоактивного распада.</w:t>
            </w:r>
          </w:p>
          <w:p w:rsidR="002F7BE1" w:rsidRDefault="002F7BE1" w:rsidP="002F7BE1">
            <w:pPr>
              <w:pStyle w:val="ac"/>
            </w:pPr>
            <w:r>
              <w:t>Опыты А. Беккереля. Радиоактивность элемента. Период полураспада. Активность радиоактивного вещества.</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36"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spacing w:line="233" w:lineRule="auto"/>
              <w:jc w:val="center"/>
            </w:pPr>
            <w:r>
              <w:t>ПРб 02,</w:t>
            </w:r>
          </w:p>
          <w:p w:rsidR="002F7BE1" w:rsidRDefault="002F7BE1" w:rsidP="002F7BE1">
            <w:pPr>
              <w:pStyle w:val="ac"/>
              <w:jc w:val="center"/>
            </w:pPr>
            <w:r>
              <w:t>ПРб 06,</w:t>
            </w:r>
          </w:p>
          <w:p w:rsidR="002F7BE1" w:rsidRDefault="002F7BE1" w:rsidP="002F7BE1">
            <w:pPr>
              <w:pStyle w:val="ac"/>
              <w:jc w:val="center"/>
            </w:pPr>
            <w:r>
              <w:t>ПРб 07,</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both"/>
            </w:pPr>
            <w:r>
              <w:t>ЛРВР4.2,</w:t>
            </w:r>
          </w:p>
          <w:p w:rsidR="002F7BE1" w:rsidRDefault="002F7BE1" w:rsidP="002F7BE1">
            <w:pPr>
              <w:pStyle w:val="ac"/>
              <w:jc w:val="both"/>
            </w:pPr>
            <w:r>
              <w:t>ЛРВР15,</w:t>
            </w:r>
          </w:p>
          <w:p w:rsidR="002F7BE1" w:rsidRDefault="002F7BE1" w:rsidP="002F7BE1">
            <w:pPr>
              <w:pStyle w:val="ac"/>
              <w:jc w:val="both"/>
            </w:pPr>
            <w:r>
              <w:t>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32"/>
        <w:gridCol w:w="5203"/>
        <w:gridCol w:w="1003"/>
        <w:gridCol w:w="2126"/>
        <w:gridCol w:w="2150"/>
        <w:gridCol w:w="2035"/>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3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1003"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2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1666"/>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Эффект Вавилова -Черенкова. Строение атомного ядра.</w:t>
            </w:r>
          </w:p>
          <w:p w:rsidR="002F7BE1" w:rsidRDefault="002F7BE1" w:rsidP="002F7BE1">
            <w:pPr>
              <w:pStyle w:val="ac"/>
              <w:tabs>
                <w:tab w:val="left" w:pos="1805"/>
                <w:tab w:val="left" w:pos="2626"/>
                <w:tab w:val="left" w:pos="4133"/>
              </w:tabs>
            </w:pPr>
            <w:r>
              <w:t>Исследование</w:t>
            </w:r>
            <w:r>
              <w:tab/>
              <w:t>А.П.</w:t>
            </w:r>
            <w:r>
              <w:tab/>
              <w:t>Черенкова.</w:t>
            </w:r>
            <w:r>
              <w:tab/>
              <w:t>Счетчик</w:t>
            </w:r>
          </w:p>
          <w:p w:rsidR="002F7BE1" w:rsidRDefault="002F7BE1" w:rsidP="002F7BE1">
            <w:pPr>
              <w:pStyle w:val="ac"/>
              <w:tabs>
                <w:tab w:val="left" w:pos="1426"/>
                <w:tab w:val="left" w:pos="2726"/>
                <w:tab w:val="left" w:pos="4018"/>
              </w:tabs>
            </w:pPr>
            <w:r>
              <w:t>Черенкова.</w:t>
            </w:r>
            <w:r>
              <w:tab/>
              <w:t>Открытие</w:t>
            </w:r>
            <w:r>
              <w:tab/>
              <w:t>нейтрона.</w:t>
            </w:r>
            <w:r>
              <w:tab/>
              <w:t>Строение</w:t>
            </w:r>
          </w:p>
          <w:p w:rsidR="002F7BE1" w:rsidRDefault="002F7BE1" w:rsidP="002F7BE1">
            <w:pPr>
              <w:pStyle w:val="ac"/>
            </w:pPr>
            <w:r>
              <w:t>атомного ядра. Дефект массы, энергия связи и устойчивость атомных ядер.</w:t>
            </w:r>
          </w:p>
        </w:tc>
        <w:tc>
          <w:tcPr>
            <w:tcW w:w="1003"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26"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ПРу 01,</w:t>
            </w:r>
          </w:p>
          <w:p w:rsidR="002F7BE1" w:rsidRDefault="002F7BE1" w:rsidP="002F7BE1">
            <w:pPr>
              <w:pStyle w:val="ac"/>
              <w:jc w:val="center"/>
            </w:pPr>
            <w:r>
              <w:t>ПРу 02,</w:t>
            </w:r>
          </w:p>
          <w:p w:rsidR="002F7BE1" w:rsidRDefault="002F7BE1" w:rsidP="002F7BE1">
            <w:pPr>
              <w:pStyle w:val="ac"/>
              <w:jc w:val="center"/>
            </w:pPr>
            <w:r>
              <w:t>ПРу 05</w:t>
            </w:r>
          </w:p>
          <w:p w:rsidR="002F7BE1" w:rsidRDefault="002F7BE1" w:rsidP="002F7BE1">
            <w:pPr>
              <w:pStyle w:val="ac"/>
              <w:jc w:val="center"/>
            </w:pPr>
            <w:r>
              <w:t>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944"/>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pStyle w:val="ac"/>
            </w:pPr>
            <w:r>
              <w:t>3</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Ядерные реакции. Ядерный реактор.</w:t>
            </w:r>
          </w:p>
          <w:p w:rsidR="002F7BE1" w:rsidRDefault="002F7BE1" w:rsidP="002F7BE1">
            <w:pPr>
              <w:pStyle w:val="ac"/>
            </w:pPr>
            <w:r>
              <w:t>Экзотермические, эндотермические реакции. Деление тяжелых ядер. Цепная ядерная реакция. Управляемая цепная ядерная реакция. Ядерный реактор, его устройство. Воспроизводство ядерного горючего. Защита от радиации. Атомная бомба.</w:t>
            </w:r>
          </w:p>
        </w:tc>
        <w:tc>
          <w:tcPr>
            <w:tcW w:w="1003"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2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14"/>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pStyle w:val="ac"/>
            </w:pPr>
            <w:r>
              <w:t>4</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Элементарные частицы.</w:t>
            </w:r>
          </w:p>
          <w:p w:rsidR="002F7BE1" w:rsidRDefault="002F7BE1" w:rsidP="002F7BE1">
            <w:pPr>
              <w:pStyle w:val="ac"/>
              <w:spacing w:line="233" w:lineRule="auto"/>
            </w:pPr>
            <w:r>
              <w:t>Дата открытия первой элементарной частицы.</w:t>
            </w:r>
          </w:p>
          <w:p w:rsidR="002F7BE1" w:rsidRDefault="002F7BE1" w:rsidP="002F7BE1">
            <w:pPr>
              <w:pStyle w:val="ac"/>
              <w:tabs>
                <w:tab w:val="left" w:pos="1022"/>
                <w:tab w:val="left" w:pos="2160"/>
                <w:tab w:val="left" w:pos="3523"/>
              </w:tabs>
            </w:pPr>
            <w:r>
              <w:t>Фотон.</w:t>
            </w:r>
            <w:r>
              <w:tab/>
              <w:t>Протон.</w:t>
            </w:r>
            <w:r>
              <w:tab/>
              <w:t>Позитрон.</w:t>
            </w:r>
            <w:r>
              <w:tab/>
              <w:t>Античастицы.</w:t>
            </w:r>
          </w:p>
          <w:p w:rsidR="002F7BE1" w:rsidRDefault="002F7BE1" w:rsidP="002F7BE1">
            <w:pPr>
              <w:pStyle w:val="ac"/>
            </w:pPr>
            <w:r>
              <w:t>Взаимные превращения вещества и поля.</w:t>
            </w:r>
          </w:p>
        </w:tc>
        <w:tc>
          <w:tcPr>
            <w:tcW w:w="1003"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2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222"/>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35" w:type="dxa"/>
            <w:gridSpan w:val="2"/>
            <w:tcBorders>
              <w:top w:val="single" w:sz="4" w:space="0" w:color="auto"/>
              <w:left w:val="single" w:sz="4" w:space="0" w:color="auto"/>
            </w:tcBorders>
            <w:shd w:val="clear" w:color="auto" w:fill="FFFFFF"/>
          </w:tcPr>
          <w:p w:rsidR="002F7BE1" w:rsidRDefault="002F7BE1" w:rsidP="002F7BE1">
            <w:pPr>
              <w:pStyle w:val="ac"/>
            </w:pPr>
            <w:r>
              <w:t>Контрольная работа № 8.</w:t>
            </w:r>
          </w:p>
        </w:tc>
        <w:tc>
          <w:tcPr>
            <w:tcW w:w="1003"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26" w:type="dxa"/>
            <w:tcBorders>
              <w:top w:val="single" w:sz="4" w:space="0" w:color="auto"/>
              <w:left w:val="single" w:sz="4" w:space="0" w:color="auto"/>
            </w:tcBorders>
            <w:shd w:val="clear" w:color="auto" w:fill="FFFFFF"/>
            <w:vAlign w:val="center"/>
          </w:tcPr>
          <w:p w:rsidR="002F7BE1" w:rsidRDefault="002F7BE1" w:rsidP="002F7BE1">
            <w:pPr>
              <w:pStyle w:val="ac"/>
              <w:jc w:val="center"/>
            </w:pPr>
            <w:r>
              <w:t>ПРб 03,</w:t>
            </w:r>
          </w:p>
          <w:p w:rsidR="002F7BE1" w:rsidRDefault="002F7BE1" w:rsidP="002F7BE1">
            <w:pPr>
              <w:pStyle w:val="ac"/>
              <w:jc w:val="center"/>
            </w:pPr>
            <w:r>
              <w:t>ПРб 04, ПРб 06</w:t>
            </w:r>
          </w:p>
          <w:p w:rsidR="002F7BE1" w:rsidRDefault="002F7BE1" w:rsidP="002F7BE1">
            <w:pPr>
              <w:pStyle w:val="ac"/>
              <w:jc w:val="center"/>
            </w:pPr>
            <w:r>
              <w:t>ЛР 05, ЛР 07,</w:t>
            </w:r>
          </w:p>
          <w:p w:rsidR="002F7BE1" w:rsidRDefault="002F7BE1" w:rsidP="002F7BE1">
            <w:pPr>
              <w:pStyle w:val="ac"/>
              <w:jc w:val="center"/>
            </w:pPr>
            <w:r>
              <w:t>ЛР 09</w:t>
            </w:r>
          </w:p>
          <w:p w:rsidR="002F7BE1" w:rsidRDefault="002F7BE1" w:rsidP="002F7BE1">
            <w:pPr>
              <w:pStyle w:val="ac"/>
              <w:jc w:val="center"/>
            </w:pPr>
            <w:r>
              <w:t>МР 01, МР 02,</w:t>
            </w:r>
          </w:p>
          <w:p w:rsidR="002F7BE1" w:rsidRDefault="002F7BE1" w:rsidP="002F7BE1">
            <w:pPr>
              <w:pStyle w:val="ac"/>
              <w:jc w:val="center"/>
            </w:pPr>
            <w:r>
              <w:t>МР 03, МР 05,</w:t>
            </w:r>
          </w:p>
          <w:p w:rsidR="002F7BE1" w:rsidRDefault="002F7BE1" w:rsidP="002F7BE1">
            <w:pPr>
              <w:pStyle w:val="ac"/>
              <w:jc w:val="center"/>
            </w:pPr>
            <w:r>
              <w:t>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r w:rsidR="002F7BE1" w:rsidTr="002F7BE1">
        <w:trPr>
          <w:trHeight w:hRule="exact" w:val="1402"/>
          <w:jc w:val="center"/>
        </w:trPr>
        <w:tc>
          <w:tcPr>
            <w:tcW w:w="253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5635"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 Самостоятельная работа №71.</w:t>
            </w:r>
          </w:p>
          <w:p w:rsidR="002F7BE1" w:rsidRDefault="002F7BE1" w:rsidP="002F7BE1">
            <w:pPr>
              <w:pStyle w:val="ac"/>
            </w:pPr>
            <w:r>
              <w:t>Доклад на тему: «Методы наблюдения и регистрации радиоактивных излучений и частиц» Самостоятельная работа №72.</w:t>
            </w:r>
          </w:p>
        </w:tc>
        <w:tc>
          <w:tcPr>
            <w:tcW w:w="1003"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8</w:t>
            </w:r>
          </w:p>
        </w:tc>
        <w:tc>
          <w:tcPr>
            <w:tcW w:w="212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ПРб 01,</w:t>
            </w:r>
          </w:p>
          <w:p w:rsidR="002F7BE1" w:rsidRDefault="002F7BE1" w:rsidP="002F7BE1">
            <w:pPr>
              <w:pStyle w:val="ac"/>
              <w:spacing w:line="233" w:lineRule="auto"/>
              <w:jc w:val="center"/>
            </w:pPr>
            <w:r>
              <w:t>ПРб 02,</w:t>
            </w:r>
          </w:p>
          <w:p w:rsidR="002F7BE1" w:rsidRDefault="002F7BE1" w:rsidP="002F7BE1">
            <w:pPr>
              <w:pStyle w:val="ac"/>
              <w:jc w:val="center"/>
            </w:pPr>
            <w:r>
              <w:t>ПРб 06,</w:t>
            </w:r>
          </w:p>
          <w:p w:rsidR="002F7BE1" w:rsidRDefault="002F7BE1" w:rsidP="002F7BE1">
            <w:pPr>
              <w:pStyle w:val="ac"/>
              <w:jc w:val="center"/>
            </w:pPr>
            <w:r>
              <w:t>ПРб 07,</w:t>
            </w:r>
          </w:p>
          <w:p w:rsidR="002F7BE1" w:rsidRDefault="002F7BE1" w:rsidP="002F7BE1">
            <w:pPr>
              <w:pStyle w:val="ac"/>
              <w:jc w:val="center"/>
            </w:pPr>
            <w:r>
              <w:t>ПРу 01,</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ЛРВР4.2,</w:t>
            </w:r>
          </w:p>
          <w:p w:rsidR="002F7BE1" w:rsidRDefault="002F7BE1" w:rsidP="002F7BE1">
            <w:pPr>
              <w:pStyle w:val="ac"/>
            </w:pPr>
            <w:r>
              <w:t>ЛРВР15,</w:t>
            </w:r>
          </w:p>
          <w:p w:rsidR="002F7BE1" w:rsidRDefault="002F7BE1" w:rsidP="002F7BE1">
            <w:pPr>
              <w:pStyle w:val="ac"/>
            </w:pPr>
            <w:r>
              <w:t>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32"/>
        <w:gridCol w:w="5203"/>
        <w:gridCol w:w="998"/>
        <w:gridCol w:w="2131"/>
        <w:gridCol w:w="2150"/>
        <w:gridCol w:w="2035"/>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3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98"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31"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4704"/>
          <w:jc w:val="center"/>
        </w:trPr>
        <w:tc>
          <w:tcPr>
            <w:tcW w:w="253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Доклад на тему: «Метод меченных атомов» Самостоятельная работа № 73.</w:t>
            </w:r>
          </w:p>
          <w:p w:rsidR="002F7BE1" w:rsidRDefault="002F7BE1" w:rsidP="002F7BE1">
            <w:pPr>
              <w:pStyle w:val="ac"/>
            </w:pPr>
            <w:r>
              <w:t>Доклад на тему: «Курчатов И.В. - физик, организатор атомной науки в технике»</w:t>
            </w:r>
          </w:p>
          <w:p w:rsidR="002F7BE1" w:rsidRDefault="002F7BE1" w:rsidP="002F7BE1">
            <w:pPr>
              <w:pStyle w:val="ac"/>
            </w:pPr>
            <w:r>
              <w:t>Самостоятельная работа № 74.</w:t>
            </w:r>
          </w:p>
          <w:p w:rsidR="002F7BE1" w:rsidRDefault="002F7BE1" w:rsidP="002F7BE1">
            <w:pPr>
              <w:pStyle w:val="ac"/>
              <w:tabs>
                <w:tab w:val="left" w:pos="1032"/>
                <w:tab w:val="left" w:pos="2376"/>
              </w:tabs>
            </w:pPr>
            <w:r>
              <w:t>Доклад</w:t>
            </w:r>
            <w:r>
              <w:tab/>
              <w:t>на тему:</w:t>
            </w:r>
            <w:r>
              <w:tab/>
              <w:t>«Управление термоядерным</w:t>
            </w:r>
          </w:p>
          <w:p w:rsidR="002F7BE1" w:rsidRDefault="002F7BE1" w:rsidP="002F7BE1">
            <w:pPr>
              <w:pStyle w:val="ac"/>
            </w:pPr>
            <w:r>
              <w:t>синтезом»</w:t>
            </w:r>
          </w:p>
          <w:p w:rsidR="002F7BE1" w:rsidRDefault="002F7BE1" w:rsidP="002F7BE1">
            <w:pPr>
              <w:pStyle w:val="ac"/>
            </w:pPr>
            <w:r>
              <w:t>Самостоятельная работа № 75.</w:t>
            </w:r>
          </w:p>
          <w:p w:rsidR="002F7BE1" w:rsidRDefault="002F7BE1" w:rsidP="002F7BE1">
            <w:pPr>
              <w:pStyle w:val="ac"/>
            </w:pPr>
            <w:r>
              <w:t>Доклад на тему: «Атомная физика. Изотопы.</w:t>
            </w:r>
          </w:p>
          <w:p w:rsidR="002F7BE1" w:rsidRDefault="002F7BE1" w:rsidP="002F7BE1">
            <w:pPr>
              <w:pStyle w:val="ac"/>
            </w:pPr>
            <w:r>
              <w:t>Применение радиоактивных изотопов»</w:t>
            </w:r>
          </w:p>
          <w:p w:rsidR="002F7BE1" w:rsidRDefault="002F7BE1" w:rsidP="002F7BE1">
            <w:pPr>
              <w:pStyle w:val="ac"/>
            </w:pPr>
            <w:r>
              <w:t>Самостоятельная работа № 76.</w:t>
            </w:r>
          </w:p>
          <w:p w:rsidR="002F7BE1" w:rsidRDefault="002F7BE1" w:rsidP="002F7BE1">
            <w:pPr>
              <w:pStyle w:val="ac"/>
            </w:pPr>
            <w:r>
              <w:t>Доклад на тему: «Применение ядерных реакторов» Самостоятельная работа № 77.</w:t>
            </w:r>
          </w:p>
          <w:p w:rsidR="002F7BE1" w:rsidRDefault="002F7BE1" w:rsidP="002F7BE1">
            <w:pPr>
              <w:pStyle w:val="ac"/>
            </w:pPr>
            <w:r>
              <w:t>Доклад на тему: «Классификация и характеристика элементарных частиц»</w:t>
            </w:r>
          </w:p>
          <w:p w:rsidR="002F7BE1" w:rsidRDefault="002F7BE1" w:rsidP="002F7BE1">
            <w:pPr>
              <w:pStyle w:val="ac"/>
            </w:pPr>
            <w:r>
              <w:t>Самостоятельная работа № 78. Доклад на тему:</w:t>
            </w:r>
          </w:p>
          <w:p w:rsidR="002F7BE1" w:rsidRDefault="002F7BE1" w:rsidP="002F7BE1">
            <w:pPr>
              <w:pStyle w:val="ac"/>
            </w:pPr>
            <w:r>
              <w:t>«Ускорители заряженных частиц»</w:t>
            </w:r>
          </w:p>
        </w:tc>
        <w:tc>
          <w:tcPr>
            <w:tcW w:w="998"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31" w:type="dxa"/>
            <w:tcBorders>
              <w:top w:val="single" w:sz="4" w:space="0" w:color="auto"/>
              <w:left w:val="single" w:sz="4" w:space="0" w:color="auto"/>
            </w:tcBorders>
            <w:shd w:val="clear" w:color="auto" w:fill="FFFFFF"/>
          </w:tcPr>
          <w:p w:rsidR="002F7BE1" w:rsidRDefault="002F7BE1" w:rsidP="002F7BE1">
            <w:pPr>
              <w:pStyle w:val="ac"/>
              <w:jc w:val="center"/>
            </w:pPr>
            <w:r>
              <w:t>ПРу 02, ПРу 05</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3"/>
          <w:jc w:val="center"/>
        </w:trPr>
        <w:tc>
          <w:tcPr>
            <w:tcW w:w="253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РАЗДЕЛ 8.</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rPr>
                <w:b/>
                <w:bCs/>
              </w:rPr>
              <w:t>Эволюция Вселенной</w:t>
            </w:r>
          </w:p>
        </w:tc>
        <w:tc>
          <w:tcPr>
            <w:tcW w:w="998"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18</w:t>
            </w:r>
          </w:p>
        </w:tc>
        <w:tc>
          <w:tcPr>
            <w:tcW w:w="213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8.1 Строение и развитие Вселенной</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98" w:type="dxa"/>
            <w:tcBorders>
              <w:top w:val="single" w:sz="4" w:space="0" w:color="auto"/>
              <w:left w:val="single" w:sz="4" w:space="0" w:color="auto"/>
            </w:tcBorders>
            <w:shd w:val="clear" w:color="auto" w:fill="FFFFFF"/>
            <w:vAlign w:val="bottom"/>
          </w:tcPr>
          <w:p w:rsidR="002F7BE1" w:rsidRDefault="002F7BE1" w:rsidP="002F7BE1">
            <w:pPr>
              <w:pStyle w:val="ac"/>
              <w:jc w:val="center"/>
            </w:pPr>
            <w:r>
              <w:t>9</w:t>
            </w:r>
          </w:p>
        </w:tc>
        <w:tc>
          <w:tcPr>
            <w:tcW w:w="2131"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tabs>
                <w:tab w:val="left" w:pos="1238"/>
                <w:tab w:val="left" w:pos="2798"/>
              </w:tabs>
              <w:jc w:val="both"/>
            </w:pPr>
            <w:r>
              <w:rPr>
                <w:b/>
                <w:bCs/>
              </w:rPr>
              <w:t>Наша</w:t>
            </w:r>
            <w:r>
              <w:rPr>
                <w:b/>
                <w:bCs/>
              </w:rPr>
              <w:tab/>
              <w:t>звёздная</w:t>
            </w:r>
            <w:r>
              <w:rPr>
                <w:b/>
                <w:bCs/>
              </w:rPr>
              <w:tab/>
              <w:t>система-Галактика.</w:t>
            </w:r>
          </w:p>
          <w:p w:rsidR="002F7BE1" w:rsidRDefault="002F7BE1" w:rsidP="002F7BE1">
            <w:pPr>
              <w:pStyle w:val="ac"/>
              <w:jc w:val="both"/>
            </w:pPr>
            <w:r>
              <w:rPr>
                <w:b/>
                <w:bCs/>
              </w:rPr>
              <w:t>Бесконечность Вселенной.</w:t>
            </w:r>
          </w:p>
          <w:p w:rsidR="002F7BE1" w:rsidRDefault="002F7BE1" w:rsidP="002F7BE1">
            <w:pPr>
              <w:pStyle w:val="ac"/>
              <w:jc w:val="both"/>
            </w:pPr>
            <w:r>
              <w:t>Звездные скопления. Млечный Путь. Галактика. Другие галактики (радиогалактики, квазары, метагалактика)</w:t>
            </w:r>
          </w:p>
        </w:tc>
        <w:tc>
          <w:tcPr>
            <w:tcW w:w="998" w:type="dxa"/>
            <w:tcBorders>
              <w:top w:val="single" w:sz="4" w:space="0" w:color="auto"/>
              <w:left w:val="single" w:sz="4" w:space="0" w:color="auto"/>
            </w:tcBorders>
            <w:shd w:val="clear" w:color="auto" w:fill="FFFFFF"/>
          </w:tcPr>
          <w:p w:rsidR="002F7BE1" w:rsidRDefault="002F7BE1" w:rsidP="002F7BE1">
            <w:pPr>
              <w:pStyle w:val="ac"/>
              <w:jc w:val="center"/>
            </w:pPr>
            <w:r>
              <w:t>2</w:t>
            </w:r>
          </w:p>
        </w:tc>
        <w:tc>
          <w:tcPr>
            <w:tcW w:w="2131" w:type="dxa"/>
            <w:vMerge w:val="restart"/>
            <w:tcBorders>
              <w:top w:val="single" w:sz="4" w:space="0" w:color="auto"/>
              <w:left w:val="single" w:sz="4" w:space="0" w:color="auto"/>
            </w:tcBorders>
            <w:shd w:val="clear" w:color="auto" w:fill="FFFFFF"/>
          </w:tcPr>
          <w:p w:rsidR="002F7BE1" w:rsidRDefault="002F7BE1" w:rsidP="002F7BE1">
            <w:pPr>
              <w:pStyle w:val="ac"/>
              <w:jc w:val="center"/>
            </w:pPr>
            <w:r>
              <w:t>ПРб 01, ПРб 02, ПРб 06, ПРб 07, ПРу 01,</w:t>
            </w:r>
          </w:p>
          <w:p w:rsidR="002F7BE1" w:rsidRDefault="002F7BE1" w:rsidP="002F7BE1">
            <w:pPr>
              <w:pStyle w:val="ac"/>
              <w:jc w:val="center"/>
            </w:pPr>
            <w:r>
              <w:t>ПРу 02, ПРу 05</w:t>
            </w:r>
          </w:p>
          <w:p w:rsidR="002F7BE1" w:rsidRDefault="002F7BE1" w:rsidP="002F7BE1">
            <w:pPr>
              <w:pStyle w:val="ac"/>
              <w:jc w:val="center"/>
            </w:pPr>
            <w:r>
              <w:t>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675"/>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432" w:type="dxa"/>
            <w:tcBorders>
              <w:top w:val="single" w:sz="4" w:space="0" w:color="auto"/>
              <w:left w:val="single" w:sz="4" w:space="0" w:color="auto"/>
              <w:bottom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both"/>
            </w:pPr>
            <w:r>
              <w:rPr>
                <w:b/>
                <w:bCs/>
              </w:rPr>
              <w:t>Понятие о космологии. Расширяющаяся Вселенная.</w:t>
            </w:r>
          </w:p>
          <w:p w:rsidR="002F7BE1" w:rsidRDefault="002F7BE1" w:rsidP="002F7BE1">
            <w:pPr>
              <w:pStyle w:val="ac"/>
              <w:tabs>
                <w:tab w:val="left" w:pos="1344"/>
                <w:tab w:val="left" w:pos="3005"/>
                <w:tab w:val="left" w:pos="4858"/>
              </w:tabs>
              <w:jc w:val="both"/>
            </w:pPr>
            <w:r>
              <w:t>Постулат</w:t>
            </w:r>
            <w:r>
              <w:tab/>
              <w:t>космологии.</w:t>
            </w:r>
            <w:r>
              <w:tab/>
              <w:t>Однородность</w:t>
            </w:r>
            <w:r>
              <w:tab/>
              <w:t>и</w:t>
            </w:r>
          </w:p>
          <w:p w:rsidR="002F7BE1" w:rsidRDefault="002F7BE1" w:rsidP="002F7BE1">
            <w:pPr>
              <w:pStyle w:val="ac"/>
              <w:jc w:val="both"/>
            </w:pPr>
            <w:r>
              <w:t>изотропность Вселенной. Закон Хаббла. Модель расширяющейся Вселенной. Модель горячей Вселенной.</w:t>
            </w:r>
          </w:p>
        </w:tc>
        <w:tc>
          <w:tcPr>
            <w:tcW w:w="998"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1</w:t>
            </w:r>
          </w:p>
        </w:tc>
        <w:tc>
          <w:tcPr>
            <w:tcW w:w="2131"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2035"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530"/>
        <w:gridCol w:w="432"/>
        <w:gridCol w:w="5203"/>
        <w:gridCol w:w="994"/>
        <w:gridCol w:w="2136"/>
        <w:gridCol w:w="2150"/>
        <w:gridCol w:w="2035"/>
      </w:tblGrid>
      <w:tr w:rsidR="002F7BE1" w:rsidTr="002F7BE1">
        <w:trPr>
          <w:trHeight w:hRule="exact" w:val="1118"/>
          <w:jc w:val="center"/>
        </w:trPr>
        <w:tc>
          <w:tcPr>
            <w:tcW w:w="2530" w:type="dxa"/>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35" w:type="dxa"/>
            <w:gridSpan w:val="2"/>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3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35"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62"/>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432" w:type="dxa"/>
            <w:tcBorders>
              <w:top w:val="single" w:sz="4" w:space="0" w:color="auto"/>
              <w:left w:val="single" w:sz="4" w:space="0" w:color="auto"/>
            </w:tcBorders>
            <w:shd w:val="clear" w:color="auto" w:fill="FFFFFF"/>
          </w:tcPr>
          <w:p w:rsidR="002F7BE1" w:rsidRDefault="002F7BE1" w:rsidP="002F7BE1">
            <w:pPr>
              <w:pStyle w:val="ac"/>
            </w:pPr>
            <w:r>
              <w:t>3</w:t>
            </w:r>
          </w:p>
        </w:tc>
        <w:tc>
          <w:tcPr>
            <w:tcW w:w="6197" w:type="dxa"/>
            <w:gridSpan w:val="2"/>
            <w:tcBorders>
              <w:top w:val="single" w:sz="4" w:space="0" w:color="auto"/>
              <w:left w:val="single" w:sz="4" w:space="0" w:color="auto"/>
            </w:tcBorders>
            <w:shd w:val="clear" w:color="auto" w:fill="FFFFFF"/>
            <w:vAlign w:val="bottom"/>
          </w:tcPr>
          <w:p w:rsidR="002F7BE1" w:rsidRDefault="002F7BE1" w:rsidP="002F7BE1">
            <w:pPr>
              <w:pStyle w:val="ac"/>
              <w:tabs>
                <w:tab w:val="left" w:pos="5554"/>
              </w:tabs>
            </w:pPr>
            <w:r>
              <w:rPr>
                <w:b/>
                <w:bCs/>
              </w:rPr>
              <w:t>Строение и происхождение Галактик.</w:t>
            </w:r>
            <w:r>
              <w:rPr>
                <w:b/>
                <w:bCs/>
              </w:rPr>
              <w:tab/>
            </w:r>
            <w:r>
              <w:t>1</w:t>
            </w:r>
          </w:p>
          <w:p w:rsidR="002F7BE1" w:rsidRDefault="002F7BE1" w:rsidP="002F7BE1">
            <w:pPr>
              <w:pStyle w:val="ac"/>
            </w:pPr>
            <w:r>
              <w:t>Состав галактик. Типы галактик.</w:t>
            </w:r>
          </w:p>
        </w:tc>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048"/>
          <w:jc w:val="center"/>
        </w:trPr>
        <w:tc>
          <w:tcPr>
            <w:tcW w:w="2530" w:type="dxa"/>
            <w:vMerge/>
            <w:tcBorders>
              <w:left w:val="single" w:sz="4" w:space="0" w:color="auto"/>
            </w:tcBorders>
            <w:shd w:val="clear" w:color="auto" w:fill="FFFFFF"/>
          </w:tcPr>
          <w:p w:rsidR="002F7BE1" w:rsidRDefault="002F7BE1" w:rsidP="002F7BE1"/>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 79.</w:t>
            </w:r>
          </w:p>
          <w:p w:rsidR="002F7BE1" w:rsidRDefault="002F7BE1" w:rsidP="002F7BE1">
            <w:pPr>
              <w:pStyle w:val="ac"/>
            </w:pPr>
            <w:r>
              <w:t>Доклад на тему: «Астероиды».</w:t>
            </w:r>
          </w:p>
          <w:p w:rsidR="002F7BE1" w:rsidRDefault="002F7BE1" w:rsidP="002F7BE1">
            <w:pPr>
              <w:pStyle w:val="ac"/>
            </w:pPr>
            <w:r>
              <w:t>Самостоятельная работа № 80.</w:t>
            </w:r>
          </w:p>
          <w:p w:rsidR="002F7BE1" w:rsidRDefault="002F7BE1" w:rsidP="002F7BE1">
            <w:pPr>
              <w:pStyle w:val="ac"/>
            </w:pPr>
            <w:r>
              <w:t>Доклад на тему: «Вселенная и тёмная материя».</w:t>
            </w:r>
          </w:p>
          <w:p w:rsidR="002F7BE1" w:rsidRDefault="002F7BE1" w:rsidP="002F7BE1">
            <w:pPr>
              <w:pStyle w:val="ac"/>
            </w:pPr>
            <w:r>
              <w:t>Самостоятельная работа № 81.</w:t>
            </w:r>
          </w:p>
          <w:p w:rsidR="002F7BE1" w:rsidRDefault="002F7BE1" w:rsidP="002F7BE1">
            <w:pPr>
              <w:pStyle w:val="ac"/>
            </w:pPr>
            <w:r>
              <w:t>Доклад на тему: «Нуклеосинтез во Вселенной».</w:t>
            </w:r>
          </w:p>
          <w:p w:rsidR="002F7BE1" w:rsidRDefault="002F7BE1" w:rsidP="002F7BE1">
            <w:pPr>
              <w:pStyle w:val="ac"/>
            </w:pPr>
            <w:r>
              <w:t>Самостоятельная работа № 82.</w:t>
            </w:r>
          </w:p>
          <w:p w:rsidR="002F7BE1" w:rsidRDefault="002F7BE1" w:rsidP="002F7BE1">
            <w:pPr>
              <w:pStyle w:val="ac"/>
            </w:pPr>
            <w:r>
              <w:t>Доклад на тему: «Чёрные дыры».</w:t>
            </w:r>
          </w:p>
          <w:p w:rsidR="002F7BE1" w:rsidRDefault="002F7BE1" w:rsidP="002F7BE1">
            <w:pPr>
              <w:pStyle w:val="ac"/>
            </w:pPr>
            <w:r>
              <w:t>Самостоятельная работа № 83.</w:t>
            </w:r>
          </w:p>
          <w:p w:rsidR="002F7BE1" w:rsidRDefault="002F7BE1" w:rsidP="002F7BE1">
            <w:pPr>
              <w:pStyle w:val="ac"/>
            </w:pPr>
            <w:r>
              <w:t>Доклад на тему: «Астрономия наших дней».</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5</w:t>
            </w:r>
          </w:p>
        </w:tc>
        <w:tc>
          <w:tcPr>
            <w:tcW w:w="2136" w:type="dxa"/>
            <w:tcBorders>
              <w:top w:val="single" w:sz="4" w:space="0" w:color="auto"/>
              <w:left w:val="single" w:sz="4" w:space="0" w:color="auto"/>
            </w:tcBorders>
            <w:shd w:val="clear" w:color="auto" w:fill="FFFFFF"/>
          </w:tcPr>
          <w:p w:rsidR="002F7BE1" w:rsidRDefault="002F7BE1" w:rsidP="002F7BE1">
            <w:pPr>
              <w:pStyle w:val="ac"/>
              <w:jc w:val="center"/>
            </w:pPr>
            <w:r>
              <w:t>ПРб 01,</w:t>
            </w:r>
          </w:p>
          <w:p w:rsidR="002F7BE1" w:rsidRDefault="002F7BE1" w:rsidP="002F7BE1">
            <w:pPr>
              <w:pStyle w:val="ac"/>
              <w:ind w:left="680"/>
              <w:jc w:val="both"/>
            </w:pPr>
            <w:r>
              <w:t>ПРб 02, ПРб 06, ПРб 07, ПРу 01,</w:t>
            </w:r>
          </w:p>
          <w:p w:rsidR="002F7BE1" w:rsidRDefault="002F7BE1" w:rsidP="002F7BE1">
            <w:pPr>
              <w:pStyle w:val="ac"/>
              <w:jc w:val="center"/>
            </w:pPr>
            <w:r>
              <w:t>ПРу 02, ПРу 05</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3"/>
          <w:jc w:val="center"/>
        </w:trPr>
        <w:tc>
          <w:tcPr>
            <w:tcW w:w="2530" w:type="dxa"/>
            <w:vMerge w:val="restart"/>
            <w:tcBorders>
              <w:top w:val="single" w:sz="4" w:space="0" w:color="auto"/>
              <w:left w:val="single" w:sz="4" w:space="0" w:color="auto"/>
            </w:tcBorders>
            <w:shd w:val="clear" w:color="auto" w:fill="FFFFFF"/>
          </w:tcPr>
          <w:p w:rsidR="002F7BE1" w:rsidRDefault="002F7BE1" w:rsidP="002F7BE1">
            <w:pPr>
              <w:pStyle w:val="ac"/>
              <w:jc w:val="center"/>
            </w:pPr>
            <w:r>
              <w:rPr>
                <w:b/>
                <w:bCs/>
              </w:rPr>
              <w:t>8.2</w:t>
            </w:r>
          </w:p>
          <w:p w:rsidR="002F7BE1" w:rsidRDefault="002F7BE1" w:rsidP="002F7BE1">
            <w:pPr>
              <w:pStyle w:val="ac"/>
              <w:jc w:val="center"/>
            </w:pPr>
            <w:r>
              <w:rPr>
                <w:b/>
                <w:bCs/>
              </w:rPr>
              <w:t>Эволюция звезд</w:t>
            </w:r>
          </w:p>
        </w:tc>
        <w:tc>
          <w:tcPr>
            <w:tcW w:w="563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jc w:val="center"/>
            </w:pPr>
            <w:r>
              <w:t>9</w:t>
            </w:r>
          </w:p>
        </w:tc>
        <w:tc>
          <w:tcPr>
            <w:tcW w:w="213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1392"/>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1</w:t>
            </w:r>
          </w:p>
        </w:tc>
        <w:tc>
          <w:tcPr>
            <w:tcW w:w="5203" w:type="dxa"/>
            <w:tcBorders>
              <w:top w:val="single" w:sz="4" w:space="0" w:color="auto"/>
              <w:left w:val="single" w:sz="4" w:space="0" w:color="auto"/>
            </w:tcBorders>
            <w:shd w:val="clear" w:color="auto" w:fill="FFFFFF"/>
            <w:vAlign w:val="bottom"/>
          </w:tcPr>
          <w:p w:rsidR="002F7BE1" w:rsidRDefault="002F7BE1" w:rsidP="002F7BE1">
            <w:pPr>
              <w:pStyle w:val="ac"/>
            </w:pPr>
            <w:r>
              <w:rPr>
                <w:b/>
                <w:bCs/>
              </w:rPr>
              <w:t>Термоядерный синтез. Энергия Солнца и звезд.</w:t>
            </w:r>
          </w:p>
          <w:p w:rsidR="002F7BE1" w:rsidRDefault="002F7BE1" w:rsidP="002F7BE1">
            <w:pPr>
              <w:pStyle w:val="ac"/>
            </w:pPr>
            <w:r>
              <w:t>Баланс энергии. Проблемы термоядерной энергетики. Возникновение звезд. Ядра звезд как естественный термоядерный реактор.</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val="restart"/>
            <w:tcBorders>
              <w:top w:val="single" w:sz="4" w:space="0" w:color="auto"/>
              <w:left w:val="single" w:sz="4" w:space="0" w:color="auto"/>
            </w:tcBorders>
            <w:shd w:val="clear" w:color="auto" w:fill="FFFFFF"/>
            <w:vAlign w:val="bottom"/>
          </w:tcPr>
          <w:p w:rsidR="002F7BE1" w:rsidRDefault="002F7BE1" w:rsidP="002F7BE1">
            <w:pPr>
              <w:pStyle w:val="ac"/>
              <w:ind w:left="680"/>
              <w:jc w:val="both"/>
            </w:pPr>
            <w:r>
              <w:t>ПРб 01, ПРб 02, ПРб 06, ПРб 07, ПРу 01,</w:t>
            </w:r>
          </w:p>
          <w:p w:rsidR="002F7BE1" w:rsidRDefault="002F7BE1" w:rsidP="002F7BE1">
            <w:pPr>
              <w:pStyle w:val="ac"/>
              <w:jc w:val="center"/>
            </w:pPr>
            <w:r>
              <w:t>ПРу 02, ПРу 05</w:t>
            </w:r>
          </w:p>
          <w:p w:rsidR="002F7BE1" w:rsidRDefault="002F7BE1" w:rsidP="002F7BE1">
            <w:pPr>
              <w:pStyle w:val="ac"/>
              <w:jc w:val="center"/>
            </w:pPr>
            <w:r>
              <w:t>ЛР 04, ЛР 09 МР 01, МР 04, МР 05, МР 08</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35"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1382"/>
          <w:jc w:val="center"/>
        </w:trPr>
        <w:tc>
          <w:tcPr>
            <w:tcW w:w="2530" w:type="dxa"/>
            <w:vMerge/>
            <w:tcBorders>
              <w:left w:val="single" w:sz="4" w:space="0" w:color="auto"/>
            </w:tcBorders>
            <w:shd w:val="clear" w:color="auto" w:fill="FFFFFF"/>
          </w:tcPr>
          <w:p w:rsidR="002F7BE1" w:rsidRDefault="002F7BE1" w:rsidP="002F7BE1"/>
        </w:tc>
        <w:tc>
          <w:tcPr>
            <w:tcW w:w="432" w:type="dxa"/>
            <w:tcBorders>
              <w:top w:val="single" w:sz="4" w:space="0" w:color="auto"/>
              <w:left w:val="single" w:sz="4" w:space="0" w:color="auto"/>
            </w:tcBorders>
            <w:shd w:val="clear" w:color="auto" w:fill="FFFFFF"/>
          </w:tcPr>
          <w:p w:rsidR="002F7BE1" w:rsidRDefault="002F7BE1" w:rsidP="002F7BE1">
            <w:pPr>
              <w:pStyle w:val="ac"/>
            </w:pPr>
            <w:r>
              <w:t>2</w:t>
            </w:r>
          </w:p>
        </w:tc>
        <w:tc>
          <w:tcPr>
            <w:tcW w:w="5203" w:type="dxa"/>
            <w:tcBorders>
              <w:top w:val="single" w:sz="4" w:space="0" w:color="auto"/>
              <w:left w:val="single" w:sz="4" w:space="0" w:color="auto"/>
            </w:tcBorders>
            <w:shd w:val="clear" w:color="auto" w:fill="FFFFFF"/>
          </w:tcPr>
          <w:p w:rsidR="002F7BE1" w:rsidRDefault="002F7BE1" w:rsidP="002F7BE1">
            <w:pPr>
              <w:pStyle w:val="ac"/>
            </w:pPr>
            <w:r>
              <w:rPr>
                <w:b/>
                <w:bCs/>
              </w:rPr>
              <w:t>Эволюция звезд.</w:t>
            </w:r>
          </w:p>
          <w:p w:rsidR="002F7BE1" w:rsidRDefault="002F7BE1" w:rsidP="002F7BE1">
            <w:pPr>
              <w:pStyle w:val="ac"/>
            </w:pPr>
            <w:r>
              <w:t>Красные гиганты. Белые карлики. Нейтронная звезда. Черные дыры.</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t>1</w:t>
            </w:r>
          </w:p>
        </w:tc>
        <w:tc>
          <w:tcPr>
            <w:tcW w:w="2136" w:type="dxa"/>
            <w:vMerge/>
            <w:tcBorders>
              <w:left w:val="single" w:sz="4" w:space="0" w:color="auto"/>
            </w:tcBorders>
            <w:shd w:val="clear" w:color="auto" w:fill="FFFFFF"/>
            <w:vAlign w:val="bottom"/>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35"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680"/>
          <w:jc w:val="center"/>
        </w:trPr>
        <w:tc>
          <w:tcPr>
            <w:tcW w:w="2530" w:type="dxa"/>
            <w:vMerge/>
            <w:tcBorders>
              <w:left w:val="single" w:sz="4" w:space="0" w:color="auto"/>
              <w:bottom w:val="single" w:sz="4" w:space="0" w:color="auto"/>
            </w:tcBorders>
            <w:shd w:val="clear" w:color="auto" w:fill="FFFFFF"/>
          </w:tcPr>
          <w:p w:rsidR="002F7BE1" w:rsidRDefault="002F7BE1" w:rsidP="002F7BE1"/>
        </w:tc>
        <w:tc>
          <w:tcPr>
            <w:tcW w:w="5635" w:type="dxa"/>
            <w:gridSpan w:val="2"/>
            <w:tcBorders>
              <w:top w:val="single" w:sz="4" w:space="0" w:color="auto"/>
              <w:left w:val="single" w:sz="4" w:space="0" w:color="auto"/>
              <w:bottom w:val="single" w:sz="4" w:space="0" w:color="auto"/>
            </w:tcBorders>
            <w:shd w:val="clear" w:color="auto" w:fill="FFFFFF"/>
          </w:tcPr>
          <w:p w:rsidR="002F7BE1" w:rsidRDefault="002F7BE1" w:rsidP="002F7BE1">
            <w:pPr>
              <w:pStyle w:val="ac"/>
            </w:pPr>
            <w:r>
              <w:t>Контрольная работа №9</w:t>
            </w:r>
          </w:p>
        </w:tc>
        <w:tc>
          <w:tcPr>
            <w:tcW w:w="994" w:type="dxa"/>
            <w:tcBorders>
              <w:top w:val="single" w:sz="4" w:space="0" w:color="auto"/>
              <w:left w:val="single" w:sz="4" w:space="0" w:color="auto"/>
              <w:bottom w:val="single" w:sz="4" w:space="0" w:color="auto"/>
            </w:tcBorders>
            <w:shd w:val="clear" w:color="auto" w:fill="FFFFFF"/>
          </w:tcPr>
          <w:p w:rsidR="002F7BE1" w:rsidRDefault="002F7BE1" w:rsidP="002F7BE1">
            <w:pPr>
              <w:pStyle w:val="ac"/>
              <w:jc w:val="center"/>
            </w:pPr>
            <w:r>
              <w:t>2</w:t>
            </w:r>
          </w:p>
        </w:tc>
        <w:tc>
          <w:tcPr>
            <w:tcW w:w="2136"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jc w:val="center"/>
            </w:pPr>
            <w:r>
              <w:t>ПРб 03,</w:t>
            </w:r>
          </w:p>
          <w:p w:rsidR="002F7BE1" w:rsidRDefault="002F7BE1" w:rsidP="002F7BE1">
            <w:pPr>
              <w:pStyle w:val="ac"/>
              <w:jc w:val="center"/>
            </w:pPr>
            <w:r>
              <w:t>ПРб 04, ПРб 06</w:t>
            </w:r>
          </w:p>
          <w:p w:rsidR="002F7BE1" w:rsidRDefault="002F7BE1" w:rsidP="002F7BE1">
            <w:pPr>
              <w:pStyle w:val="ac"/>
              <w:jc w:val="center"/>
            </w:pPr>
            <w:r>
              <w:t>ЛР 05, ЛР 07,</w:t>
            </w:r>
          </w:p>
          <w:p w:rsidR="002F7BE1" w:rsidRDefault="002F7BE1" w:rsidP="002F7BE1">
            <w:pPr>
              <w:pStyle w:val="ac"/>
              <w:jc w:val="center"/>
            </w:pPr>
            <w:r>
              <w:t>ЛР 09</w:t>
            </w:r>
          </w:p>
          <w:p w:rsidR="002F7BE1" w:rsidRDefault="002F7BE1" w:rsidP="002F7BE1">
            <w:pPr>
              <w:pStyle w:val="ac"/>
              <w:jc w:val="center"/>
            </w:pPr>
            <w:r>
              <w:t>МР 01, МР 02,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35"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13"/>
        <w:gridCol w:w="317"/>
        <w:gridCol w:w="5650"/>
        <w:gridCol w:w="989"/>
        <w:gridCol w:w="2146"/>
        <w:gridCol w:w="2150"/>
        <w:gridCol w:w="2016"/>
      </w:tblGrid>
      <w:tr w:rsidR="002F7BE1" w:rsidTr="002F7BE1">
        <w:trPr>
          <w:trHeight w:hRule="exact" w:val="1118"/>
          <w:jc w:val="center"/>
        </w:trPr>
        <w:tc>
          <w:tcPr>
            <w:tcW w:w="2530" w:type="dxa"/>
            <w:gridSpan w:val="2"/>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650"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9"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2016"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566"/>
          <w:jc w:val="center"/>
        </w:trPr>
        <w:tc>
          <w:tcPr>
            <w:tcW w:w="2530" w:type="dxa"/>
            <w:gridSpan w:val="2"/>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56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vAlign w:val="center"/>
          </w:tcPr>
          <w:p w:rsidR="002F7BE1" w:rsidRDefault="002F7BE1" w:rsidP="002F7BE1">
            <w:pPr>
              <w:pStyle w:val="ac"/>
              <w:jc w:val="center"/>
            </w:pPr>
            <w:r>
              <w:t>МР 03, МР 05, МР 09</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16"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3874"/>
          <w:jc w:val="center"/>
        </w:trPr>
        <w:tc>
          <w:tcPr>
            <w:tcW w:w="2530" w:type="dxa"/>
            <w:gridSpan w:val="2"/>
            <w:vMerge/>
            <w:tcBorders>
              <w:left w:val="single" w:sz="4" w:space="0" w:color="auto"/>
            </w:tcBorders>
            <w:shd w:val="clear" w:color="auto" w:fill="FFFFFF"/>
          </w:tcPr>
          <w:p w:rsidR="002F7BE1" w:rsidRDefault="002F7BE1" w:rsidP="002F7BE1"/>
        </w:tc>
        <w:tc>
          <w:tcPr>
            <w:tcW w:w="5650" w:type="dxa"/>
            <w:tcBorders>
              <w:top w:val="single" w:sz="4" w:space="0" w:color="auto"/>
              <w:left w:val="single" w:sz="4" w:space="0" w:color="auto"/>
            </w:tcBorders>
            <w:shd w:val="clear" w:color="auto" w:fill="FFFFFF"/>
          </w:tcPr>
          <w:p w:rsidR="002F7BE1" w:rsidRDefault="002F7BE1" w:rsidP="002F7BE1">
            <w:pPr>
              <w:pStyle w:val="ac"/>
            </w:pPr>
            <w:r>
              <w:t>Самостоятельная работа обучающихся:</w:t>
            </w:r>
          </w:p>
          <w:p w:rsidR="002F7BE1" w:rsidRDefault="002F7BE1" w:rsidP="002F7BE1">
            <w:pPr>
              <w:pStyle w:val="ac"/>
            </w:pPr>
            <w:r>
              <w:t>Самостоятельная работа № 84.</w:t>
            </w:r>
          </w:p>
          <w:p w:rsidR="002F7BE1" w:rsidRDefault="002F7BE1" w:rsidP="002F7BE1">
            <w:pPr>
              <w:pStyle w:val="ac"/>
            </w:pPr>
            <w:r>
              <w:t>Доклад на тему: «Рождение и эволюция звёзд».</w:t>
            </w:r>
          </w:p>
          <w:p w:rsidR="002F7BE1" w:rsidRDefault="002F7BE1" w:rsidP="002F7BE1">
            <w:pPr>
              <w:pStyle w:val="ac"/>
            </w:pPr>
            <w:r>
              <w:t>Самостоятельная работа № 85.</w:t>
            </w:r>
          </w:p>
          <w:p w:rsidR="002F7BE1" w:rsidRDefault="002F7BE1" w:rsidP="002F7BE1">
            <w:pPr>
              <w:pStyle w:val="ac"/>
            </w:pPr>
            <w:r>
              <w:t>Доклад на тему: «Солнце - источник жизни на земле».</w:t>
            </w:r>
          </w:p>
          <w:p w:rsidR="002F7BE1" w:rsidRDefault="002F7BE1" w:rsidP="002F7BE1">
            <w:pPr>
              <w:pStyle w:val="ac"/>
            </w:pPr>
            <w:r>
              <w:t>Самостоятельная работа № 86.</w:t>
            </w:r>
          </w:p>
          <w:p w:rsidR="002F7BE1" w:rsidRDefault="002F7BE1" w:rsidP="002F7BE1">
            <w:pPr>
              <w:pStyle w:val="ac"/>
            </w:pPr>
            <w:r>
              <w:t>Доклад на тему : «Коперник Н. - создатель гелиоцентрической системы мира».</w:t>
            </w:r>
          </w:p>
          <w:p w:rsidR="002F7BE1" w:rsidRDefault="002F7BE1" w:rsidP="002F7BE1">
            <w:pPr>
              <w:pStyle w:val="ac"/>
            </w:pPr>
            <w:r>
              <w:t>Самостоятельная работа № 87.</w:t>
            </w:r>
          </w:p>
          <w:p w:rsidR="002F7BE1" w:rsidRDefault="002F7BE1" w:rsidP="002F7BE1">
            <w:pPr>
              <w:pStyle w:val="ac"/>
            </w:pPr>
            <w:r>
              <w:t>Доклад на тему : «Планеты Солнечной системы».</w:t>
            </w:r>
          </w:p>
          <w:p w:rsidR="002F7BE1" w:rsidRDefault="002F7BE1" w:rsidP="002F7BE1">
            <w:pPr>
              <w:pStyle w:val="ac"/>
            </w:pPr>
            <w:r>
              <w:t>Самостоятельная работа № 88.</w:t>
            </w:r>
          </w:p>
          <w:p w:rsidR="002F7BE1" w:rsidRDefault="002F7BE1" w:rsidP="002F7BE1">
            <w:pPr>
              <w:pStyle w:val="ac"/>
              <w:tabs>
                <w:tab w:val="left" w:pos="1435"/>
                <w:tab w:val="left" w:pos="2218"/>
              </w:tabs>
            </w:pPr>
            <w:r>
              <w:t>Доклад на</w:t>
            </w:r>
            <w:r>
              <w:tab/>
              <w:t>тему :</w:t>
            </w:r>
            <w:r>
              <w:tab/>
              <w:t>«Происхождение Солнечной</w:t>
            </w:r>
          </w:p>
          <w:p w:rsidR="002F7BE1" w:rsidRDefault="002F7BE1" w:rsidP="002F7BE1">
            <w:pPr>
              <w:pStyle w:val="ac"/>
            </w:pPr>
            <w:r>
              <w:t>системы».</w:t>
            </w:r>
          </w:p>
        </w:tc>
        <w:tc>
          <w:tcPr>
            <w:tcW w:w="989" w:type="dxa"/>
            <w:tcBorders>
              <w:top w:val="single" w:sz="4" w:space="0" w:color="auto"/>
              <w:left w:val="single" w:sz="4" w:space="0" w:color="auto"/>
            </w:tcBorders>
            <w:shd w:val="clear" w:color="auto" w:fill="FFFFFF"/>
          </w:tcPr>
          <w:p w:rsidR="002F7BE1" w:rsidRDefault="002F7BE1" w:rsidP="002F7BE1">
            <w:pPr>
              <w:pStyle w:val="ac"/>
              <w:ind w:firstLine="400"/>
            </w:pPr>
            <w:r>
              <w:t>5</w:t>
            </w:r>
          </w:p>
        </w:tc>
        <w:tc>
          <w:tcPr>
            <w:tcW w:w="2146" w:type="dxa"/>
            <w:tcBorders>
              <w:top w:val="single" w:sz="4" w:space="0" w:color="auto"/>
              <w:left w:val="single" w:sz="4" w:space="0" w:color="auto"/>
            </w:tcBorders>
            <w:shd w:val="clear" w:color="auto" w:fill="FFFFFF"/>
          </w:tcPr>
          <w:p w:rsidR="002F7BE1" w:rsidRDefault="002F7BE1" w:rsidP="002F7BE1">
            <w:pPr>
              <w:pStyle w:val="ac"/>
              <w:ind w:left="660"/>
            </w:pPr>
            <w:r>
              <w:t>ПРб 01, ПРб 02, ПРб 06, ПРб 07, ПРу 01,</w:t>
            </w:r>
          </w:p>
          <w:p w:rsidR="002F7BE1" w:rsidRDefault="002F7BE1" w:rsidP="002F7BE1">
            <w:pPr>
              <w:pStyle w:val="ac"/>
              <w:jc w:val="center"/>
            </w:pPr>
            <w:r>
              <w:t>ПРу 02, ПРу 05</w:t>
            </w:r>
          </w:p>
          <w:p w:rsidR="002F7BE1" w:rsidRDefault="002F7BE1" w:rsidP="002F7BE1">
            <w:pPr>
              <w:pStyle w:val="ac"/>
              <w:jc w:val="center"/>
            </w:pPr>
            <w:r>
              <w:t>ЛР 04, ЛР 09 МР 01, МР 04, МР 05, МР 08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16"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t>ЛРВР4.2, ЛРВР15, Познавательное</w:t>
            </w:r>
          </w:p>
        </w:tc>
      </w:tr>
      <w:tr w:rsidR="002F7BE1" w:rsidTr="002F7BE1">
        <w:trPr>
          <w:trHeight w:hRule="exact" w:val="283"/>
          <w:jc w:val="center"/>
        </w:trPr>
        <w:tc>
          <w:tcPr>
            <w:tcW w:w="8180" w:type="dxa"/>
            <w:gridSpan w:val="3"/>
            <w:tcBorders>
              <w:top w:val="single" w:sz="4" w:space="0" w:color="auto"/>
              <w:left w:val="single" w:sz="4" w:space="0" w:color="auto"/>
            </w:tcBorders>
            <w:shd w:val="clear" w:color="auto" w:fill="FFFFFF"/>
            <w:vAlign w:val="bottom"/>
          </w:tcPr>
          <w:p w:rsidR="002F7BE1" w:rsidRDefault="002F7BE1" w:rsidP="002F7BE1">
            <w:pPr>
              <w:pStyle w:val="ac"/>
              <w:ind w:left="6480"/>
            </w:pPr>
            <w:r>
              <w:rPr>
                <w:b/>
                <w:bCs/>
              </w:rPr>
              <w:t>Консультации</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16"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8180" w:type="dxa"/>
            <w:gridSpan w:val="3"/>
            <w:tcBorders>
              <w:top w:val="single" w:sz="4" w:space="0" w:color="auto"/>
              <w:left w:val="single" w:sz="4" w:space="0" w:color="auto"/>
            </w:tcBorders>
            <w:shd w:val="clear" w:color="auto" w:fill="FFFFFF"/>
            <w:vAlign w:val="bottom"/>
          </w:tcPr>
          <w:p w:rsidR="002F7BE1" w:rsidRDefault="002F7BE1" w:rsidP="002F7BE1">
            <w:pPr>
              <w:pStyle w:val="ac"/>
              <w:ind w:left="3940"/>
            </w:pPr>
            <w:r>
              <w:rPr>
                <w:b/>
                <w:bCs/>
              </w:rPr>
              <w:t>Промежуточная аттестация (экзамен)</w:t>
            </w:r>
          </w:p>
        </w:tc>
        <w:tc>
          <w:tcPr>
            <w:tcW w:w="989"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16"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8180" w:type="dxa"/>
            <w:gridSpan w:val="3"/>
            <w:tcBorders>
              <w:top w:val="single" w:sz="4" w:space="0" w:color="auto"/>
              <w:left w:val="single" w:sz="4" w:space="0" w:color="auto"/>
            </w:tcBorders>
            <w:shd w:val="clear" w:color="auto" w:fill="FFFFFF"/>
            <w:vAlign w:val="bottom"/>
          </w:tcPr>
          <w:p w:rsidR="002F7BE1" w:rsidRDefault="002F7BE1" w:rsidP="002F7BE1">
            <w:pPr>
              <w:pStyle w:val="ac"/>
              <w:jc w:val="right"/>
            </w:pPr>
            <w:r>
              <w:rPr>
                <w:b/>
                <w:bCs/>
              </w:rPr>
              <w:t>Всего:</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ind w:firstLine="300"/>
            </w:pPr>
            <w:r>
              <w:rPr>
                <w:b/>
                <w:bCs/>
              </w:rPr>
              <w:t>368</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16"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2"/>
          <w:jc w:val="center"/>
        </w:trPr>
        <w:tc>
          <w:tcPr>
            <w:tcW w:w="11315" w:type="dxa"/>
            <w:gridSpan w:val="5"/>
            <w:tcBorders>
              <w:top w:val="single" w:sz="4" w:space="0" w:color="auto"/>
              <w:left w:val="single" w:sz="4" w:space="0" w:color="auto"/>
            </w:tcBorders>
            <w:shd w:val="clear" w:color="auto" w:fill="FFFFFF"/>
            <w:vAlign w:val="bottom"/>
          </w:tcPr>
          <w:p w:rsidR="002F7BE1" w:rsidRDefault="002F7BE1" w:rsidP="002F7BE1">
            <w:pPr>
              <w:pStyle w:val="ac"/>
              <w:ind w:firstLine="880"/>
              <w:jc w:val="both"/>
            </w:pPr>
            <w:r>
              <w:t>СОДЕРЖАНИЕ И ТЕМАТИЧЕСКОЕ ПЛАНИРОВАНИЕ ИНДИВИДУАЛЬНОГО ПРОЕКТА В РАМ</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t>1КАХ УЧЕБНОГО П</w:t>
            </w:r>
          </w:p>
        </w:tc>
        <w:tc>
          <w:tcPr>
            <w:tcW w:w="2016"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РЕДМЕТА</w:t>
            </w:r>
          </w:p>
        </w:tc>
      </w:tr>
      <w:tr w:rsidR="002F7BE1" w:rsidTr="002F7BE1">
        <w:trPr>
          <w:trHeight w:hRule="exact" w:val="283"/>
          <w:jc w:val="center"/>
        </w:trPr>
        <w:tc>
          <w:tcPr>
            <w:tcW w:w="2213"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Вводный этап</w:t>
            </w:r>
          </w:p>
        </w:tc>
        <w:tc>
          <w:tcPr>
            <w:tcW w:w="5967"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ind w:firstLine="400"/>
            </w:pPr>
            <w:r>
              <w:rPr>
                <w:b/>
                <w:bCs/>
              </w:rPr>
              <w:t>12</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016"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88"/>
          <w:jc w:val="center"/>
        </w:trPr>
        <w:tc>
          <w:tcPr>
            <w:tcW w:w="2213" w:type="dxa"/>
            <w:vMerge/>
            <w:tcBorders>
              <w:left w:val="single" w:sz="4" w:space="0" w:color="auto"/>
            </w:tcBorders>
            <w:shd w:val="clear" w:color="auto" w:fill="FFFFFF"/>
          </w:tcPr>
          <w:p w:rsidR="002F7BE1" w:rsidRDefault="002F7BE1" w:rsidP="002F7BE1"/>
        </w:tc>
        <w:tc>
          <w:tcPr>
            <w:tcW w:w="5967" w:type="dxa"/>
            <w:gridSpan w:val="2"/>
            <w:tcBorders>
              <w:top w:val="single" w:sz="4" w:space="0" w:color="auto"/>
              <w:left w:val="single" w:sz="4" w:space="0" w:color="auto"/>
            </w:tcBorders>
            <w:shd w:val="clear" w:color="auto" w:fill="FFFFFF"/>
            <w:vAlign w:val="bottom"/>
          </w:tcPr>
          <w:p w:rsidR="002F7BE1" w:rsidRDefault="002F7BE1" w:rsidP="002F7BE1">
            <w:pPr>
              <w:pStyle w:val="ac"/>
            </w:pPr>
            <w:r>
              <w:t>Виды проектов, их цели, задачи. Темы проектов.</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ind w:firstLine="400"/>
            </w:pPr>
            <w:r>
              <w:t>1</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pPr>
            <w:r>
              <w:t>ЛР 05</w:t>
            </w:r>
          </w:p>
          <w:p w:rsidR="002F7BE1" w:rsidRDefault="002F7BE1" w:rsidP="002F7BE1">
            <w:pPr>
              <w:pStyle w:val="ac"/>
            </w:pPr>
            <w:r>
              <w:t>МР 03, МР 04</w:t>
            </w:r>
          </w:p>
          <w:p w:rsidR="002F7BE1" w:rsidRDefault="002F7BE1" w:rsidP="002F7BE1">
            <w:pPr>
              <w:pStyle w:val="ac"/>
            </w:pPr>
            <w:r>
              <w:t>ПРб 07</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2016"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ind w:firstLine="140"/>
            </w:pPr>
            <w:r>
              <w:t>ПозН, ЛРВР 15</w:t>
            </w:r>
          </w:p>
        </w:tc>
      </w:tr>
      <w:tr w:rsidR="002F7BE1" w:rsidTr="002F7BE1">
        <w:trPr>
          <w:trHeight w:hRule="exact" w:val="288"/>
          <w:jc w:val="center"/>
        </w:trPr>
        <w:tc>
          <w:tcPr>
            <w:tcW w:w="2213" w:type="dxa"/>
            <w:vMerge/>
            <w:tcBorders>
              <w:left w:val="single" w:sz="4" w:space="0" w:color="auto"/>
            </w:tcBorders>
            <w:shd w:val="clear" w:color="auto" w:fill="FFFFFF"/>
          </w:tcPr>
          <w:p w:rsidR="002F7BE1" w:rsidRDefault="002F7BE1" w:rsidP="002F7BE1"/>
        </w:tc>
        <w:tc>
          <w:tcPr>
            <w:tcW w:w="5967" w:type="dxa"/>
            <w:gridSpan w:val="2"/>
            <w:tcBorders>
              <w:top w:val="single" w:sz="4" w:space="0" w:color="auto"/>
              <w:left w:val="single" w:sz="4" w:space="0" w:color="auto"/>
            </w:tcBorders>
            <w:shd w:val="clear" w:color="auto" w:fill="FFFFFF"/>
            <w:vAlign w:val="bottom"/>
          </w:tcPr>
          <w:p w:rsidR="002F7BE1" w:rsidRDefault="002F7BE1" w:rsidP="002F7BE1">
            <w:pPr>
              <w:pStyle w:val="ac"/>
            </w:pPr>
            <w:r>
              <w:t>Структура проекта. Алгоритм работ над проектом.</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ind w:firstLine="40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16"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213" w:type="dxa"/>
            <w:vMerge/>
            <w:tcBorders>
              <w:left w:val="single" w:sz="4" w:space="0" w:color="auto"/>
            </w:tcBorders>
            <w:shd w:val="clear" w:color="auto" w:fill="FFFFFF"/>
          </w:tcPr>
          <w:p w:rsidR="002F7BE1" w:rsidRDefault="002F7BE1" w:rsidP="002F7BE1"/>
        </w:tc>
        <w:tc>
          <w:tcPr>
            <w:tcW w:w="5967" w:type="dxa"/>
            <w:gridSpan w:val="2"/>
            <w:tcBorders>
              <w:top w:val="single" w:sz="4" w:space="0" w:color="auto"/>
              <w:left w:val="single" w:sz="4" w:space="0" w:color="auto"/>
            </w:tcBorders>
            <w:shd w:val="clear" w:color="auto" w:fill="FFFFFF"/>
            <w:vAlign w:val="bottom"/>
          </w:tcPr>
          <w:p w:rsidR="002F7BE1" w:rsidRDefault="002F7BE1" w:rsidP="002F7BE1">
            <w:pPr>
              <w:pStyle w:val="ac"/>
            </w:pPr>
            <w:r>
              <w:t>Этапы работы над проектом.</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ind w:firstLine="40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16"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213" w:type="dxa"/>
            <w:vMerge/>
            <w:tcBorders>
              <w:left w:val="single" w:sz="4" w:space="0" w:color="auto"/>
            </w:tcBorders>
            <w:shd w:val="clear" w:color="auto" w:fill="FFFFFF"/>
          </w:tcPr>
          <w:p w:rsidR="002F7BE1" w:rsidRDefault="002F7BE1" w:rsidP="002F7BE1"/>
        </w:tc>
        <w:tc>
          <w:tcPr>
            <w:tcW w:w="5967"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Составление плана реализации проекта.</w:t>
            </w:r>
          </w:p>
        </w:tc>
        <w:tc>
          <w:tcPr>
            <w:tcW w:w="989" w:type="dxa"/>
            <w:tcBorders>
              <w:top w:val="single" w:sz="4" w:space="0" w:color="auto"/>
              <w:left w:val="single" w:sz="4" w:space="0" w:color="auto"/>
            </w:tcBorders>
            <w:shd w:val="clear" w:color="auto" w:fill="FFFFFF"/>
            <w:vAlign w:val="bottom"/>
          </w:tcPr>
          <w:p w:rsidR="002F7BE1" w:rsidRDefault="002F7BE1" w:rsidP="002F7BE1">
            <w:pPr>
              <w:pStyle w:val="ac"/>
              <w:ind w:firstLine="40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2016"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1128"/>
          <w:jc w:val="center"/>
        </w:trPr>
        <w:tc>
          <w:tcPr>
            <w:tcW w:w="2213" w:type="dxa"/>
            <w:vMerge/>
            <w:tcBorders>
              <w:left w:val="single" w:sz="4" w:space="0" w:color="auto"/>
              <w:bottom w:val="single" w:sz="4" w:space="0" w:color="auto"/>
            </w:tcBorders>
            <w:shd w:val="clear" w:color="auto" w:fill="FFFFFF"/>
          </w:tcPr>
          <w:p w:rsidR="002F7BE1" w:rsidRDefault="002F7BE1" w:rsidP="002F7BE1"/>
        </w:tc>
        <w:tc>
          <w:tcPr>
            <w:tcW w:w="5967"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Самостоятельная работа обучающихся № 1. Постановка цели и задач индивидуального проекта по заданной теме. Самостоятельная работа обучающихся № 2. Составление плана работы.</w:t>
            </w:r>
          </w:p>
        </w:tc>
        <w:tc>
          <w:tcPr>
            <w:tcW w:w="989" w:type="dxa"/>
            <w:tcBorders>
              <w:top w:val="single" w:sz="4" w:space="0" w:color="auto"/>
              <w:left w:val="single" w:sz="4" w:space="0" w:color="auto"/>
              <w:bottom w:val="single" w:sz="4" w:space="0" w:color="auto"/>
            </w:tcBorders>
            <w:shd w:val="clear" w:color="auto" w:fill="FFFFFF"/>
          </w:tcPr>
          <w:p w:rsidR="002F7BE1" w:rsidRDefault="002F7BE1" w:rsidP="002F7BE1">
            <w:pPr>
              <w:pStyle w:val="ac"/>
              <w:spacing w:after="260"/>
              <w:ind w:firstLine="400"/>
            </w:pPr>
            <w:r>
              <w:t>4</w:t>
            </w:r>
          </w:p>
          <w:p w:rsidR="002F7BE1" w:rsidRDefault="002F7BE1" w:rsidP="002F7BE1">
            <w:pPr>
              <w:pStyle w:val="ac"/>
              <w:ind w:firstLine="400"/>
            </w:pPr>
            <w:r>
              <w:t>4</w:t>
            </w:r>
          </w:p>
        </w:tc>
        <w:tc>
          <w:tcPr>
            <w:tcW w:w="2146" w:type="dxa"/>
            <w:tcBorders>
              <w:top w:val="single" w:sz="4" w:space="0" w:color="auto"/>
              <w:left w:val="single" w:sz="4" w:space="0" w:color="auto"/>
              <w:bottom w:val="single" w:sz="4" w:space="0" w:color="auto"/>
            </w:tcBorders>
            <w:shd w:val="clear" w:color="auto" w:fill="FFFFFF"/>
          </w:tcPr>
          <w:p w:rsidR="002F7BE1" w:rsidRDefault="002F7BE1" w:rsidP="002F7BE1">
            <w:pPr>
              <w:pStyle w:val="ac"/>
              <w:ind w:firstLine="140"/>
            </w:pPr>
            <w:r>
              <w:t>ЛР 05, МР 01, МР 03</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016"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18"/>
        <w:gridCol w:w="288"/>
        <w:gridCol w:w="5702"/>
        <w:gridCol w:w="994"/>
        <w:gridCol w:w="2146"/>
        <w:gridCol w:w="2150"/>
        <w:gridCol w:w="1982"/>
      </w:tblGrid>
      <w:tr w:rsidR="002F7BE1" w:rsidTr="002F7BE1">
        <w:trPr>
          <w:trHeight w:hRule="exact" w:val="1118"/>
          <w:jc w:val="center"/>
        </w:trPr>
        <w:tc>
          <w:tcPr>
            <w:tcW w:w="2506" w:type="dxa"/>
            <w:gridSpan w:val="2"/>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70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9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2"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93"/>
          <w:jc w:val="center"/>
        </w:trPr>
        <w:tc>
          <w:tcPr>
            <w:tcW w:w="221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Поисковый этап</w:t>
            </w:r>
          </w:p>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10</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619"/>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Работа с литературными источниками по теме индивидуального проекта.</w:t>
            </w:r>
          </w:p>
        </w:tc>
        <w:tc>
          <w:tcPr>
            <w:tcW w:w="994"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pPr>
            <w:r>
              <w:t>ЛР 05</w:t>
            </w:r>
          </w:p>
          <w:p w:rsidR="002F7BE1" w:rsidRDefault="002F7BE1" w:rsidP="002F7BE1">
            <w:pPr>
              <w:pStyle w:val="ac"/>
            </w:pPr>
            <w:r>
              <w:t>МР 03, МР 04</w:t>
            </w:r>
          </w:p>
          <w:p w:rsidR="002F7BE1" w:rsidRDefault="002F7BE1" w:rsidP="002F7BE1">
            <w:pPr>
              <w:pStyle w:val="ac"/>
            </w:pPr>
            <w:r>
              <w:t>ПРб 07</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ПозН, ЛРВР 15</w:t>
            </w:r>
          </w:p>
        </w:tc>
      </w:tr>
      <w:tr w:rsidR="002F7BE1" w:rsidTr="002F7BE1">
        <w:trPr>
          <w:trHeight w:hRule="exact" w:val="619"/>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Алгоритмы специальных способов работы с информацией.</w:t>
            </w:r>
          </w:p>
        </w:tc>
        <w:tc>
          <w:tcPr>
            <w:tcW w:w="994"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346"/>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Выписки из текста, цитирование, памятки в тексте.</w:t>
            </w:r>
          </w:p>
        </w:tc>
        <w:tc>
          <w:tcPr>
            <w:tcW w:w="994" w:type="dxa"/>
            <w:tcBorders>
              <w:top w:val="single" w:sz="4" w:space="0" w:color="auto"/>
              <w:left w:val="single" w:sz="4" w:space="0" w:color="auto"/>
            </w:tcBorders>
            <w:shd w:val="clear" w:color="auto" w:fill="FFFFFF"/>
            <w:vAlign w:val="center"/>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624"/>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Работа над основной составляющей исследования (теоретическая часть).</w:t>
            </w:r>
          </w:p>
        </w:tc>
        <w:tc>
          <w:tcPr>
            <w:tcW w:w="994" w:type="dxa"/>
            <w:vMerge w:val="restart"/>
            <w:tcBorders>
              <w:top w:val="single" w:sz="4" w:space="0" w:color="auto"/>
              <w:left w:val="single" w:sz="4" w:space="0" w:color="auto"/>
            </w:tcBorders>
            <w:shd w:val="clear" w:color="auto" w:fill="FFFFFF"/>
          </w:tcPr>
          <w:p w:rsidR="002F7BE1" w:rsidRDefault="002F7BE1" w:rsidP="002F7BE1">
            <w:pPr>
              <w:pStyle w:val="ac"/>
              <w:spacing w:after="460"/>
              <w:ind w:firstLine="440"/>
            </w:pPr>
            <w:r>
              <w:t>1</w:t>
            </w:r>
          </w:p>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614"/>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Работа над основной составляющей исследования (практическая часть).</w:t>
            </w:r>
          </w:p>
        </w:tc>
        <w:tc>
          <w:tcPr>
            <w:tcW w:w="994" w:type="dxa"/>
            <w:vMerge/>
            <w:tcBorders>
              <w:left w:val="single" w:sz="4" w:space="0" w:color="auto"/>
            </w:tcBorders>
            <w:shd w:val="clear" w:color="auto" w:fill="FFFFFF"/>
          </w:tcPr>
          <w:p w:rsidR="002F7BE1" w:rsidRDefault="002F7BE1" w:rsidP="002F7BE1"/>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3"/>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Отработка методов поиска информации в интернете</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 № 3. Выполнение практической части.</w:t>
            </w:r>
          </w:p>
        </w:tc>
        <w:tc>
          <w:tcPr>
            <w:tcW w:w="994" w:type="dxa"/>
            <w:tcBorders>
              <w:top w:val="single" w:sz="4" w:space="0" w:color="auto"/>
              <w:left w:val="single" w:sz="4" w:space="0" w:color="auto"/>
            </w:tcBorders>
            <w:shd w:val="clear" w:color="auto" w:fill="FFFFFF"/>
          </w:tcPr>
          <w:p w:rsidR="002F7BE1" w:rsidRDefault="002F7BE1" w:rsidP="002F7BE1">
            <w:pPr>
              <w:pStyle w:val="ac"/>
              <w:ind w:firstLine="440"/>
            </w:pPr>
            <w:r>
              <w:t>4</w:t>
            </w:r>
          </w:p>
        </w:tc>
        <w:tc>
          <w:tcPr>
            <w:tcW w:w="2146" w:type="dxa"/>
            <w:tcBorders>
              <w:top w:val="single" w:sz="4" w:space="0" w:color="auto"/>
              <w:left w:val="single" w:sz="4" w:space="0" w:color="auto"/>
            </w:tcBorders>
            <w:shd w:val="clear" w:color="auto" w:fill="FFFFFF"/>
            <w:vAlign w:val="bottom"/>
          </w:tcPr>
          <w:p w:rsidR="002F7BE1" w:rsidRDefault="002F7BE1" w:rsidP="002F7BE1">
            <w:pPr>
              <w:pStyle w:val="ac"/>
            </w:pPr>
            <w:r>
              <w:t>ЛР 05, МР 01, МР 03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218"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Обобщающий этап</w:t>
            </w:r>
          </w:p>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Содержание учебного материала</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26</w:t>
            </w:r>
          </w:p>
        </w:tc>
        <w:tc>
          <w:tcPr>
            <w:tcW w:w="2146"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566"/>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tcPr>
          <w:p w:rsidR="002F7BE1" w:rsidRDefault="002F7BE1" w:rsidP="002F7BE1">
            <w:pPr>
              <w:pStyle w:val="ac"/>
            </w:pPr>
            <w:r>
              <w:t>Оформление результатов исследовательской работы.</w:t>
            </w:r>
          </w:p>
        </w:tc>
        <w:tc>
          <w:tcPr>
            <w:tcW w:w="994"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146" w:type="dxa"/>
            <w:vMerge w:val="restart"/>
            <w:tcBorders>
              <w:top w:val="single" w:sz="4" w:space="0" w:color="auto"/>
              <w:left w:val="single" w:sz="4" w:space="0" w:color="auto"/>
            </w:tcBorders>
            <w:shd w:val="clear" w:color="auto" w:fill="FFFFFF"/>
          </w:tcPr>
          <w:p w:rsidR="002F7BE1" w:rsidRDefault="002F7BE1" w:rsidP="002F7BE1">
            <w:pPr>
              <w:pStyle w:val="ac"/>
            </w:pPr>
            <w:r>
              <w:t>ЛР 05</w:t>
            </w:r>
          </w:p>
          <w:p w:rsidR="002F7BE1" w:rsidRDefault="002F7BE1" w:rsidP="002F7BE1">
            <w:pPr>
              <w:pStyle w:val="ac"/>
            </w:pPr>
            <w:r>
              <w:t>МР 03, МР 04</w:t>
            </w:r>
          </w:p>
          <w:p w:rsidR="002F7BE1" w:rsidRDefault="002F7BE1" w:rsidP="002F7BE1">
            <w:pPr>
              <w:pStyle w:val="ac"/>
            </w:pPr>
            <w:r>
              <w:t>ПРб 07</w:t>
            </w:r>
          </w:p>
        </w:tc>
        <w:tc>
          <w:tcPr>
            <w:tcW w:w="2150" w:type="dxa"/>
            <w:vMerge w:val="restart"/>
            <w:tcBorders>
              <w:top w:val="single" w:sz="4" w:space="0" w:color="auto"/>
              <w:left w:val="single" w:sz="4" w:space="0" w:color="auto"/>
            </w:tcBorders>
            <w:shd w:val="clear" w:color="auto" w:fill="FFFFFF"/>
          </w:tcPr>
          <w:p w:rsidR="002F7BE1" w:rsidRDefault="002F7BE1" w:rsidP="002F7BE1">
            <w:pPr>
              <w:rPr>
                <w:sz w:val="10"/>
                <w:szCs w:val="10"/>
              </w:rPr>
            </w:pPr>
          </w:p>
        </w:tc>
        <w:tc>
          <w:tcPr>
            <w:tcW w:w="1982" w:type="dxa"/>
            <w:vMerge w:val="restart"/>
            <w:tcBorders>
              <w:top w:val="single" w:sz="4" w:space="0" w:color="auto"/>
              <w:left w:val="single" w:sz="4" w:space="0" w:color="auto"/>
              <w:right w:val="single" w:sz="4" w:space="0" w:color="auto"/>
            </w:tcBorders>
            <w:shd w:val="clear" w:color="auto" w:fill="FFFFFF"/>
          </w:tcPr>
          <w:p w:rsidR="002F7BE1" w:rsidRDefault="002F7BE1" w:rsidP="002F7BE1">
            <w:pPr>
              <w:pStyle w:val="ac"/>
            </w:pPr>
            <w:r>
              <w:t>ПозН, ЛРВР 15</w:t>
            </w:r>
          </w:p>
        </w:tc>
      </w:tr>
      <w:tr w:rsidR="002F7BE1" w:rsidTr="002F7BE1">
        <w:trPr>
          <w:trHeight w:hRule="exact" w:val="562"/>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Индивидуальные консультации по оформлению и содержанию проекта.</w:t>
            </w:r>
          </w:p>
        </w:tc>
        <w:tc>
          <w:tcPr>
            <w:tcW w:w="994"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Написание заключительной части индивидуального проекта.</w:t>
            </w:r>
          </w:p>
        </w:tc>
        <w:tc>
          <w:tcPr>
            <w:tcW w:w="994"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Плагиат и как избежать его в своей работе.</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Общие требования к оформлению текста.</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Графические материалы индивидуального проекта: виды, требования к оформлению.</w:t>
            </w:r>
          </w:p>
        </w:tc>
        <w:tc>
          <w:tcPr>
            <w:tcW w:w="994"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562"/>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Оформление титульного листа. Подготовка списка литературы.</w:t>
            </w:r>
          </w:p>
        </w:tc>
        <w:tc>
          <w:tcPr>
            <w:tcW w:w="994" w:type="dxa"/>
            <w:tcBorders>
              <w:top w:val="single" w:sz="4" w:space="0" w:color="auto"/>
              <w:left w:val="single" w:sz="4" w:space="0" w:color="auto"/>
            </w:tcBorders>
            <w:shd w:val="clear" w:color="auto" w:fill="FFFFFF"/>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8"/>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Рефлексия и самоанализ деятельности.</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83"/>
          <w:jc w:val="center"/>
        </w:trPr>
        <w:tc>
          <w:tcPr>
            <w:tcW w:w="2218" w:type="dxa"/>
            <w:vMerge/>
            <w:tcBorders>
              <w:left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Создание презентаций.</w:t>
            </w:r>
          </w:p>
        </w:tc>
        <w:tc>
          <w:tcPr>
            <w:tcW w:w="994" w:type="dxa"/>
            <w:tcBorders>
              <w:top w:val="single" w:sz="4" w:space="0" w:color="auto"/>
              <w:left w:val="single" w:sz="4" w:space="0" w:color="auto"/>
            </w:tcBorders>
            <w:shd w:val="clear" w:color="auto" w:fill="FFFFFF"/>
            <w:vAlign w:val="bottom"/>
          </w:tcPr>
          <w:p w:rsidR="002F7BE1" w:rsidRDefault="002F7BE1" w:rsidP="002F7BE1">
            <w:pPr>
              <w:pStyle w:val="ac"/>
              <w:ind w:firstLine="440"/>
            </w:pPr>
            <w:r>
              <w:t>1</w:t>
            </w:r>
          </w:p>
        </w:tc>
        <w:tc>
          <w:tcPr>
            <w:tcW w:w="2146" w:type="dxa"/>
            <w:vMerge/>
            <w:tcBorders>
              <w:left w:val="single" w:sz="4" w:space="0" w:color="auto"/>
            </w:tcBorders>
            <w:shd w:val="clear" w:color="auto" w:fill="FFFFFF"/>
          </w:tcPr>
          <w:p w:rsidR="002F7BE1" w:rsidRDefault="002F7BE1" w:rsidP="002F7BE1"/>
        </w:tc>
        <w:tc>
          <w:tcPr>
            <w:tcW w:w="2150" w:type="dxa"/>
            <w:vMerge/>
            <w:tcBorders>
              <w:left w:val="single" w:sz="4" w:space="0" w:color="auto"/>
            </w:tcBorders>
            <w:shd w:val="clear" w:color="auto" w:fill="FFFFFF"/>
          </w:tcPr>
          <w:p w:rsidR="002F7BE1" w:rsidRDefault="002F7BE1" w:rsidP="002F7BE1"/>
        </w:tc>
        <w:tc>
          <w:tcPr>
            <w:tcW w:w="1982" w:type="dxa"/>
            <w:vMerge/>
            <w:tcBorders>
              <w:left w:val="single" w:sz="4" w:space="0" w:color="auto"/>
              <w:right w:val="single" w:sz="4" w:space="0" w:color="auto"/>
            </w:tcBorders>
            <w:shd w:val="clear" w:color="auto" w:fill="FFFFFF"/>
          </w:tcPr>
          <w:p w:rsidR="002F7BE1" w:rsidRDefault="002F7BE1" w:rsidP="002F7BE1"/>
        </w:tc>
      </w:tr>
      <w:tr w:rsidR="002F7BE1" w:rsidTr="002F7BE1">
        <w:trPr>
          <w:trHeight w:hRule="exact" w:val="298"/>
          <w:jc w:val="center"/>
        </w:trPr>
        <w:tc>
          <w:tcPr>
            <w:tcW w:w="2218" w:type="dxa"/>
            <w:vMerge/>
            <w:tcBorders>
              <w:left w:val="single" w:sz="4" w:space="0" w:color="auto"/>
              <w:bottom w:val="single" w:sz="4" w:space="0" w:color="auto"/>
            </w:tcBorders>
            <w:shd w:val="clear" w:color="auto" w:fill="FFFFFF"/>
          </w:tcPr>
          <w:p w:rsidR="002F7BE1" w:rsidRDefault="002F7BE1" w:rsidP="002F7BE1"/>
        </w:tc>
        <w:tc>
          <w:tcPr>
            <w:tcW w:w="5990" w:type="dxa"/>
            <w:gridSpan w:val="2"/>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pPr>
            <w:r>
              <w:t>Подготовка к публичной защите проектов.</w:t>
            </w:r>
          </w:p>
        </w:tc>
        <w:tc>
          <w:tcPr>
            <w:tcW w:w="994" w:type="dxa"/>
            <w:tcBorders>
              <w:top w:val="single" w:sz="4" w:space="0" w:color="auto"/>
              <w:left w:val="single" w:sz="4" w:space="0" w:color="auto"/>
              <w:bottom w:val="single" w:sz="4" w:space="0" w:color="auto"/>
            </w:tcBorders>
            <w:shd w:val="clear" w:color="auto" w:fill="FFFFFF"/>
            <w:vAlign w:val="bottom"/>
          </w:tcPr>
          <w:p w:rsidR="002F7BE1" w:rsidRDefault="002F7BE1" w:rsidP="002F7BE1">
            <w:pPr>
              <w:pStyle w:val="ac"/>
              <w:ind w:firstLine="440"/>
            </w:pPr>
            <w:r>
              <w:t>1</w:t>
            </w:r>
          </w:p>
        </w:tc>
        <w:tc>
          <w:tcPr>
            <w:tcW w:w="2146" w:type="dxa"/>
            <w:vMerge/>
            <w:tcBorders>
              <w:left w:val="single" w:sz="4" w:space="0" w:color="auto"/>
              <w:bottom w:val="single" w:sz="4" w:space="0" w:color="auto"/>
            </w:tcBorders>
            <w:shd w:val="clear" w:color="auto" w:fill="FFFFFF"/>
          </w:tcPr>
          <w:p w:rsidR="002F7BE1" w:rsidRDefault="002F7BE1" w:rsidP="002F7BE1"/>
        </w:tc>
        <w:tc>
          <w:tcPr>
            <w:tcW w:w="2150" w:type="dxa"/>
            <w:vMerge/>
            <w:tcBorders>
              <w:left w:val="single" w:sz="4" w:space="0" w:color="auto"/>
              <w:bottom w:val="single" w:sz="4" w:space="0" w:color="auto"/>
            </w:tcBorders>
            <w:shd w:val="clear" w:color="auto" w:fill="FFFFFF"/>
          </w:tcPr>
          <w:p w:rsidR="002F7BE1" w:rsidRDefault="002F7BE1" w:rsidP="002F7BE1"/>
        </w:tc>
        <w:tc>
          <w:tcPr>
            <w:tcW w:w="1982" w:type="dxa"/>
            <w:vMerge/>
            <w:tcBorders>
              <w:left w:val="single" w:sz="4" w:space="0" w:color="auto"/>
              <w:bottom w:val="single" w:sz="4" w:space="0" w:color="auto"/>
              <w:right w:val="single" w:sz="4" w:space="0" w:color="auto"/>
            </w:tcBorders>
            <w:shd w:val="clear" w:color="auto" w:fill="FFFFFF"/>
          </w:tcPr>
          <w:p w:rsidR="002F7BE1" w:rsidRDefault="002F7BE1" w:rsidP="002F7BE1"/>
        </w:tc>
      </w:tr>
    </w:tbl>
    <w:p w:rsidR="002F7BE1" w:rsidRDefault="002F7BE1" w:rsidP="002F7BE1">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2213"/>
        <w:gridCol w:w="293"/>
        <w:gridCol w:w="5702"/>
        <w:gridCol w:w="984"/>
        <w:gridCol w:w="2150"/>
        <w:gridCol w:w="2150"/>
        <w:gridCol w:w="1987"/>
      </w:tblGrid>
      <w:tr w:rsidR="002F7BE1" w:rsidTr="002F7BE1">
        <w:trPr>
          <w:trHeight w:hRule="exact" w:val="1118"/>
          <w:jc w:val="center"/>
        </w:trPr>
        <w:tc>
          <w:tcPr>
            <w:tcW w:w="2506" w:type="dxa"/>
            <w:gridSpan w:val="2"/>
            <w:tcBorders>
              <w:top w:val="single" w:sz="4" w:space="0" w:color="auto"/>
              <w:left w:val="single" w:sz="4" w:space="0" w:color="auto"/>
            </w:tcBorders>
            <w:shd w:val="clear" w:color="auto" w:fill="FFFFFF"/>
            <w:vAlign w:val="center"/>
          </w:tcPr>
          <w:p w:rsidR="002F7BE1" w:rsidRDefault="002F7BE1" w:rsidP="002F7BE1">
            <w:pPr>
              <w:pStyle w:val="ac"/>
              <w:spacing w:line="233" w:lineRule="auto"/>
              <w:jc w:val="center"/>
            </w:pPr>
            <w:r>
              <w:rPr>
                <w:b/>
                <w:bCs/>
              </w:rPr>
              <w:lastRenderedPageBreak/>
              <w:t>Наименование разделов и тем</w:t>
            </w:r>
          </w:p>
        </w:tc>
        <w:tc>
          <w:tcPr>
            <w:tcW w:w="5702" w:type="dxa"/>
            <w:tcBorders>
              <w:top w:val="single" w:sz="4" w:space="0" w:color="auto"/>
              <w:left w:val="single" w:sz="4" w:space="0" w:color="auto"/>
            </w:tcBorders>
            <w:shd w:val="clear" w:color="auto" w:fill="FFFFFF"/>
            <w:vAlign w:val="center"/>
          </w:tcPr>
          <w:p w:rsidR="002F7BE1" w:rsidRDefault="002F7BE1" w:rsidP="002F7BE1">
            <w:pPr>
              <w:pStyle w:val="ac"/>
              <w:jc w:val="center"/>
            </w:pPr>
            <w:r>
              <w:rPr>
                <w:b/>
                <w:bCs/>
              </w:rPr>
              <w:t>Содержание учебного материала и формы организации деятельности обучающихся</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rPr>
                <w:b/>
                <w:bCs/>
              </w:rPr>
              <w:t>Объем в часах</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СОО</w:t>
            </w:r>
          </w:p>
        </w:tc>
        <w:tc>
          <w:tcPr>
            <w:tcW w:w="2150"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Код образовательного результата ФГОС СПО</w:t>
            </w:r>
          </w:p>
        </w:tc>
        <w:tc>
          <w:tcPr>
            <w:tcW w:w="1987" w:type="dxa"/>
            <w:tcBorders>
              <w:top w:val="single" w:sz="4" w:space="0" w:color="auto"/>
              <w:left w:val="single" w:sz="4" w:space="0" w:color="auto"/>
              <w:right w:val="single" w:sz="4" w:space="0" w:color="auto"/>
            </w:tcBorders>
            <w:shd w:val="clear" w:color="auto" w:fill="FFFFFF"/>
            <w:vAlign w:val="center"/>
          </w:tcPr>
          <w:p w:rsidR="002F7BE1" w:rsidRDefault="002F7BE1" w:rsidP="002F7BE1">
            <w:pPr>
              <w:pStyle w:val="ac"/>
              <w:jc w:val="center"/>
            </w:pPr>
            <w:r>
              <w:rPr>
                <w:b/>
                <w:bCs/>
              </w:rPr>
              <w:t>Направления воспитательной работы</w:t>
            </w:r>
          </w:p>
        </w:tc>
      </w:tr>
      <w:tr w:rsidR="002F7BE1" w:rsidTr="002F7BE1">
        <w:trPr>
          <w:trHeight w:hRule="exact" w:val="2218"/>
          <w:jc w:val="center"/>
        </w:trPr>
        <w:tc>
          <w:tcPr>
            <w:tcW w:w="2213"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5995" w:type="dxa"/>
            <w:gridSpan w:val="2"/>
            <w:tcBorders>
              <w:top w:val="single" w:sz="4" w:space="0" w:color="auto"/>
              <w:left w:val="single" w:sz="4" w:space="0" w:color="auto"/>
            </w:tcBorders>
            <w:shd w:val="clear" w:color="auto" w:fill="FFFFFF"/>
            <w:vAlign w:val="bottom"/>
          </w:tcPr>
          <w:p w:rsidR="002F7BE1" w:rsidRDefault="002F7BE1" w:rsidP="002F7BE1">
            <w:pPr>
              <w:pStyle w:val="ac"/>
            </w:pPr>
            <w:r>
              <w:t>Самостоятельная работа обучающихся № 4. Составление библиографического списка. Самостоятельная работа обучающихся № 5. Оформление приложений к индивидуальному проекту. Самостоятельная работа обучающихся № 6. Подготовка презентации.</w:t>
            </w:r>
          </w:p>
          <w:p w:rsidR="002F7BE1" w:rsidRDefault="002F7BE1" w:rsidP="002F7BE1">
            <w:pPr>
              <w:pStyle w:val="ac"/>
              <w:jc w:val="both"/>
            </w:pPr>
            <w:r>
              <w:t>Самостоятельная работа обучающихся № 7. Подготовка тезисов доклада.</w:t>
            </w:r>
          </w:p>
        </w:tc>
        <w:tc>
          <w:tcPr>
            <w:tcW w:w="984" w:type="dxa"/>
            <w:tcBorders>
              <w:top w:val="single" w:sz="4" w:space="0" w:color="auto"/>
              <w:left w:val="single" w:sz="4" w:space="0" w:color="auto"/>
            </w:tcBorders>
            <w:shd w:val="clear" w:color="auto" w:fill="FFFFFF"/>
          </w:tcPr>
          <w:p w:rsidR="002F7BE1" w:rsidRDefault="002F7BE1" w:rsidP="002F7BE1">
            <w:pPr>
              <w:pStyle w:val="ac"/>
              <w:spacing w:after="260"/>
              <w:jc w:val="center"/>
            </w:pPr>
            <w:r>
              <w:t>4</w:t>
            </w:r>
          </w:p>
          <w:p w:rsidR="002F7BE1" w:rsidRDefault="002F7BE1" w:rsidP="002F7BE1">
            <w:pPr>
              <w:pStyle w:val="ac"/>
              <w:spacing w:after="260"/>
              <w:jc w:val="center"/>
            </w:pPr>
            <w:r>
              <w:t>4</w:t>
            </w:r>
          </w:p>
          <w:p w:rsidR="002F7BE1" w:rsidRDefault="002F7BE1" w:rsidP="002F7BE1">
            <w:pPr>
              <w:pStyle w:val="ac"/>
              <w:spacing w:after="260"/>
              <w:jc w:val="center"/>
            </w:pPr>
            <w:r>
              <w:t>4</w:t>
            </w:r>
          </w:p>
          <w:p w:rsidR="002F7BE1" w:rsidRDefault="002F7BE1" w:rsidP="002F7BE1">
            <w:pPr>
              <w:pStyle w:val="ac"/>
              <w:spacing w:after="260"/>
              <w:jc w:val="center"/>
            </w:pPr>
            <w:r>
              <w:t>4</w:t>
            </w:r>
          </w:p>
        </w:tc>
        <w:tc>
          <w:tcPr>
            <w:tcW w:w="2150" w:type="dxa"/>
            <w:tcBorders>
              <w:top w:val="single" w:sz="4" w:space="0" w:color="auto"/>
              <w:left w:val="single" w:sz="4" w:space="0" w:color="auto"/>
            </w:tcBorders>
            <w:shd w:val="clear" w:color="auto" w:fill="FFFFFF"/>
          </w:tcPr>
          <w:p w:rsidR="002F7BE1" w:rsidRDefault="002F7BE1" w:rsidP="002F7BE1">
            <w:pPr>
              <w:pStyle w:val="ac"/>
            </w:pPr>
            <w:r>
              <w:t>ЛР 05, МР 01, МР 03</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7"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ПозН, ЛРВР 15</w:t>
            </w:r>
          </w:p>
        </w:tc>
      </w:tr>
      <w:tr w:rsidR="002F7BE1" w:rsidTr="002F7BE1">
        <w:trPr>
          <w:trHeight w:hRule="exact" w:val="288"/>
          <w:jc w:val="center"/>
        </w:trPr>
        <w:tc>
          <w:tcPr>
            <w:tcW w:w="2213" w:type="dxa"/>
            <w:vMerge w:val="restart"/>
            <w:tcBorders>
              <w:top w:val="single" w:sz="4" w:space="0" w:color="auto"/>
              <w:left w:val="single" w:sz="4" w:space="0" w:color="auto"/>
            </w:tcBorders>
            <w:shd w:val="clear" w:color="auto" w:fill="FFFFFF"/>
          </w:tcPr>
          <w:p w:rsidR="002F7BE1" w:rsidRDefault="002F7BE1" w:rsidP="002F7BE1">
            <w:pPr>
              <w:pStyle w:val="ac"/>
            </w:pPr>
            <w:r>
              <w:rPr>
                <w:b/>
                <w:bCs/>
              </w:rPr>
              <w:t>Заключительный этап</w:t>
            </w:r>
          </w:p>
        </w:tc>
        <w:tc>
          <w:tcPr>
            <w:tcW w:w="5995" w:type="dxa"/>
            <w:gridSpan w:val="2"/>
            <w:tcBorders>
              <w:top w:val="single" w:sz="4" w:space="0" w:color="auto"/>
              <w:left w:val="single" w:sz="4" w:space="0" w:color="auto"/>
            </w:tcBorders>
            <w:shd w:val="clear" w:color="auto" w:fill="FFFFFF"/>
            <w:vAlign w:val="bottom"/>
          </w:tcPr>
          <w:p w:rsidR="002F7BE1" w:rsidRDefault="002F7BE1" w:rsidP="002F7BE1">
            <w:pPr>
              <w:pStyle w:val="ac"/>
              <w:jc w:val="both"/>
            </w:pPr>
            <w:r>
              <w:t>Содержание учебного материала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4</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7"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840"/>
          <w:jc w:val="center"/>
        </w:trPr>
        <w:tc>
          <w:tcPr>
            <w:tcW w:w="2213" w:type="dxa"/>
            <w:vMerge/>
            <w:tcBorders>
              <w:left w:val="single" w:sz="4" w:space="0" w:color="auto"/>
            </w:tcBorders>
            <w:shd w:val="clear" w:color="auto" w:fill="FFFFFF"/>
          </w:tcPr>
          <w:p w:rsidR="002F7BE1" w:rsidRDefault="002F7BE1" w:rsidP="002F7BE1"/>
        </w:tc>
        <w:tc>
          <w:tcPr>
            <w:tcW w:w="5995" w:type="dxa"/>
            <w:gridSpan w:val="2"/>
            <w:tcBorders>
              <w:top w:val="single" w:sz="4" w:space="0" w:color="auto"/>
              <w:left w:val="single" w:sz="4" w:space="0" w:color="auto"/>
            </w:tcBorders>
            <w:shd w:val="clear" w:color="auto" w:fill="FFFFFF"/>
          </w:tcPr>
          <w:p w:rsidR="002F7BE1" w:rsidRDefault="002F7BE1" w:rsidP="002F7BE1">
            <w:pPr>
              <w:pStyle w:val="ac"/>
            </w:pPr>
            <w:r>
              <w:t>Публичная защита проектов.</w:t>
            </w:r>
          </w:p>
        </w:tc>
        <w:tc>
          <w:tcPr>
            <w:tcW w:w="984" w:type="dxa"/>
            <w:tcBorders>
              <w:top w:val="single" w:sz="4" w:space="0" w:color="auto"/>
              <w:left w:val="single" w:sz="4" w:space="0" w:color="auto"/>
            </w:tcBorders>
            <w:shd w:val="clear" w:color="auto" w:fill="FFFFFF"/>
          </w:tcPr>
          <w:p w:rsidR="002F7BE1" w:rsidRDefault="002F7BE1" w:rsidP="002F7BE1">
            <w:pPr>
              <w:pStyle w:val="ac"/>
              <w:jc w:val="center"/>
            </w:pPr>
            <w:r>
              <w:t>4</w:t>
            </w:r>
          </w:p>
        </w:tc>
        <w:tc>
          <w:tcPr>
            <w:tcW w:w="2150" w:type="dxa"/>
            <w:tcBorders>
              <w:top w:val="single" w:sz="4" w:space="0" w:color="auto"/>
              <w:left w:val="single" w:sz="4" w:space="0" w:color="auto"/>
            </w:tcBorders>
            <w:shd w:val="clear" w:color="auto" w:fill="FFFFFF"/>
            <w:vAlign w:val="center"/>
          </w:tcPr>
          <w:p w:rsidR="002F7BE1" w:rsidRDefault="002F7BE1" w:rsidP="002F7BE1">
            <w:pPr>
              <w:pStyle w:val="ac"/>
            </w:pPr>
            <w:r>
              <w:t>ЛР 05</w:t>
            </w:r>
          </w:p>
          <w:p w:rsidR="002F7BE1" w:rsidRDefault="002F7BE1" w:rsidP="002F7BE1">
            <w:pPr>
              <w:pStyle w:val="ac"/>
            </w:pPr>
            <w:r>
              <w:t>МР 03, МР 04</w:t>
            </w:r>
          </w:p>
          <w:p w:rsidR="002F7BE1" w:rsidRDefault="002F7BE1" w:rsidP="002F7BE1">
            <w:pPr>
              <w:pStyle w:val="ac"/>
            </w:pPr>
            <w:r>
              <w:t>ПРб 07</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7"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ПозН, ЛРВР 15</w:t>
            </w:r>
          </w:p>
        </w:tc>
      </w:tr>
      <w:tr w:rsidR="002F7BE1" w:rsidTr="002F7BE1">
        <w:trPr>
          <w:trHeight w:hRule="exact" w:val="283"/>
          <w:jc w:val="center"/>
        </w:trPr>
        <w:tc>
          <w:tcPr>
            <w:tcW w:w="8208" w:type="dxa"/>
            <w:gridSpan w:val="3"/>
            <w:tcBorders>
              <w:top w:val="single" w:sz="4" w:space="0" w:color="auto"/>
              <w:left w:val="single" w:sz="4" w:space="0" w:color="auto"/>
            </w:tcBorders>
            <w:shd w:val="clear" w:color="auto" w:fill="FFFFFF"/>
            <w:vAlign w:val="bottom"/>
          </w:tcPr>
          <w:p w:rsidR="002F7BE1" w:rsidRDefault="002F7BE1" w:rsidP="002F7BE1">
            <w:pPr>
              <w:pStyle w:val="ac"/>
              <w:jc w:val="right"/>
            </w:pPr>
            <w:r>
              <w:rPr>
                <w:b/>
                <w:bCs/>
              </w:rPr>
              <w:t>Самостоятельная работа</w:t>
            </w:r>
          </w:p>
        </w:tc>
        <w:tc>
          <w:tcPr>
            <w:tcW w:w="984" w:type="dxa"/>
            <w:tcBorders>
              <w:top w:val="single" w:sz="4" w:space="0" w:color="auto"/>
              <w:left w:val="single" w:sz="4" w:space="0" w:color="auto"/>
            </w:tcBorders>
            <w:shd w:val="clear" w:color="auto" w:fill="FFFFFF"/>
            <w:vAlign w:val="bottom"/>
          </w:tcPr>
          <w:p w:rsidR="002F7BE1" w:rsidRDefault="002F7BE1" w:rsidP="002F7BE1">
            <w:pPr>
              <w:pStyle w:val="ac"/>
              <w:jc w:val="center"/>
            </w:pPr>
            <w:r>
              <w:rPr>
                <w:b/>
                <w:bCs/>
              </w:rPr>
              <w:t>28</w:t>
            </w: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tcBorders>
            <w:shd w:val="clear" w:color="auto" w:fill="FFFFFF"/>
          </w:tcPr>
          <w:p w:rsidR="002F7BE1" w:rsidRDefault="002F7BE1" w:rsidP="002F7BE1">
            <w:pPr>
              <w:rPr>
                <w:sz w:val="10"/>
                <w:szCs w:val="10"/>
              </w:rPr>
            </w:pPr>
          </w:p>
        </w:tc>
        <w:tc>
          <w:tcPr>
            <w:tcW w:w="1987" w:type="dxa"/>
            <w:tcBorders>
              <w:top w:val="single" w:sz="4" w:space="0" w:color="auto"/>
              <w:left w:val="single" w:sz="4" w:space="0" w:color="auto"/>
              <w:right w:val="single" w:sz="4" w:space="0" w:color="auto"/>
            </w:tcBorders>
            <w:shd w:val="clear" w:color="auto" w:fill="FFFFFF"/>
          </w:tcPr>
          <w:p w:rsidR="002F7BE1" w:rsidRDefault="002F7BE1" w:rsidP="002F7BE1">
            <w:pPr>
              <w:rPr>
                <w:sz w:val="10"/>
                <w:szCs w:val="10"/>
              </w:rPr>
            </w:pPr>
          </w:p>
        </w:tc>
      </w:tr>
      <w:tr w:rsidR="002F7BE1" w:rsidTr="002F7BE1">
        <w:trPr>
          <w:trHeight w:hRule="exact" w:val="298"/>
          <w:jc w:val="center"/>
        </w:trPr>
        <w:tc>
          <w:tcPr>
            <w:tcW w:w="8208" w:type="dxa"/>
            <w:gridSpan w:val="3"/>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right"/>
            </w:pPr>
            <w:r>
              <w:rPr>
                <w:b/>
                <w:bCs/>
              </w:rPr>
              <w:t>Всего</w:t>
            </w:r>
          </w:p>
        </w:tc>
        <w:tc>
          <w:tcPr>
            <w:tcW w:w="984" w:type="dxa"/>
            <w:tcBorders>
              <w:top w:val="single" w:sz="4" w:space="0" w:color="auto"/>
              <w:left w:val="single" w:sz="4" w:space="0" w:color="auto"/>
              <w:bottom w:val="single" w:sz="4" w:space="0" w:color="auto"/>
            </w:tcBorders>
            <w:shd w:val="clear" w:color="auto" w:fill="FFFFFF"/>
            <w:vAlign w:val="center"/>
          </w:tcPr>
          <w:p w:rsidR="002F7BE1" w:rsidRDefault="002F7BE1" w:rsidP="002F7BE1">
            <w:pPr>
              <w:pStyle w:val="ac"/>
              <w:jc w:val="center"/>
            </w:pPr>
            <w:r>
              <w:rPr>
                <w:b/>
                <w:bCs/>
              </w:rPr>
              <w:t>52</w:t>
            </w: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2150" w:type="dxa"/>
            <w:tcBorders>
              <w:top w:val="single" w:sz="4" w:space="0" w:color="auto"/>
              <w:left w:val="single" w:sz="4" w:space="0" w:color="auto"/>
              <w:bottom w:val="single" w:sz="4" w:space="0" w:color="auto"/>
            </w:tcBorders>
            <w:shd w:val="clear" w:color="auto" w:fill="FFFFFF"/>
          </w:tcPr>
          <w:p w:rsidR="002F7BE1" w:rsidRDefault="002F7BE1" w:rsidP="002F7BE1">
            <w:pPr>
              <w:rPr>
                <w:sz w:val="10"/>
                <w:szCs w:val="10"/>
              </w:rPr>
            </w:pPr>
          </w:p>
        </w:tc>
        <w:tc>
          <w:tcPr>
            <w:tcW w:w="1987"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rPr>
                <w:sz w:val="10"/>
                <w:szCs w:val="10"/>
              </w:rPr>
            </w:pPr>
          </w:p>
        </w:tc>
      </w:tr>
    </w:tbl>
    <w:p w:rsidR="002F7BE1" w:rsidRDefault="002F7BE1" w:rsidP="002F7BE1">
      <w:pPr>
        <w:sectPr w:rsidR="002F7BE1">
          <w:headerReference w:type="even" r:id="rId190"/>
          <w:headerReference w:type="default" r:id="rId191"/>
          <w:footerReference w:type="even" r:id="rId192"/>
          <w:footerReference w:type="default" r:id="rId193"/>
          <w:pgSz w:w="16840" w:h="11900" w:orient="landscape"/>
          <w:pgMar w:top="1049" w:right="162" w:bottom="1027" w:left="857" w:header="621" w:footer="3" w:gutter="0"/>
          <w:cols w:space="720"/>
          <w:noEndnote/>
          <w:docGrid w:linePitch="360"/>
        </w:sectPr>
      </w:pPr>
    </w:p>
    <w:p w:rsidR="002F7BE1" w:rsidRDefault="002F7BE1" w:rsidP="0008728C">
      <w:pPr>
        <w:pStyle w:val="13"/>
        <w:keepNext/>
        <w:keepLines/>
        <w:numPr>
          <w:ilvl w:val="0"/>
          <w:numId w:val="131"/>
        </w:numPr>
        <w:tabs>
          <w:tab w:val="left" w:pos="922"/>
        </w:tabs>
        <w:spacing w:before="360" w:after="160" w:line="360" w:lineRule="auto"/>
        <w:ind w:firstLine="540"/>
        <w:jc w:val="left"/>
      </w:pPr>
      <w:bookmarkStart w:id="702" w:name="bookmark1762"/>
      <w:bookmarkStart w:id="703" w:name="bookmark1760"/>
      <w:bookmarkStart w:id="704" w:name="bookmark1761"/>
      <w:bookmarkStart w:id="705" w:name="bookmark1763"/>
      <w:bookmarkStart w:id="706" w:name="bookmark1759"/>
      <w:bookmarkEnd w:id="702"/>
      <w:r>
        <w:lastRenderedPageBreak/>
        <w:t>УСЛОВИЯ РЕАЛИЗАЦИИ ПРОГРАММЫ УЧЕБНОГО ПРЕДМЕТА</w:t>
      </w:r>
      <w:bookmarkEnd w:id="703"/>
      <w:bookmarkEnd w:id="704"/>
      <w:bookmarkEnd w:id="705"/>
      <w:bookmarkEnd w:id="706"/>
    </w:p>
    <w:p w:rsidR="002F7BE1" w:rsidRDefault="002F7BE1" w:rsidP="002F7BE1">
      <w:pPr>
        <w:pStyle w:val="11"/>
        <w:spacing w:line="360" w:lineRule="auto"/>
        <w:ind w:firstLine="720"/>
        <w:jc w:val="both"/>
      </w:pPr>
      <w:r>
        <w:rPr>
          <w:b/>
          <w:bCs/>
        </w:rPr>
        <w:t>Требования к минимальному материально-техническому обеспечению</w:t>
      </w:r>
    </w:p>
    <w:p w:rsidR="002F7BE1" w:rsidRDefault="002F7BE1" w:rsidP="002F7BE1">
      <w:pPr>
        <w:pStyle w:val="11"/>
        <w:spacing w:line="360" w:lineRule="auto"/>
        <w:ind w:firstLine="720"/>
        <w:jc w:val="both"/>
      </w:pPr>
      <w:r>
        <w:t>Реализация программы учебного предмета требует наличия учебного кабинета «Физика».</w:t>
      </w:r>
    </w:p>
    <w:p w:rsidR="002F7BE1" w:rsidRDefault="002F7BE1" w:rsidP="002F7BE1">
      <w:pPr>
        <w:pStyle w:val="11"/>
        <w:spacing w:line="360" w:lineRule="auto"/>
        <w:ind w:firstLine="540"/>
      </w:pPr>
      <w:r>
        <w:t>Оборудование учебного кабинета:</w:t>
      </w:r>
    </w:p>
    <w:p w:rsidR="002F7BE1" w:rsidRDefault="002F7BE1" w:rsidP="0008728C">
      <w:pPr>
        <w:pStyle w:val="11"/>
        <w:numPr>
          <w:ilvl w:val="0"/>
          <w:numId w:val="132"/>
        </w:numPr>
        <w:tabs>
          <w:tab w:val="left" w:pos="812"/>
        </w:tabs>
        <w:spacing w:line="360" w:lineRule="auto"/>
        <w:ind w:firstLine="540"/>
      </w:pPr>
      <w:bookmarkStart w:id="707" w:name="bookmark1764"/>
      <w:bookmarkEnd w:id="707"/>
      <w:r>
        <w:t>посадочные места по количеству обучающихся;</w:t>
      </w:r>
    </w:p>
    <w:p w:rsidR="002F7BE1" w:rsidRDefault="002F7BE1" w:rsidP="0008728C">
      <w:pPr>
        <w:pStyle w:val="11"/>
        <w:numPr>
          <w:ilvl w:val="0"/>
          <w:numId w:val="132"/>
        </w:numPr>
        <w:tabs>
          <w:tab w:val="left" w:pos="812"/>
        </w:tabs>
        <w:spacing w:line="360" w:lineRule="auto"/>
        <w:ind w:firstLine="540"/>
      </w:pPr>
      <w:bookmarkStart w:id="708" w:name="bookmark1765"/>
      <w:bookmarkEnd w:id="708"/>
      <w:r>
        <w:t>рабочее место преподавателя;</w:t>
      </w:r>
    </w:p>
    <w:p w:rsidR="002F7BE1" w:rsidRDefault="002F7BE1" w:rsidP="0008728C">
      <w:pPr>
        <w:pStyle w:val="11"/>
        <w:numPr>
          <w:ilvl w:val="0"/>
          <w:numId w:val="132"/>
        </w:numPr>
        <w:tabs>
          <w:tab w:val="left" w:pos="822"/>
        </w:tabs>
        <w:spacing w:line="360" w:lineRule="auto"/>
        <w:ind w:left="540" w:firstLine="40"/>
      </w:pPr>
      <w:bookmarkStart w:id="709" w:name="bookmark1766"/>
      <w:bookmarkEnd w:id="709"/>
      <w:r>
        <w:t>комплект учебно-наглядных пособий (учебники и учебные пособия, сборники задач, дидактические материалы, методические рекомендации и указания к проведению лабораторных работ, справочная литература);</w:t>
      </w:r>
    </w:p>
    <w:p w:rsidR="002F7BE1" w:rsidRDefault="002F7BE1" w:rsidP="0008728C">
      <w:pPr>
        <w:pStyle w:val="11"/>
        <w:numPr>
          <w:ilvl w:val="0"/>
          <w:numId w:val="132"/>
        </w:numPr>
        <w:tabs>
          <w:tab w:val="left" w:pos="812"/>
        </w:tabs>
        <w:spacing w:line="360" w:lineRule="auto"/>
        <w:ind w:firstLine="540"/>
      </w:pPr>
      <w:bookmarkStart w:id="710" w:name="bookmark1767"/>
      <w:bookmarkEnd w:id="710"/>
      <w:r>
        <w:t>наглядные пособия (плакаты);</w:t>
      </w:r>
    </w:p>
    <w:p w:rsidR="002F7BE1" w:rsidRDefault="002F7BE1" w:rsidP="0008728C">
      <w:pPr>
        <w:pStyle w:val="11"/>
        <w:numPr>
          <w:ilvl w:val="0"/>
          <w:numId w:val="132"/>
        </w:numPr>
        <w:tabs>
          <w:tab w:val="left" w:pos="812"/>
        </w:tabs>
        <w:spacing w:line="360" w:lineRule="auto"/>
        <w:ind w:firstLine="540"/>
      </w:pPr>
      <w:bookmarkStart w:id="711" w:name="bookmark1768"/>
      <w:bookmarkEnd w:id="711"/>
      <w:r>
        <w:t>приборы для лабораторных работ;</w:t>
      </w:r>
    </w:p>
    <w:p w:rsidR="002F7BE1" w:rsidRDefault="002F7BE1" w:rsidP="0008728C">
      <w:pPr>
        <w:pStyle w:val="11"/>
        <w:numPr>
          <w:ilvl w:val="0"/>
          <w:numId w:val="132"/>
        </w:numPr>
        <w:tabs>
          <w:tab w:val="left" w:pos="812"/>
        </w:tabs>
        <w:spacing w:line="360" w:lineRule="auto"/>
        <w:ind w:firstLine="540"/>
      </w:pPr>
      <w:bookmarkStart w:id="712" w:name="bookmark1769"/>
      <w:bookmarkEnd w:id="712"/>
      <w:r>
        <w:t>комплект электронных видеоматериалов;</w:t>
      </w:r>
    </w:p>
    <w:p w:rsidR="002F7BE1" w:rsidRDefault="002F7BE1" w:rsidP="0008728C">
      <w:pPr>
        <w:pStyle w:val="11"/>
        <w:numPr>
          <w:ilvl w:val="0"/>
          <w:numId w:val="132"/>
        </w:numPr>
        <w:tabs>
          <w:tab w:val="left" w:pos="812"/>
        </w:tabs>
        <w:spacing w:line="360" w:lineRule="auto"/>
        <w:ind w:firstLine="540"/>
      </w:pPr>
      <w:bookmarkStart w:id="713" w:name="bookmark1770"/>
      <w:bookmarkEnd w:id="713"/>
      <w:r>
        <w:t>задания для контрольных работ;</w:t>
      </w:r>
    </w:p>
    <w:p w:rsidR="002F7BE1" w:rsidRDefault="002F7BE1" w:rsidP="0008728C">
      <w:pPr>
        <w:pStyle w:val="11"/>
        <w:numPr>
          <w:ilvl w:val="0"/>
          <w:numId w:val="132"/>
        </w:numPr>
        <w:tabs>
          <w:tab w:val="left" w:pos="812"/>
        </w:tabs>
        <w:spacing w:line="360" w:lineRule="auto"/>
        <w:ind w:firstLine="540"/>
      </w:pPr>
      <w:bookmarkStart w:id="714" w:name="bookmark1771"/>
      <w:bookmarkEnd w:id="714"/>
      <w:r>
        <w:t>профессионально ориентированные задания.</w:t>
      </w:r>
    </w:p>
    <w:p w:rsidR="002F7BE1" w:rsidRDefault="002F7BE1" w:rsidP="002F7BE1">
      <w:pPr>
        <w:pStyle w:val="11"/>
        <w:spacing w:line="360" w:lineRule="auto"/>
        <w:ind w:firstLine="540"/>
      </w:pPr>
      <w:r>
        <w:t>Технические средства обучения:</w:t>
      </w:r>
    </w:p>
    <w:p w:rsidR="002F7BE1" w:rsidRDefault="002F7BE1" w:rsidP="0008728C">
      <w:pPr>
        <w:pStyle w:val="11"/>
        <w:numPr>
          <w:ilvl w:val="0"/>
          <w:numId w:val="132"/>
        </w:numPr>
        <w:tabs>
          <w:tab w:val="left" w:pos="812"/>
        </w:tabs>
        <w:spacing w:line="360" w:lineRule="auto"/>
        <w:ind w:firstLine="540"/>
      </w:pPr>
      <w:bookmarkStart w:id="715" w:name="bookmark1772"/>
      <w:bookmarkEnd w:id="715"/>
      <w:r>
        <w:t>персональный компьютер с лицензионным программным обеспечением;</w:t>
      </w:r>
    </w:p>
    <w:p w:rsidR="002F7BE1" w:rsidRDefault="002F7BE1" w:rsidP="0008728C">
      <w:pPr>
        <w:pStyle w:val="11"/>
        <w:numPr>
          <w:ilvl w:val="0"/>
          <w:numId w:val="132"/>
        </w:numPr>
        <w:tabs>
          <w:tab w:val="left" w:pos="812"/>
        </w:tabs>
        <w:spacing w:line="360" w:lineRule="auto"/>
        <w:ind w:firstLine="540"/>
      </w:pPr>
      <w:bookmarkStart w:id="716" w:name="bookmark1773"/>
      <w:bookmarkEnd w:id="716"/>
      <w:r>
        <w:t>проектор с экраном.</w:t>
      </w:r>
    </w:p>
    <w:p w:rsidR="002F7BE1" w:rsidRDefault="002F7BE1" w:rsidP="002F7BE1">
      <w:pPr>
        <w:pStyle w:val="11"/>
        <w:spacing w:line="360" w:lineRule="auto"/>
        <w:ind w:firstLine="540"/>
      </w:pPr>
      <w:r>
        <w:t>Залы:</w:t>
      </w:r>
    </w:p>
    <w:p w:rsidR="002F7BE1" w:rsidRDefault="002F7BE1" w:rsidP="002F7BE1">
      <w:pPr>
        <w:pStyle w:val="11"/>
        <w:spacing w:line="360" w:lineRule="auto"/>
        <w:ind w:firstLine="540"/>
      </w:pPr>
      <w:r>
        <w:t>Библиотека, читальный зал с выходом в сеть Интернет.</w:t>
      </w:r>
    </w:p>
    <w:p w:rsidR="002F7BE1" w:rsidRDefault="002F7BE1" w:rsidP="002F7BE1">
      <w:pPr>
        <w:pStyle w:val="11"/>
        <w:spacing w:line="360" w:lineRule="auto"/>
        <w:ind w:firstLine="0"/>
        <w:jc w:val="center"/>
      </w:pPr>
      <w:bookmarkStart w:id="717" w:name="bookmark1774"/>
      <w:r>
        <w:rPr>
          <w:b/>
          <w:bCs/>
        </w:rPr>
        <w:t>Информационное обеспечение обучения</w:t>
      </w:r>
      <w:r>
        <w:rPr>
          <w:b/>
          <w:bCs/>
        </w:rPr>
        <w:br/>
        <w:t>Основные источники</w:t>
      </w:r>
      <w:bookmarkEnd w:id="717"/>
    </w:p>
    <w:p w:rsidR="002F7BE1" w:rsidRDefault="002F7BE1" w:rsidP="002F7BE1">
      <w:pPr>
        <w:pStyle w:val="11"/>
        <w:spacing w:line="360" w:lineRule="auto"/>
        <w:ind w:firstLine="0"/>
        <w:jc w:val="center"/>
      </w:pPr>
      <w:r>
        <w:t>Для преподавателей</w:t>
      </w:r>
    </w:p>
    <w:p w:rsidR="002F7BE1" w:rsidRDefault="002F7BE1" w:rsidP="0008728C">
      <w:pPr>
        <w:pStyle w:val="11"/>
        <w:numPr>
          <w:ilvl w:val="0"/>
          <w:numId w:val="133"/>
        </w:numPr>
        <w:tabs>
          <w:tab w:val="left" w:pos="915"/>
        </w:tabs>
        <w:spacing w:line="360" w:lineRule="auto"/>
        <w:ind w:firstLine="580"/>
      </w:pPr>
      <w:bookmarkStart w:id="718" w:name="bookmark1775"/>
      <w:bookmarkEnd w:id="718"/>
      <w:r>
        <w:t>Дмитриева В.Ф. Физика для профессий и специальностей технического профиля:учебник для образовательных учреждений сред. проф. образования.</w:t>
      </w:r>
    </w:p>
    <w:p w:rsidR="002F7BE1" w:rsidRDefault="002F7BE1" w:rsidP="002F7BE1">
      <w:pPr>
        <w:pStyle w:val="11"/>
        <w:spacing w:line="360" w:lineRule="auto"/>
        <w:ind w:firstLine="0"/>
      </w:pPr>
      <w:r>
        <w:t>— М., 2019</w:t>
      </w:r>
    </w:p>
    <w:p w:rsidR="002F7BE1" w:rsidRDefault="002F7BE1" w:rsidP="0008728C">
      <w:pPr>
        <w:pStyle w:val="11"/>
        <w:numPr>
          <w:ilvl w:val="0"/>
          <w:numId w:val="133"/>
        </w:numPr>
        <w:tabs>
          <w:tab w:val="left" w:pos="911"/>
        </w:tabs>
        <w:spacing w:line="360" w:lineRule="auto"/>
        <w:ind w:firstLine="560"/>
        <w:jc w:val="both"/>
      </w:pPr>
      <w:bookmarkStart w:id="719" w:name="bookmark1776"/>
      <w:bookmarkEnd w:id="719"/>
      <w:r>
        <w:t>Дмитриева В.Ф. Физика для профессий и специальностей технического профиля. Сборник задач: учеб. пособие для образовательных учреждений сред. проф. образования. — М.,2018</w:t>
      </w:r>
    </w:p>
    <w:p w:rsidR="002F7BE1" w:rsidRDefault="002F7BE1" w:rsidP="002F7BE1">
      <w:pPr>
        <w:pStyle w:val="11"/>
        <w:spacing w:line="360" w:lineRule="auto"/>
        <w:ind w:firstLine="0"/>
        <w:jc w:val="center"/>
      </w:pPr>
      <w:r>
        <w:lastRenderedPageBreak/>
        <w:t>Для студентов</w:t>
      </w:r>
    </w:p>
    <w:p w:rsidR="002F7BE1" w:rsidRDefault="002F7BE1" w:rsidP="0008728C">
      <w:pPr>
        <w:pStyle w:val="11"/>
        <w:numPr>
          <w:ilvl w:val="0"/>
          <w:numId w:val="134"/>
        </w:numPr>
        <w:tabs>
          <w:tab w:val="left" w:pos="911"/>
        </w:tabs>
        <w:spacing w:line="360" w:lineRule="auto"/>
        <w:ind w:firstLine="560"/>
      </w:pPr>
      <w:bookmarkStart w:id="720" w:name="bookmark1777"/>
      <w:bookmarkEnd w:id="720"/>
      <w:r>
        <w:t>Дмитриева В.Ф. Физика для профессий и специальностей технического профиля:учебник для образовательных учреждений сред. проф. образования.</w:t>
      </w:r>
    </w:p>
    <w:p w:rsidR="002F7BE1" w:rsidRDefault="002F7BE1" w:rsidP="002F7BE1">
      <w:pPr>
        <w:pStyle w:val="11"/>
        <w:spacing w:line="360" w:lineRule="auto"/>
        <w:ind w:firstLine="0"/>
        <w:jc w:val="both"/>
      </w:pPr>
      <w:r>
        <w:t>— М., 2019</w:t>
      </w:r>
    </w:p>
    <w:p w:rsidR="002F7BE1" w:rsidRDefault="002F7BE1" w:rsidP="0008728C">
      <w:pPr>
        <w:pStyle w:val="11"/>
        <w:numPr>
          <w:ilvl w:val="0"/>
          <w:numId w:val="134"/>
        </w:numPr>
        <w:tabs>
          <w:tab w:val="left" w:pos="911"/>
        </w:tabs>
        <w:spacing w:line="360" w:lineRule="auto"/>
        <w:ind w:firstLine="560"/>
        <w:jc w:val="both"/>
      </w:pPr>
      <w:bookmarkStart w:id="721" w:name="bookmark1778"/>
      <w:bookmarkEnd w:id="721"/>
      <w:r>
        <w:t>Дмитриева В.Ф. Физика для профессий и специальностей технического профиля. Сборник задач: учеб. пособие для образовательных учреждений сред. проф. образования. — М.,2018</w:t>
      </w:r>
    </w:p>
    <w:p w:rsidR="002F7BE1" w:rsidRDefault="002F7BE1" w:rsidP="002F7BE1">
      <w:pPr>
        <w:pStyle w:val="11"/>
        <w:spacing w:line="360" w:lineRule="auto"/>
        <w:ind w:firstLine="0"/>
        <w:jc w:val="center"/>
      </w:pPr>
      <w:r>
        <w:rPr>
          <w:b/>
          <w:bCs/>
        </w:rPr>
        <w:t>Дополнительные источники</w:t>
      </w:r>
    </w:p>
    <w:p w:rsidR="002F7BE1" w:rsidRDefault="002F7BE1" w:rsidP="0008728C">
      <w:pPr>
        <w:pStyle w:val="11"/>
        <w:numPr>
          <w:ilvl w:val="0"/>
          <w:numId w:val="135"/>
        </w:numPr>
        <w:tabs>
          <w:tab w:val="left" w:pos="950"/>
        </w:tabs>
        <w:spacing w:line="360" w:lineRule="auto"/>
        <w:ind w:firstLine="560"/>
        <w:jc w:val="both"/>
      </w:pPr>
      <w:bookmarkStart w:id="722" w:name="bookmark1779"/>
      <w:bookmarkEnd w:id="722"/>
      <w:r>
        <w:t>Дмитриева В.Ф., Васильев Л.И. Физика для профессий и специальностей технического профиля. Контрольные материалы: учеб. пособия для учреждений сред. проф. образования / В. Ф. Дмитриева, Л. И. Васильев. — М., 2014.</w:t>
      </w:r>
    </w:p>
    <w:p w:rsidR="002F7BE1" w:rsidRDefault="002F7BE1" w:rsidP="0008728C">
      <w:pPr>
        <w:pStyle w:val="11"/>
        <w:numPr>
          <w:ilvl w:val="0"/>
          <w:numId w:val="135"/>
        </w:numPr>
        <w:tabs>
          <w:tab w:val="left" w:pos="945"/>
        </w:tabs>
        <w:spacing w:line="360" w:lineRule="auto"/>
        <w:ind w:firstLine="560"/>
        <w:jc w:val="both"/>
      </w:pPr>
      <w:bookmarkStart w:id="723" w:name="bookmark1780"/>
      <w:bookmarkEnd w:id="723"/>
      <w:r>
        <w:t>Дмитриева В.Ф. Физика для профессий и специальностей технического профиля. Лабораторный практикум: учеб. пособия для учреждений сред. проф. образования / В.Ф. Дмитриева, А. В. Коржуев, О. В. Муртазина. — М., 2015.</w:t>
      </w:r>
    </w:p>
    <w:p w:rsidR="002F7BE1" w:rsidRDefault="002F7BE1" w:rsidP="0008728C">
      <w:pPr>
        <w:pStyle w:val="11"/>
        <w:numPr>
          <w:ilvl w:val="0"/>
          <w:numId w:val="135"/>
        </w:numPr>
        <w:tabs>
          <w:tab w:val="left" w:pos="950"/>
        </w:tabs>
        <w:spacing w:line="360" w:lineRule="auto"/>
        <w:ind w:firstLine="560"/>
        <w:jc w:val="both"/>
      </w:pPr>
      <w:bookmarkStart w:id="724" w:name="bookmark1781"/>
      <w:bookmarkEnd w:id="724"/>
      <w:r>
        <w:t>Дмитриева В.Ф. Физика для профессий и специальностей технического профиля: электронное учебное издание (интерактивное электронное приложение) для образовательных учреждений сред. проф. образования. — М., 2018.</w:t>
      </w:r>
    </w:p>
    <w:p w:rsidR="002F7BE1" w:rsidRDefault="002F7BE1" w:rsidP="002F7BE1">
      <w:pPr>
        <w:pStyle w:val="11"/>
        <w:spacing w:line="360" w:lineRule="auto"/>
        <w:ind w:firstLine="0"/>
        <w:jc w:val="center"/>
      </w:pPr>
      <w:r>
        <w:rPr>
          <w:b/>
          <w:bCs/>
        </w:rPr>
        <w:t>Интернет ресурсы:</w:t>
      </w:r>
    </w:p>
    <w:p w:rsidR="002F7BE1" w:rsidRDefault="002F7BE1" w:rsidP="002F7BE1">
      <w:pPr>
        <w:pStyle w:val="11"/>
        <w:spacing w:line="360" w:lineRule="auto"/>
        <w:ind w:left="560" w:firstLine="0"/>
        <w:jc w:val="both"/>
      </w:pPr>
      <w:r>
        <w:t xml:space="preserve">fcior.edu.ru (Федеральный центр информационно-образовательных ресурсов). </w:t>
      </w:r>
      <w:hyperlink r:id="rId194" w:history="1">
        <w:r>
          <w:t>wwww.dic.academic.ru (</w:t>
        </w:r>
      </w:hyperlink>
      <w:r>
        <w:t>Академик. Словари и энциклопедии).</w:t>
      </w:r>
    </w:p>
    <w:p w:rsidR="002F7BE1" w:rsidRDefault="00ED570D" w:rsidP="002F7BE1">
      <w:pPr>
        <w:pStyle w:val="11"/>
        <w:spacing w:line="360" w:lineRule="auto"/>
        <w:ind w:firstLine="560"/>
      </w:pPr>
      <w:hyperlink r:id="rId195" w:history="1">
        <w:r w:rsidR="002F7BE1">
          <w:t>www.booksgid.com (</w:t>
        </w:r>
      </w:hyperlink>
      <w:r w:rsidR="002F7BE1">
        <w:t>Воокз Gid. Электронная библиотека).</w:t>
      </w:r>
    </w:p>
    <w:p w:rsidR="002F7BE1" w:rsidRDefault="00ED570D" w:rsidP="002F7BE1">
      <w:pPr>
        <w:pStyle w:val="11"/>
        <w:spacing w:line="360" w:lineRule="auto"/>
        <w:ind w:left="560" w:firstLine="0"/>
        <w:jc w:val="both"/>
      </w:pPr>
      <w:hyperlink r:id="rId196" w:history="1">
        <w:r w:rsidR="002F7BE1">
          <w:t>www.globalteka.ru (</w:t>
        </w:r>
      </w:hyperlink>
      <w:r w:rsidR="002F7BE1">
        <w:t xml:space="preserve">Глобалтека. Глобальная библиотека научных ресурсов). </w:t>
      </w:r>
      <w:hyperlink r:id="rId197" w:history="1">
        <w:r w:rsidR="002F7BE1">
          <w:t>www.window.edu.ru (</w:t>
        </w:r>
      </w:hyperlink>
      <w:r w:rsidR="002F7BE1">
        <w:t xml:space="preserve">Единое окно доступа к образовательным ресурсам). </w:t>
      </w:r>
      <w:hyperlink r:id="rId198" w:history="1">
        <w:r w:rsidR="002F7BE1">
          <w:t>www.st- books.ru</w:t>
        </w:r>
      </w:hyperlink>
      <w:r w:rsidR="002F7BE1">
        <w:t xml:space="preserve"> (Лучшая учебная литература).</w:t>
      </w:r>
    </w:p>
    <w:p w:rsidR="002F7BE1" w:rsidRDefault="00ED570D" w:rsidP="002F7BE1">
      <w:pPr>
        <w:pStyle w:val="11"/>
        <w:spacing w:line="360" w:lineRule="auto"/>
        <w:ind w:left="560" w:firstLine="0"/>
        <w:jc w:val="both"/>
      </w:pPr>
      <w:hyperlink r:id="rId199" w:history="1">
        <w:r w:rsidR="002F7BE1">
          <w:t>www.school.edu.ru (</w:t>
        </w:r>
      </w:hyperlink>
      <w:r w:rsidR="002F7BE1">
        <w:t>Российский образовательный портал. Доступность, качество, эффективность).</w:t>
      </w:r>
    </w:p>
    <w:p w:rsidR="002F7BE1" w:rsidRDefault="00ED570D" w:rsidP="002F7BE1">
      <w:pPr>
        <w:pStyle w:val="11"/>
        <w:spacing w:line="360" w:lineRule="auto"/>
        <w:ind w:left="560" w:firstLine="0"/>
        <w:jc w:val="both"/>
      </w:pPr>
      <w:hyperlink r:id="rId200" w:history="1">
        <w:r w:rsidR="002F7BE1">
          <w:t>www.ru/book</w:t>
        </w:r>
      </w:hyperlink>
      <w:r w:rsidR="002F7BE1">
        <w:t xml:space="preserve"> (Электронная библиотечная система). alleng.ru/edu/phys.htm</w:t>
      </w:r>
    </w:p>
    <w:p w:rsidR="002F7BE1" w:rsidRDefault="002F7BE1" w:rsidP="002F7BE1">
      <w:pPr>
        <w:pStyle w:val="11"/>
        <w:spacing w:line="360" w:lineRule="auto"/>
        <w:ind w:firstLine="540"/>
        <w:jc w:val="both"/>
      </w:pPr>
      <w:r>
        <w:t>(Образовательные ресурсы Интернета — Физика).</w:t>
      </w:r>
    </w:p>
    <w:p w:rsidR="002F7BE1" w:rsidRDefault="00ED570D" w:rsidP="002F7BE1">
      <w:pPr>
        <w:pStyle w:val="11"/>
        <w:spacing w:line="360" w:lineRule="auto"/>
        <w:ind w:left="540" w:firstLine="20"/>
      </w:pPr>
      <w:hyperlink r:id="rId201" w:history="1">
        <w:r w:rsidR="002F7BE1">
          <w:t>www.school-collection.edu.ru (</w:t>
        </w:r>
      </w:hyperlink>
      <w:r w:rsidR="002F7BE1">
        <w:t>Единая коллекция цифровых образовательных ресурсов).</w:t>
      </w:r>
    </w:p>
    <w:p w:rsidR="002F7BE1" w:rsidRDefault="002F7BE1" w:rsidP="002F7BE1">
      <w:pPr>
        <w:pStyle w:val="11"/>
        <w:spacing w:line="360" w:lineRule="auto"/>
        <w:ind w:left="540" w:firstLine="20"/>
      </w:pPr>
      <w:r>
        <w:lastRenderedPageBreak/>
        <w:t>https//fiz.1september.ru (учебно-методическая газета «Физика»).</w:t>
      </w:r>
      <w:hyperlink r:id="rId202" w:history="1">
        <w:r>
          <w:t xml:space="preserve"> www.n-t.ru/nl/fz</w:t>
        </w:r>
      </w:hyperlink>
      <w:r>
        <w:t xml:space="preserve"> (Нобелевские лауреаты по физике).</w:t>
      </w:r>
    </w:p>
    <w:p w:rsidR="002F7BE1" w:rsidRDefault="00ED570D" w:rsidP="002F7BE1">
      <w:pPr>
        <w:pStyle w:val="11"/>
        <w:spacing w:after="60" w:line="360" w:lineRule="auto"/>
        <w:ind w:left="540" w:firstLine="20"/>
      </w:pPr>
      <w:hyperlink r:id="rId203" w:history="1">
        <w:r w:rsidR="002F7BE1">
          <w:t>www.nuclphys.sinp.msu.ru (</w:t>
        </w:r>
      </w:hyperlink>
      <w:r w:rsidR="002F7BE1">
        <w:t>Ядерная физика в Интернете).</w:t>
      </w:r>
      <w:hyperlink r:id="rId204" w:history="1">
        <w:r w:rsidR="002F7BE1">
          <w:t xml:space="preserve"> www.college.ru/fizika</w:t>
        </w:r>
      </w:hyperlink>
      <w:r w:rsidR="002F7BE1">
        <w:t xml:space="preserve"> (Подготовка к ЕГЭ).</w:t>
      </w:r>
    </w:p>
    <w:p w:rsidR="002F7BE1" w:rsidRDefault="00ED570D" w:rsidP="002F7BE1">
      <w:pPr>
        <w:pStyle w:val="11"/>
        <w:spacing w:line="360" w:lineRule="auto"/>
        <w:ind w:firstLine="540"/>
        <w:jc w:val="both"/>
      </w:pPr>
      <w:hyperlink r:id="rId205" w:history="1">
        <w:r w:rsidR="002F7BE1">
          <w:t>www.kvant.mccme.ru (</w:t>
        </w:r>
      </w:hyperlink>
      <w:r w:rsidR="002F7BE1">
        <w:t>научно-популярный физико-математический журнал</w:t>
      </w:r>
    </w:p>
    <w:p w:rsidR="002F7BE1" w:rsidRDefault="002F7BE1" w:rsidP="002F7BE1">
      <w:pPr>
        <w:pStyle w:val="11"/>
        <w:spacing w:line="360" w:lineRule="auto"/>
        <w:ind w:left="540" w:firstLine="20"/>
        <w:jc w:val="both"/>
      </w:pPr>
      <w:r>
        <w:t>«Квант»).</w:t>
      </w:r>
      <w:hyperlink r:id="rId206" w:history="1">
        <w:r>
          <w:t xml:space="preserve"> www. y</w:t>
        </w:r>
      </w:hyperlink>
      <w:r>
        <w:t>os. ru/natural-sciences/html (естественно-научный журнал для молодежи «Путь в науку»).</w:t>
      </w:r>
    </w:p>
    <w:p w:rsidR="002F7BE1" w:rsidRDefault="002F7BE1" w:rsidP="002F7BE1">
      <w:pPr>
        <w:pStyle w:val="11"/>
        <w:spacing w:line="360" w:lineRule="auto"/>
        <w:ind w:left="540" w:firstLine="20"/>
        <w:jc w:val="both"/>
        <w:sectPr w:rsidR="002F7BE1">
          <w:headerReference w:type="even" r:id="rId207"/>
          <w:headerReference w:type="default" r:id="rId208"/>
          <w:footerReference w:type="even" r:id="rId209"/>
          <w:footerReference w:type="default" r:id="rId210"/>
          <w:pgSz w:w="11900" w:h="16840"/>
          <w:pgMar w:top="1105" w:right="556" w:bottom="1024" w:left="1073" w:header="677" w:footer="3" w:gutter="0"/>
          <w:pgNumType w:start="42"/>
          <w:cols w:space="720"/>
          <w:noEndnote/>
          <w:docGrid w:linePitch="360"/>
        </w:sectPr>
      </w:pPr>
      <w:r>
        <w:rPr>
          <w:i/>
          <w:iCs/>
        </w:rPr>
        <w:t xml:space="preserve">Коллекция компетентностно-ориентированных заданий для формирования ОК </w:t>
      </w:r>
      <w:hyperlink r:id="rId211" w:history="1">
        <w:r>
          <w:rPr>
            <w:i/>
            <w:iCs/>
            <w:u w:val="single"/>
          </w:rPr>
          <w:t>https://cposo.ru/komplekty-kos-po-top-50</w:t>
        </w:r>
      </w:hyperlink>
    </w:p>
    <w:p w:rsidR="002F7BE1" w:rsidRDefault="002F7BE1" w:rsidP="0008728C">
      <w:pPr>
        <w:pStyle w:val="11"/>
        <w:numPr>
          <w:ilvl w:val="0"/>
          <w:numId w:val="131"/>
        </w:numPr>
        <w:tabs>
          <w:tab w:val="left" w:pos="377"/>
        </w:tabs>
        <w:spacing w:after="200" w:line="276" w:lineRule="auto"/>
        <w:ind w:firstLine="0"/>
        <w:jc w:val="center"/>
      </w:pPr>
      <w:bookmarkStart w:id="725" w:name="bookmark1782"/>
      <w:bookmarkEnd w:id="725"/>
      <w:r>
        <w:rPr>
          <w:b/>
          <w:bCs/>
        </w:rPr>
        <w:lastRenderedPageBreak/>
        <w:t>КОНТРОЛЬ И ОЦЕНКА РЕЗУЛЬТАТОВ ОСВОЕНИЯ</w:t>
      </w:r>
      <w:r>
        <w:rPr>
          <w:b/>
          <w:bCs/>
        </w:rPr>
        <w:br/>
        <w:t>УЧЕБНОГО ПРЕДМЕТА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4963"/>
        <w:gridCol w:w="5141"/>
      </w:tblGrid>
      <w:tr w:rsidR="002F7BE1" w:rsidTr="002F7BE1">
        <w:trPr>
          <w:trHeight w:hRule="exact" w:val="1042"/>
          <w:jc w:val="center"/>
        </w:trPr>
        <w:tc>
          <w:tcPr>
            <w:tcW w:w="4963" w:type="dxa"/>
            <w:tcBorders>
              <w:top w:val="single" w:sz="4" w:space="0" w:color="auto"/>
              <w:left w:val="single" w:sz="4" w:space="0" w:color="auto"/>
            </w:tcBorders>
            <w:shd w:val="clear" w:color="auto" w:fill="FFFFFF"/>
          </w:tcPr>
          <w:p w:rsidR="002F7BE1" w:rsidRDefault="002F7BE1" w:rsidP="002F7BE1">
            <w:pPr>
              <w:pStyle w:val="ac"/>
              <w:tabs>
                <w:tab w:val="left" w:pos="2856"/>
              </w:tabs>
              <w:jc w:val="both"/>
            </w:pPr>
            <w:r>
              <w:rPr>
                <w:b/>
                <w:bCs/>
              </w:rPr>
              <w:t>Наименование</w:t>
            </w:r>
            <w:r>
              <w:rPr>
                <w:b/>
                <w:bCs/>
              </w:rPr>
              <w:tab/>
              <w:t>образовательных</w:t>
            </w:r>
          </w:p>
          <w:p w:rsidR="002F7BE1" w:rsidRDefault="002F7BE1" w:rsidP="002F7BE1">
            <w:pPr>
              <w:pStyle w:val="ac"/>
              <w:jc w:val="both"/>
            </w:pPr>
            <w:r>
              <w:rPr>
                <w:b/>
                <w:bCs/>
              </w:rPr>
              <w:t>результатов ФГОС СОО (предметные результаты- ПРу)</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jc w:val="center"/>
            </w:pPr>
            <w:r>
              <w:rPr>
                <w:b/>
                <w:bCs/>
              </w:rPr>
              <w:t>Методы оценки</w:t>
            </w:r>
          </w:p>
        </w:tc>
      </w:tr>
      <w:tr w:rsidR="002F7BE1" w:rsidTr="002F7BE1">
        <w:trPr>
          <w:trHeight w:hRule="exact" w:val="1944"/>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1157"/>
                <w:tab w:val="left" w:pos="2069"/>
                <w:tab w:val="left" w:pos="3542"/>
              </w:tabs>
              <w:jc w:val="both"/>
            </w:pPr>
            <w:r>
              <w:t>ПРб 01. Сформированность представлений о роли и месте физики в современной научной картине</w:t>
            </w:r>
            <w:r>
              <w:tab/>
              <w:t>мира;</w:t>
            </w:r>
            <w:r>
              <w:tab/>
              <w:t>понимание</w:t>
            </w:r>
            <w:r>
              <w:tab/>
              <w:t>физической</w:t>
            </w:r>
          </w:p>
          <w:p w:rsidR="002F7BE1" w:rsidRDefault="002F7BE1" w:rsidP="002F7BE1">
            <w:pPr>
              <w:pStyle w:val="ac"/>
              <w:tabs>
                <w:tab w:val="left" w:pos="1325"/>
                <w:tab w:val="left" w:pos="3067"/>
                <w:tab w:val="left" w:pos="3624"/>
              </w:tabs>
              <w:jc w:val="both"/>
            </w:pPr>
            <w:r>
              <w:t>сущности</w:t>
            </w:r>
            <w:r>
              <w:tab/>
              <w:t>наблюдаемых</w:t>
            </w:r>
            <w:r>
              <w:tab/>
              <w:t>во</w:t>
            </w:r>
            <w:r>
              <w:tab/>
              <w:t>Вселенной</w:t>
            </w:r>
          </w:p>
          <w:p w:rsidR="002F7BE1" w:rsidRDefault="002F7BE1" w:rsidP="002F7BE1">
            <w:pPr>
              <w:pStyle w:val="ac"/>
              <w:tabs>
                <w:tab w:val="left" w:pos="1421"/>
              </w:tabs>
              <w:jc w:val="both"/>
            </w:pPr>
            <w:r>
              <w:t>явлений, роли физики в формировании кругозора</w:t>
            </w:r>
            <w:r>
              <w:tab/>
              <w:t>и функциональной грамотности</w:t>
            </w:r>
          </w:p>
          <w:p w:rsidR="002F7BE1" w:rsidRDefault="002F7BE1" w:rsidP="002F7BE1">
            <w:pPr>
              <w:pStyle w:val="ac"/>
              <w:jc w:val="both"/>
            </w:pPr>
            <w:r>
              <w:t>человека для решения практических задач</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Устный опрос</w:t>
            </w:r>
          </w:p>
          <w:p w:rsidR="002F7BE1" w:rsidRDefault="002F7BE1" w:rsidP="002F7BE1">
            <w:pPr>
              <w:pStyle w:val="ac"/>
            </w:pPr>
            <w:r>
              <w:t>Оценка результатов контрольных работ,заданий промежуточной аттестации (экзамена)</w:t>
            </w:r>
          </w:p>
        </w:tc>
      </w:tr>
      <w:tr w:rsidR="002F7BE1" w:rsidTr="002F7BE1">
        <w:trPr>
          <w:trHeight w:hRule="exact" w:val="1579"/>
          <w:jc w:val="center"/>
        </w:trPr>
        <w:tc>
          <w:tcPr>
            <w:tcW w:w="4963" w:type="dxa"/>
            <w:tcBorders>
              <w:top w:val="single" w:sz="4" w:space="0" w:color="auto"/>
              <w:left w:val="single" w:sz="4" w:space="0" w:color="auto"/>
            </w:tcBorders>
            <w:shd w:val="clear" w:color="auto" w:fill="FFFFFF"/>
          </w:tcPr>
          <w:p w:rsidR="002F7BE1" w:rsidRDefault="002F7BE1" w:rsidP="002F7BE1">
            <w:pPr>
              <w:pStyle w:val="ac"/>
              <w:tabs>
                <w:tab w:val="left" w:pos="725"/>
                <w:tab w:val="left" w:pos="1310"/>
                <w:tab w:val="left" w:pos="2582"/>
              </w:tabs>
              <w:jc w:val="both"/>
            </w:pPr>
            <w:r>
              <w:t>ПРб</w:t>
            </w:r>
            <w:r>
              <w:tab/>
              <w:t>02.</w:t>
            </w:r>
            <w:r>
              <w:tab/>
              <w:t>Владение</w:t>
            </w:r>
            <w:r>
              <w:tab/>
              <w:t>основополагающими</w:t>
            </w:r>
          </w:p>
          <w:p w:rsidR="002F7BE1" w:rsidRDefault="002F7BE1" w:rsidP="002F7BE1">
            <w:pPr>
              <w:pStyle w:val="ac"/>
              <w:tabs>
                <w:tab w:val="left" w:pos="1483"/>
                <w:tab w:val="left" w:pos="2126"/>
                <w:tab w:val="left" w:pos="3691"/>
              </w:tabs>
              <w:jc w:val="both"/>
            </w:pPr>
            <w:r>
              <w:t>физическими понятиями, закономерностями, законами</w:t>
            </w:r>
            <w:r>
              <w:tab/>
              <w:t>и</w:t>
            </w:r>
            <w:r>
              <w:tab/>
              <w:t>теориями;</w:t>
            </w:r>
            <w:r>
              <w:tab/>
              <w:t>уверенное</w:t>
            </w:r>
          </w:p>
          <w:p w:rsidR="002F7BE1" w:rsidRDefault="002F7BE1" w:rsidP="002F7BE1">
            <w:pPr>
              <w:pStyle w:val="ac"/>
              <w:jc w:val="both"/>
            </w:pPr>
            <w:r>
              <w:t>использование физической терминологии и символики</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Устный опрос</w:t>
            </w:r>
          </w:p>
          <w:p w:rsidR="002F7BE1" w:rsidRDefault="002F7BE1" w:rsidP="002F7BE1">
            <w:pPr>
              <w:pStyle w:val="ac"/>
            </w:pPr>
            <w:r>
              <w:t>Оценка результатов решения задач (в том числе профессионально ориентированных), контрольных работ, заданий промежуточной аттестации (экзамена)</w:t>
            </w:r>
          </w:p>
        </w:tc>
      </w:tr>
      <w:tr w:rsidR="002F7BE1" w:rsidTr="002F7BE1">
        <w:trPr>
          <w:trHeight w:hRule="exact" w:val="1392"/>
          <w:jc w:val="center"/>
        </w:trPr>
        <w:tc>
          <w:tcPr>
            <w:tcW w:w="4963" w:type="dxa"/>
            <w:tcBorders>
              <w:top w:val="single" w:sz="4" w:space="0" w:color="auto"/>
              <w:left w:val="single" w:sz="4" w:space="0" w:color="auto"/>
            </w:tcBorders>
            <w:shd w:val="clear" w:color="auto" w:fill="FFFFFF"/>
          </w:tcPr>
          <w:p w:rsidR="002F7BE1" w:rsidRDefault="002F7BE1" w:rsidP="002F7BE1">
            <w:pPr>
              <w:pStyle w:val="ac"/>
              <w:tabs>
                <w:tab w:val="left" w:pos="1882"/>
                <w:tab w:val="left" w:pos="3466"/>
              </w:tabs>
              <w:jc w:val="both"/>
            </w:pPr>
            <w:r>
              <w:t>ПРб 03. Владение основными методами научного познания, используемыми в физике: наблюдением,</w:t>
            </w:r>
            <w:r>
              <w:tab/>
              <w:t>описанием,</w:t>
            </w:r>
            <w:r>
              <w:tab/>
              <w:t>измерением,</w:t>
            </w:r>
          </w:p>
          <w:p w:rsidR="002F7BE1" w:rsidRDefault="002F7BE1" w:rsidP="002F7BE1">
            <w:pPr>
              <w:pStyle w:val="ac"/>
              <w:jc w:val="both"/>
            </w:pPr>
            <w:r>
              <w:t>экспериментом</w:t>
            </w:r>
          </w:p>
        </w:tc>
        <w:tc>
          <w:tcPr>
            <w:tcW w:w="5141" w:type="dxa"/>
            <w:tcBorders>
              <w:top w:val="single" w:sz="4" w:space="0" w:color="auto"/>
              <w:left w:val="single" w:sz="4" w:space="0" w:color="auto"/>
              <w:right w:val="single" w:sz="4" w:space="0" w:color="auto"/>
            </w:tcBorders>
            <w:shd w:val="clear" w:color="auto" w:fill="FFFFFF"/>
            <w:vAlign w:val="bottom"/>
          </w:tcPr>
          <w:p w:rsidR="002F7BE1" w:rsidRDefault="002F7BE1" w:rsidP="002F7BE1">
            <w:pPr>
              <w:pStyle w:val="ac"/>
            </w:pPr>
            <w:r>
              <w:t>Устный опрос</w:t>
            </w:r>
          </w:p>
          <w:p w:rsidR="002F7BE1" w:rsidRDefault="002F7BE1" w:rsidP="002F7BE1">
            <w:pPr>
              <w:pStyle w:val="ac"/>
            </w:pPr>
            <w:r>
              <w:t>Оценка результатов решения задач (в том числе профессионально ориентированных), лабораторных работ, контрольных работ, заданий промежуточной аттестации (экзамена)</w:t>
            </w:r>
          </w:p>
        </w:tc>
      </w:tr>
      <w:tr w:rsidR="002F7BE1" w:rsidTr="002F7BE1">
        <w:trPr>
          <w:trHeight w:hRule="exact" w:val="1862"/>
          <w:jc w:val="center"/>
        </w:trPr>
        <w:tc>
          <w:tcPr>
            <w:tcW w:w="4963" w:type="dxa"/>
            <w:tcBorders>
              <w:top w:val="single" w:sz="4" w:space="0" w:color="auto"/>
              <w:left w:val="single" w:sz="4" w:space="0" w:color="auto"/>
            </w:tcBorders>
            <w:shd w:val="clear" w:color="auto" w:fill="FFFFFF"/>
          </w:tcPr>
          <w:p w:rsidR="002F7BE1" w:rsidRDefault="002F7BE1" w:rsidP="002F7BE1">
            <w:pPr>
              <w:pStyle w:val="ac"/>
              <w:tabs>
                <w:tab w:val="left" w:pos="1896"/>
                <w:tab w:val="left" w:pos="3710"/>
              </w:tabs>
              <w:jc w:val="both"/>
            </w:pPr>
            <w:r>
              <w:t>ПРб 04. Умения обрабатывать результаты измерений, обнаруживать зависимость между физическими</w:t>
            </w:r>
            <w:r>
              <w:tab/>
              <w:t>величинами,</w:t>
            </w:r>
            <w:r>
              <w:tab/>
              <w:t>объяснять</w:t>
            </w:r>
          </w:p>
          <w:p w:rsidR="002F7BE1" w:rsidRDefault="002F7BE1" w:rsidP="002F7BE1">
            <w:pPr>
              <w:pStyle w:val="ac"/>
            </w:pPr>
            <w:r>
              <w:t>полученные результаты и делать выводы</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Устный опрос</w:t>
            </w:r>
          </w:p>
          <w:p w:rsidR="002F7BE1" w:rsidRDefault="002F7BE1" w:rsidP="002F7BE1">
            <w:pPr>
              <w:pStyle w:val="ac"/>
            </w:pPr>
            <w:r>
              <w:t>Оценка результатов решения задач (в том числе профессионально ориентированных), лабораторных работ, контрольных работ, заданий промежуточной аттестации (экзамена)</w:t>
            </w:r>
          </w:p>
        </w:tc>
      </w:tr>
      <w:tr w:rsidR="002F7BE1" w:rsidTr="002F7BE1">
        <w:trPr>
          <w:trHeight w:hRule="exact" w:val="1315"/>
          <w:jc w:val="center"/>
        </w:trPr>
        <w:tc>
          <w:tcPr>
            <w:tcW w:w="4963" w:type="dxa"/>
            <w:tcBorders>
              <w:top w:val="single" w:sz="4" w:space="0" w:color="auto"/>
              <w:left w:val="single" w:sz="4" w:space="0" w:color="auto"/>
            </w:tcBorders>
            <w:shd w:val="clear" w:color="auto" w:fill="FFFFFF"/>
          </w:tcPr>
          <w:p w:rsidR="002F7BE1" w:rsidRDefault="002F7BE1" w:rsidP="002F7BE1">
            <w:pPr>
              <w:pStyle w:val="ac"/>
            </w:pPr>
            <w:r>
              <w:t>ПРб 05. Сформированность умения решать физические задачи</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Оценка результатов решения задач (в том числе профессионально ориентированных),заданий промежуточной аттестации (экзамена)</w:t>
            </w:r>
          </w:p>
        </w:tc>
      </w:tr>
      <w:tr w:rsidR="002F7BE1" w:rsidTr="002F7BE1">
        <w:trPr>
          <w:trHeight w:hRule="exact" w:val="1939"/>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826"/>
                <w:tab w:val="left" w:pos="1522"/>
                <w:tab w:val="left" w:pos="3902"/>
              </w:tabs>
            </w:pPr>
            <w:r>
              <w:t>ПРб</w:t>
            </w:r>
            <w:r>
              <w:tab/>
              <w:t>06.</w:t>
            </w:r>
            <w:r>
              <w:tab/>
              <w:t>Сформированность</w:t>
            </w:r>
            <w:r>
              <w:tab/>
              <w:t>умения</w:t>
            </w:r>
          </w:p>
          <w:p w:rsidR="002F7BE1" w:rsidRDefault="002F7BE1" w:rsidP="002F7BE1">
            <w:pPr>
              <w:pStyle w:val="ac"/>
              <w:tabs>
                <w:tab w:val="left" w:pos="1512"/>
                <w:tab w:val="left" w:pos="3163"/>
                <w:tab w:val="left" w:pos="4291"/>
              </w:tabs>
            </w:pPr>
            <w:r>
              <w:t>применять</w:t>
            </w:r>
            <w:r>
              <w:tab/>
              <w:t>полученные</w:t>
            </w:r>
            <w:r>
              <w:tab/>
              <w:t>знания</w:t>
            </w:r>
            <w:r>
              <w:tab/>
              <w:t>для</w:t>
            </w:r>
          </w:p>
          <w:p w:rsidR="002F7BE1" w:rsidRDefault="002F7BE1" w:rsidP="002F7BE1">
            <w:pPr>
              <w:pStyle w:val="ac"/>
              <w:tabs>
                <w:tab w:val="left" w:pos="1968"/>
                <w:tab w:val="left" w:pos="3480"/>
              </w:tabs>
            </w:pPr>
            <w:r>
              <w:t>объяснения</w:t>
            </w:r>
            <w:r>
              <w:tab/>
              <w:t>условий</w:t>
            </w:r>
            <w:r>
              <w:tab/>
              <w:t>протекания</w:t>
            </w:r>
          </w:p>
          <w:p w:rsidR="002F7BE1" w:rsidRDefault="002F7BE1" w:rsidP="002F7BE1">
            <w:pPr>
              <w:pStyle w:val="ac"/>
              <w:tabs>
                <w:tab w:val="left" w:pos="1718"/>
                <w:tab w:val="left" w:pos="3101"/>
                <w:tab w:val="left" w:pos="3744"/>
              </w:tabs>
            </w:pPr>
            <w:r>
              <w:t>физических</w:t>
            </w:r>
            <w:r>
              <w:tab/>
              <w:t>явлений</w:t>
            </w:r>
            <w:r>
              <w:tab/>
              <w:t>в</w:t>
            </w:r>
            <w:r>
              <w:tab/>
              <w:t>природе,</w:t>
            </w:r>
          </w:p>
          <w:p w:rsidR="002F7BE1" w:rsidRDefault="002F7BE1" w:rsidP="002F7BE1">
            <w:pPr>
              <w:pStyle w:val="ac"/>
            </w:pPr>
            <w:r>
              <w:t>профессиональной сфере и для принятия практических решений в повседневной жизни</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Устный опрос</w:t>
            </w:r>
          </w:p>
          <w:p w:rsidR="002F7BE1" w:rsidRDefault="002F7BE1" w:rsidP="002F7BE1">
            <w:pPr>
              <w:pStyle w:val="ac"/>
            </w:pPr>
            <w:r>
              <w:t>Оценка результатов контрольных работ,заданий промежуточной аттестации (экзамена)</w:t>
            </w:r>
          </w:p>
        </w:tc>
      </w:tr>
      <w:tr w:rsidR="002F7BE1" w:rsidTr="002F7BE1">
        <w:trPr>
          <w:trHeight w:hRule="exact" w:val="1306"/>
          <w:jc w:val="center"/>
        </w:trPr>
        <w:tc>
          <w:tcPr>
            <w:tcW w:w="4963" w:type="dxa"/>
            <w:tcBorders>
              <w:top w:val="single" w:sz="4" w:space="0" w:color="auto"/>
              <w:left w:val="single" w:sz="4" w:space="0" w:color="auto"/>
            </w:tcBorders>
            <w:shd w:val="clear" w:color="auto" w:fill="FFFFFF"/>
          </w:tcPr>
          <w:p w:rsidR="002F7BE1" w:rsidRDefault="002F7BE1" w:rsidP="002F7BE1">
            <w:pPr>
              <w:pStyle w:val="ac"/>
              <w:tabs>
                <w:tab w:val="left" w:pos="1666"/>
                <w:tab w:val="left" w:pos="3149"/>
              </w:tabs>
            </w:pPr>
            <w:r>
              <w:t>ПРб 07. Сформированность собственной позиции по</w:t>
            </w:r>
            <w:r>
              <w:tab/>
              <w:t>отношению</w:t>
            </w:r>
            <w:r>
              <w:tab/>
              <w:t>к физической</w:t>
            </w:r>
          </w:p>
          <w:p w:rsidR="002F7BE1" w:rsidRDefault="002F7BE1" w:rsidP="002F7BE1">
            <w:pPr>
              <w:pStyle w:val="ac"/>
              <w:tabs>
                <w:tab w:val="left" w:pos="1757"/>
                <w:tab w:val="left" w:pos="3384"/>
                <w:tab w:val="left" w:pos="4003"/>
              </w:tabs>
            </w:pPr>
            <w:r>
              <w:t>информации,</w:t>
            </w:r>
            <w:r>
              <w:tab/>
              <w:t>получаемой</w:t>
            </w:r>
            <w:r>
              <w:tab/>
              <w:t>из</w:t>
            </w:r>
            <w:r>
              <w:tab/>
              <w:t>разных</w:t>
            </w:r>
          </w:p>
          <w:p w:rsidR="002F7BE1" w:rsidRDefault="002F7BE1" w:rsidP="002F7BE1">
            <w:pPr>
              <w:pStyle w:val="ac"/>
              <w:jc w:val="both"/>
            </w:pPr>
            <w:r>
              <w:t>источников</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Устный опрос</w:t>
            </w:r>
          </w:p>
          <w:p w:rsidR="002F7BE1" w:rsidRDefault="002F7BE1" w:rsidP="002F7BE1">
            <w:pPr>
              <w:pStyle w:val="ac"/>
            </w:pPr>
            <w:r>
              <w:t>Оценка результатов контрольных работ,заданий промежуточной аттестации</w:t>
            </w:r>
          </w:p>
          <w:p w:rsidR="002F7BE1" w:rsidRDefault="002F7BE1" w:rsidP="002F7BE1">
            <w:pPr>
              <w:pStyle w:val="ac"/>
            </w:pPr>
            <w:r>
              <w:t>(экзамена)</w:t>
            </w:r>
          </w:p>
        </w:tc>
      </w:tr>
      <w:tr w:rsidR="002F7BE1" w:rsidTr="002F7BE1">
        <w:trPr>
          <w:trHeight w:hRule="exact" w:val="1118"/>
          <w:jc w:val="center"/>
        </w:trPr>
        <w:tc>
          <w:tcPr>
            <w:tcW w:w="4963" w:type="dxa"/>
            <w:tcBorders>
              <w:top w:val="single" w:sz="4" w:space="0" w:color="auto"/>
              <w:left w:val="single" w:sz="4" w:space="0" w:color="auto"/>
              <w:bottom w:val="single" w:sz="4" w:space="0" w:color="auto"/>
            </w:tcBorders>
            <w:shd w:val="clear" w:color="auto" w:fill="FFFFFF"/>
          </w:tcPr>
          <w:p w:rsidR="002F7BE1" w:rsidRDefault="002F7BE1" w:rsidP="002F7BE1">
            <w:pPr>
              <w:pStyle w:val="ac"/>
              <w:tabs>
                <w:tab w:val="left" w:pos="1166"/>
                <w:tab w:val="left" w:pos="2966"/>
                <w:tab w:val="left" w:pos="3374"/>
              </w:tabs>
              <w:jc w:val="both"/>
            </w:pPr>
            <w:r>
              <w:t>ПРу 01. Сформированность системы знанийоб общих физических закономерностях, законах, теориях,</w:t>
            </w:r>
            <w:r>
              <w:tab/>
              <w:t>представлений</w:t>
            </w:r>
            <w:r>
              <w:tab/>
              <w:t>о</w:t>
            </w:r>
            <w:r>
              <w:tab/>
              <w:t>действии во</w:t>
            </w:r>
          </w:p>
        </w:tc>
        <w:tc>
          <w:tcPr>
            <w:tcW w:w="5141" w:type="dxa"/>
            <w:tcBorders>
              <w:top w:val="single" w:sz="4" w:space="0" w:color="auto"/>
              <w:left w:val="single" w:sz="4" w:space="0" w:color="auto"/>
              <w:bottom w:val="single" w:sz="4" w:space="0" w:color="auto"/>
              <w:right w:val="single" w:sz="4" w:space="0" w:color="auto"/>
            </w:tcBorders>
            <w:shd w:val="clear" w:color="auto" w:fill="FFFFFF"/>
            <w:vAlign w:val="bottom"/>
          </w:tcPr>
          <w:p w:rsidR="002F7BE1" w:rsidRDefault="002F7BE1" w:rsidP="002F7BE1">
            <w:pPr>
              <w:pStyle w:val="ac"/>
            </w:pPr>
            <w:r>
              <w:t>Устный опрос</w:t>
            </w:r>
          </w:p>
          <w:p w:rsidR="002F7BE1" w:rsidRDefault="002F7BE1" w:rsidP="002F7BE1">
            <w:pPr>
              <w:pStyle w:val="ac"/>
            </w:pPr>
            <w:r>
              <w:t>Оценка результатов решения задач (в том числе профессионально ориентированных), лабораторных работ, контрольных работ,</w:t>
            </w:r>
          </w:p>
        </w:tc>
      </w:tr>
    </w:tbl>
    <w:p w:rsidR="002F7BE1" w:rsidRDefault="002F7BE1" w:rsidP="002F7BE1">
      <w:pPr>
        <w:sectPr w:rsidR="002F7BE1">
          <w:headerReference w:type="even" r:id="rId212"/>
          <w:headerReference w:type="default" r:id="rId213"/>
          <w:footerReference w:type="even" r:id="rId214"/>
          <w:footerReference w:type="default" r:id="rId215"/>
          <w:pgSz w:w="11900" w:h="16840"/>
          <w:pgMar w:top="1105" w:right="556" w:bottom="1024" w:left="1073" w:header="677" w:footer="596" w:gutter="0"/>
          <w:pgNumType w:start="754"/>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963"/>
        <w:gridCol w:w="5141"/>
      </w:tblGrid>
      <w:tr w:rsidR="002F7BE1" w:rsidTr="002F7BE1">
        <w:trPr>
          <w:trHeight w:hRule="exact" w:val="768"/>
          <w:jc w:val="center"/>
        </w:trPr>
        <w:tc>
          <w:tcPr>
            <w:tcW w:w="4963" w:type="dxa"/>
            <w:tcBorders>
              <w:top w:val="single" w:sz="4" w:space="0" w:color="auto"/>
              <w:left w:val="single" w:sz="4" w:space="0" w:color="auto"/>
            </w:tcBorders>
            <w:shd w:val="clear" w:color="auto" w:fill="FFFFFF"/>
          </w:tcPr>
          <w:p w:rsidR="002F7BE1" w:rsidRDefault="002F7BE1" w:rsidP="002F7BE1">
            <w:pPr>
              <w:pStyle w:val="ac"/>
              <w:jc w:val="both"/>
            </w:pPr>
            <w:r>
              <w:lastRenderedPageBreak/>
              <w:t>Вселенной физических законов, открытых в земных условиях;</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заданий промежуточной аттестации (экзамена)</w:t>
            </w:r>
          </w:p>
        </w:tc>
      </w:tr>
      <w:tr w:rsidR="002F7BE1" w:rsidTr="002F7BE1">
        <w:trPr>
          <w:trHeight w:hRule="exact" w:val="1925"/>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1012"/>
                <w:tab w:val="left" w:pos="1679"/>
                <w:tab w:val="left" w:pos="4031"/>
              </w:tabs>
              <w:ind w:firstLine="220"/>
              <w:jc w:val="both"/>
            </w:pPr>
            <w:r>
              <w:t>ПРу</w:t>
            </w:r>
            <w:r>
              <w:tab/>
              <w:t>02.</w:t>
            </w:r>
            <w:r>
              <w:tab/>
              <w:t>Сформированность</w:t>
            </w:r>
            <w:r>
              <w:tab/>
              <w:t>умения</w:t>
            </w:r>
          </w:p>
          <w:p w:rsidR="002F7BE1" w:rsidRDefault="002F7BE1" w:rsidP="002F7BE1">
            <w:pPr>
              <w:pStyle w:val="ac"/>
              <w:tabs>
                <w:tab w:val="left" w:pos="1785"/>
                <w:tab w:val="left" w:pos="3359"/>
                <w:tab w:val="left" w:pos="4626"/>
              </w:tabs>
              <w:ind w:left="220"/>
            </w:pPr>
            <w:r>
              <w:t>исследовать и анализировать разнообразные физические явления и свойства объектов, объяснять</w:t>
            </w:r>
            <w:r>
              <w:tab/>
              <w:t>принципы</w:t>
            </w:r>
            <w:r>
              <w:tab/>
              <w:t>работы</w:t>
            </w:r>
            <w:r>
              <w:tab/>
              <w:t>и</w:t>
            </w:r>
          </w:p>
          <w:p w:rsidR="002F7BE1" w:rsidRDefault="002F7BE1" w:rsidP="002F7BE1">
            <w:pPr>
              <w:pStyle w:val="ac"/>
              <w:ind w:firstLine="220"/>
            </w:pPr>
            <w:r>
              <w:t>характеристики приборов и устройств, объяснять связь основных космических объектов с геофизическими явлениями;</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Устный опрос</w:t>
            </w:r>
          </w:p>
          <w:p w:rsidR="002F7BE1" w:rsidRDefault="002F7BE1" w:rsidP="002F7BE1">
            <w:pPr>
              <w:pStyle w:val="ac"/>
              <w:tabs>
                <w:tab w:val="left" w:pos="2981"/>
              </w:tabs>
            </w:pPr>
            <w:r>
              <w:t>Оценка результатов решения задач (в том числе профессионально</w:t>
            </w:r>
            <w:r>
              <w:tab/>
              <w:t>ориентированных),</w:t>
            </w:r>
          </w:p>
          <w:p w:rsidR="002F7BE1" w:rsidRDefault="002F7BE1" w:rsidP="002F7BE1">
            <w:pPr>
              <w:pStyle w:val="ac"/>
              <w:tabs>
                <w:tab w:val="left" w:pos="1742"/>
                <w:tab w:val="left" w:pos="2688"/>
                <w:tab w:val="left" w:pos="4325"/>
              </w:tabs>
            </w:pPr>
            <w:r>
              <w:t>лабораторных</w:t>
            </w:r>
            <w:r>
              <w:tab/>
              <w:t>работ,</w:t>
            </w:r>
            <w:r>
              <w:tab/>
              <w:t>контрольных</w:t>
            </w:r>
            <w:r>
              <w:tab/>
              <w:t>работ,</w:t>
            </w:r>
          </w:p>
          <w:p w:rsidR="002F7BE1" w:rsidRDefault="002F7BE1" w:rsidP="002F7BE1">
            <w:pPr>
              <w:pStyle w:val="ac"/>
            </w:pPr>
            <w:r>
              <w:t>заданий промежуточной аттестации (экзамена)</w:t>
            </w:r>
          </w:p>
        </w:tc>
      </w:tr>
      <w:tr w:rsidR="002F7BE1" w:rsidTr="002F7BE1">
        <w:trPr>
          <w:trHeight w:hRule="exact" w:val="1651"/>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1411"/>
                <w:tab w:val="left" w:pos="2117"/>
                <w:tab w:val="left" w:pos="4032"/>
              </w:tabs>
              <w:jc w:val="center"/>
            </w:pPr>
            <w:r>
              <w:t>ПРу 03. владение умениями выдвигать гипотезы</w:t>
            </w:r>
            <w:r>
              <w:tab/>
              <w:t>на</w:t>
            </w:r>
            <w:r>
              <w:tab/>
              <w:t>основе</w:t>
            </w:r>
            <w:r>
              <w:tab/>
              <w:t>знания</w:t>
            </w:r>
          </w:p>
          <w:p w:rsidR="002F7BE1" w:rsidRDefault="002F7BE1" w:rsidP="002F7BE1">
            <w:pPr>
              <w:pStyle w:val="ac"/>
              <w:tabs>
                <w:tab w:val="left" w:pos="3490"/>
              </w:tabs>
              <w:jc w:val="both"/>
            </w:pPr>
            <w:r>
              <w:t>основополагающих</w:t>
            </w:r>
            <w:r>
              <w:tab/>
              <w:t>физических</w:t>
            </w:r>
          </w:p>
          <w:p w:rsidR="002F7BE1" w:rsidRDefault="002F7BE1" w:rsidP="002F7BE1">
            <w:pPr>
              <w:pStyle w:val="ac"/>
              <w:tabs>
                <w:tab w:val="left" w:pos="3499"/>
              </w:tabs>
              <w:jc w:val="both"/>
            </w:pPr>
            <w:r>
              <w:t>закономерностей и законов, проверять их экспериментальными</w:t>
            </w:r>
            <w:r>
              <w:tab/>
              <w:t>средствами,</w:t>
            </w:r>
          </w:p>
          <w:p w:rsidR="002F7BE1" w:rsidRDefault="002F7BE1" w:rsidP="002F7BE1">
            <w:pPr>
              <w:pStyle w:val="ac"/>
              <w:jc w:val="both"/>
            </w:pPr>
            <w:r>
              <w:t>формулируя цель исследования</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Устный опрос</w:t>
            </w:r>
          </w:p>
          <w:p w:rsidR="002F7BE1" w:rsidRDefault="002F7BE1" w:rsidP="002F7BE1">
            <w:pPr>
              <w:pStyle w:val="ac"/>
            </w:pPr>
            <w:r>
              <w:t>Оценка результатов решения задач (в том числе профессионально ориентированных), лабораторных, контрольных работ, заданий промежуточной аттестации (экзамена)</w:t>
            </w:r>
          </w:p>
        </w:tc>
      </w:tr>
      <w:tr w:rsidR="002F7BE1" w:rsidTr="002F7BE1">
        <w:trPr>
          <w:trHeight w:hRule="exact" w:val="1646"/>
          <w:jc w:val="center"/>
        </w:trPr>
        <w:tc>
          <w:tcPr>
            <w:tcW w:w="4963" w:type="dxa"/>
            <w:tcBorders>
              <w:top w:val="single" w:sz="4" w:space="0" w:color="auto"/>
              <w:left w:val="single" w:sz="4" w:space="0" w:color="auto"/>
            </w:tcBorders>
            <w:shd w:val="clear" w:color="auto" w:fill="FFFFFF"/>
            <w:vAlign w:val="bottom"/>
          </w:tcPr>
          <w:p w:rsidR="002F7BE1" w:rsidRDefault="002F7BE1" w:rsidP="002F7BE1">
            <w:pPr>
              <w:pStyle w:val="ac"/>
              <w:tabs>
                <w:tab w:val="left" w:pos="1214"/>
                <w:tab w:val="left" w:pos="2130"/>
                <w:tab w:val="left" w:pos="3738"/>
              </w:tabs>
              <w:ind w:firstLine="220"/>
            </w:pPr>
            <w:r>
              <w:t>ПРу</w:t>
            </w:r>
            <w:r>
              <w:tab/>
              <w:t>04.</w:t>
            </w:r>
            <w:r>
              <w:tab/>
              <w:t>Владение</w:t>
            </w:r>
            <w:r>
              <w:tab/>
              <w:t>методами</w:t>
            </w:r>
          </w:p>
          <w:p w:rsidR="002F7BE1" w:rsidRDefault="002F7BE1" w:rsidP="002F7BE1">
            <w:pPr>
              <w:pStyle w:val="ac"/>
              <w:tabs>
                <w:tab w:val="left" w:pos="3365"/>
                <w:tab w:val="left" w:pos="4613"/>
              </w:tabs>
              <w:jc w:val="both"/>
            </w:pPr>
            <w:r>
              <w:t>самостоятельного планирования и проведения физических экспериментов,</w:t>
            </w:r>
            <w:r>
              <w:tab/>
              <w:t>описания</w:t>
            </w:r>
            <w:r>
              <w:tab/>
              <w:t>и</w:t>
            </w:r>
          </w:p>
          <w:p w:rsidR="002F7BE1" w:rsidRDefault="002F7BE1" w:rsidP="002F7BE1">
            <w:pPr>
              <w:pStyle w:val="ac"/>
              <w:tabs>
                <w:tab w:val="left" w:pos="1421"/>
                <w:tab w:val="left" w:pos="3192"/>
              </w:tabs>
              <w:jc w:val="both"/>
            </w:pPr>
            <w:r>
              <w:t>анализа</w:t>
            </w:r>
            <w:r>
              <w:tab/>
              <w:t>полученной</w:t>
            </w:r>
            <w:r>
              <w:tab/>
              <w:t>измерительной</w:t>
            </w:r>
          </w:p>
          <w:p w:rsidR="002F7BE1" w:rsidRDefault="002F7BE1" w:rsidP="002F7BE1">
            <w:pPr>
              <w:pStyle w:val="ac"/>
              <w:tabs>
                <w:tab w:val="left" w:pos="1690"/>
              </w:tabs>
              <w:jc w:val="both"/>
            </w:pPr>
            <w:r>
              <w:t>информации,</w:t>
            </w:r>
            <w:r>
              <w:tab/>
              <w:t>определения достоверности</w:t>
            </w:r>
          </w:p>
          <w:p w:rsidR="002F7BE1" w:rsidRDefault="002F7BE1" w:rsidP="002F7BE1">
            <w:pPr>
              <w:pStyle w:val="ac"/>
              <w:jc w:val="both"/>
            </w:pPr>
            <w:r>
              <w:t>полученного результата</w:t>
            </w:r>
          </w:p>
        </w:tc>
        <w:tc>
          <w:tcPr>
            <w:tcW w:w="5141" w:type="dxa"/>
            <w:tcBorders>
              <w:top w:val="single" w:sz="4" w:space="0" w:color="auto"/>
              <w:left w:val="single" w:sz="4" w:space="0" w:color="auto"/>
              <w:right w:val="single" w:sz="4" w:space="0" w:color="auto"/>
            </w:tcBorders>
            <w:shd w:val="clear" w:color="auto" w:fill="FFFFFF"/>
          </w:tcPr>
          <w:p w:rsidR="002F7BE1" w:rsidRDefault="002F7BE1" w:rsidP="002F7BE1">
            <w:pPr>
              <w:pStyle w:val="ac"/>
            </w:pPr>
            <w:r>
              <w:t>Устный опрос</w:t>
            </w:r>
          </w:p>
          <w:p w:rsidR="002F7BE1" w:rsidRDefault="002F7BE1" w:rsidP="002F7BE1">
            <w:pPr>
              <w:pStyle w:val="ac"/>
              <w:tabs>
                <w:tab w:val="left" w:pos="2981"/>
              </w:tabs>
            </w:pPr>
            <w:r>
              <w:t>Оценка результатов решения задач (в том числе профессионально</w:t>
            </w:r>
            <w:r>
              <w:tab/>
              <w:t>ориентированных),</w:t>
            </w:r>
          </w:p>
          <w:p w:rsidR="002F7BE1" w:rsidRDefault="002F7BE1" w:rsidP="002F7BE1">
            <w:pPr>
              <w:pStyle w:val="ac"/>
              <w:tabs>
                <w:tab w:val="left" w:pos="1742"/>
                <w:tab w:val="left" w:pos="2688"/>
                <w:tab w:val="left" w:pos="4325"/>
              </w:tabs>
            </w:pPr>
            <w:r>
              <w:t>лабораторных</w:t>
            </w:r>
            <w:r>
              <w:tab/>
              <w:t>работ,</w:t>
            </w:r>
            <w:r>
              <w:tab/>
              <w:t>контрольных</w:t>
            </w:r>
            <w:r>
              <w:tab/>
              <w:t>работ,</w:t>
            </w:r>
          </w:p>
          <w:p w:rsidR="002F7BE1" w:rsidRDefault="002F7BE1" w:rsidP="002F7BE1">
            <w:pPr>
              <w:pStyle w:val="ac"/>
            </w:pPr>
            <w:r>
              <w:t>заданий промежуточнойаттестации (экзамена)</w:t>
            </w:r>
          </w:p>
        </w:tc>
      </w:tr>
      <w:tr w:rsidR="002F7BE1" w:rsidTr="002F7BE1">
        <w:trPr>
          <w:trHeight w:hRule="exact" w:val="1656"/>
          <w:jc w:val="center"/>
        </w:trPr>
        <w:tc>
          <w:tcPr>
            <w:tcW w:w="4963" w:type="dxa"/>
            <w:tcBorders>
              <w:top w:val="single" w:sz="4" w:space="0" w:color="auto"/>
              <w:left w:val="single" w:sz="4" w:space="0" w:color="auto"/>
              <w:bottom w:val="single" w:sz="4" w:space="0" w:color="auto"/>
            </w:tcBorders>
            <w:shd w:val="clear" w:color="auto" w:fill="FFFFFF"/>
          </w:tcPr>
          <w:p w:rsidR="002F7BE1" w:rsidRDefault="002F7BE1" w:rsidP="002F7BE1">
            <w:pPr>
              <w:pStyle w:val="ac"/>
              <w:tabs>
                <w:tab w:val="left" w:pos="1007"/>
                <w:tab w:val="left" w:pos="1612"/>
                <w:tab w:val="left" w:pos="3954"/>
              </w:tabs>
              <w:ind w:firstLine="220"/>
            </w:pPr>
            <w:r>
              <w:t>ПРу</w:t>
            </w:r>
            <w:r>
              <w:tab/>
              <w:t>05.</w:t>
            </w:r>
            <w:r>
              <w:tab/>
              <w:t>Сформированность</w:t>
            </w:r>
            <w:r>
              <w:tab/>
              <w:t>умений</w:t>
            </w:r>
          </w:p>
          <w:p w:rsidR="002F7BE1" w:rsidRDefault="002F7BE1" w:rsidP="002F7BE1">
            <w:pPr>
              <w:pStyle w:val="ac"/>
              <w:tabs>
                <w:tab w:val="left" w:pos="1786"/>
                <w:tab w:val="left" w:pos="3182"/>
                <w:tab w:val="left" w:pos="4637"/>
              </w:tabs>
              <w:jc w:val="both"/>
            </w:pPr>
            <w:r>
              <w:t>прогнозировать, анализировать и оценивать последствия бытовой и производственной деятельности</w:t>
            </w:r>
            <w:r>
              <w:tab/>
              <w:t>человека,</w:t>
            </w:r>
            <w:r>
              <w:tab/>
              <w:t>связанной</w:t>
            </w:r>
            <w:r>
              <w:tab/>
              <w:t>с</w:t>
            </w:r>
          </w:p>
          <w:p w:rsidR="002F7BE1" w:rsidRDefault="002F7BE1" w:rsidP="002F7BE1">
            <w:pPr>
              <w:pStyle w:val="ac"/>
              <w:tabs>
                <w:tab w:val="left" w:pos="1747"/>
                <w:tab w:val="left" w:pos="3394"/>
                <w:tab w:val="left" w:pos="3883"/>
              </w:tabs>
              <w:jc w:val="both"/>
            </w:pPr>
            <w:r>
              <w:t>физическими</w:t>
            </w:r>
            <w:r>
              <w:tab/>
              <w:t>процессами,</w:t>
            </w:r>
            <w:r>
              <w:tab/>
              <w:t>с</w:t>
            </w:r>
            <w:r>
              <w:tab/>
              <w:t>позиций</w:t>
            </w:r>
          </w:p>
          <w:p w:rsidR="002F7BE1" w:rsidRDefault="002F7BE1" w:rsidP="002F7BE1">
            <w:pPr>
              <w:pStyle w:val="ac"/>
            </w:pPr>
            <w:r>
              <w:t>экологической безопасности</w:t>
            </w:r>
          </w:p>
        </w:tc>
        <w:tc>
          <w:tcPr>
            <w:tcW w:w="5141" w:type="dxa"/>
            <w:tcBorders>
              <w:top w:val="single" w:sz="4" w:space="0" w:color="auto"/>
              <w:left w:val="single" w:sz="4" w:space="0" w:color="auto"/>
              <w:bottom w:val="single" w:sz="4" w:space="0" w:color="auto"/>
              <w:right w:val="single" w:sz="4" w:space="0" w:color="auto"/>
            </w:tcBorders>
            <w:shd w:val="clear" w:color="auto" w:fill="FFFFFF"/>
          </w:tcPr>
          <w:p w:rsidR="002F7BE1" w:rsidRDefault="002F7BE1" w:rsidP="002F7BE1">
            <w:pPr>
              <w:pStyle w:val="ac"/>
            </w:pPr>
            <w:r>
              <w:t>Устный опрос</w:t>
            </w:r>
          </w:p>
          <w:p w:rsidR="002F7BE1" w:rsidRDefault="002F7BE1" w:rsidP="002F7BE1">
            <w:pPr>
              <w:pStyle w:val="ac"/>
            </w:pPr>
            <w:r>
              <w:t>Оценка результатов контрольных работ,заданий промежуточной аттестации (экзамена)</w:t>
            </w:r>
          </w:p>
        </w:tc>
      </w:tr>
    </w:tbl>
    <w:p w:rsidR="002F7BE1" w:rsidRDefault="002F7BE1" w:rsidP="002F7BE1">
      <w:pPr>
        <w:sectPr w:rsidR="002F7BE1">
          <w:headerReference w:type="even" r:id="rId216"/>
          <w:headerReference w:type="default" r:id="rId217"/>
          <w:footerReference w:type="even" r:id="rId218"/>
          <w:footerReference w:type="default" r:id="rId219"/>
          <w:pgSz w:w="11900" w:h="16840"/>
          <w:pgMar w:top="1105" w:right="556" w:bottom="1024" w:left="1073" w:header="677" w:footer="3" w:gutter="0"/>
          <w:pgNumType w:start="46"/>
          <w:cols w:space="720"/>
          <w:noEndnote/>
          <w:docGrid w:linePitch="360"/>
        </w:sectPr>
      </w:pPr>
    </w:p>
    <w:p w:rsidR="00ED570D" w:rsidRPr="007F3CAE" w:rsidRDefault="00ED570D" w:rsidP="00ED570D">
      <w:pPr>
        <w:pStyle w:val="a5"/>
        <w:tabs>
          <w:tab w:val="left" w:pos="1980"/>
        </w:tabs>
        <w:jc w:val="center"/>
        <w:rPr>
          <w:rStyle w:val="afa"/>
          <w:rFonts w:eastAsia="Century Schoolbook"/>
          <w:b w:val="0"/>
        </w:rPr>
      </w:pPr>
      <w:r w:rsidRPr="007F3CAE">
        <w:rPr>
          <w:rStyle w:val="afa"/>
          <w:rFonts w:eastAsia="Century Schoolbook"/>
          <w:b w:val="0"/>
        </w:rPr>
        <w:lastRenderedPageBreak/>
        <w:t>Департамент образования и науки Брянской области</w:t>
      </w:r>
    </w:p>
    <w:p w:rsidR="00ED570D" w:rsidRPr="007F3CAE" w:rsidRDefault="00ED570D" w:rsidP="00ED570D">
      <w:pPr>
        <w:pStyle w:val="a5"/>
        <w:ind w:right="-427"/>
        <w:jc w:val="center"/>
        <w:rPr>
          <w:rStyle w:val="afa"/>
          <w:rFonts w:eastAsia="Century Schoolbook"/>
          <w:b w:val="0"/>
        </w:rPr>
      </w:pPr>
      <w:r w:rsidRPr="007F3CAE">
        <w:rPr>
          <w:rStyle w:val="afa"/>
          <w:rFonts w:eastAsia="Century Schoolbook"/>
          <w:b w:val="0"/>
        </w:rPr>
        <w:t>ГБПОУ «Брянский аграрный техникум имени Героя России А.С. Зайцева»</w:t>
      </w:r>
    </w:p>
    <w:p w:rsidR="00ED570D" w:rsidRPr="00CD601B" w:rsidRDefault="00ED570D" w:rsidP="00ED570D">
      <w:pPr>
        <w:pStyle w:val="a5"/>
        <w:jc w:val="center"/>
        <w:rPr>
          <w:rStyle w:val="afa"/>
          <w:rFonts w:eastAsia="Century Schoolbook"/>
          <w:b w:val="0"/>
        </w:rPr>
      </w:pPr>
    </w:p>
    <w:p w:rsidR="00ED570D" w:rsidRPr="00CD601B" w:rsidRDefault="00ED570D" w:rsidP="00ED570D">
      <w:pPr>
        <w:pStyle w:val="a5"/>
        <w:jc w:val="center"/>
        <w:rPr>
          <w:rStyle w:val="afa"/>
          <w:rFonts w:eastAsia="Century Schoolbook"/>
          <w:b w:val="0"/>
        </w:rPr>
      </w:pPr>
    </w:p>
    <w:tbl>
      <w:tblPr>
        <w:tblW w:w="0" w:type="auto"/>
        <w:jc w:val="center"/>
        <w:tblLook w:val="01E0" w:firstRow="1" w:lastRow="1" w:firstColumn="1" w:lastColumn="1" w:noHBand="0" w:noVBand="0"/>
      </w:tblPr>
      <w:tblGrid>
        <w:gridCol w:w="4627"/>
        <w:gridCol w:w="4719"/>
      </w:tblGrid>
      <w:tr w:rsidR="00ED570D" w:rsidRPr="00CD601B" w:rsidTr="00ED570D">
        <w:trPr>
          <w:jc w:val="center"/>
        </w:trPr>
        <w:tc>
          <w:tcPr>
            <w:tcW w:w="4677" w:type="dxa"/>
          </w:tcPr>
          <w:p w:rsidR="00ED570D" w:rsidRPr="00701355" w:rsidRDefault="00ED570D" w:rsidP="00ED570D">
            <w:pPr>
              <w:pStyle w:val="a5"/>
              <w:rPr>
                <w:rStyle w:val="afa"/>
                <w:rFonts w:eastAsia="Century Schoolbook"/>
                <w:b w:val="0"/>
              </w:rPr>
            </w:pPr>
            <w:r w:rsidRPr="00701355">
              <w:rPr>
                <w:rStyle w:val="afa"/>
                <w:rFonts w:eastAsia="Century Schoolbook"/>
                <w:b w:val="0"/>
              </w:rPr>
              <w:t>РАССМОТРЕНО:</w:t>
            </w:r>
          </w:p>
          <w:p w:rsidR="00ED570D" w:rsidRPr="00701355" w:rsidRDefault="00ED570D" w:rsidP="00ED570D">
            <w:pPr>
              <w:pStyle w:val="a5"/>
              <w:rPr>
                <w:rStyle w:val="afa"/>
                <w:rFonts w:eastAsia="Century Schoolbook"/>
                <w:b w:val="0"/>
              </w:rPr>
            </w:pPr>
            <w:r w:rsidRPr="00701355">
              <w:rPr>
                <w:rStyle w:val="afa"/>
                <w:rFonts w:eastAsia="Century Schoolbook"/>
                <w:b w:val="0"/>
              </w:rPr>
              <w:t>на заседании</w:t>
            </w:r>
            <w:r w:rsidRPr="00701355">
              <w:rPr>
                <w:rStyle w:val="afa"/>
                <w:rFonts w:eastAsia="Century Schoolbook"/>
                <w:b w:val="0"/>
                <w:color w:val="FF0000"/>
              </w:rPr>
              <w:t xml:space="preserve"> </w:t>
            </w:r>
            <w:r w:rsidRPr="00701355">
              <w:rPr>
                <w:rStyle w:val="afa"/>
                <w:rFonts w:eastAsia="Century Schoolbook"/>
                <w:b w:val="0"/>
              </w:rPr>
              <w:t>МК</w:t>
            </w:r>
          </w:p>
          <w:p w:rsidR="00ED570D" w:rsidRPr="00701355" w:rsidRDefault="00ED570D" w:rsidP="00ED570D">
            <w:pPr>
              <w:pStyle w:val="a5"/>
              <w:rPr>
                <w:rStyle w:val="afa"/>
                <w:rFonts w:eastAsia="Century Schoolbook"/>
                <w:b w:val="0"/>
              </w:rPr>
            </w:pPr>
            <w:r w:rsidRPr="00701355">
              <w:rPr>
                <w:rStyle w:val="afa"/>
                <w:rFonts w:eastAsia="Century Schoolbook"/>
                <w:b w:val="0"/>
              </w:rPr>
              <w:t>общеобразовательных дисциплин</w:t>
            </w:r>
          </w:p>
          <w:p w:rsidR="00ED570D" w:rsidRPr="00701355" w:rsidRDefault="00ED570D" w:rsidP="00ED570D">
            <w:pPr>
              <w:pStyle w:val="a5"/>
              <w:rPr>
                <w:rStyle w:val="afa"/>
                <w:rFonts w:eastAsia="Century Schoolbook"/>
                <w:b w:val="0"/>
              </w:rPr>
            </w:pPr>
            <w:r w:rsidRPr="00701355">
              <w:rPr>
                <w:sz w:val="28"/>
                <w:szCs w:val="28"/>
              </w:rPr>
              <w:t xml:space="preserve">_____________  </w:t>
            </w:r>
            <w:r w:rsidRPr="00701355">
              <w:rPr>
                <w:i/>
                <w:sz w:val="28"/>
                <w:szCs w:val="28"/>
              </w:rPr>
              <w:t>/</w:t>
            </w:r>
            <w:r w:rsidRPr="00701355">
              <w:rPr>
                <w:sz w:val="28"/>
                <w:szCs w:val="28"/>
              </w:rPr>
              <w:t>М.В. Баструкова</w:t>
            </w:r>
            <w:r w:rsidRPr="00701355">
              <w:rPr>
                <w:i/>
                <w:sz w:val="28"/>
                <w:szCs w:val="28"/>
              </w:rPr>
              <w:t>/</w:t>
            </w:r>
            <w:r w:rsidRPr="00701355">
              <w:rPr>
                <w:sz w:val="28"/>
                <w:szCs w:val="28"/>
              </w:rPr>
              <w:br/>
            </w:r>
            <w:r>
              <w:rPr>
                <w:rStyle w:val="afa"/>
                <w:rFonts w:eastAsia="Century Schoolbook"/>
                <w:b w:val="0"/>
              </w:rPr>
              <w:t>Протокол №___ от «__»____2022</w:t>
            </w:r>
            <w:r w:rsidRPr="00701355">
              <w:rPr>
                <w:rStyle w:val="afa"/>
                <w:rFonts w:eastAsia="Century Schoolbook"/>
                <w:b w:val="0"/>
              </w:rPr>
              <w:t>г.</w:t>
            </w:r>
          </w:p>
          <w:p w:rsidR="00ED570D" w:rsidRPr="00701355" w:rsidRDefault="00ED570D" w:rsidP="00ED570D">
            <w:pPr>
              <w:pStyle w:val="a5"/>
              <w:rPr>
                <w:rStyle w:val="afa"/>
                <w:rFonts w:eastAsia="Century Schoolbook"/>
                <w:b w:val="0"/>
              </w:rPr>
            </w:pPr>
          </w:p>
        </w:tc>
        <w:tc>
          <w:tcPr>
            <w:tcW w:w="4786" w:type="dxa"/>
          </w:tcPr>
          <w:p w:rsidR="00ED570D" w:rsidRPr="00701355" w:rsidRDefault="00ED570D" w:rsidP="00ED570D">
            <w:pPr>
              <w:pStyle w:val="a5"/>
              <w:rPr>
                <w:rStyle w:val="afa"/>
                <w:rFonts w:eastAsia="Century Schoolbook"/>
                <w:b w:val="0"/>
              </w:rPr>
            </w:pPr>
            <w:r w:rsidRPr="00701355">
              <w:rPr>
                <w:rStyle w:val="afa"/>
                <w:rFonts w:eastAsia="Century Schoolbook"/>
                <w:b w:val="0"/>
              </w:rPr>
              <w:t xml:space="preserve">         УТВЕРЖДАЮ:</w:t>
            </w:r>
          </w:p>
          <w:p w:rsidR="00ED570D" w:rsidRPr="00701355" w:rsidRDefault="00ED570D" w:rsidP="00ED570D">
            <w:pPr>
              <w:pStyle w:val="a5"/>
              <w:tabs>
                <w:tab w:val="left" w:pos="318"/>
                <w:tab w:val="left" w:pos="372"/>
              </w:tabs>
              <w:ind w:right="-338"/>
              <w:jc w:val="center"/>
              <w:rPr>
                <w:sz w:val="28"/>
                <w:szCs w:val="28"/>
              </w:rPr>
            </w:pPr>
            <w:r w:rsidRPr="00701355">
              <w:rPr>
                <w:sz w:val="28"/>
                <w:szCs w:val="28"/>
              </w:rPr>
              <w:t xml:space="preserve">   заместитель директора по УР</w:t>
            </w:r>
          </w:p>
          <w:p w:rsidR="00ED570D" w:rsidRPr="00701355" w:rsidRDefault="00ED570D" w:rsidP="00ED570D">
            <w:pPr>
              <w:pStyle w:val="a5"/>
              <w:jc w:val="right"/>
              <w:rPr>
                <w:i/>
                <w:sz w:val="28"/>
                <w:szCs w:val="28"/>
              </w:rPr>
            </w:pPr>
            <w:r w:rsidRPr="00701355">
              <w:rPr>
                <w:sz w:val="28"/>
                <w:szCs w:val="28"/>
              </w:rPr>
              <w:t>___________ /Г.В. Кравченко</w:t>
            </w:r>
            <w:r w:rsidRPr="00701355">
              <w:rPr>
                <w:i/>
                <w:sz w:val="28"/>
                <w:szCs w:val="28"/>
              </w:rPr>
              <w:t xml:space="preserve"> /</w:t>
            </w:r>
          </w:p>
          <w:p w:rsidR="00ED570D" w:rsidRPr="00701355" w:rsidRDefault="00ED570D" w:rsidP="00ED570D">
            <w:pPr>
              <w:pStyle w:val="a5"/>
              <w:tabs>
                <w:tab w:val="left" w:pos="1169"/>
              </w:tabs>
              <w:jc w:val="right"/>
              <w:rPr>
                <w:sz w:val="28"/>
                <w:szCs w:val="28"/>
              </w:rPr>
            </w:pPr>
            <w:r>
              <w:rPr>
                <w:sz w:val="28"/>
                <w:szCs w:val="28"/>
              </w:rPr>
              <w:t>«___» _______________ 2022</w:t>
            </w:r>
            <w:r w:rsidRPr="00701355">
              <w:rPr>
                <w:sz w:val="28"/>
                <w:szCs w:val="28"/>
              </w:rPr>
              <w:t>г.</w:t>
            </w:r>
          </w:p>
          <w:p w:rsidR="00ED570D" w:rsidRPr="00701355" w:rsidRDefault="00ED570D" w:rsidP="00ED570D">
            <w:pPr>
              <w:pStyle w:val="a5"/>
              <w:jc w:val="center"/>
              <w:rPr>
                <w:rStyle w:val="afa"/>
                <w:rFonts w:eastAsia="Century Schoolbook"/>
                <w:b w:val="0"/>
              </w:rPr>
            </w:pPr>
          </w:p>
        </w:tc>
      </w:tr>
    </w:tbl>
    <w:p w:rsidR="00ED570D" w:rsidRPr="00F63821"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Pr="00F63821"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Pr="00F63821"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Pr="001D6313"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Default="00ED570D" w:rsidP="00ED570D">
      <w:pPr>
        <w:pStyle w:val="a5"/>
        <w:jc w:val="center"/>
        <w:rPr>
          <w:rStyle w:val="afa"/>
          <w:rFonts w:eastAsia="Century Schoolbook"/>
        </w:rPr>
      </w:pPr>
      <w:r>
        <w:rPr>
          <w:rStyle w:val="afa"/>
          <w:rFonts w:eastAsia="Century Schoolbook"/>
        </w:rPr>
        <w:t>РАБОЧАЯ ПРОГРАММА ОБЩЕОБРАЗОВАТЕЛЬНОЙ</w:t>
      </w:r>
    </w:p>
    <w:p w:rsidR="00ED570D" w:rsidRDefault="00ED570D" w:rsidP="00ED570D">
      <w:pPr>
        <w:pStyle w:val="a5"/>
        <w:jc w:val="center"/>
        <w:rPr>
          <w:rStyle w:val="afa"/>
          <w:rFonts w:eastAsia="Century Schoolbook"/>
        </w:rPr>
      </w:pPr>
      <w:r>
        <w:rPr>
          <w:rStyle w:val="afa"/>
          <w:rFonts w:eastAsia="Century Schoolbook"/>
        </w:rPr>
        <w:t>УЧЕБНОЙ ДИСЦИПЛИНЫ</w:t>
      </w:r>
    </w:p>
    <w:p w:rsidR="00ED570D" w:rsidRPr="00FC2651" w:rsidRDefault="00ED570D" w:rsidP="00ED570D">
      <w:pPr>
        <w:pStyle w:val="a5"/>
        <w:jc w:val="center"/>
        <w:rPr>
          <w:rStyle w:val="afa"/>
          <w:rFonts w:eastAsia="Century Schoolbook"/>
        </w:rPr>
      </w:pPr>
      <w:r>
        <w:rPr>
          <w:rStyle w:val="afa"/>
          <w:rFonts w:eastAsia="Century Schoolbook"/>
        </w:rPr>
        <w:t xml:space="preserve"> ОДБ.11 БИОЛОГИЯ</w:t>
      </w:r>
    </w:p>
    <w:p w:rsidR="00ED570D" w:rsidRPr="00FC2651" w:rsidRDefault="00ED570D" w:rsidP="00ED570D">
      <w:pPr>
        <w:pStyle w:val="a5"/>
        <w:jc w:val="center"/>
        <w:rPr>
          <w:rStyle w:val="afa"/>
          <w:rFonts w:eastAsia="Century Schoolbook"/>
        </w:rPr>
      </w:pPr>
    </w:p>
    <w:p w:rsidR="00ED570D" w:rsidRPr="00FC2651" w:rsidRDefault="00ED570D" w:rsidP="00ED570D">
      <w:pPr>
        <w:pStyle w:val="a5"/>
        <w:jc w:val="center"/>
        <w:rPr>
          <w:rStyle w:val="afa"/>
          <w:rFonts w:eastAsia="Century Schoolbook"/>
        </w:rPr>
      </w:pPr>
      <w:r>
        <w:rPr>
          <w:rStyle w:val="afa"/>
          <w:rFonts w:eastAsia="Century Schoolbook"/>
        </w:rPr>
        <w:t>по профессии</w:t>
      </w:r>
      <w:r w:rsidRPr="00FC2651">
        <w:rPr>
          <w:rStyle w:val="afa"/>
          <w:rFonts w:eastAsia="Century Schoolbook"/>
        </w:rPr>
        <w:t xml:space="preserve"> СПО</w:t>
      </w:r>
    </w:p>
    <w:p w:rsidR="00ED570D" w:rsidRDefault="00ED570D" w:rsidP="00ED570D">
      <w:pPr>
        <w:pStyle w:val="a5"/>
        <w:ind w:left="-1134"/>
        <w:jc w:val="center"/>
        <w:rPr>
          <w:rStyle w:val="afa"/>
          <w:rFonts w:eastAsia="Century Schoolbook"/>
        </w:rPr>
      </w:pPr>
      <w:r>
        <w:rPr>
          <w:rStyle w:val="afa"/>
          <w:rFonts w:eastAsia="Century Schoolbook"/>
        </w:rPr>
        <w:t xml:space="preserve">               </w:t>
      </w:r>
    </w:p>
    <w:p w:rsidR="00ED570D" w:rsidRPr="00FC2651" w:rsidRDefault="00ED570D" w:rsidP="00ED570D">
      <w:pPr>
        <w:pStyle w:val="a5"/>
        <w:ind w:left="-1134"/>
        <w:jc w:val="center"/>
        <w:rPr>
          <w:rStyle w:val="afa"/>
          <w:rFonts w:eastAsia="Century Schoolbook"/>
        </w:rPr>
      </w:pPr>
      <w:r>
        <w:rPr>
          <w:rStyle w:val="afa"/>
          <w:rFonts w:eastAsia="Century Schoolbook"/>
        </w:rPr>
        <w:t xml:space="preserve">        35.01.11 МАСТЕР СЕЛЬСКОХОЗЯЙСТВЕННОГО ПРОИЗВОДСТВА</w:t>
      </w: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rPr>
      </w:pPr>
    </w:p>
    <w:p w:rsidR="00ED570D" w:rsidRDefault="00ED570D" w:rsidP="00ED570D">
      <w:pPr>
        <w:pStyle w:val="a5"/>
        <w:ind w:left="-1134"/>
        <w:jc w:val="center"/>
        <w:rPr>
          <w:rStyle w:val="afa"/>
          <w:rFonts w:eastAsia="Century Schoolbook"/>
          <w:b w:val="0"/>
        </w:rPr>
      </w:pPr>
    </w:p>
    <w:p w:rsidR="00ED570D" w:rsidRDefault="00ED570D" w:rsidP="00ED570D">
      <w:pPr>
        <w:pStyle w:val="a5"/>
        <w:rPr>
          <w:rStyle w:val="afa"/>
          <w:rFonts w:eastAsia="Century Schoolbook"/>
          <w:b w:val="0"/>
        </w:rPr>
      </w:pPr>
    </w:p>
    <w:p w:rsidR="00ED570D" w:rsidRDefault="00ED570D" w:rsidP="00ED570D">
      <w:pPr>
        <w:pStyle w:val="a5"/>
        <w:rPr>
          <w:rStyle w:val="afa"/>
          <w:rFonts w:eastAsia="Century Schoolbook"/>
          <w:b w:val="0"/>
        </w:rPr>
      </w:pPr>
    </w:p>
    <w:p w:rsidR="00ED570D" w:rsidRDefault="00ED570D" w:rsidP="00ED570D">
      <w:pPr>
        <w:pStyle w:val="a5"/>
        <w:rPr>
          <w:rStyle w:val="afa"/>
          <w:rFonts w:eastAsia="Century Schoolbook"/>
          <w:b w:val="0"/>
        </w:rPr>
      </w:pPr>
    </w:p>
    <w:p w:rsidR="00ED570D" w:rsidRDefault="00ED570D" w:rsidP="00ED570D">
      <w:pPr>
        <w:pStyle w:val="a5"/>
        <w:rPr>
          <w:rStyle w:val="afa"/>
          <w:rFonts w:eastAsia="Century Schoolbook"/>
          <w:b w:val="0"/>
        </w:rPr>
      </w:pPr>
    </w:p>
    <w:p w:rsidR="00ED570D" w:rsidRDefault="00ED570D" w:rsidP="00ED570D">
      <w:pPr>
        <w:pStyle w:val="a5"/>
        <w:rPr>
          <w:rStyle w:val="afa"/>
          <w:rFonts w:eastAsia="Century Schoolbook"/>
          <w:b w:val="0"/>
        </w:rPr>
      </w:pPr>
    </w:p>
    <w:p w:rsidR="00ED570D" w:rsidRDefault="00ED570D" w:rsidP="00ED570D">
      <w:pPr>
        <w:pStyle w:val="a5"/>
        <w:rPr>
          <w:rStyle w:val="afa"/>
          <w:rFonts w:eastAsia="Century Schoolbook"/>
          <w:b w:val="0"/>
        </w:rPr>
      </w:pPr>
    </w:p>
    <w:p w:rsidR="00ED570D" w:rsidRDefault="00ED570D" w:rsidP="00ED570D">
      <w:pPr>
        <w:pStyle w:val="a5"/>
        <w:rPr>
          <w:rStyle w:val="afa"/>
          <w:rFonts w:eastAsia="Century Schoolbook"/>
          <w:b w:val="0"/>
        </w:rPr>
      </w:pPr>
    </w:p>
    <w:p w:rsidR="00ED570D" w:rsidRDefault="00ED570D" w:rsidP="00ED570D">
      <w:pPr>
        <w:pStyle w:val="a5"/>
        <w:rPr>
          <w:rStyle w:val="afa"/>
          <w:rFonts w:eastAsia="Century Schoolbook"/>
          <w:b w:val="0"/>
        </w:rPr>
      </w:pPr>
    </w:p>
    <w:p w:rsidR="00ED570D" w:rsidRDefault="00ED570D" w:rsidP="00ED570D">
      <w:pPr>
        <w:pStyle w:val="a5"/>
        <w:jc w:val="center"/>
        <w:rPr>
          <w:rStyle w:val="afa"/>
          <w:rFonts w:eastAsia="Century Schoolbook"/>
          <w:b w:val="0"/>
        </w:rPr>
      </w:pPr>
    </w:p>
    <w:p w:rsidR="00ED570D" w:rsidRPr="00701355" w:rsidRDefault="00ED570D" w:rsidP="00ED570D">
      <w:pPr>
        <w:pStyle w:val="a5"/>
        <w:jc w:val="center"/>
        <w:rPr>
          <w:rFonts w:eastAsia="Century Schoolbook"/>
          <w:b/>
          <w:bCs/>
          <w:sz w:val="28"/>
          <w:szCs w:val="28"/>
        </w:rPr>
      </w:pPr>
      <w:r w:rsidRPr="00701355">
        <w:rPr>
          <w:rStyle w:val="afa"/>
          <w:rFonts w:eastAsia="Century Schoolbook"/>
          <w:b w:val="0"/>
        </w:rPr>
        <w:t xml:space="preserve">г. Стародуб, </w:t>
      </w:r>
      <w:r>
        <w:rPr>
          <w:rFonts w:eastAsia="Century Schoolbook"/>
        </w:rPr>
        <w:t>2022</w:t>
      </w:r>
      <w:r w:rsidRPr="00701355">
        <w:rPr>
          <w:rFonts w:eastAsia="Century Schoolbook"/>
        </w:rPr>
        <w:t>г</w:t>
      </w:r>
      <w:r w:rsidRPr="00701355">
        <w:rPr>
          <w:rStyle w:val="afa"/>
          <w:rFonts w:eastAsia="Century Schoolbook"/>
        </w:rPr>
        <w:t>.</w:t>
      </w:r>
    </w:p>
    <w:p w:rsidR="00ED570D" w:rsidRPr="003F6D82" w:rsidRDefault="00ED570D" w:rsidP="00ED570D">
      <w:pPr>
        <w:pStyle w:val="31"/>
        <w:spacing w:after="0"/>
        <w:ind w:left="0" w:firstLine="709"/>
        <w:jc w:val="both"/>
        <w:rPr>
          <w:sz w:val="24"/>
          <w:szCs w:val="24"/>
        </w:rPr>
      </w:pPr>
      <w:r w:rsidRPr="003F6D82">
        <w:rPr>
          <w:sz w:val="24"/>
          <w:szCs w:val="24"/>
        </w:rPr>
        <w:lastRenderedPageBreak/>
        <w:t>Рабочая программа общеобразовательной учебной дисциплины Биология  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w:t>
      </w:r>
    </w:p>
    <w:p w:rsidR="00ED570D" w:rsidRPr="00F85D05" w:rsidRDefault="00ED570D" w:rsidP="00ED570D">
      <w:pPr>
        <w:pStyle w:val="a5"/>
        <w:jc w:val="both"/>
        <w:rPr>
          <w:rFonts w:eastAsia="Century Schoolbook"/>
          <w:bCs/>
          <w:sz w:val="28"/>
          <w:szCs w:val="28"/>
        </w:rPr>
      </w:pPr>
      <w:r>
        <w:rPr>
          <w:color w:val="231F20"/>
          <w:w w:val="105"/>
        </w:rPr>
        <w:t xml:space="preserve">           </w:t>
      </w:r>
      <w:r w:rsidRPr="003F6D82">
        <w:rPr>
          <w:color w:val="231F20"/>
          <w:w w:val="105"/>
        </w:rPr>
        <w:t xml:space="preserve">Рабочая 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«Биология», в соответствии с Рекомендациями по организации получения </w:t>
      </w:r>
      <w:r w:rsidRPr="003F6D82">
        <w:rPr>
          <w:color w:val="231F20"/>
          <w:spacing w:val="-3"/>
          <w:w w:val="105"/>
        </w:rPr>
        <w:t xml:space="preserve">среднего общего образования </w:t>
      </w:r>
      <w:r w:rsidRPr="003F6D82">
        <w:rPr>
          <w:color w:val="231F20"/>
          <w:w w:val="105"/>
        </w:rPr>
        <w:t xml:space="preserve">в </w:t>
      </w:r>
      <w:r w:rsidRPr="003F6D82">
        <w:rPr>
          <w:color w:val="231F20"/>
          <w:spacing w:val="-3"/>
          <w:w w:val="105"/>
        </w:rPr>
        <w:t xml:space="preserve">пределах освоения образовательных программ среднего </w:t>
      </w:r>
      <w:r w:rsidRPr="003F6D82">
        <w:rPr>
          <w:color w:val="231F20"/>
          <w:w w:val="105"/>
        </w:rPr>
        <w:t xml:space="preserve">профессионального образования на базе основного общего образования с учетом требований федеральных государственных образовательных стандартов СПО по </w:t>
      </w:r>
      <w:r w:rsidRPr="003F6D82">
        <w:rPr>
          <w:color w:val="231F20"/>
          <w:spacing w:val="3"/>
          <w:w w:val="105"/>
        </w:rPr>
        <w:t>профес</w:t>
      </w:r>
      <w:r>
        <w:rPr>
          <w:color w:val="231F20"/>
          <w:spacing w:val="3"/>
          <w:w w:val="105"/>
        </w:rPr>
        <w:t>сии</w:t>
      </w:r>
      <w:r w:rsidRPr="003F6D82">
        <w:rPr>
          <w:color w:val="231F20"/>
          <w:spacing w:val="3"/>
          <w:w w:val="105"/>
        </w:rPr>
        <w:t xml:space="preserve"> </w:t>
      </w:r>
      <w:r w:rsidRPr="003F6D82">
        <w:rPr>
          <w:b/>
          <w:color w:val="231F20"/>
          <w:spacing w:val="3"/>
          <w:w w:val="105"/>
        </w:rPr>
        <w:t>35.01.11 Мастер сельскохозяйственного производства</w:t>
      </w:r>
      <w:r>
        <w:rPr>
          <w:b/>
          <w:color w:val="231F20"/>
          <w:spacing w:val="3"/>
          <w:w w:val="105"/>
        </w:rPr>
        <w:t xml:space="preserve"> </w:t>
      </w:r>
      <w:r w:rsidRPr="003F6D82">
        <w:rPr>
          <w:color w:val="231F20"/>
          <w:spacing w:val="3"/>
          <w:w w:val="105"/>
        </w:rPr>
        <w:t xml:space="preserve">(письмо </w:t>
      </w:r>
      <w:r w:rsidRPr="003F6D82">
        <w:rPr>
          <w:color w:val="231F20"/>
          <w:w w:val="105"/>
        </w:rPr>
        <w:t>Департамента государственной политики в сфере подготовки рабочих кадров и ДПО Минобрнауки  России  от  17.03.2015 №06-259).</w:t>
      </w:r>
    </w:p>
    <w:p w:rsidR="00ED570D" w:rsidRPr="003F6D82" w:rsidRDefault="00ED570D" w:rsidP="00ED570D">
      <w:pPr>
        <w:pStyle w:val="af8"/>
        <w:ind w:firstLine="709"/>
        <w:jc w:val="both"/>
        <w:rPr>
          <w:rFonts w:ascii="Times New Roman" w:hAnsi="Times New Roman" w:cs="Times New Roman"/>
          <w:sz w:val="24"/>
          <w:szCs w:val="24"/>
          <w:lang w:val="ru-RU"/>
        </w:rPr>
      </w:pPr>
    </w:p>
    <w:p w:rsidR="00ED570D" w:rsidRPr="003F6D82" w:rsidRDefault="00ED570D" w:rsidP="00ED570D">
      <w:pPr>
        <w:pStyle w:val="af8"/>
        <w:jc w:val="both"/>
        <w:rPr>
          <w:rFonts w:ascii="Times New Roman" w:hAnsi="Times New Roman" w:cs="Times New Roman"/>
          <w:sz w:val="24"/>
          <w:szCs w:val="24"/>
          <w:lang w:val="ru-RU"/>
        </w:rPr>
      </w:pPr>
    </w:p>
    <w:p w:rsidR="00ED570D" w:rsidRPr="003F6D82" w:rsidRDefault="00ED570D" w:rsidP="00ED570D">
      <w:pPr>
        <w:jc w:val="both"/>
        <w:rPr>
          <w:rFonts w:eastAsia="Calibri"/>
          <w:sz w:val="24"/>
          <w:szCs w:val="24"/>
        </w:rPr>
      </w:pPr>
      <w:r w:rsidRPr="003F6D82">
        <w:rPr>
          <w:rFonts w:eastAsia="Calibri"/>
          <w:b/>
          <w:sz w:val="24"/>
          <w:szCs w:val="24"/>
        </w:rPr>
        <w:t>Организация - разработчик:</w:t>
      </w:r>
      <w:r>
        <w:rPr>
          <w:rFonts w:eastAsia="Calibri"/>
          <w:sz w:val="24"/>
          <w:szCs w:val="24"/>
        </w:rPr>
        <w:t xml:space="preserve"> ГБПОУ «</w:t>
      </w:r>
      <w:r w:rsidRPr="003F6D82">
        <w:rPr>
          <w:rFonts w:eastAsia="Calibri"/>
          <w:sz w:val="24"/>
          <w:szCs w:val="24"/>
        </w:rPr>
        <w:t>Брянский аграрный техникум имени Героя России А. С. Зайцева»</w:t>
      </w:r>
    </w:p>
    <w:p w:rsidR="00ED570D" w:rsidRPr="003F6D82" w:rsidRDefault="00ED570D" w:rsidP="00ED570D">
      <w:pPr>
        <w:jc w:val="both"/>
        <w:rPr>
          <w:rFonts w:eastAsia="Calibri"/>
          <w:sz w:val="24"/>
          <w:szCs w:val="24"/>
        </w:rPr>
      </w:pPr>
    </w:p>
    <w:p w:rsidR="00ED570D" w:rsidRPr="00813D3B" w:rsidRDefault="00ED570D" w:rsidP="00ED570D">
      <w:pPr>
        <w:jc w:val="both"/>
        <w:rPr>
          <w:rFonts w:eastAsia="Calibri"/>
          <w:sz w:val="24"/>
          <w:szCs w:val="24"/>
        </w:rPr>
      </w:pPr>
      <w:r w:rsidRPr="003F6D82">
        <w:rPr>
          <w:rFonts w:eastAsia="Calibri"/>
          <w:b/>
          <w:sz w:val="24"/>
          <w:szCs w:val="24"/>
        </w:rPr>
        <w:t>Разработчик:</w:t>
      </w:r>
      <w:r w:rsidRPr="003F6D82">
        <w:rPr>
          <w:rFonts w:eastAsia="Calibri"/>
          <w:sz w:val="24"/>
          <w:szCs w:val="24"/>
        </w:rPr>
        <w:t xml:space="preserve"> Лукь</w:t>
      </w:r>
      <w:r>
        <w:rPr>
          <w:rFonts w:eastAsia="Calibri"/>
          <w:sz w:val="24"/>
          <w:szCs w:val="24"/>
        </w:rPr>
        <w:t>янова М. В., преподаватель высшей</w:t>
      </w:r>
      <w:r w:rsidRPr="003F6D82">
        <w:rPr>
          <w:rFonts w:eastAsia="Calibri"/>
          <w:sz w:val="24"/>
          <w:szCs w:val="24"/>
        </w:rPr>
        <w:t xml:space="preserve"> квалификационной категории</w:t>
      </w:r>
      <w:r w:rsidRPr="00813D3B">
        <w:rPr>
          <w:rFonts w:eastAsia="Calibri"/>
          <w:sz w:val="24"/>
          <w:szCs w:val="24"/>
        </w:rPr>
        <w:t>.</w:t>
      </w:r>
    </w:p>
    <w:p w:rsidR="00ED570D" w:rsidRPr="00165A68" w:rsidRDefault="00ED570D" w:rsidP="00ED570D">
      <w:pPr>
        <w:pStyle w:val="af8"/>
        <w:spacing w:before="3"/>
        <w:jc w:val="both"/>
        <w:rPr>
          <w:rFonts w:ascii="Times New Roman"/>
          <w:sz w:val="24"/>
          <w:lang w:val="ru-RU"/>
        </w:rPr>
      </w:pPr>
    </w:p>
    <w:p w:rsidR="00ED570D" w:rsidRPr="00666055" w:rsidRDefault="00ED570D" w:rsidP="00ED570D">
      <w:pPr>
        <w:pStyle w:val="af8"/>
        <w:jc w:val="both"/>
        <w:rPr>
          <w:sz w:val="20"/>
          <w:lang w:val="ru-RU"/>
        </w:rPr>
      </w:pPr>
    </w:p>
    <w:p w:rsidR="00ED570D" w:rsidRPr="00666055" w:rsidRDefault="00ED570D" w:rsidP="00ED570D">
      <w:pPr>
        <w:pStyle w:val="af8"/>
        <w:rPr>
          <w:sz w:val="20"/>
          <w:lang w:val="ru-RU"/>
        </w:rPr>
      </w:pPr>
    </w:p>
    <w:p w:rsidR="00ED570D" w:rsidRPr="00666055" w:rsidRDefault="00ED570D" w:rsidP="00ED570D">
      <w:pPr>
        <w:pStyle w:val="af8"/>
        <w:rPr>
          <w:sz w:val="20"/>
          <w:lang w:val="ru-RU"/>
        </w:rPr>
      </w:pPr>
    </w:p>
    <w:p w:rsidR="00ED570D" w:rsidRPr="00666055" w:rsidRDefault="00ED570D" w:rsidP="00ED570D">
      <w:pPr>
        <w:pStyle w:val="af8"/>
        <w:rPr>
          <w:sz w:val="20"/>
          <w:lang w:val="ru-RU"/>
        </w:rPr>
      </w:pPr>
    </w:p>
    <w:p w:rsidR="00ED570D" w:rsidRPr="00666055" w:rsidRDefault="00ED570D" w:rsidP="00ED570D">
      <w:pPr>
        <w:pStyle w:val="af8"/>
        <w:rPr>
          <w:sz w:val="20"/>
          <w:lang w:val="ru-RU"/>
        </w:rPr>
      </w:pPr>
    </w:p>
    <w:p w:rsidR="00ED570D" w:rsidRPr="00666055" w:rsidRDefault="00ED570D" w:rsidP="00ED570D">
      <w:pPr>
        <w:pStyle w:val="af8"/>
        <w:rPr>
          <w:sz w:val="20"/>
          <w:lang w:val="ru-RU"/>
        </w:rPr>
      </w:pPr>
    </w:p>
    <w:p w:rsidR="00ED570D" w:rsidRPr="00666055" w:rsidRDefault="00ED570D" w:rsidP="00ED570D">
      <w:pPr>
        <w:pStyle w:val="af8"/>
        <w:rPr>
          <w:sz w:val="20"/>
          <w:lang w:val="ru-RU"/>
        </w:rPr>
      </w:pPr>
    </w:p>
    <w:p w:rsidR="00ED570D" w:rsidRPr="00666055" w:rsidRDefault="00ED570D" w:rsidP="00ED570D">
      <w:pPr>
        <w:pStyle w:val="af8"/>
        <w:spacing w:before="12"/>
        <w:rPr>
          <w:lang w:val="ru-RU"/>
        </w:rPr>
      </w:pPr>
    </w:p>
    <w:p w:rsidR="00ED570D" w:rsidRPr="00BF5824" w:rsidRDefault="00ED570D" w:rsidP="00ED570D">
      <w:pPr>
        <w:pStyle w:val="110"/>
        <w:tabs>
          <w:tab w:val="right" w:leader="dot" w:pos="9001"/>
        </w:tabs>
        <w:rPr>
          <w:lang w:val="ru-RU"/>
        </w:rPr>
      </w:pPr>
    </w:p>
    <w:p w:rsidR="002F7BE1" w:rsidRDefault="002F7BE1"/>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p w:rsidR="00ED570D" w:rsidRDefault="00ED570D" w:rsidP="00ED570D">
      <w:pPr>
        <w:pStyle w:val="111"/>
        <w:ind w:left="77" w:right="98"/>
        <w:rPr>
          <w:rFonts w:ascii="Times New Roman" w:hAnsi="Times New Roman" w:cs="Times New Roman"/>
          <w:b/>
          <w:color w:val="231F20"/>
          <w:w w:val="95"/>
          <w:sz w:val="24"/>
          <w:szCs w:val="24"/>
          <w:lang w:val="ru-RU"/>
        </w:rPr>
      </w:pPr>
      <w:bookmarkStart w:id="726" w:name="_TOC_250008"/>
      <w:r>
        <w:rPr>
          <w:rFonts w:ascii="Times New Roman" w:hAnsi="Times New Roman" w:cs="Times New Roman"/>
          <w:b/>
          <w:color w:val="231F20"/>
          <w:w w:val="95"/>
          <w:sz w:val="24"/>
          <w:szCs w:val="24"/>
          <w:lang w:val="ru-RU"/>
        </w:rPr>
        <w:lastRenderedPageBreak/>
        <w:t>СОДЕРЖАНИЕ</w:t>
      </w: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TableParagraph"/>
        <w:rPr>
          <w:rStyle w:val="afa"/>
          <w:b w:val="0"/>
          <w:sz w:val="24"/>
          <w:szCs w:val="24"/>
          <w:lang w:val="ru-RU"/>
        </w:rPr>
      </w:pPr>
      <w:r w:rsidRPr="005C4483">
        <w:rPr>
          <w:rStyle w:val="afa"/>
          <w:b w:val="0"/>
          <w:sz w:val="24"/>
          <w:szCs w:val="24"/>
          <w:lang w:val="ru-RU"/>
        </w:rPr>
        <w:t xml:space="preserve">Пояснительная записка </w:t>
      </w:r>
      <w:r>
        <w:rPr>
          <w:rStyle w:val="afa"/>
          <w:b w:val="0"/>
          <w:sz w:val="24"/>
          <w:szCs w:val="24"/>
          <w:lang w:val="ru-RU"/>
        </w:rPr>
        <w:t>…………………………………………………………4</w:t>
      </w:r>
    </w:p>
    <w:p w:rsidR="00ED570D" w:rsidRDefault="00ED570D" w:rsidP="00ED570D">
      <w:pPr>
        <w:pStyle w:val="TableParagraph"/>
        <w:rPr>
          <w:rStyle w:val="afa"/>
          <w:b w:val="0"/>
          <w:sz w:val="24"/>
          <w:szCs w:val="24"/>
          <w:lang w:val="ru-RU"/>
        </w:rPr>
      </w:pPr>
      <w:r>
        <w:rPr>
          <w:rStyle w:val="afa"/>
          <w:b w:val="0"/>
          <w:sz w:val="24"/>
          <w:szCs w:val="24"/>
          <w:lang w:val="ru-RU"/>
        </w:rPr>
        <w:t>Место учебной дисциплины……………………………………………………6</w:t>
      </w:r>
    </w:p>
    <w:p w:rsidR="00ED570D" w:rsidRDefault="00ED570D" w:rsidP="00ED570D">
      <w:pPr>
        <w:pStyle w:val="TableParagraph"/>
        <w:rPr>
          <w:rStyle w:val="afa"/>
          <w:b w:val="0"/>
          <w:sz w:val="24"/>
          <w:szCs w:val="24"/>
          <w:lang w:val="ru-RU"/>
        </w:rPr>
      </w:pPr>
      <w:r>
        <w:rPr>
          <w:rStyle w:val="afa"/>
          <w:b w:val="0"/>
          <w:sz w:val="24"/>
          <w:szCs w:val="24"/>
          <w:lang w:val="ru-RU"/>
        </w:rPr>
        <w:t>Результаты освоения учебной дисциплины …………………………………..6</w:t>
      </w:r>
    </w:p>
    <w:p w:rsidR="00ED570D" w:rsidRDefault="00ED570D" w:rsidP="00ED570D">
      <w:pPr>
        <w:pStyle w:val="TableParagraph"/>
        <w:rPr>
          <w:rStyle w:val="afa"/>
          <w:b w:val="0"/>
          <w:sz w:val="24"/>
          <w:szCs w:val="24"/>
          <w:lang w:val="ru-RU"/>
        </w:rPr>
      </w:pPr>
      <w:r>
        <w:rPr>
          <w:rStyle w:val="afa"/>
          <w:b w:val="0"/>
          <w:sz w:val="24"/>
          <w:szCs w:val="24"/>
          <w:lang w:val="ru-RU"/>
        </w:rPr>
        <w:t>Содержание учебной дисциплины …………………………………………….8</w:t>
      </w:r>
    </w:p>
    <w:p w:rsidR="00ED570D" w:rsidRDefault="00ED570D" w:rsidP="00ED570D">
      <w:pPr>
        <w:pStyle w:val="TableParagraph"/>
        <w:rPr>
          <w:rStyle w:val="afa"/>
          <w:b w:val="0"/>
          <w:sz w:val="24"/>
          <w:szCs w:val="24"/>
          <w:lang w:val="ru-RU"/>
        </w:rPr>
      </w:pPr>
      <w:r>
        <w:rPr>
          <w:rStyle w:val="afa"/>
          <w:b w:val="0"/>
          <w:sz w:val="24"/>
          <w:szCs w:val="24"/>
          <w:lang w:val="ru-RU"/>
        </w:rPr>
        <w:t>Тематическое планирование …………………………………………………...13</w:t>
      </w:r>
    </w:p>
    <w:p w:rsidR="00ED570D" w:rsidRDefault="00ED570D" w:rsidP="00ED570D">
      <w:pPr>
        <w:pStyle w:val="TableParagraph"/>
        <w:rPr>
          <w:rStyle w:val="afa"/>
          <w:b w:val="0"/>
          <w:sz w:val="24"/>
          <w:szCs w:val="24"/>
          <w:lang w:val="ru-RU"/>
        </w:rPr>
      </w:pPr>
      <w:r>
        <w:rPr>
          <w:rStyle w:val="afa"/>
          <w:b w:val="0"/>
          <w:sz w:val="24"/>
          <w:szCs w:val="24"/>
          <w:lang w:val="ru-RU"/>
        </w:rPr>
        <w:t>Примерные темы рефератов, докладов ………………………………………..25</w:t>
      </w:r>
    </w:p>
    <w:p w:rsidR="00ED570D" w:rsidRDefault="00ED570D" w:rsidP="00ED570D">
      <w:pPr>
        <w:pStyle w:val="TableParagraph"/>
        <w:rPr>
          <w:rStyle w:val="afa"/>
          <w:b w:val="0"/>
          <w:sz w:val="24"/>
          <w:szCs w:val="24"/>
          <w:lang w:val="ru-RU"/>
        </w:rPr>
      </w:pPr>
      <w:r>
        <w:rPr>
          <w:rStyle w:val="afa"/>
          <w:b w:val="0"/>
          <w:sz w:val="24"/>
          <w:szCs w:val="24"/>
          <w:lang w:val="ru-RU"/>
        </w:rPr>
        <w:t>Учебно-методическое и материально-техническое</w:t>
      </w:r>
    </w:p>
    <w:p w:rsidR="00ED570D" w:rsidRDefault="00ED570D" w:rsidP="00ED570D">
      <w:pPr>
        <w:pStyle w:val="TableParagraph"/>
        <w:rPr>
          <w:rStyle w:val="afa"/>
          <w:b w:val="0"/>
          <w:sz w:val="24"/>
          <w:szCs w:val="24"/>
          <w:lang w:val="ru-RU"/>
        </w:rPr>
      </w:pPr>
      <w:r>
        <w:rPr>
          <w:rStyle w:val="afa"/>
          <w:b w:val="0"/>
          <w:sz w:val="24"/>
          <w:szCs w:val="24"/>
          <w:lang w:val="ru-RU"/>
        </w:rPr>
        <w:t>обеспечение программы………………………………………………………..26</w:t>
      </w:r>
    </w:p>
    <w:p w:rsidR="00ED570D" w:rsidRPr="005C4483" w:rsidRDefault="00ED570D" w:rsidP="00ED570D">
      <w:pPr>
        <w:pStyle w:val="TableParagraph"/>
        <w:rPr>
          <w:rStyle w:val="afa"/>
          <w:b w:val="0"/>
          <w:sz w:val="24"/>
          <w:szCs w:val="24"/>
          <w:lang w:val="ru-RU"/>
        </w:rPr>
      </w:pPr>
      <w:r>
        <w:rPr>
          <w:rStyle w:val="afa"/>
          <w:b w:val="0"/>
          <w:sz w:val="24"/>
          <w:szCs w:val="24"/>
          <w:lang w:val="ru-RU"/>
        </w:rPr>
        <w:t>Рекомендуемая литература …………………………………………………….27</w:t>
      </w: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Pr="005C4483" w:rsidRDefault="00ED570D" w:rsidP="00ED570D">
      <w:pPr>
        <w:pStyle w:val="111"/>
        <w:ind w:left="77" w:right="98"/>
        <w:rPr>
          <w:rFonts w:ascii="Times New Roman" w:hAnsi="Times New Roman" w:cs="Times New Roman"/>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77" w:right="98"/>
        <w:rPr>
          <w:rFonts w:ascii="Times New Roman" w:hAnsi="Times New Roman" w:cs="Times New Roman"/>
          <w:b/>
          <w:color w:val="231F20"/>
          <w:w w:val="95"/>
          <w:sz w:val="24"/>
          <w:szCs w:val="24"/>
          <w:lang w:val="ru-RU"/>
        </w:rPr>
      </w:pPr>
    </w:p>
    <w:p w:rsidR="00ED570D" w:rsidRDefault="00ED570D" w:rsidP="00ED570D">
      <w:pPr>
        <w:pStyle w:val="111"/>
        <w:ind w:left="0" w:right="98"/>
        <w:jc w:val="left"/>
        <w:rPr>
          <w:rFonts w:ascii="Times New Roman" w:hAnsi="Times New Roman" w:cs="Times New Roman"/>
          <w:b/>
          <w:color w:val="231F20"/>
          <w:w w:val="95"/>
          <w:sz w:val="24"/>
          <w:szCs w:val="24"/>
          <w:lang w:val="ru-RU"/>
        </w:rPr>
      </w:pPr>
    </w:p>
    <w:p w:rsidR="00ED570D" w:rsidRPr="00CD1AE4" w:rsidRDefault="00ED570D" w:rsidP="00ED570D">
      <w:pPr>
        <w:pStyle w:val="111"/>
        <w:ind w:left="1440" w:right="98" w:firstLine="720"/>
        <w:jc w:val="left"/>
        <w:rPr>
          <w:rFonts w:ascii="Times New Roman" w:hAnsi="Times New Roman" w:cs="Times New Roman"/>
          <w:b/>
          <w:sz w:val="24"/>
          <w:szCs w:val="24"/>
          <w:lang w:val="ru-RU"/>
        </w:rPr>
      </w:pPr>
      <w:r w:rsidRPr="00CD1AE4">
        <w:rPr>
          <w:rFonts w:ascii="Times New Roman" w:hAnsi="Times New Roman" w:cs="Times New Roman"/>
          <w:b/>
          <w:color w:val="231F20"/>
          <w:w w:val="95"/>
          <w:sz w:val="24"/>
          <w:szCs w:val="24"/>
          <w:lang w:val="ru-RU"/>
        </w:rPr>
        <w:lastRenderedPageBreak/>
        <w:t>ПОЯСНИТЕЛЬНАЯ</w:t>
      </w:r>
      <w:bookmarkEnd w:id="726"/>
      <w:r>
        <w:rPr>
          <w:rFonts w:ascii="Times New Roman" w:hAnsi="Times New Roman" w:cs="Times New Roman"/>
          <w:b/>
          <w:color w:val="231F20"/>
          <w:w w:val="95"/>
          <w:sz w:val="24"/>
          <w:szCs w:val="24"/>
          <w:lang w:val="ru-RU"/>
        </w:rPr>
        <w:t xml:space="preserve"> </w:t>
      </w:r>
      <w:r w:rsidRPr="00CD1AE4">
        <w:rPr>
          <w:rFonts w:ascii="Times New Roman" w:hAnsi="Times New Roman" w:cs="Times New Roman"/>
          <w:b/>
          <w:color w:val="231F20"/>
          <w:w w:val="95"/>
          <w:sz w:val="24"/>
          <w:szCs w:val="24"/>
          <w:lang w:val="ru-RU"/>
        </w:rPr>
        <w:t>ЗАПИСКА</w:t>
      </w:r>
    </w:p>
    <w:p w:rsidR="00ED570D" w:rsidRPr="00CD1AE4" w:rsidRDefault="00ED570D" w:rsidP="00ED570D">
      <w:pPr>
        <w:pStyle w:val="af8"/>
        <w:rPr>
          <w:rFonts w:ascii="Times New Roman" w:hAnsi="Times New Roman" w:cs="Times New Roman"/>
          <w:sz w:val="24"/>
          <w:szCs w:val="24"/>
          <w:lang w:val="ru-RU"/>
        </w:rPr>
      </w:pPr>
    </w:p>
    <w:p w:rsidR="00ED570D" w:rsidRPr="00B31131" w:rsidRDefault="00ED570D" w:rsidP="00ED570D">
      <w:pPr>
        <w:pStyle w:val="af8"/>
        <w:spacing w:line="232" w:lineRule="exact"/>
        <w:ind w:right="116" w:firstLine="77"/>
        <w:jc w:val="both"/>
        <w:rPr>
          <w:rFonts w:ascii="Times New Roman" w:hAnsi="Times New Roman" w:cs="Times New Roman"/>
          <w:sz w:val="24"/>
          <w:szCs w:val="24"/>
          <w:lang w:val="ru-RU"/>
        </w:rPr>
      </w:pPr>
      <w:r>
        <w:rPr>
          <w:rFonts w:ascii="Times New Roman" w:hAnsi="Times New Roman" w:cs="Times New Roman"/>
          <w:color w:val="231F20"/>
          <w:w w:val="105"/>
          <w:sz w:val="24"/>
          <w:szCs w:val="24"/>
          <w:lang w:val="ru-RU"/>
        </w:rPr>
        <w:t>Рабочая п</w:t>
      </w:r>
      <w:r w:rsidRPr="00B31131">
        <w:rPr>
          <w:rFonts w:ascii="Times New Roman" w:hAnsi="Times New Roman" w:cs="Times New Roman"/>
          <w:color w:val="231F20"/>
          <w:w w:val="105"/>
          <w:sz w:val="24"/>
          <w:szCs w:val="24"/>
          <w:lang w:val="ru-RU"/>
        </w:rPr>
        <w:t>рограмма общеобразовательной учебной дисциплины «Биология» предназначена для изучения биологии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(ОПОПСПО) на базе основного общего образования при подготовке квалифицированных рабочих, служащих.</w:t>
      </w:r>
    </w:p>
    <w:p w:rsidR="00ED570D" w:rsidRPr="00B31131" w:rsidRDefault="00ED570D" w:rsidP="00ED570D">
      <w:pPr>
        <w:pStyle w:val="af8"/>
        <w:spacing w:line="232" w:lineRule="exact"/>
        <w:ind w:left="100" w:right="118"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«Биология», в соответствии с Рекомендациями по организации получения </w:t>
      </w:r>
      <w:r w:rsidRPr="00B31131">
        <w:rPr>
          <w:rFonts w:ascii="Times New Roman" w:hAnsi="Times New Roman" w:cs="Times New Roman"/>
          <w:color w:val="231F20"/>
          <w:spacing w:val="-3"/>
          <w:w w:val="105"/>
          <w:sz w:val="24"/>
          <w:szCs w:val="24"/>
          <w:lang w:val="ru-RU"/>
        </w:rPr>
        <w:t xml:space="preserve">среднего общего образования </w:t>
      </w:r>
      <w:r w:rsidRPr="00B31131">
        <w:rPr>
          <w:rFonts w:ascii="Times New Roman" w:hAnsi="Times New Roman" w:cs="Times New Roman"/>
          <w:color w:val="231F20"/>
          <w:w w:val="105"/>
          <w:sz w:val="24"/>
          <w:szCs w:val="24"/>
          <w:lang w:val="ru-RU"/>
        </w:rPr>
        <w:t xml:space="preserve">в </w:t>
      </w:r>
      <w:r w:rsidRPr="00B31131">
        <w:rPr>
          <w:rFonts w:ascii="Times New Roman" w:hAnsi="Times New Roman" w:cs="Times New Roman"/>
          <w:color w:val="231F20"/>
          <w:spacing w:val="-3"/>
          <w:w w:val="105"/>
          <w:sz w:val="24"/>
          <w:szCs w:val="24"/>
          <w:lang w:val="ru-RU"/>
        </w:rPr>
        <w:t xml:space="preserve">пределах освоения образовательных программ среднего </w:t>
      </w:r>
      <w:r w:rsidRPr="00B31131">
        <w:rPr>
          <w:rFonts w:ascii="Times New Roman" w:hAnsi="Times New Roman" w:cs="Times New Roman"/>
          <w:color w:val="231F20"/>
          <w:w w:val="105"/>
          <w:sz w:val="24"/>
          <w:szCs w:val="24"/>
          <w:lang w:val="ru-RU"/>
        </w:rPr>
        <w:t xml:space="preserve">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w:t>
      </w:r>
      <w:r w:rsidRPr="00B31131">
        <w:rPr>
          <w:rFonts w:ascii="Times New Roman" w:hAnsi="Times New Roman" w:cs="Times New Roman"/>
          <w:color w:val="231F20"/>
          <w:spacing w:val="3"/>
          <w:w w:val="105"/>
          <w:sz w:val="24"/>
          <w:szCs w:val="24"/>
          <w:lang w:val="ru-RU"/>
        </w:rPr>
        <w:t xml:space="preserve">профессии среднего профессионального образования (письмо </w:t>
      </w:r>
      <w:r w:rsidRPr="00B31131">
        <w:rPr>
          <w:rFonts w:ascii="Times New Roman" w:hAnsi="Times New Roman" w:cs="Times New Roman"/>
          <w:color w:val="231F20"/>
          <w:w w:val="105"/>
          <w:sz w:val="24"/>
          <w:szCs w:val="24"/>
          <w:lang w:val="ru-RU"/>
        </w:rPr>
        <w:t>Департамента государственной политики в сфере подготовки рабочих кадров и ДПО Минобрнауки  России  от  17.03.2015 №06-259), с учетом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 протокол от 28 июня 2016 г. № 2/16-з)</w:t>
      </w:r>
    </w:p>
    <w:p w:rsidR="00ED570D" w:rsidRPr="00B31131" w:rsidRDefault="00ED570D" w:rsidP="00ED570D">
      <w:pPr>
        <w:pStyle w:val="af8"/>
        <w:spacing w:line="245" w:lineRule="exact"/>
        <w:ind w:left="232" w:right="98"/>
        <w:jc w:val="both"/>
        <w:rPr>
          <w:rFonts w:ascii="Times New Roman" w:hAnsi="Times New Roman" w:cs="Times New Roman"/>
          <w:b/>
          <w:sz w:val="24"/>
          <w:szCs w:val="24"/>
          <w:lang w:val="ru-RU"/>
        </w:rPr>
      </w:pPr>
      <w:r w:rsidRPr="00B31131">
        <w:rPr>
          <w:rFonts w:ascii="Times New Roman" w:hAnsi="Times New Roman" w:cs="Times New Roman"/>
          <w:color w:val="231F20"/>
          <w:w w:val="105"/>
          <w:sz w:val="24"/>
          <w:szCs w:val="24"/>
          <w:lang w:val="ru-RU"/>
        </w:rPr>
        <w:t>Содержание</w:t>
      </w:r>
      <w:r>
        <w:rPr>
          <w:rFonts w:ascii="Times New Roman" w:hAnsi="Times New Roman" w:cs="Times New Roman"/>
          <w:color w:val="231F20"/>
          <w:w w:val="105"/>
          <w:sz w:val="24"/>
          <w:szCs w:val="24"/>
          <w:lang w:val="ru-RU"/>
        </w:rPr>
        <w:t xml:space="preserve"> рабочей</w:t>
      </w:r>
      <w:r w:rsidRPr="00B31131">
        <w:rPr>
          <w:rFonts w:ascii="Times New Roman" w:hAnsi="Times New Roman" w:cs="Times New Roman"/>
          <w:color w:val="231F20"/>
          <w:w w:val="105"/>
          <w:sz w:val="24"/>
          <w:szCs w:val="24"/>
          <w:lang w:val="ru-RU"/>
        </w:rPr>
        <w:t xml:space="preserve"> программы «Биология» направлено на достижение следующих  </w:t>
      </w:r>
      <w:r w:rsidRPr="00B31131">
        <w:rPr>
          <w:rFonts w:ascii="Times New Roman" w:hAnsi="Times New Roman" w:cs="Times New Roman"/>
          <w:b/>
          <w:color w:val="231F20"/>
          <w:w w:val="105"/>
          <w:sz w:val="24"/>
          <w:szCs w:val="24"/>
          <w:lang w:val="ru-RU"/>
        </w:rPr>
        <w:t>целей:</w:t>
      </w:r>
    </w:p>
    <w:p w:rsidR="00ED570D" w:rsidRPr="00B31131" w:rsidRDefault="00ED570D" w:rsidP="00ED570D">
      <w:pPr>
        <w:pStyle w:val="af7"/>
        <w:numPr>
          <w:ilvl w:val="0"/>
          <w:numId w:val="173"/>
        </w:numPr>
        <w:tabs>
          <w:tab w:val="left" w:pos="668"/>
        </w:tabs>
        <w:autoSpaceDE/>
        <w:autoSpaceDN/>
        <w:spacing w:before="100" w:line="232" w:lineRule="exact"/>
        <w:ind w:right="122" w:hanging="283"/>
        <w:contextualSpacing w:val="0"/>
        <w:jc w:val="both"/>
        <w:rPr>
          <w:sz w:val="24"/>
          <w:szCs w:val="24"/>
        </w:rPr>
      </w:pPr>
      <w:r w:rsidRPr="00B31131">
        <w:rPr>
          <w:color w:val="231F20"/>
          <w:w w:val="105"/>
          <w:sz w:val="24"/>
          <w:szCs w:val="24"/>
        </w:rPr>
        <w:t xml:space="preserve">получение фундаментальных знаний о биологических системах (Клетка, Организм, Популяция, Вид, Экосистема); истории развития современных </w:t>
      </w:r>
      <w:r w:rsidRPr="00B31131">
        <w:rPr>
          <w:color w:val="231F20"/>
          <w:spacing w:val="2"/>
          <w:w w:val="105"/>
          <w:sz w:val="24"/>
          <w:szCs w:val="24"/>
        </w:rPr>
        <w:t>пред</w:t>
      </w:r>
      <w:r w:rsidRPr="00B31131">
        <w:rPr>
          <w:color w:val="231F20"/>
          <w:w w:val="105"/>
          <w:sz w:val="24"/>
          <w:szCs w:val="24"/>
        </w:rPr>
        <w:t>ставлений о живой природе, выдающихся открытиях в биологической науке; роли биологической науки в формировании современной естественно-научной картины мира; методах научного познания;</w:t>
      </w:r>
    </w:p>
    <w:p w:rsidR="00ED570D" w:rsidRPr="00B31131" w:rsidRDefault="00ED570D" w:rsidP="00ED570D">
      <w:pPr>
        <w:pStyle w:val="af7"/>
        <w:numPr>
          <w:ilvl w:val="0"/>
          <w:numId w:val="173"/>
        </w:numPr>
        <w:tabs>
          <w:tab w:val="left" w:pos="668"/>
        </w:tabs>
        <w:autoSpaceDE/>
        <w:autoSpaceDN/>
        <w:spacing w:line="232" w:lineRule="exact"/>
        <w:ind w:right="122"/>
        <w:contextualSpacing w:val="0"/>
        <w:jc w:val="both"/>
        <w:rPr>
          <w:sz w:val="24"/>
          <w:szCs w:val="24"/>
        </w:rPr>
      </w:pPr>
      <w:r w:rsidRPr="00B31131">
        <w:rPr>
          <w:color w:val="231F20"/>
          <w:w w:val="105"/>
          <w:sz w:val="24"/>
          <w:szCs w:val="24"/>
        </w:rPr>
        <w:t>овладение умениями логически мыслить, обосновывать место и роль биологических знаний в практической деятельности людей, развитии современных технологий; определять живые объекты в природе; проводить наблюдения за экосистемами с целью их описания и выявления естественных иантропогенных изменений; находить и анализировать информацию о живых  объектах;</w:t>
      </w:r>
    </w:p>
    <w:p w:rsidR="00ED570D" w:rsidRPr="00B31131" w:rsidRDefault="00ED570D" w:rsidP="00ED570D">
      <w:pPr>
        <w:pStyle w:val="af7"/>
        <w:numPr>
          <w:ilvl w:val="0"/>
          <w:numId w:val="173"/>
        </w:numPr>
        <w:tabs>
          <w:tab w:val="left" w:pos="668"/>
        </w:tabs>
        <w:autoSpaceDE/>
        <w:autoSpaceDN/>
        <w:spacing w:line="232" w:lineRule="exact"/>
        <w:ind w:right="117"/>
        <w:contextualSpacing w:val="0"/>
        <w:jc w:val="both"/>
        <w:rPr>
          <w:sz w:val="24"/>
          <w:szCs w:val="24"/>
        </w:rPr>
      </w:pPr>
      <w:r w:rsidRPr="00B31131">
        <w:rPr>
          <w:color w:val="231F20"/>
          <w:w w:val="105"/>
          <w:sz w:val="24"/>
          <w:szCs w:val="24"/>
        </w:rPr>
        <w:t>развитие познавательных интересов, интеллектуальных и творческих способ</w:t>
      </w:r>
      <w:r w:rsidRPr="00B31131">
        <w:rPr>
          <w:color w:val="231F20"/>
          <w:spacing w:val="-3"/>
          <w:w w:val="105"/>
          <w:sz w:val="24"/>
          <w:szCs w:val="24"/>
        </w:rPr>
        <w:t xml:space="preserve">ностей обучающихся </w:t>
      </w:r>
      <w:r w:rsidRPr="00B31131">
        <w:rPr>
          <w:color w:val="231F20"/>
          <w:w w:val="105"/>
          <w:sz w:val="24"/>
          <w:szCs w:val="24"/>
        </w:rPr>
        <w:t xml:space="preserve">в </w:t>
      </w:r>
      <w:r w:rsidRPr="00B31131">
        <w:rPr>
          <w:color w:val="231F20"/>
          <w:spacing w:val="-3"/>
          <w:w w:val="105"/>
          <w:sz w:val="24"/>
          <w:szCs w:val="24"/>
        </w:rPr>
        <w:t xml:space="preserve">процессе изучения биологических явлений; выдающихся </w:t>
      </w:r>
      <w:r w:rsidRPr="00B31131">
        <w:rPr>
          <w:color w:val="231F20"/>
          <w:w w:val="105"/>
          <w:sz w:val="24"/>
          <w:szCs w:val="24"/>
        </w:rPr>
        <w:t xml:space="preserve">достижений биологии, вошедших в общечеловеческую культуру; сложных и противоречивых путей развития современных научных взглядов, идей, теорий, </w:t>
      </w:r>
      <w:r w:rsidRPr="00B31131">
        <w:rPr>
          <w:color w:val="231F20"/>
          <w:spacing w:val="2"/>
          <w:w w:val="105"/>
          <w:sz w:val="24"/>
          <w:szCs w:val="24"/>
        </w:rPr>
        <w:t xml:space="preserve">концепций, гипотез </w:t>
      </w:r>
      <w:r w:rsidRPr="00B31131">
        <w:rPr>
          <w:color w:val="231F20"/>
          <w:w w:val="105"/>
          <w:sz w:val="24"/>
          <w:szCs w:val="24"/>
        </w:rPr>
        <w:t xml:space="preserve">(о </w:t>
      </w:r>
      <w:r w:rsidRPr="00B31131">
        <w:rPr>
          <w:color w:val="231F20"/>
          <w:spacing w:val="2"/>
          <w:w w:val="105"/>
          <w:sz w:val="24"/>
          <w:szCs w:val="24"/>
        </w:rPr>
        <w:t xml:space="preserve">сущности </w:t>
      </w:r>
      <w:r w:rsidRPr="00B31131">
        <w:rPr>
          <w:color w:val="231F20"/>
          <w:w w:val="105"/>
          <w:sz w:val="24"/>
          <w:szCs w:val="24"/>
        </w:rPr>
        <w:t xml:space="preserve">и </w:t>
      </w:r>
      <w:r w:rsidRPr="00B31131">
        <w:rPr>
          <w:color w:val="231F20"/>
          <w:spacing w:val="2"/>
          <w:w w:val="105"/>
          <w:sz w:val="24"/>
          <w:szCs w:val="24"/>
        </w:rPr>
        <w:t xml:space="preserve">происхождении жизни, человека) </w:t>
      </w:r>
      <w:r w:rsidRPr="00B31131">
        <w:rPr>
          <w:color w:val="231F20"/>
          <w:w w:val="105"/>
          <w:sz w:val="24"/>
          <w:szCs w:val="24"/>
        </w:rPr>
        <w:t xml:space="preserve">в </w:t>
      </w:r>
      <w:r w:rsidRPr="00B31131">
        <w:rPr>
          <w:color w:val="231F20"/>
          <w:spacing w:val="2"/>
          <w:w w:val="105"/>
          <w:sz w:val="24"/>
          <w:szCs w:val="24"/>
        </w:rPr>
        <w:t xml:space="preserve">ходе </w:t>
      </w:r>
      <w:r w:rsidRPr="00B31131">
        <w:rPr>
          <w:color w:val="231F20"/>
          <w:w w:val="105"/>
          <w:sz w:val="24"/>
          <w:szCs w:val="24"/>
        </w:rPr>
        <w:t>работы с различными источниками информации;</w:t>
      </w:r>
    </w:p>
    <w:p w:rsidR="00ED570D" w:rsidRPr="00B31131" w:rsidRDefault="00ED570D" w:rsidP="00ED570D">
      <w:pPr>
        <w:pStyle w:val="af7"/>
        <w:numPr>
          <w:ilvl w:val="0"/>
          <w:numId w:val="173"/>
        </w:numPr>
        <w:tabs>
          <w:tab w:val="left" w:pos="668"/>
        </w:tabs>
        <w:autoSpaceDE/>
        <w:autoSpaceDN/>
        <w:spacing w:line="232" w:lineRule="exact"/>
        <w:ind w:right="120"/>
        <w:contextualSpacing w:val="0"/>
        <w:jc w:val="both"/>
        <w:rPr>
          <w:sz w:val="24"/>
          <w:szCs w:val="24"/>
        </w:rPr>
      </w:pPr>
      <w:r w:rsidRPr="00B31131">
        <w:rPr>
          <w:color w:val="231F20"/>
          <w:spacing w:val="-3"/>
          <w:w w:val="105"/>
          <w:sz w:val="24"/>
          <w:szCs w:val="24"/>
        </w:rPr>
        <w:t xml:space="preserve">воспитание убежденности </w:t>
      </w:r>
      <w:r w:rsidRPr="00B31131">
        <w:rPr>
          <w:color w:val="231F20"/>
          <w:w w:val="105"/>
          <w:sz w:val="24"/>
          <w:szCs w:val="24"/>
        </w:rPr>
        <w:t xml:space="preserve">в </w:t>
      </w:r>
      <w:r w:rsidRPr="00B31131">
        <w:rPr>
          <w:color w:val="231F20"/>
          <w:spacing w:val="-3"/>
          <w:w w:val="105"/>
          <w:sz w:val="24"/>
          <w:szCs w:val="24"/>
        </w:rPr>
        <w:t>необходимости познания живой природы, необходи</w:t>
      </w:r>
      <w:r w:rsidRPr="00B31131">
        <w:rPr>
          <w:color w:val="231F20"/>
          <w:w w:val="105"/>
          <w:sz w:val="24"/>
          <w:szCs w:val="24"/>
        </w:rPr>
        <w:t>мости рационального природопользования, бережного отношения к природным ресурсам и окружающей среде, собственному здоровью; уважения к мнению оппонента при обсуждении биологических проблем;</w:t>
      </w:r>
    </w:p>
    <w:p w:rsidR="00ED570D" w:rsidRPr="00B31131" w:rsidRDefault="00ED570D" w:rsidP="00ED570D">
      <w:pPr>
        <w:pStyle w:val="af7"/>
        <w:numPr>
          <w:ilvl w:val="0"/>
          <w:numId w:val="173"/>
        </w:numPr>
        <w:tabs>
          <w:tab w:val="left" w:pos="668"/>
        </w:tabs>
        <w:autoSpaceDE/>
        <w:autoSpaceDN/>
        <w:spacing w:line="232" w:lineRule="exact"/>
        <w:ind w:right="116"/>
        <w:contextualSpacing w:val="0"/>
        <w:jc w:val="both"/>
        <w:rPr>
          <w:sz w:val="24"/>
          <w:szCs w:val="24"/>
        </w:rPr>
      </w:pPr>
      <w:r w:rsidRPr="00B31131">
        <w:rPr>
          <w:color w:val="231F20"/>
          <w:w w:val="105"/>
          <w:sz w:val="24"/>
          <w:szCs w:val="24"/>
        </w:rPr>
        <w:t>использование приобретенных биологических знаний и умений в повседневной жизни для оценки последствий своей деятельности (и деятельности других лю</w:t>
      </w:r>
      <w:r w:rsidRPr="00B31131">
        <w:rPr>
          <w:color w:val="231F20"/>
          <w:spacing w:val="-3"/>
          <w:w w:val="105"/>
          <w:sz w:val="24"/>
          <w:szCs w:val="24"/>
        </w:rPr>
        <w:t xml:space="preserve">дей) </w:t>
      </w:r>
      <w:r w:rsidRPr="00B31131">
        <w:rPr>
          <w:color w:val="231F20"/>
          <w:w w:val="105"/>
          <w:sz w:val="24"/>
          <w:szCs w:val="24"/>
        </w:rPr>
        <w:t xml:space="preserve">по </w:t>
      </w:r>
      <w:r w:rsidRPr="00B31131">
        <w:rPr>
          <w:color w:val="231F20"/>
          <w:spacing w:val="-3"/>
          <w:w w:val="105"/>
          <w:sz w:val="24"/>
          <w:szCs w:val="24"/>
        </w:rPr>
        <w:t xml:space="preserve">отношению </w:t>
      </w:r>
      <w:r w:rsidRPr="00B31131">
        <w:rPr>
          <w:color w:val="231F20"/>
          <w:w w:val="105"/>
          <w:sz w:val="24"/>
          <w:szCs w:val="24"/>
        </w:rPr>
        <w:t xml:space="preserve">к </w:t>
      </w:r>
      <w:r w:rsidRPr="00B31131">
        <w:rPr>
          <w:color w:val="231F20"/>
          <w:spacing w:val="-3"/>
          <w:w w:val="105"/>
          <w:sz w:val="24"/>
          <w:szCs w:val="24"/>
        </w:rPr>
        <w:t xml:space="preserve">окружающей среде, здоровью других людей </w:t>
      </w:r>
      <w:r w:rsidRPr="00B31131">
        <w:rPr>
          <w:color w:val="231F20"/>
          <w:w w:val="105"/>
          <w:sz w:val="24"/>
          <w:szCs w:val="24"/>
        </w:rPr>
        <w:t xml:space="preserve">и </w:t>
      </w:r>
      <w:r w:rsidRPr="00B31131">
        <w:rPr>
          <w:color w:val="231F20"/>
          <w:spacing w:val="-3"/>
          <w:w w:val="105"/>
          <w:sz w:val="24"/>
          <w:szCs w:val="24"/>
        </w:rPr>
        <w:t xml:space="preserve">собственному </w:t>
      </w:r>
      <w:r w:rsidRPr="00B31131">
        <w:rPr>
          <w:color w:val="231F20"/>
          <w:w w:val="105"/>
          <w:sz w:val="24"/>
          <w:szCs w:val="24"/>
        </w:rPr>
        <w:t>здоровью; обоснование и соблюдение мер профилактики заболеваний, оказание первой помощи при травмах, соблюдение правил поведения в природе.</w:t>
      </w:r>
    </w:p>
    <w:p w:rsidR="00ED570D" w:rsidRPr="00B31131" w:rsidRDefault="00ED570D" w:rsidP="00ED570D">
      <w:pPr>
        <w:tabs>
          <w:tab w:val="left" w:pos="668"/>
        </w:tabs>
        <w:ind w:right="116"/>
        <w:jc w:val="both"/>
        <w:rPr>
          <w:sz w:val="24"/>
          <w:szCs w:val="24"/>
        </w:rPr>
      </w:pPr>
    </w:p>
    <w:p w:rsidR="00ED570D" w:rsidRPr="00B31131" w:rsidRDefault="00ED570D" w:rsidP="00ED570D">
      <w:pPr>
        <w:tabs>
          <w:tab w:val="left" w:pos="668"/>
        </w:tabs>
        <w:ind w:right="116"/>
        <w:jc w:val="both"/>
        <w:rPr>
          <w:sz w:val="24"/>
          <w:szCs w:val="24"/>
        </w:rPr>
      </w:pPr>
    </w:p>
    <w:p w:rsidR="00ED570D" w:rsidRPr="00B31131" w:rsidRDefault="00ED570D" w:rsidP="00ED570D">
      <w:pPr>
        <w:tabs>
          <w:tab w:val="left" w:pos="668"/>
        </w:tabs>
        <w:ind w:right="116"/>
        <w:rPr>
          <w:sz w:val="24"/>
          <w:szCs w:val="24"/>
        </w:rPr>
      </w:pPr>
    </w:p>
    <w:p w:rsidR="00ED570D" w:rsidRPr="00B31131" w:rsidRDefault="00ED570D" w:rsidP="00ED570D">
      <w:pPr>
        <w:tabs>
          <w:tab w:val="left" w:pos="668"/>
        </w:tabs>
        <w:ind w:right="116"/>
        <w:rPr>
          <w:sz w:val="24"/>
          <w:szCs w:val="24"/>
        </w:rPr>
      </w:pPr>
    </w:p>
    <w:p w:rsidR="00ED570D" w:rsidRPr="00B31131" w:rsidRDefault="00ED570D" w:rsidP="00ED570D">
      <w:pPr>
        <w:tabs>
          <w:tab w:val="left" w:pos="668"/>
        </w:tabs>
        <w:ind w:right="116"/>
        <w:rPr>
          <w:sz w:val="24"/>
          <w:szCs w:val="24"/>
        </w:rPr>
      </w:pPr>
    </w:p>
    <w:p w:rsidR="00ED570D" w:rsidRPr="00B31131" w:rsidRDefault="00ED570D" w:rsidP="00ED570D">
      <w:pPr>
        <w:tabs>
          <w:tab w:val="left" w:pos="668"/>
        </w:tabs>
        <w:ind w:right="116"/>
        <w:rPr>
          <w:sz w:val="24"/>
          <w:szCs w:val="24"/>
        </w:rPr>
      </w:pPr>
    </w:p>
    <w:p w:rsidR="00ED570D" w:rsidRPr="00B31131" w:rsidRDefault="00ED570D" w:rsidP="00ED570D">
      <w:pPr>
        <w:tabs>
          <w:tab w:val="left" w:pos="668"/>
        </w:tabs>
        <w:ind w:right="116"/>
        <w:rPr>
          <w:sz w:val="24"/>
          <w:szCs w:val="24"/>
        </w:rPr>
      </w:pPr>
    </w:p>
    <w:p w:rsidR="00ED570D" w:rsidRPr="00B31131" w:rsidRDefault="00ED570D" w:rsidP="00ED570D">
      <w:pPr>
        <w:tabs>
          <w:tab w:val="left" w:pos="668"/>
        </w:tabs>
        <w:ind w:right="116"/>
        <w:rPr>
          <w:sz w:val="24"/>
          <w:szCs w:val="24"/>
        </w:rPr>
      </w:pPr>
    </w:p>
    <w:p w:rsidR="00ED570D" w:rsidRPr="00B31131" w:rsidRDefault="00ED570D" w:rsidP="00ED570D">
      <w:pPr>
        <w:tabs>
          <w:tab w:val="left" w:pos="668"/>
        </w:tabs>
        <w:ind w:right="116"/>
        <w:rPr>
          <w:sz w:val="24"/>
          <w:szCs w:val="24"/>
        </w:rPr>
      </w:pPr>
    </w:p>
    <w:p w:rsidR="00ED570D" w:rsidRPr="00B31131" w:rsidRDefault="00ED570D" w:rsidP="00ED570D">
      <w:pPr>
        <w:tabs>
          <w:tab w:val="left" w:pos="668"/>
        </w:tabs>
        <w:ind w:right="116"/>
        <w:rPr>
          <w:sz w:val="24"/>
          <w:szCs w:val="24"/>
        </w:rPr>
      </w:pPr>
    </w:p>
    <w:p w:rsidR="00ED570D" w:rsidRPr="00B31131" w:rsidRDefault="00ED570D" w:rsidP="00ED570D">
      <w:pPr>
        <w:pStyle w:val="210"/>
        <w:spacing w:before="160"/>
        <w:ind w:left="0" w:right="122" w:firstLine="720"/>
        <w:rPr>
          <w:rFonts w:ascii="Times New Roman" w:hAnsi="Times New Roman" w:cs="Times New Roman"/>
          <w:b/>
          <w:sz w:val="24"/>
          <w:szCs w:val="24"/>
          <w:lang w:val="ru-RU"/>
        </w:rPr>
      </w:pPr>
      <w:bookmarkStart w:id="727" w:name="_TOC_250007"/>
      <w:bookmarkEnd w:id="727"/>
      <w:r w:rsidRPr="00B31131">
        <w:rPr>
          <w:rFonts w:ascii="Times New Roman" w:hAnsi="Times New Roman" w:cs="Times New Roman"/>
          <w:b/>
          <w:color w:val="231F20"/>
          <w:w w:val="95"/>
          <w:sz w:val="24"/>
          <w:szCs w:val="24"/>
          <w:lang w:val="ru-RU"/>
        </w:rPr>
        <w:lastRenderedPageBreak/>
        <w:t>ОБЩАЯ ХАРАКТЕРИСТИКА УЧЕБНОЙ ДИСЦИПЛИНЫ «БИОЛОГИЯ»</w:t>
      </w:r>
    </w:p>
    <w:p w:rsidR="00ED570D" w:rsidRPr="00B31131" w:rsidRDefault="00ED570D" w:rsidP="00ED570D">
      <w:pPr>
        <w:pStyle w:val="af8"/>
        <w:spacing w:before="211" w:line="232" w:lineRule="exact"/>
        <w:ind w:left="100" w:right="121"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Биология — система наук, изучающая все аспекты жизни, на всех уровнях организации живого, начиная с молекулярного и заканчивая биосферным. Объектами изучения биологии являются живые организмы, их строение и жизнедеятельность, их многообразие, происхождение, эволюция и распределение живых организмов на Земле.</w:t>
      </w:r>
    </w:p>
    <w:p w:rsidR="00ED570D" w:rsidRPr="00B31131" w:rsidRDefault="00ED570D" w:rsidP="00ED570D">
      <w:pPr>
        <w:pStyle w:val="af8"/>
        <w:spacing w:line="232" w:lineRule="exact"/>
        <w:ind w:left="100" w:right="121"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Общая биология изучает законы исторического индивидуального развития организмов, общие законы жизни и те особенности, которые характерны для всех видов живых существ на планете, а также их взаимодействие с окружающей средой.</w:t>
      </w:r>
    </w:p>
    <w:p w:rsidR="00ED570D" w:rsidRPr="00B31131" w:rsidRDefault="00ED570D" w:rsidP="00ED570D">
      <w:pPr>
        <w:pStyle w:val="af8"/>
        <w:spacing w:line="232" w:lineRule="exact"/>
        <w:ind w:left="100" w:right="121"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Биология, таким образом, является одной из основополагающих наук о жизни, а владение биологическими знаниями — одним из необходимых условий сохранения жизни  на планете.</w:t>
      </w:r>
    </w:p>
    <w:p w:rsidR="00ED570D" w:rsidRPr="00B31131" w:rsidRDefault="00ED570D" w:rsidP="00ED570D">
      <w:pPr>
        <w:pStyle w:val="af8"/>
        <w:spacing w:line="232" w:lineRule="exact"/>
        <w:ind w:left="100" w:right="123"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 xml:space="preserve">Основу содержания учебной дисциплины «Биология» составляют следующие ведущие идеи: отличительные признаки живой природы, ее уровневая организация и эволюция. В соответствии с ними выделены содержательные линии: биология как </w:t>
      </w:r>
      <w:r w:rsidRPr="00B31131">
        <w:rPr>
          <w:rFonts w:ascii="Times New Roman" w:hAnsi="Times New Roman" w:cs="Times New Roman"/>
          <w:color w:val="231F20"/>
          <w:spacing w:val="-3"/>
          <w:w w:val="105"/>
          <w:sz w:val="24"/>
          <w:szCs w:val="24"/>
          <w:lang w:val="ru-RU"/>
        </w:rPr>
        <w:t xml:space="preserve">наука; биологические закономерности; методы научного познания; клетка; организм; </w:t>
      </w:r>
      <w:r w:rsidRPr="00B31131">
        <w:rPr>
          <w:rFonts w:ascii="Times New Roman" w:hAnsi="Times New Roman" w:cs="Times New Roman"/>
          <w:color w:val="231F20"/>
          <w:w w:val="105"/>
          <w:sz w:val="24"/>
          <w:szCs w:val="24"/>
          <w:lang w:val="ru-RU"/>
        </w:rPr>
        <w:t>популяция; вид; экосистемы (в том числе биосфера).</w:t>
      </w:r>
    </w:p>
    <w:p w:rsidR="00ED570D" w:rsidRPr="00B31131" w:rsidRDefault="00ED570D" w:rsidP="00ED570D">
      <w:pPr>
        <w:pStyle w:val="af8"/>
        <w:spacing w:line="232" w:lineRule="exact"/>
        <w:ind w:left="100" w:right="122"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Содержание учебной дисциплины направлено на подготовку обучающихся к решению важнейших задач, стоящих перед биологической наукой, — по рациональному природопользованию, охране окружающей среды и здоровья людей.</w:t>
      </w:r>
    </w:p>
    <w:p w:rsidR="00ED570D" w:rsidRPr="00B31131" w:rsidRDefault="00ED570D" w:rsidP="00ED570D">
      <w:pPr>
        <w:pStyle w:val="af8"/>
        <w:spacing w:line="232" w:lineRule="exact"/>
        <w:ind w:left="100" w:right="118"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При отборе содержания учебной дисциплины «Биология» использован культуро</w:t>
      </w:r>
      <w:r w:rsidRPr="00B31131">
        <w:rPr>
          <w:rFonts w:ascii="Times New Roman" w:hAnsi="Times New Roman" w:cs="Times New Roman"/>
          <w:color w:val="231F20"/>
          <w:spacing w:val="-3"/>
          <w:w w:val="105"/>
          <w:sz w:val="24"/>
          <w:szCs w:val="24"/>
          <w:lang w:val="ru-RU"/>
        </w:rPr>
        <w:t xml:space="preserve">сообразный подход, </w:t>
      </w:r>
      <w:r w:rsidRPr="00B31131">
        <w:rPr>
          <w:rFonts w:ascii="Times New Roman" w:hAnsi="Times New Roman" w:cs="Times New Roman"/>
          <w:color w:val="231F20"/>
          <w:w w:val="105"/>
          <w:sz w:val="24"/>
          <w:szCs w:val="24"/>
          <w:lang w:val="ru-RU"/>
        </w:rPr>
        <w:t xml:space="preserve">в </w:t>
      </w:r>
      <w:r w:rsidRPr="00B31131">
        <w:rPr>
          <w:rFonts w:ascii="Times New Roman" w:hAnsi="Times New Roman" w:cs="Times New Roman"/>
          <w:color w:val="231F20"/>
          <w:spacing w:val="-3"/>
          <w:w w:val="105"/>
          <w:sz w:val="24"/>
          <w:szCs w:val="24"/>
          <w:lang w:val="ru-RU"/>
        </w:rPr>
        <w:t xml:space="preserve">соответствии </w:t>
      </w:r>
      <w:r w:rsidRPr="00B31131">
        <w:rPr>
          <w:rFonts w:ascii="Times New Roman" w:hAnsi="Times New Roman" w:cs="Times New Roman"/>
          <w:color w:val="231F20"/>
          <w:w w:val="105"/>
          <w:sz w:val="24"/>
          <w:szCs w:val="24"/>
          <w:lang w:val="ru-RU"/>
        </w:rPr>
        <w:t xml:space="preserve">с </w:t>
      </w:r>
      <w:r w:rsidRPr="00B31131">
        <w:rPr>
          <w:rFonts w:ascii="Times New Roman" w:hAnsi="Times New Roman" w:cs="Times New Roman"/>
          <w:color w:val="231F20"/>
          <w:spacing w:val="-3"/>
          <w:w w:val="105"/>
          <w:sz w:val="24"/>
          <w:szCs w:val="24"/>
          <w:lang w:val="ru-RU"/>
        </w:rPr>
        <w:t xml:space="preserve">которым обучающиеся должны усвоить знания </w:t>
      </w:r>
      <w:r w:rsidRPr="00B31131">
        <w:rPr>
          <w:rFonts w:ascii="Times New Roman" w:hAnsi="Times New Roman" w:cs="Times New Roman"/>
          <w:color w:val="231F20"/>
          <w:w w:val="105"/>
          <w:sz w:val="24"/>
          <w:szCs w:val="24"/>
          <w:lang w:val="ru-RU"/>
        </w:rPr>
        <w:t xml:space="preserve">и </w:t>
      </w:r>
      <w:r w:rsidRPr="00B31131">
        <w:rPr>
          <w:rFonts w:ascii="Times New Roman" w:hAnsi="Times New Roman" w:cs="Times New Roman"/>
          <w:color w:val="231F20"/>
          <w:spacing w:val="-3"/>
          <w:w w:val="105"/>
          <w:sz w:val="24"/>
          <w:szCs w:val="24"/>
          <w:lang w:val="ru-RU"/>
        </w:rPr>
        <w:t xml:space="preserve">умения, необходимые </w:t>
      </w:r>
      <w:r w:rsidRPr="00B31131">
        <w:rPr>
          <w:rFonts w:ascii="Times New Roman" w:hAnsi="Times New Roman" w:cs="Times New Roman"/>
          <w:color w:val="231F20"/>
          <w:w w:val="105"/>
          <w:sz w:val="24"/>
          <w:szCs w:val="24"/>
          <w:lang w:val="ru-RU"/>
        </w:rPr>
        <w:t xml:space="preserve">для </w:t>
      </w:r>
      <w:r w:rsidRPr="00B31131">
        <w:rPr>
          <w:rFonts w:ascii="Times New Roman" w:hAnsi="Times New Roman" w:cs="Times New Roman"/>
          <w:color w:val="231F20"/>
          <w:spacing w:val="-3"/>
          <w:w w:val="105"/>
          <w:sz w:val="24"/>
          <w:szCs w:val="24"/>
          <w:lang w:val="ru-RU"/>
        </w:rPr>
        <w:t xml:space="preserve">формирования общей культуры, определяющей адекватное </w:t>
      </w:r>
      <w:r w:rsidRPr="00B31131">
        <w:rPr>
          <w:rFonts w:ascii="Times New Roman" w:hAnsi="Times New Roman" w:cs="Times New Roman"/>
          <w:color w:val="231F20"/>
          <w:w w:val="105"/>
          <w:sz w:val="24"/>
          <w:szCs w:val="24"/>
          <w:lang w:val="ru-RU"/>
        </w:rPr>
        <w:t>поведение человека в окружающей среде, востребованные в жизни и в практической деятельности.</w:t>
      </w:r>
    </w:p>
    <w:p w:rsidR="00ED570D" w:rsidRPr="00B31131" w:rsidRDefault="00ED570D" w:rsidP="00ED570D">
      <w:pPr>
        <w:pStyle w:val="af8"/>
        <w:spacing w:line="232" w:lineRule="exact"/>
        <w:ind w:left="100" w:right="121"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Особое внимание уделено экологическому образованию и воспитанию обучающихся, формированию у них знаний о современной естественно-научной картине мира, ценностных ориентаций, что свидетельствует о гуманизации биологического образования.</w:t>
      </w:r>
    </w:p>
    <w:p w:rsidR="00ED570D" w:rsidRPr="00B31131" w:rsidRDefault="00ED570D" w:rsidP="00ED570D">
      <w:pPr>
        <w:pStyle w:val="af8"/>
        <w:spacing w:line="232" w:lineRule="exact"/>
        <w:ind w:left="100" w:right="121"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 xml:space="preserve">Содержание учебной дисциплины предусматривает формирование у обучающихся общенаучных знаний, умений и навыков, универсальных способов деятельности и ключевых компетенций, включающих умение сравнивать биологические объекты, анализировать, оценивать и обобщать полученные сведения, уметь находить и </w:t>
      </w:r>
      <w:r w:rsidRPr="00B31131">
        <w:rPr>
          <w:rFonts w:ascii="Times New Roman" w:hAnsi="Times New Roman" w:cs="Times New Roman"/>
          <w:color w:val="231F20"/>
          <w:spacing w:val="2"/>
          <w:w w:val="105"/>
          <w:sz w:val="24"/>
          <w:szCs w:val="24"/>
          <w:lang w:val="ru-RU"/>
        </w:rPr>
        <w:t>ис</w:t>
      </w:r>
      <w:r w:rsidRPr="00B31131">
        <w:rPr>
          <w:rFonts w:ascii="Times New Roman" w:hAnsi="Times New Roman" w:cs="Times New Roman"/>
          <w:color w:val="231F20"/>
          <w:w w:val="105"/>
          <w:sz w:val="24"/>
          <w:szCs w:val="24"/>
          <w:lang w:val="ru-RU"/>
        </w:rPr>
        <w:t>пользовать информацию из различных источников.</w:t>
      </w:r>
    </w:p>
    <w:p w:rsidR="00ED570D" w:rsidRPr="00B31131" w:rsidRDefault="00ED570D" w:rsidP="00ED570D">
      <w:pPr>
        <w:pStyle w:val="af8"/>
        <w:spacing w:line="232" w:lineRule="exact"/>
        <w:ind w:left="100" w:right="128"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В содержании учебной дисциплины курсивом выделен материал, который при изучении биологии контролю не подлежит.</w:t>
      </w:r>
    </w:p>
    <w:p w:rsidR="00ED570D" w:rsidRPr="00B31131" w:rsidRDefault="00ED570D" w:rsidP="00ED570D">
      <w:pPr>
        <w:spacing w:line="232" w:lineRule="exact"/>
        <w:jc w:val="both"/>
        <w:rPr>
          <w:sz w:val="24"/>
          <w:szCs w:val="24"/>
        </w:rPr>
      </w:pPr>
    </w:p>
    <w:p w:rsidR="00ED570D" w:rsidRPr="00B31131" w:rsidRDefault="00ED570D" w:rsidP="00ED570D">
      <w:pPr>
        <w:spacing w:line="232" w:lineRule="exact"/>
        <w:jc w:val="both"/>
        <w:rPr>
          <w:sz w:val="24"/>
          <w:szCs w:val="24"/>
        </w:rPr>
        <w:sectPr w:rsidR="00ED570D" w:rsidRPr="00B31131">
          <w:footerReference w:type="even" r:id="rId220"/>
          <w:footerReference w:type="default" r:id="rId221"/>
          <w:pgSz w:w="11910" w:h="16840"/>
          <w:pgMar w:top="1040" w:right="1180" w:bottom="1120" w:left="1600" w:header="0" w:footer="939" w:gutter="0"/>
          <w:cols w:space="720"/>
        </w:sectPr>
      </w:pPr>
      <w:r w:rsidRPr="00B31131">
        <w:rPr>
          <w:sz w:val="24"/>
          <w:szCs w:val="24"/>
        </w:rPr>
        <w:t>Изучение общеобразовательной учебной дисциплины «Биология» завершается подведением итогов в форме дифференцированного зачета  в рамках промежуточной аттестации студентов в процессе освоения ОПОП СПО с получением среднего  общего  образования.</w:t>
      </w:r>
    </w:p>
    <w:p w:rsidR="00ED570D" w:rsidRPr="00B31131" w:rsidRDefault="00ED570D" w:rsidP="00ED570D">
      <w:pPr>
        <w:pStyle w:val="af8"/>
        <w:jc w:val="center"/>
        <w:rPr>
          <w:rFonts w:ascii="Times New Roman" w:hAnsi="Times New Roman" w:cs="Times New Roman"/>
          <w:sz w:val="24"/>
          <w:szCs w:val="24"/>
          <w:lang w:val="ru-RU"/>
        </w:rPr>
      </w:pPr>
    </w:p>
    <w:p w:rsidR="00ED570D" w:rsidRPr="00B31131" w:rsidRDefault="00ED570D" w:rsidP="00ED570D">
      <w:pPr>
        <w:pStyle w:val="210"/>
        <w:spacing w:before="160"/>
        <w:ind w:left="604" w:right="605"/>
        <w:jc w:val="center"/>
        <w:rPr>
          <w:rFonts w:ascii="Times New Roman" w:hAnsi="Times New Roman" w:cs="Times New Roman"/>
          <w:b/>
          <w:sz w:val="24"/>
          <w:szCs w:val="24"/>
          <w:lang w:val="ru-RU"/>
        </w:rPr>
      </w:pPr>
      <w:bookmarkStart w:id="728" w:name="_TOC_250006"/>
      <w:bookmarkEnd w:id="728"/>
      <w:r w:rsidRPr="00B31131">
        <w:rPr>
          <w:rFonts w:ascii="Times New Roman" w:hAnsi="Times New Roman" w:cs="Times New Roman"/>
          <w:b/>
          <w:color w:val="231F20"/>
          <w:sz w:val="24"/>
          <w:szCs w:val="24"/>
          <w:lang w:val="ru-RU"/>
        </w:rPr>
        <w:t>МЕСТО УЧЕБНОЙ ДИСЦИПЛИНЫ В УЧЕБНОМ ПЛАНЕ</w:t>
      </w:r>
    </w:p>
    <w:p w:rsidR="00ED570D" w:rsidRPr="00B31131" w:rsidRDefault="00ED570D" w:rsidP="00ED570D">
      <w:pPr>
        <w:pStyle w:val="af8"/>
        <w:spacing w:before="211" w:line="232" w:lineRule="exact"/>
        <w:ind w:left="120" w:right="116"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Учебная дисциплина «Биология» является учебным предметом по выбору из обязательной предметной области «Естественные науки» ФГОС среднего общего образования.</w:t>
      </w:r>
    </w:p>
    <w:p w:rsidR="00ED570D" w:rsidRPr="00B31131" w:rsidRDefault="00ED570D" w:rsidP="00ED570D">
      <w:pPr>
        <w:pStyle w:val="af8"/>
        <w:spacing w:line="232" w:lineRule="exact"/>
        <w:ind w:left="120" w:right="122" w:firstLine="283"/>
        <w:jc w:val="both"/>
        <w:rPr>
          <w:rFonts w:ascii="Times New Roman" w:hAnsi="Times New Roman" w:cs="Times New Roman"/>
          <w:sz w:val="24"/>
          <w:szCs w:val="24"/>
          <w:lang w:val="ru-RU"/>
        </w:rPr>
      </w:pPr>
      <w:r w:rsidRPr="00B31131">
        <w:rPr>
          <w:rFonts w:ascii="Times New Roman" w:hAnsi="Times New Roman" w:cs="Times New Roman"/>
          <w:w w:val="105"/>
          <w:sz w:val="24"/>
          <w:szCs w:val="24"/>
          <w:lang w:val="ru-RU"/>
        </w:rPr>
        <w:t xml:space="preserve">В </w:t>
      </w:r>
      <w:r w:rsidRPr="00B31131">
        <w:rPr>
          <w:rFonts w:ascii="Times New Roman" w:hAnsi="Times New Roman" w:cs="Times New Roman"/>
          <w:spacing w:val="3"/>
          <w:w w:val="105"/>
          <w:sz w:val="24"/>
          <w:szCs w:val="24"/>
          <w:lang w:val="ru-RU"/>
        </w:rPr>
        <w:t xml:space="preserve">профессиональных образовательных организациях, </w:t>
      </w:r>
      <w:r w:rsidRPr="00B31131">
        <w:rPr>
          <w:rFonts w:ascii="Times New Roman" w:hAnsi="Times New Roman" w:cs="Times New Roman"/>
          <w:color w:val="231F20"/>
          <w:spacing w:val="3"/>
          <w:w w:val="105"/>
          <w:sz w:val="24"/>
          <w:szCs w:val="24"/>
          <w:lang w:val="ru-RU"/>
        </w:rPr>
        <w:t>реализующих образова</w:t>
      </w:r>
      <w:r w:rsidRPr="00B31131">
        <w:rPr>
          <w:rFonts w:ascii="Times New Roman" w:hAnsi="Times New Roman" w:cs="Times New Roman"/>
          <w:color w:val="231F20"/>
          <w:w w:val="105"/>
          <w:sz w:val="24"/>
          <w:szCs w:val="24"/>
          <w:lang w:val="ru-RU"/>
        </w:rPr>
        <w:t xml:space="preserve">тельную программу среднего общего образования в пределах освоения ОПОП СПО на базе основного общего образования, </w:t>
      </w:r>
      <w:r w:rsidRPr="00B31131">
        <w:rPr>
          <w:rFonts w:ascii="Times New Roman" w:hAnsi="Times New Roman" w:cs="Times New Roman"/>
          <w:w w:val="105"/>
          <w:sz w:val="24"/>
          <w:szCs w:val="24"/>
          <w:lang w:val="ru-RU"/>
        </w:rPr>
        <w:t xml:space="preserve">учебная дисциплина </w:t>
      </w:r>
      <w:r w:rsidRPr="00B31131">
        <w:rPr>
          <w:rFonts w:ascii="Times New Roman" w:hAnsi="Times New Roman" w:cs="Times New Roman"/>
          <w:color w:val="231F20"/>
          <w:w w:val="105"/>
          <w:sz w:val="24"/>
          <w:szCs w:val="24"/>
          <w:lang w:val="ru-RU"/>
        </w:rPr>
        <w:t xml:space="preserve">«Биология» </w:t>
      </w:r>
      <w:r w:rsidRPr="00B31131">
        <w:rPr>
          <w:rFonts w:ascii="Times New Roman" w:hAnsi="Times New Roman" w:cs="Times New Roman"/>
          <w:w w:val="105"/>
          <w:sz w:val="24"/>
          <w:szCs w:val="24"/>
          <w:lang w:val="ru-RU"/>
        </w:rPr>
        <w:t xml:space="preserve">изучается    в общеобразовательном цикле учебного плана </w:t>
      </w:r>
      <w:r w:rsidRPr="00B31131">
        <w:rPr>
          <w:rFonts w:ascii="Times New Roman" w:hAnsi="Times New Roman" w:cs="Times New Roman"/>
          <w:color w:val="231F20"/>
          <w:w w:val="105"/>
          <w:sz w:val="24"/>
          <w:szCs w:val="24"/>
          <w:lang w:val="ru-RU"/>
        </w:rPr>
        <w:t xml:space="preserve">ОПОП СПО </w:t>
      </w:r>
      <w:r w:rsidRPr="00B31131">
        <w:rPr>
          <w:rFonts w:ascii="Times New Roman" w:hAnsi="Times New Roman" w:cs="Times New Roman"/>
          <w:w w:val="105"/>
          <w:sz w:val="24"/>
          <w:szCs w:val="24"/>
          <w:lang w:val="ru-RU"/>
        </w:rPr>
        <w:t>на базе основного общего образования с получением среднего общего образования (ППКРС).</w:t>
      </w:r>
    </w:p>
    <w:p w:rsidR="00ED570D" w:rsidRPr="00B31131" w:rsidRDefault="00ED570D" w:rsidP="00ED570D">
      <w:pPr>
        <w:pStyle w:val="af8"/>
        <w:spacing w:line="232" w:lineRule="exact"/>
        <w:ind w:left="120" w:right="118"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 xml:space="preserve">В учебных планах </w:t>
      </w:r>
      <w:r w:rsidRPr="00B31131">
        <w:rPr>
          <w:rFonts w:ascii="Times New Roman" w:hAnsi="Times New Roman" w:cs="Times New Roman"/>
          <w:w w:val="105"/>
          <w:sz w:val="24"/>
          <w:szCs w:val="24"/>
          <w:lang w:val="ru-RU"/>
        </w:rPr>
        <w:t xml:space="preserve">ППКРС </w:t>
      </w:r>
      <w:r w:rsidRPr="00B31131">
        <w:rPr>
          <w:rFonts w:ascii="Times New Roman" w:hAnsi="Times New Roman" w:cs="Times New Roman"/>
          <w:color w:val="231F20"/>
          <w:w w:val="105"/>
          <w:sz w:val="24"/>
          <w:szCs w:val="24"/>
          <w:lang w:val="ru-RU"/>
        </w:rPr>
        <w:t xml:space="preserve">место учебной дисциплины «Биология» —        в </w:t>
      </w:r>
      <w:r w:rsidRPr="00B31131">
        <w:rPr>
          <w:rFonts w:ascii="Times New Roman" w:hAnsi="Times New Roman" w:cs="Times New Roman"/>
          <w:color w:val="231F20"/>
          <w:spacing w:val="2"/>
          <w:w w:val="105"/>
          <w:sz w:val="24"/>
          <w:szCs w:val="24"/>
          <w:lang w:val="ru-RU"/>
        </w:rPr>
        <w:t xml:space="preserve">составе общеобразовательных учебных дисциплин </w:t>
      </w:r>
      <w:r w:rsidRPr="00B31131">
        <w:rPr>
          <w:rFonts w:ascii="Times New Roman" w:hAnsi="Times New Roman" w:cs="Times New Roman"/>
          <w:color w:val="231F20"/>
          <w:w w:val="105"/>
          <w:sz w:val="24"/>
          <w:szCs w:val="24"/>
          <w:lang w:val="ru-RU"/>
        </w:rPr>
        <w:t xml:space="preserve">по </w:t>
      </w:r>
      <w:r w:rsidRPr="00B31131">
        <w:rPr>
          <w:rFonts w:ascii="Times New Roman" w:hAnsi="Times New Roman" w:cs="Times New Roman"/>
          <w:color w:val="231F20"/>
          <w:spacing w:val="2"/>
          <w:w w:val="105"/>
          <w:sz w:val="24"/>
          <w:szCs w:val="24"/>
          <w:lang w:val="ru-RU"/>
        </w:rPr>
        <w:t xml:space="preserve">выбору, формируемых </w:t>
      </w:r>
      <w:r w:rsidRPr="00B31131">
        <w:rPr>
          <w:rFonts w:ascii="Times New Roman" w:hAnsi="Times New Roman" w:cs="Times New Roman"/>
          <w:color w:val="231F20"/>
          <w:w w:val="105"/>
          <w:sz w:val="24"/>
          <w:szCs w:val="24"/>
          <w:lang w:val="ru-RU"/>
        </w:rPr>
        <w:t xml:space="preserve">из обязательных предметных областей ФГОС среднего общего образования, для </w:t>
      </w:r>
      <w:r w:rsidRPr="00B31131">
        <w:rPr>
          <w:rFonts w:ascii="Times New Roman" w:hAnsi="Times New Roman" w:cs="Times New Roman"/>
          <w:color w:val="231F20"/>
          <w:spacing w:val="2"/>
          <w:w w:val="105"/>
          <w:sz w:val="24"/>
          <w:szCs w:val="24"/>
          <w:lang w:val="ru-RU"/>
        </w:rPr>
        <w:t>про</w:t>
      </w:r>
      <w:r w:rsidRPr="00B31131">
        <w:rPr>
          <w:rFonts w:ascii="Times New Roman" w:hAnsi="Times New Roman" w:cs="Times New Roman"/>
          <w:color w:val="231F20"/>
          <w:sz w:val="24"/>
          <w:szCs w:val="24"/>
          <w:lang w:val="ru-RU"/>
        </w:rPr>
        <w:t xml:space="preserve">фессий СПО технического профиля профессионального </w:t>
      </w:r>
      <w:r w:rsidRPr="00B31131">
        <w:rPr>
          <w:rFonts w:ascii="Times New Roman" w:hAnsi="Times New Roman" w:cs="Times New Roman"/>
          <w:color w:val="231F20"/>
          <w:w w:val="105"/>
          <w:sz w:val="24"/>
          <w:szCs w:val="24"/>
          <w:lang w:val="ru-RU"/>
        </w:rPr>
        <w:t>образования.</w:t>
      </w:r>
    </w:p>
    <w:p w:rsidR="00ED570D" w:rsidRPr="00B31131" w:rsidRDefault="00ED570D" w:rsidP="00ED570D">
      <w:pPr>
        <w:pStyle w:val="af8"/>
        <w:jc w:val="both"/>
        <w:rPr>
          <w:rFonts w:ascii="Times New Roman" w:hAnsi="Times New Roman" w:cs="Times New Roman"/>
          <w:sz w:val="24"/>
          <w:szCs w:val="24"/>
          <w:lang w:val="ru-RU"/>
        </w:rPr>
      </w:pPr>
    </w:p>
    <w:p w:rsidR="00ED570D" w:rsidRPr="00B31131" w:rsidRDefault="00ED570D" w:rsidP="00ED570D">
      <w:pPr>
        <w:pStyle w:val="210"/>
        <w:spacing w:before="159"/>
        <w:ind w:left="604" w:right="605"/>
        <w:jc w:val="center"/>
        <w:rPr>
          <w:rFonts w:ascii="Times New Roman" w:hAnsi="Times New Roman" w:cs="Times New Roman"/>
          <w:b/>
          <w:sz w:val="24"/>
          <w:szCs w:val="24"/>
          <w:lang w:val="ru-RU"/>
        </w:rPr>
      </w:pPr>
      <w:bookmarkStart w:id="729" w:name="_TOC_250005"/>
      <w:bookmarkEnd w:id="729"/>
      <w:r w:rsidRPr="00B31131">
        <w:rPr>
          <w:rFonts w:ascii="Times New Roman" w:hAnsi="Times New Roman" w:cs="Times New Roman"/>
          <w:b/>
          <w:color w:val="231F20"/>
          <w:w w:val="95"/>
          <w:sz w:val="24"/>
          <w:szCs w:val="24"/>
          <w:lang w:val="ru-RU"/>
        </w:rPr>
        <w:t>РЕЗУЛЬТАТЫ  ОСВОЕНИЯ  УЧЕБНОЙ ДИСЦИПЛИНЫ</w:t>
      </w:r>
    </w:p>
    <w:p w:rsidR="00ED570D" w:rsidRPr="00B31131" w:rsidRDefault="00ED570D" w:rsidP="00ED570D">
      <w:pPr>
        <w:pStyle w:val="af8"/>
        <w:spacing w:before="211" w:line="232" w:lineRule="exact"/>
        <w:ind w:left="120" w:right="117" w:firstLine="283"/>
        <w:jc w:val="both"/>
        <w:rPr>
          <w:rFonts w:ascii="Times New Roman" w:hAnsi="Times New Roman" w:cs="Times New Roman"/>
          <w:b/>
          <w:sz w:val="24"/>
          <w:szCs w:val="24"/>
          <w:lang w:val="ru-RU"/>
        </w:rPr>
      </w:pPr>
      <w:r w:rsidRPr="00B31131">
        <w:rPr>
          <w:rFonts w:ascii="Times New Roman" w:hAnsi="Times New Roman" w:cs="Times New Roman"/>
          <w:color w:val="231F20"/>
          <w:w w:val="105"/>
          <w:sz w:val="24"/>
          <w:szCs w:val="24"/>
          <w:lang w:val="ru-RU"/>
        </w:rPr>
        <w:t xml:space="preserve">Освоение содержания учебной дисциплины «Биология» обеспечивает достижение студентами следующих </w:t>
      </w:r>
      <w:r w:rsidRPr="00B31131">
        <w:rPr>
          <w:rFonts w:ascii="Times New Roman" w:hAnsi="Times New Roman" w:cs="Times New Roman"/>
          <w:b/>
          <w:color w:val="231F20"/>
          <w:w w:val="105"/>
          <w:sz w:val="24"/>
          <w:szCs w:val="24"/>
          <w:lang w:val="ru-RU"/>
        </w:rPr>
        <w:t>результатов:</w:t>
      </w:r>
    </w:p>
    <w:p w:rsidR="00ED570D" w:rsidRPr="00B31131" w:rsidRDefault="00ED570D" w:rsidP="00ED570D">
      <w:pPr>
        <w:pStyle w:val="410"/>
        <w:numPr>
          <w:ilvl w:val="0"/>
          <w:numId w:val="173"/>
        </w:numPr>
        <w:tabs>
          <w:tab w:val="left" w:pos="688"/>
        </w:tabs>
        <w:spacing w:before="88" w:line="240" w:lineRule="auto"/>
        <w:ind w:left="687" w:right="0" w:hanging="283"/>
        <w:jc w:val="both"/>
        <w:rPr>
          <w:rFonts w:ascii="Times New Roman" w:hAnsi="Times New Roman" w:cs="Times New Roman"/>
          <w:i w:val="0"/>
          <w:sz w:val="24"/>
          <w:szCs w:val="24"/>
        </w:rPr>
      </w:pPr>
      <w:r w:rsidRPr="00B31131">
        <w:rPr>
          <w:rFonts w:ascii="Times New Roman" w:hAnsi="Times New Roman" w:cs="Times New Roman"/>
          <w:color w:val="231F20"/>
          <w:w w:val="125"/>
          <w:sz w:val="24"/>
          <w:szCs w:val="24"/>
        </w:rPr>
        <w:t>личностных</w:t>
      </w:r>
      <w:r w:rsidRPr="00B31131">
        <w:rPr>
          <w:rFonts w:ascii="Times New Roman" w:hAnsi="Times New Roman" w:cs="Times New Roman"/>
          <w:i w:val="0"/>
          <w:color w:val="231F20"/>
          <w:w w:val="125"/>
          <w:sz w:val="24"/>
          <w:szCs w:val="24"/>
        </w:rPr>
        <w:t>:</w:t>
      </w:r>
    </w:p>
    <w:p w:rsidR="00ED570D" w:rsidRPr="00B31131" w:rsidRDefault="00ED570D" w:rsidP="00ED570D">
      <w:pPr>
        <w:pStyle w:val="af7"/>
        <w:numPr>
          <w:ilvl w:val="1"/>
          <w:numId w:val="173"/>
        </w:numPr>
        <w:tabs>
          <w:tab w:val="left" w:pos="972"/>
        </w:tabs>
        <w:autoSpaceDE/>
        <w:autoSpaceDN/>
        <w:spacing w:line="218" w:lineRule="exact"/>
        <w:ind w:left="971"/>
        <w:contextualSpacing w:val="0"/>
        <w:jc w:val="both"/>
        <w:rPr>
          <w:color w:val="231F20"/>
          <w:sz w:val="24"/>
          <w:szCs w:val="24"/>
        </w:rPr>
      </w:pPr>
      <w:r w:rsidRPr="00B31131">
        <w:rPr>
          <w:color w:val="231F20"/>
          <w:w w:val="105"/>
          <w:sz w:val="24"/>
          <w:szCs w:val="24"/>
        </w:rPr>
        <w:t xml:space="preserve">сформированность чувства гордости и уважения к истории и   достижениям отечественной биологической науки; представления о целостной </w:t>
      </w:r>
      <w:r w:rsidRPr="00B31131">
        <w:rPr>
          <w:color w:val="231F20"/>
          <w:spacing w:val="-2"/>
          <w:w w:val="105"/>
          <w:sz w:val="24"/>
          <w:szCs w:val="24"/>
        </w:rPr>
        <w:t>естественно</w:t>
      </w:r>
      <w:r w:rsidRPr="00B31131">
        <w:rPr>
          <w:color w:val="231F20"/>
          <w:w w:val="105"/>
          <w:sz w:val="24"/>
          <w:szCs w:val="24"/>
        </w:rPr>
        <w:t>научной картине мира;</w:t>
      </w:r>
    </w:p>
    <w:p w:rsidR="00ED570D" w:rsidRPr="00B31131" w:rsidRDefault="00ED570D" w:rsidP="00ED570D">
      <w:pPr>
        <w:pStyle w:val="af7"/>
        <w:numPr>
          <w:ilvl w:val="1"/>
          <w:numId w:val="173"/>
        </w:numPr>
        <w:tabs>
          <w:tab w:val="left" w:pos="972"/>
        </w:tabs>
        <w:autoSpaceDE/>
        <w:autoSpaceDN/>
        <w:spacing w:line="232" w:lineRule="exact"/>
        <w:ind w:left="971" w:right="121"/>
        <w:contextualSpacing w:val="0"/>
        <w:jc w:val="both"/>
        <w:rPr>
          <w:color w:val="231F20"/>
          <w:sz w:val="24"/>
          <w:szCs w:val="24"/>
        </w:rPr>
      </w:pPr>
      <w:r w:rsidRPr="00B31131">
        <w:rPr>
          <w:color w:val="231F20"/>
          <w:w w:val="105"/>
          <w:sz w:val="24"/>
          <w:szCs w:val="24"/>
        </w:rPr>
        <w:t>понимание взаимосвязи и взаимозависимости естественных наук, их влияния на окружающую среду, экономическую, технологическую, социальную и этическую сферы деятельности человека;</w:t>
      </w:r>
    </w:p>
    <w:p w:rsidR="00ED570D" w:rsidRPr="00B31131" w:rsidRDefault="00ED570D" w:rsidP="00ED570D">
      <w:pPr>
        <w:pStyle w:val="af7"/>
        <w:numPr>
          <w:ilvl w:val="1"/>
          <w:numId w:val="173"/>
        </w:numPr>
        <w:tabs>
          <w:tab w:val="left" w:pos="972"/>
        </w:tabs>
        <w:autoSpaceDE/>
        <w:autoSpaceDN/>
        <w:spacing w:line="232" w:lineRule="exact"/>
        <w:ind w:left="971" w:right="117"/>
        <w:contextualSpacing w:val="0"/>
        <w:jc w:val="both"/>
        <w:rPr>
          <w:color w:val="231F20"/>
          <w:sz w:val="24"/>
          <w:szCs w:val="24"/>
        </w:rPr>
      </w:pPr>
      <w:r w:rsidRPr="00B31131">
        <w:rPr>
          <w:color w:val="231F20"/>
          <w:w w:val="105"/>
          <w:sz w:val="24"/>
          <w:szCs w:val="24"/>
        </w:rPr>
        <w:t>способность использовать знания о современной естественнонаучной картине мира в образовательной и профессиональной деятельности; возможности информационной среды для обеспечения продуктивного самообразования;</w:t>
      </w:r>
    </w:p>
    <w:p w:rsidR="00ED570D" w:rsidRPr="00B31131" w:rsidRDefault="00ED570D" w:rsidP="00ED570D">
      <w:pPr>
        <w:pStyle w:val="af7"/>
        <w:numPr>
          <w:ilvl w:val="1"/>
          <w:numId w:val="173"/>
        </w:numPr>
        <w:tabs>
          <w:tab w:val="left" w:pos="972"/>
        </w:tabs>
        <w:autoSpaceDE/>
        <w:autoSpaceDN/>
        <w:spacing w:line="232" w:lineRule="exact"/>
        <w:ind w:left="971" w:right="116"/>
        <w:contextualSpacing w:val="0"/>
        <w:jc w:val="both"/>
        <w:rPr>
          <w:color w:val="231F20"/>
          <w:sz w:val="24"/>
          <w:szCs w:val="24"/>
        </w:rPr>
      </w:pPr>
      <w:r w:rsidRPr="00B31131">
        <w:rPr>
          <w:color w:val="231F20"/>
          <w:spacing w:val="-3"/>
          <w:w w:val="105"/>
          <w:sz w:val="24"/>
          <w:szCs w:val="24"/>
        </w:rPr>
        <w:t xml:space="preserve">владение культурой мышления, способность </w:t>
      </w:r>
      <w:r w:rsidRPr="00B31131">
        <w:rPr>
          <w:color w:val="231F20"/>
          <w:w w:val="105"/>
          <w:sz w:val="24"/>
          <w:szCs w:val="24"/>
        </w:rPr>
        <w:t xml:space="preserve">к </w:t>
      </w:r>
      <w:r w:rsidRPr="00B31131">
        <w:rPr>
          <w:color w:val="231F20"/>
          <w:spacing w:val="-3"/>
          <w:w w:val="105"/>
          <w:sz w:val="24"/>
          <w:szCs w:val="24"/>
        </w:rPr>
        <w:t>обобщению, анализу, восприя</w:t>
      </w:r>
      <w:r w:rsidRPr="00B31131">
        <w:rPr>
          <w:color w:val="231F20"/>
          <w:w w:val="105"/>
          <w:sz w:val="24"/>
          <w:szCs w:val="24"/>
        </w:rPr>
        <w:t>тию информации в области естественных наук, постановке цели и выбору путей ее достижения в профессиональной сфере;</w:t>
      </w:r>
    </w:p>
    <w:p w:rsidR="00ED570D" w:rsidRPr="00B31131" w:rsidRDefault="00ED570D" w:rsidP="00ED570D">
      <w:pPr>
        <w:pStyle w:val="af7"/>
        <w:numPr>
          <w:ilvl w:val="1"/>
          <w:numId w:val="173"/>
        </w:numPr>
        <w:tabs>
          <w:tab w:val="left" w:pos="972"/>
        </w:tabs>
        <w:autoSpaceDE/>
        <w:autoSpaceDN/>
        <w:spacing w:line="232" w:lineRule="exact"/>
        <w:ind w:left="971" w:right="117"/>
        <w:contextualSpacing w:val="0"/>
        <w:jc w:val="both"/>
        <w:rPr>
          <w:color w:val="231F20"/>
          <w:sz w:val="24"/>
          <w:szCs w:val="24"/>
        </w:rPr>
      </w:pPr>
      <w:r w:rsidRPr="00B31131">
        <w:rPr>
          <w:color w:val="231F20"/>
          <w:w w:val="105"/>
          <w:sz w:val="24"/>
          <w:szCs w:val="24"/>
        </w:rPr>
        <w:t>способность руководствоваться в своей деятельности современными принци</w:t>
      </w:r>
      <w:r w:rsidRPr="00B31131">
        <w:rPr>
          <w:color w:val="231F20"/>
          <w:spacing w:val="-3"/>
          <w:w w:val="105"/>
          <w:sz w:val="24"/>
          <w:szCs w:val="24"/>
        </w:rPr>
        <w:t xml:space="preserve">пами толерантности, диалога </w:t>
      </w:r>
      <w:r w:rsidRPr="00B31131">
        <w:rPr>
          <w:color w:val="231F20"/>
          <w:w w:val="105"/>
          <w:sz w:val="24"/>
          <w:szCs w:val="24"/>
        </w:rPr>
        <w:t xml:space="preserve">и </w:t>
      </w:r>
      <w:r w:rsidRPr="00B31131">
        <w:rPr>
          <w:color w:val="231F20"/>
          <w:spacing w:val="-3"/>
          <w:w w:val="105"/>
          <w:sz w:val="24"/>
          <w:szCs w:val="24"/>
        </w:rPr>
        <w:t xml:space="preserve">сотрудничества; готовность </w:t>
      </w:r>
      <w:r w:rsidRPr="00B31131">
        <w:rPr>
          <w:color w:val="231F20"/>
          <w:w w:val="105"/>
          <w:sz w:val="24"/>
          <w:szCs w:val="24"/>
        </w:rPr>
        <w:t xml:space="preserve">к </w:t>
      </w:r>
      <w:r w:rsidRPr="00B31131">
        <w:rPr>
          <w:color w:val="231F20"/>
          <w:spacing w:val="-3"/>
          <w:w w:val="105"/>
          <w:sz w:val="24"/>
          <w:szCs w:val="24"/>
        </w:rPr>
        <w:t xml:space="preserve">взаимодействию  </w:t>
      </w:r>
      <w:r w:rsidRPr="00B31131">
        <w:rPr>
          <w:color w:val="231F20"/>
          <w:w w:val="105"/>
          <w:sz w:val="24"/>
          <w:szCs w:val="24"/>
        </w:rPr>
        <w:t>с  коллегами, к работе  в коллективе;</w:t>
      </w:r>
    </w:p>
    <w:p w:rsidR="00ED570D" w:rsidRPr="00B31131" w:rsidRDefault="00ED570D" w:rsidP="00ED570D">
      <w:pPr>
        <w:pStyle w:val="af7"/>
        <w:numPr>
          <w:ilvl w:val="1"/>
          <w:numId w:val="173"/>
        </w:numPr>
        <w:tabs>
          <w:tab w:val="left" w:pos="972"/>
        </w:tabs>
        <w:autoSpaceDE/>
        <w:autoSpaceDN/>
        <w:spacing w:line="232" w:lineRule="exact"/>
        <w:ind w:left="971" w:right="122"/>
        <w:contextualSpacing w:val="0"/>
        <w:jc w:val="both"/>
        <w:rPr>
          <w:color w:val="231F20"/>
          <w:sz w:val="24"/>
          <w:szCs w:val="24"/>
        </w:rPr>
      </w:pPr>
      <w:r w:rsidRPr="00B31131">
        <w:rPr>
          <w:color w:val="231F20"/>
          <w:spacing w:val="-3"/>
          <w:w w:val="105"/>
          <w:sz w:val="24"/>
          <w:szCs w:val="24"/>
        </w:rPr>
        <w:t xml:space="preserve">готовность использовать основные методы защиты </w:t>
      </w:r>
      <w:r w:rsidRPr="00B31131">
        <w:rPr>
          <w:color w:val="231F20"/>
          <w:w w:val="105"/>
          <w:sz w:val="24"/>
          <w:szCs w:val="24"/>
        </w:rPr>
        <w:t xml:space="preserve">от </w:t>
      </w:r>
      <w:r w:rsidRPr="00B31131">
        <w:rPr>
          <w:color w:val="231F20"/>
          <w:spacing w:val="-3"/>
          <w:w w:val="105"/>
          <w:sz w:val="24"/>
          <w:szCs w:val="24"/>
        </w:rPr>
        <w:t xml:space="preserve">возможных последствий </w:t>
      </w:r>
      <w:r w:rsidRPr="00B31131">
        <w:rPr>
          <w:color w:val="231F20"/>
          <w:w w:val="105"/>
          <w:sz w:val="24"/>
          <w:szCs w:val="24"/>
        </w:rPr>
        <w:t>аварий,  катастроф,  стихийныхбедствий;</w:t>
      </w:r>
    </w:p>
    <w:p w:rsidR="00ED570D" w:rsidRPr="00B31131" w:rsidRDefault="00ED570D" w:rsidP="00ED570D">
      <w:pPr>
        <w:pStyle w:val="af7"/>
        <w:numPr>
          <w:ilvl w:val="1"/>
          <w:numId w:val="173"/>
        </w:numPr>
        <w:tabs>
          <w:tab w:val="left" w:pos="972"/>
        </w:tabs>
        <w:autoSpaceDE/>
        <w:autoSpaceDN/>
        <w:spacing w:line="232" w:lineRule="exact"/>
        <w:ind w:left="971" w:right="121"/>
        <w:contextualSpacing w:val="0"/>
        <w:jc w:val="both"/>
        <w:rPr>
          <w:color w:val="231F20"/>
          <w:sz w:val="24"/>
          <w:szCs w:val="24"/>
        </w:rPr>
      </w:pPr>
      <w:r w:rsidRPr="00B31131">
        <w:rPr>
          <w:color w:val="231F20"/>
          <w:spacing w:val="-3"/>
          <w:w w:val="105"/>
          <w:sz w:val="24"/>
          <w:szCs w:val="24"/>
        </w:rPr>
        <w:t xml:space="preserve">обладание навыками безопасной работы </w:t>
      </w:r>
      <w:r w:rsidRPr="00B31131">
        <w:rPr>
          <w:color w:val="231F20"/>
          <w:w w:val="105"/>
          <w:sz w:val="24"/>
          <w:szCs w:val="24"/>
        </w:rPr>
        <w:t xml:space="preserve">во </w:t>
      </w:r>
      <w:r w:rsidRPr="00B31131">
        <w:rPr>
          <w:color w:val="231F20"/>
          <w:spacing w:val="-3"/>
          <w:w w:val="105"/>
          <w:sz w:val="24"/>
          <w:szCs w:val="24"/>
        </w:rPr>
        <w:t xml:space="preserve">время проектно-исследовательской </w:t>
      </w:r>
      <w:r w:rsidRPr="00B31131">
        <w:rPr>
          <w:color w:val="231F20"/>
          <w:w w:val="105"/>
          <w:sz w:val="24"/>
          <w:szCs w:val="24"/>
        </w:rPr>
        <w:t>и экспериментальной деятельности, при использовании лабораторного оборудования;</w:t>
      </w:r>
    </w:p>
    <w:p w:rsidR="00ED570D" w:rsidRPr="00B31131" w:rsidRDefault="00ED570D" w:rsidP="00ED570D">
      <w:pPr>
        <w:pStyle w:val="af7"/>
        <w:numPr>
          <w:ilvl w:val="1"/>
          <w:numId w:val="173"/>
        </w:numPr>
        <w:tabs>
          <w:tab w:val="left" w:pos="972"/>
        </w:tabs>
        <w:autoSpaceDE/>
        <w:autoSpaceDN/>
        <w:spacing w:line="232" w:lineRule="exact"/>
        <w:ind w:left="971" w:right="116"/>
        <w:contextualSpacing w:val="0"/>
        <w:jc w:val="both"/>
        <w:rPr>
          <w:color w:val="231F20"/>
          <w:sz w:val="24"/>
          <w:szCs w:val="24"/>
        </w:rPr>
      </w:pPr>
      <w:r w:rsidRPr="00B31131">
        <w:rPr>
          <w:color w:val="231F20"/>
          <w:w w:val="105"/>
          <w:sz w:val="24"/>
          <w:szCs w:val="24"/>
        </w:rPr>
        <w:t>способность использовать приобретенные знания и умения в практической деятельности и повседневной жизни для соблюдения мер профилактики отравлений, вирусных и других заболеваний, стрессов, вредных привычек (курения, алкоголизма, наркомании); правил поведения в природной  среде;</w:t>
      </w:r>
    </w:p>
    <w:p w:rsidR="00ED570D" w:rsidRPr="00B31131" w:rsidRDefault="00ED570D" w:rsidP="00ED570D">
      <w:pPr>
        <w:pStyle w:val="af7"/>
        <w:numPr>
          <w:ilvl w:val="1"/>
          <w:numId w:val="173"/>
        </w:numPr>
        <w:tabs>
          <w:tab w:val="left" w:pos="972"/>
        </w:tabs>
        <w:autoSpaceDE/>
        <w:autoSpaceDN/>
        <w:spacing w:line="232" w:lineRule="exact"/>
        <w:ind w:left="971" w:right="117"/>
        <w:contextualSpacing w:val="0"/>
        <w:jc w:val="both"/>
        <w:rPr>
          <w:color w:val="231F20"/>
          <w:sz w:val="24"/>
          <w:szCs w:val="24"/>
        </w:rPr>
      </w:pPr>
      <w:r w:rsidRPr="00B31131">
        <w:rPr>
          <w:color w:val="231F20"/>
          <w:w w:val="105"/>
          <w:sz w:val="24"/>
          <w:szCs w:val="24"/>
        </w:rPr>
        <w:t>готовность к оказанию первой помощи при травмах, простудных и других заболеваниях,  отравлениях  пищевыми продуктами;</w:t>
      </w:r>
    </w:p>
    <w:p w:rsidR="00ED570D" w:rsidRPr="00B31131" w:rsidRDefault="00ED570D" w:rsidP="00ED570D">
      <w:pPr>
        <w:pStyle w:val="410"/>
        <w:numPr>
          <w:ilvl w:val="0"/>
          <w:numId w:val="173"/>
        </w:numPr>
        <w:tabs>
          <w:tab w:val="left" w:pos="688"/>
        </w:tabs>
        <w:spacing w:before="88" w:line="240" w:lineRule="auto"/>
        <w:ind w:left="687" w:right="0" w:hanging="283"/>
        <w:jc w:val="both"/>
        <w:rPr>
          <w:rFonts w:ascii="Times New Roman" w:hAnsi="Times New Roman" w:cs="Times New Roman"/>
          <w:i w:val="0"/>
          <w:sz w:val="24"/>
          <w:szCs w:val="24"/>
        </w:rPr>
      </w:pPr>
      <w:r w:rsidRPr="00B31131">
        <w:rPr>
          <w:rFonts w:ascii="Times New Roman" w:hAnsi="Times New Roman" w:cs="Times New Roman"/>
          <w:color w:val="231F20"/>
          <w:w w:val="125"/>
          <w:sz w:val="24"/>
          <w:szCs w:val="24"/>
        </w:rPr>
        <w:t>метапредметных</w:t>
      </w:r>
      <w:r w:rsidRPr="00B31131">
        <w:rPr>
          <w:rFonts w:ascii="Times New Roman" w:hAnsi="Times New Roman" w:cs="Times New Roman"/>
          <w:i w:val="0"/>
          <w:color w:val="231F20"/>
          <w:w w:val="125"/>
          <w:sz w:val="24"/>
          <w:szCs w:val="24"/>
        </w:rPr>
        <w:t>:</w:t>
      </w:r>
    </w:p>
    <w:p w:rsidR="00ED570D" w:rsidRPr="00B31131" w:rsidRDefault="00ED570D" w:rsidP="00ED570D">
      <w:pPr>
        <w:pStyle w:val="af7"/>
        <w:numPr>
          <w:ilvl w:val="1"/>
          <w:numId w:val="173"/>
        </w:numPr>
        <w:tabs>
          <w:tab w:val="left" w:pos="972"/>
        </w:tabs>
        <w:autoSpaceDE/>
        <w:autoSpaceDN/>
        <w:spacing w:line="218" w:lineRule="exact"/>
        <w:ind w:hanging="264"/>
        <w:contextualSpacing w:val="0"/>
        <w:jc w:val="both"/>
        <w:rPr>
          <w:color w:val="231F20"/>
          <w:sz w:val="24"/>
          <w:szCs w:val="24"/>
        </w:rPr>
      </w:pPr>
      <w:r w:rsidRPr="00B31131">
        <w:rPr>
          <w:color w:val="231F20"/>
          <w:spacing w:val="-4"/>
          <w:w w:val="105"/>
          <w:sz w:val="24"/>
          <w:szCs w:val="24"/>
        </w:rPr>
        <w:t>осознание социальной значимости своей профессии/специальности,обладание</w:t>
      </w:r>
    </w:p>
    <w:p w:rsidR="00ED570D" w:rsidRPr="00B31131" w:rsidRDefault="00ED570D" w:rsidP="00ED570D">
      <w:pPr>
        <w:pStyle w:val="af8"/>
        <w:spacing w:line="247" w:lineRule="exact"/>
        <w:ind w:left="971"/>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мотивацией к осуществлению профессиональной деятельности;</w:t>
      </w:r>
    </w:p>
    <w:p w:rsidR="00ED570D" w:rsidRPr="00B31131" w:rsidRDefault="00ED570D" w:rsidP="00ED570D">
      <w:pPr>
        <w:pStyle w:val="af8"/>
        <w:spacing w:before="7"/>
        <w:jc w:val="both"/>
        <w:rPr>
          <w:rFonts w:ascii="Times New Roman" w:hAnsi="Times New Roman" w:cs="Times New Roman"/>
          <w:sz w:val="24"/>
          <w:szCs w:val="24"/>
          <w:lang w:val="ru-RU"/>
        </w:rPr>
      </w:pPr>
      <w:r>
        <w:rPr>
          <w:rFonts w:ascii="Times New Roman" w:hAnsi="Times New Roman" w:cs="Times New Roman"/>
          <w:noProof/>
          <w:sz w:val="24"/>
          <w:szCs w:val="24"/>
          <w:lang w:val="ru-RU" w:eastAsia="ru-RU"/>
        </w:rPr>
        <mc:AlternateContent>
          <mc:Choice Requires="wps">
            <w:drawing>
              <wp:anchor distT="0" distB="0" distL="0" distR="0" simplePos="0" relativeHeight="251665408" behindDoc="0" locked="0" layoutInCell="1" allowOverlap="1">
                <wp:simplePos x="0" y="0"/>
                <wp:positionH relativeFrom="page">
                  <wp:posOffset>1080135</wp:posOffset>
                </wp:positionH>
                <wp:positionV relativeFrom="paragraph">
                  <wp:posOffset>213995</wp:posOffset>
                </wp:positionV>
                <wp:extent cx="755650" cy="0"/>
                <wp:effectExtent l="13335" t="5715" r="12065" b="13335"/>
                <wp:wrapTopAndBottom/>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0"/>
                        </a:xfrm>
                        <a:prstGeom prst="line">
                          <a:avLst/>
                        </a:prstGeom>
                        <a:noFill/>
                        <a:ln w="6350">
                          <a:solidFill>
                            <a:srgbClr val="231F2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 o:spid="_x0000_s1026" style="position:absolute;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5.05pt,16.85pt" to="144.5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" strokecolor="#231f20" strokeweight=".5pt">
                <w10:wrap type="topAndBottom" anchorx="page"/>
              </v:line>
            </w:pict>
          </mc:Fallback>
        </mc:AlternateContent>
      </w:r>
    </w:p>
    <w:p w:rsidR="00ED570D" w:rsidRPr="00B31131" w:rsidRDefault="00ED570D" w:rsidP="00ED570D">
      <w:pPr>
        <w:spacing w:line="204" w:lineRule="exact"/>
        <w:jc w:val="both"/>
        <w:rPr>
          <w:sz w:val="24"/>
          <w:szCs w:val="24"/>
        </w:rPr>
        <w:sectPr w:rsidR="00ED570D" w:rsidRPr="00B31131">
          <w:pgSz w:w="11910" w:h="16840"/>
          <w:pgMar w:top="1040" w:right="1180" w:bottom="1120" w:left="1580" w:header="0" w:footer="939" w:gutter="0"/>
          <w:cols w:space="720"/>
        </w:sectPr>
      </w:pPr>
    </w:p>
    <w:p w:rsidR="00ED570D" w:rsidRPr="00B31131" w:rsidRDefault="00ED570D" w:rsidP="00ED570D">
      <w:pPr>
        <w:pStyle w:val="af7"/>
        <w:numPr>
          <w:ilvl w:val="1"/>
          <w:numId w:val="173"/>
        </w:numPr>
        <w:tabs>
          <w:tab w:val="left" w:pos="952"/>
        </w:tabs>
        <w:autoSpaceDE/>
        <w:autoSpaceDN/>
        <w:spacing w:before="73" w:line="232" w:lineRule="exact"/>
        <w:ind w:right="119"/>
        <w:contextualSpacing w:val="0"/>
        <w:jc w:val="both"/>
        <w:rPr>
          <w:color w:val="231F20"/>
          <w:sz w:val="24"/>
          <w:szCs w:val="24"/>
        </w:rPr>
      </w:pPr>
      <w:r w:rsidRPr="00B31131">
        <w:rPr>
          <w:color w:val="231F20"/>
          <w:w w:val="105"/>
          <w:sz w:val="24"/>
          <w:szCs w:val="24"/>
        </w:rPr>
        <w:lastRenderedPageBreak/>
        <w:t xml:space="preserve">повышение интеллектуального уровня в процессе изучения биологических явлений; выдающихся достижений биологии, вошедших в </w:t>
      </w:r>
      <w:r w:rsidRPr="00B31131">
        <w:rPr>
          <w:color w:val="231F20"/>
          <w:spacing w:val="2"/>
          <w:w w:val="105"/>
          <w:sz w:val="24"/>
          <w:szCs w:val="24"/>
        </w:rPr>
        <w:t>общечеловече</w:t>
      </w:r>
      <w:r w:rsidRPr="00B31131">
        <w:rPr>
          <w:color w:val="231F20"/>
          <w:w w:val="105"/>
          <w:sz w:val="24"/>
          <w:szCs w:val="24"/>
        </w:rPr>
        <w:t xml:space="preserve">скую культуру; сложных и противоречивых путей развития современных </w:t>
      </w:r>
      <w:r w:rsidRPr="00B31131">
        <w:rPr>
          <w:color w:val="231F20"/>
          <w:spacing w:val="2"/>
          <w:w w:val="105"/>
          <w:sz w:val="24"/>
          <w:szCs w:val="24"/>
        </w:rPr>
        <w:t xml:space="preserve">научных взглядов, идей, теорий, концепций, гипотез </w:t>
      </w:r>
      <w:r w:rsidRPr="00B31131">
        <w:rPr>
          <w:color w:val="231F20"/>
          <w:w w:val="105"/>
          <w:sz w:val="24"/>
          <w:szCs w:val="24"/>
        </w:rPr>
        <w:t xml:space="preserve">(о </w:t>
      </w:r>
      <w:r w:rsidRPr="00B31131">
        <w:rPr>
          <w:color w:val="231F20"/>
          <w:spacing w:val="2"/>
          <w:w w:val="105"/>
          <w:sz w:val="24"/>
          <w:szCs w:val="24"/>
        </w:rPr>
        <w:t xml:space="preserve">сущности </w:t>
      </w:r>
      <w:r w:rsidRPr="00B31131">
        <w:rPr>
          <w:color w:val="231F20"/>
          <w:w w:val="105"/>
          <w:sz w:val="24"/>
          <w:szCs w:val="24"/>
        </w:rPr>
        <w:t xml:space="preserve">и </w:t>
      </w:r>
      <w:r w:rsidRPr="00B31131">
        <w:rPr>
          <w:color w:val="231F20"/>
          <w:spacing w:val="3"/>
          <w:w w:val="105"/>
          <w:sz w:val="24"/>
          <w:szCs w:val="24"/>
        </w:rPr>
        <w:t>про</w:t>
      </w:r>
      <w:r w:rsidRPr="00B31131">
        <w:rPr>
          <w:color w:val="231F20"/>
          <w:w w:val="105"/>
          <w:sz w:val="24"/>
          <w:szCs w:val="24"/>
        </w:rPr>
        <w:t>исхождении жизни, человека) в ходе работы с различными источниками информации;</w:t>
      </w:r>
    </w:p>
    <w:p w:rsidR="00ED570D" w:rsidRPr="00B31131" w:rsidRDefault="00ED570D" w:rsidP="00ED570D">
      <w:pPr>
        <w:pStyle w:val="af7"/>
        <w:numPr>
          <w:ilvl w:val="1"/>
          <w:numId w:val="173"/>
        </w:numPr>
        <w:tabs>
          <w:tab w:val="left" w:pos="952"/>
        </w:tabs>
        <w:autoSpaceDE/>
        <w:autoSpaceDN/>
        <w:spacing w:line="232" w:lineRule="exact"/>
        <w:ind w:right="119"/>
        <w:contextualSpacing w:val="0"/>
        <w:jc w:val="both"/>
        <w:rPr>
          <w:color w:val="231F20"/>
          <w:sz w:val="24"/>
          <w:szCs w:val="24"/>
        </w:rPr>
      </w:pPr>
      <w:r w:rsidRPr="00B31131">
        <w:rPr>
          <w:color w:val="231F20"/>
          <w:spacing w:val="5"/>
          <w:w w:val="105"/>
          <w:sz w:val="24"/>
          <w:szCs w:val="24"/>
        </w:rPr>
        <w:t xml:space="preserve">способность организовывать сотрудничество единомышленников, </w:t>
      </w:r>
      <w:r w:rsidRPr="00B31131">
        <w:rPr>
          <w:color w:val="231F20"/>
          <w:w w:val="105"/>
          <w:sz w:val="24"/>
          <w:szCs w:val="24"/>
        </w:rPr>
        <w:t xml:space="preserve">в </w:t>
      </w:r>
      <w:r w:rsidRPr="00B31131">
        <w:rPr>
          <w:color w:val="231F20"/>
          <w:spacing w:val="6"/>
          <w:w w:val="105"/>
          <w:sz w:val="24"/>
          <w:szCs w:val="24"/>
        </w:rPr>
        <w:t xml:space="preserve">том </w:t>
      </w:r>
      <w:r w:rsidRPr="00B31131">
        <w:rPr>
          <w:color w:val="231F20"/>
          <w:w w:val="105"/>
          <w:sz w:val="24"/>
          <w:szCs w:val="24"/>
        </w:rPr>
        <w:t>числе с использованием современных информационно-коммуникационных технологий;</w:t>
      </w:r>
    </w:p>
    <w:p w:rsidR="00ED570D" w:rsidRPr="00B31131" w:rsidRDefault="00ED570D" w:rsidP="00ED570D">
      <w:pPr>
        <w:pStyle w:val="af7"/>
        <w:numPr>
          <w:ilvl w:val="1"/>
          <w:numId w:val="173"/>
        </w:numPr>
        <w:tabs>
          <w:tab w:val="left" w:pos="952"/>
        </w:tabs>
        <w:autoSpaceDE/>
        <w:autoSpaceDN/>
        <w:spacing w:line="232" w:lineRule="exact"/>
        <w:ind w:right="122"/>
        <w:contextualSpacing w:val="0"/>
        <w:jc w:val="both"/>
        <w:rPr>
          <w:sz w:val="24"/>
          <w:szCs w:val="24"/>
        </w:rPr>
      </w:pPr>
      <w:r w:rsidRPr="00B31131">
        <w:rPr>
          <w:spacing w:val="3"/>
          <w:w w:val="105"/>
          <w:sz w:val="24"/>
          <w:szCs w:val="24"/>
        </w:rPr>
        <w:t xml:space="preserve">способность понимать принципы устойчивости </w:t>
      </w:r>
      <w:r w:rsidRPr="00B31131">
        <w:rPr>
          <w:w w:val="105"/>
          <w:sz w:val="24"/>
          <w:szCs w:val="24"/>
        </w:rPr>
        <w:t xml:space="preserve">и </w:t>
      </w:r>
      <w:r w:rsidRPr="00B31131">
        <w:rPr>
          <w:spacing w:val="3"/>
          <w:w w:val="105"/>
          <w:sz w:val="24"/>
          <w:szCs w:val="24"/>
        </w:rPr>
        <w:t xml:space="preserve">продуктивности живой </w:t>
      </w:r>
      <w:r w:rsidRPr="00B31131">
        <w:rPr>
          <w:w w:val="105"/>
          <w:sz w:val="24"/>
          <w:szCs w:val="24"/>
        </w:rPr>
        <w:t>природы, пути ее изменения под влиянием антропогенных факторов,способность к системному анализу глобальных экологических проблем, вопросов состояния окружающей среды и рационального использования природных ресурсов;</w:t>
      </w:r>
    </w:p>
    <w:p w:rsidR="00ED570D" w:rsidRPr="00B31131" w:rsidRDefault="00ED570D" w:rsidP="00ED570D">
      <w:pPr>
        <w:pStyle w:val="af7"/>
        <w:numPr>
          <w:ilvl w:val="1"/>
          <w:numId w:val="173"/>
        </w:numPr>
        <w:tabs>
          <w:tab w:val="left" w:pos="952"/>
        </w:tabs>
        <w:autoSpaceDE/>
        <w:autoSpaceDN/>
        <w:spacing w:line="232" w:lineRule="exact"/>
        <w:ind w:right="117"/>
        <w:contextualSpacing w:val="0"/>
        <w:jc w:val="both"/>
        <w:rPr>
          <w:color w:val="231F20"/>
          <w:sz w:val="24"/>
          <w:szCs w:val="24"/>
        </w:rPr>
      </w:pPr>
      <w:r w:rsidRPr="00B31131">
        <w:rPr>
          <w:color w:val="231F20"/>
          <w:w w:val="105"/>
          <w:sz w:val="24"/>
          <w:szCs w:val="24"/>
        </w:rPr>
        <w:t xml:space="preserve">умение обосновывать место и роль биологических знаний в </w:t>
      </w:r>
      <w:r w:rsidRPr="00B31131">
        <w:rPr>
          <w:color w:val="231F20"/>
          <w:spacing w:val="2"/>
          <w:w w:val="105"/>
          <w:sz w:val="24"/>
          <w:szCs w:val="24"/>
        </w:rPr>
        <w:t xml:space="preserve">практической </w:t>
      </w:r>
      <w:r w:rsidRPr="00B31131">
        <w:rPr>
          <w:color w:val="231F20"/>
          <w:w w:val="105"/>
          <w:sz w:val="24"/>
          <w:szCs w:val="24"/>
        </w:rPr>
        <w:t>деятельности людей, развитии современных технологий; определять живые объекты в природе; проводить наблюдения за экосистемами с целью их описания и выявления естественных и антропогенных изменений; находить и анализировать информацию о живых объектах;</w:t>
      </w:r>
    </w:p>
    <w:p w:rsidR="00ED570D" w:rsidRPr="00B31131" w:rsidRDefault="00ED570D" w:rsidP="00ED570D">
      <w:pPr>
        <w:pStyle w:val="af7"/>
        <w:numPr>
          <w:ilvl w:val="1"/>
          <w:numId w:val="173"/>
        </w:numPr>
        <w:tabs>
          <w:tab w:val="left" w:pos="952"/>
        </w:tabs>
        <w:autoSpaceDE/>
        <w:autoSpaceDN/>
        <w:spacing w:line="232" w:lineRule="exact"/>
        <w:ind w:right="122"/>
        <w:contextualSpacing w:val="0"/>
        <w:jc w:val="both"/>
        <w:rPr>
          <w:sz w:val="24"/>
          <w:szCs w:val="24"/>
        </w:rPr>
      </w:pPr>
      <w:r w:rsidRPr="00B31131">
        <w:rPr>
          <w:w w:val="105"/>
          <w:sz w:val="24"/>
          <w:szCs w:val="24"/>
        </w:rPr>
        <w:t>способность применять биологические и экологические знания для анализа прикладных  проблем  хозяйственнойдеятельности;</w:t>
      </w:r>
    </w:p>
    <w:p w:rsidR="00ED570D" w:rsidRPr="00B31131" w:rsidRDefault="00ED570D" w:rsidP="00ED570D">
      <w:pPr>
        <w:pStyle w:val="af7"/>
        <w:numPr>
          <w:ilvl w:val="1"/>
          <w:numId w:val="173"/>
        </w:numPr>
        <w:tabs>
          <w:tab w:val="left" w:pos="952"/>
        </w:tabs>
        <w:autoSpaceDE/>
        <w:autoSpaceDN/>
        <w:spacing w:line="232" w:lineRule="exact"/>
        <w:ind w:right="114"/>
        <w:contextualSpacing w:val="0"/>
        <w:jc w:val="both"/>
        <w:rPr>
          <w:sz w:val="24"/>
          <w:szCs w:val="24"/>
        </w:rPr>
      </w:pPr>
      <w:r w:rsidRPr="00B31131">
        <w:rPr>
          <w:spacing w:val="5"/>
          <w:w w:val="105"/>
          <w:sz w:val="24"/>
          <w:szCs w:val="24"/>
        </w:rPr>
        <w:t xml:space="preserve">способность </w:t>
      </w:r>
      <w:r w:rsidRPr="00B31131">
        <w:rPr>
          <w:w w:val="105"/>
          <w:sz w:val="24"/>
          <w:szCs w:val="24"/>
        </w:rPr>
        <w:t xml:space="preserve">к </w:t>
      </w:r>
      <w:r w:rsidRPr="00B31131">
        <w:rPr>
          <w:spacing w:val="5"/>
          <w:w w:val="105"/>
          <w:sz w:val="24"/>
          <w:szCs w:val="24"/>
        </w:rPr>
        <w:t xml:space="preserve">самостоятельному проведению исследований, </w:t>
      </w:r>
      <w:r w:rsidRPr="00B31131">
        <w:rPr>
          <w:spacing w:val="6"/>
          <w:w w:val="105"/>
          <w:sz w:val="24"/>
          <w:szCs w:val="24"/>
        </w:rPr>
        <w:t xml:space="preserve">постановке </w:t>
      </w:r>
      <w:r w:rsidRPr="00B31131">
        <w:rPr>
          <w:w w:val="105"/>
          <w:sz w:val="24"/>
          <w:szCs w:val="24"/>
        </w:rPr>
        <w:t>естественнонаучного эксперимента, использованию информационных технологий для решения научных и профессиональных задач;</w:t>
      </w:r>
    </w:p>
    <w:p w:rsidR="00ED570D" w:rsidRPr="00B31131" w:rsidRDefault="00ED570D" w:rsidP="00ED570D">
      <w:pPr>
        <w:pStyle w:val="af7"/>
        <w:numPr>
          <w:ilvl w:val="1"/>
          <w:numId w:val="173"/>
        </w:numPr>
        <w:tabs>
          <w:tab w:val="left" w:pos="952"/>
        </w:tabs>
        <w:autoSpaceDE/>
        <w:autoSpaceDN/>
        <w:spacing w:line="232" w:lineRule="exact"/>
        <w:ind w:right="119"/>
        <w:contextualSpacing w:val="0"/>
        <w:jc w:val="both"/>
        <w:rPr>
          <w:color w:val="231F20"/>
          <w:sz w:val="24"/>
          <w:szCs w:val="24"/>
        </w:rPr>
      </w:pPr>
      <w:r w:rsidRPr="00B31131">
        <w:rPr>
          <w:color w:val="231F20"/>
          <w:w w:val="105"/>
          <w:sz w:val="24"/>
          <w:szCs w:val="24"/>
        </w:rPr>
        <w:t>способность к оценке этических аспектов некоторых исследований в области биотехнологии (клонирование, искусственное оплодотворение);</w:t>
      </w:r>
    </w:p>
    <w:p w:rsidR="00ED570D" w:rsidRPr="00B31131" w:rsidRDefault="00ED570D" w:rsidP="00ED570D">
      <w:pPr>
        <w:pStyle w:val="410"/>
        <w:numPr>
          <w:ilvl w:val="0"/>
          <w:numId w:val="173"/>
        </w:numPr>
        <w:tabs>
          <w:tab w:val="left" w:pos="668"/>
        </w:tabs>
        <w:spacing w:before="88" w:line="240" w:lineRule="auto"/>
        <w:ind w:right="0" w:hanging="283"/>
        <w:jc w:val="both"/>
        <w:rPr>
          <w:rFonts w:ascii="Times New Roman" w:hAnsi="Times New Roman" w:cs="Times New Roman"/>
          <w:i w:val="0"/>
          <w:sz w:val="24"/>
          <w:szCs w:val="24"/>
        </w:rPr>
      </w:pPr>
      <w:r w:rsidRPr="00B31131">
        <w:rPr>
          <w:rFonts w:ascii="Times New Roman" w:hAnsi="Times New Roman" w:cs="Times New Roman"/>
          <w:color w:val="231F20"/>
          <w:w w:val="125"/>
          <w:sz w:val="24"/>
          <w:szCs w:val="24"/>
        </w:rPr>
        <w:t>предметных</w:t>
      </w:r>
      <w:r w:rsidRPr="00B31131">
        <w:rPr>
          <w:rFonts w:ascii="Times New Roman" w:hAnsi="Times New Roman" w:cs="Times New Roman"/>
          <w:i w:val="0"/>
          <w:color w:val="231F20"/>
          <w:w w:val="125"/>
          <w:sz w:val="24"/>
          <w:szCs w:val="24"/>
        </w:rPr>
        <w:t>:</w:t>
      </w:r>
    </w:p>
    <w:p w:rsidR="00ED570D" w:rsidRPr="00B31131" w:rsidRDefault="00ED570D" w:rsidP="00ED570D">
      <w:pPr>
        <w:pStyle w:val="410"/>
        <w:tabs>
          <w:tab w:val="left" w:pos="668"/>
        </w:tabs>
        <w:spacing w:before="88" w:line="240" w:lineRule="auto"/>
        <w:ind w:left="667" w:right="0"/>
        <w:jc w:val="both"/>
        <w:rPr>
          <w:rFonts w:ascii="Times New Roman" w:hAnsi="Times New Roman" w:cs="Times New Roman"/>
          <w:i w:val="0"/>
          <w:sz w:val="24"/>
          <w:szCs w:val="24"/>
        </w:rPr>
      </w:pPr>
    </w:p>
    <w:p w:rsidR="00ED570D" w:rsidRPr="00B31131" w:rsidRDefault="00ED570D" w:rsidP="00ED570D">
      <w:pPr>
        <w:pStyle w:val="af7"/>
        <w:numPr>
          <w:ilvl w:val="1"/>
          <w:numId w:val="173"/>
        </w:numPr>
        <w:tabs>
          <w:tab w:val="left" w:pos="952"/>
        </w:tabs>
        <w:autoSpaceDE/>
        <w:autoSpaceDN/>
        <w:spacing w:line="218" w:lineRule="exact"/>
        <w:contextualSpacing w:val="0"/>
        <w:jc w:val="both"/>
        <w:rPr>
          <w:color w:val="231F20"/>
          <w:sz w:val="24"/>
          <w:szCs w:val="24"/>
        </w:rPr>
      </w:pPr>
      <w:r w:rsidRPr="00B31131">
        <w:rPr>
          <w:color w:val="231F20"/>
          <w:w w:val="105"/>
          <w:sz w:val="24"/>
          <w:szCs w:val="24"/>
        </w:rPr>
        <w:t>сформированность представлений о роли и месте биологии в современной научной картине мира; понимание роли биологии в формировании кругозора и функциональной грамотности для решения практических задач;</w:t>
      </w:r>
    </w:p>
    <w:p w:rsidR="00ED570D" w:rsidRPr="00B31131" w:rsidRDefault="00ED570D" w:rsidP="00ED570D">
      <w:pPr>
        <w:pStyle w:val="af7"/>
        <w:numPr>
          <w:ilvl w:val="1"/>
          <w:numId w:val="173"/>
        </w:numPr>
        <w:tabs>
          <w:tab w:val="left" w:pos="952"/>
        </w:tabs>
        <w:autoSpaceDE/>
        <w:autoSpaceDN/>
        <w:spacing w:line="232" w:lineRule="exact"/>
        <w:ind w:right="121"/>
        <w:contextualSpacing w:val="0"/>
        <w:jc w:val="both"/>
        <w:rPr>
          <w:color w:val="231F20"/>
          <w:sz w:val="24"/>
          <w:szCs w:val="24"/>
        </w:rPr>
      </w:pPr>
      <w:r w:rsidRPr="00B31131">
        <w:rPr>
          <w:color w:val="231F20"/>
          <w:w w:val="105"/>
          <w:sz w:val="24"/>
          <w:szCs w:val="24"/>
        </w:rPr>
        <w:t>владение основополагающими понятиями и представлениями о живой природе, ее уровневой организации и эволюции; уверенное пользование биологической терминологией исимволикой;</w:t>
      </w:r>
    </w:p>
    <w:p w:rsidR="00ED570D" w:rsidRPr="00B31131" w:rsidRDefault="00ED570D" w:rsidP="00ED570D">
      <w:pPr>
        <w:pStyle w:val="af7"/>
        <w:numPr>
          <w:ilvl w:val="1"/>
          <w:numId w:val="173"/>
        </w:numPr>
        <w:tabs>
          <w:tab w:val="left" w:pos="952"/>
        </w:tabs>
        <w:autoSpaceDE/>
        <w:autoSpaceDN/>
        <w:spacing w:line="232" w:lineRule="exact"/>
        <w:ind w:right="112"/>
        <w:contextualSpacing w:val="0"/>
        <w:jc w:val="both"/>
        <w:rPr>
          <w:color w:val="231F20"/>
          <w:sz w:val="24"/>
          <w:szCs w:val="24"/>
        </w:rPr>
      </w:pPr>
      <w:r w:rsidRPr="00B31131">
        <w:rPr>
          <w:color w:val="231F20"/>
          <w:spacing w:val="4"/>
          <w:w w:val="105"/>
          <w:sz w:val="24"/>
          <w:szCs w:val="24"/>
        </w:rPr>
        <w:t xml:space="preserve">владение основными методами научного познания, используемыми </w:t>
      </w:r>
      <w:r w:rsidRPr="00B31131">
        <w:rPr>
          <w:color w:val="231F20"/>
          <w:spacing w:val="5"/>
          <w:w w:val="105"/>
          <w:sz w:val="24"/>
          <w:szCs w:val="24"/>
        </w:rPr>
        <w:t xml:space="preserve">при </w:t>
      </w:r>
      <w:r w:rsidRPr="00B31131">
        <w:rPr>
          <w:color w:val="231F20"/>
          <w:w w:val="105"/>
          <w:sz w:val="24"/>
          <w:szCs w:val="24"/>
        </w:rPr>
        <w:t>биологических исследованиях живых объектов и экосистем: описанием, измерением, проведением наблюдений; выявление и оценка антропогенных изменений в природе;</w:t>
      </w:r>
    </w:p>
    <w:p w:rsidR="00ED570D" w:rsidRPr="00B31131" w:rsidRDefault="00ED570D" w:rsidP="00ED570D">
      <w:pPr>
        <w:pStyle w:val="af7"/>
        <w:numPr>
          <w:ilvl w:val="1"/>
          <w:numId w:val="173"/>
        </w:numPr>
        <w:tabs>
          <w:tab w:val="left" w:pos="952"/>
        </w:tabs>
        <w:autoSpaceDE/>
        <w:autoSpaceDN/>
        <w:spacing w:line="232" w:lineRule="exact"/>
        <w:ind w:right="124"/>
        <w:contextualSpacing w:val="0"/>
        <w:jc w:val="both"/>
        <w:rPr>
          <w:color w:val="231F20"/>
          <w:sz w:val="24"/>
          <w:szCs w:val="24"/>
        </w:rPr>
      </w:pPr>
      <w:r w:rsidRPr="00B31131">
        <w:rPr>
          <w:color w:val="231F20"/>
          <w:w w:val="105"/>
          <w:sz w:val="24"/>
          <w:szCs w:val="24"/>
        </w:rPr>
        <w:t>сформированность умений объяснять результаты биологических экспериментов, решать элементарные биологические задачи;</w:t>
      </w:r>
    </w:p>
    <w:p w:rsidR="00ED570D" w:rsidRPr="00B31131" w:rsidRDefault="00ED570D" w:rsidP="00ED570D">
      <w:pPr>
        <w:pStyle w:val="af7"/>
        <w:numPr>
          <w:ilvl w:val="1"/>
          <w:numId w:val="173"/>
        </w:numPr>
        <w:tabs>
          <w:tab w:val="left" w:pos="952"/>
        </w:tabs>
        <w:autoSpaceDE/>
        <w:autoSpaceDN/>
        <w:spacing w:line="232" w:lineRule="exact"/>
        <w:ind w:right="123"/>
        <w:contextualSpacing w:val="0"/>
        <w:jc w:val="both"/>
        <w:rPr>
          <w:color w:val="231F20"/>
          <w:sz w:val="24"/>
          <w:szCs w:val="24"/>
        </w:rPr>
      </w:pPr>
      <w:r w:rsidRPr="00B31131">
        <w:rPr>
          <w:color w:val="231F20"/>
          <w:w w:val="105"/>
          <w:sz w:val="24"/>
          <w:szCs w:val="24"/>
        </w:rPr>
        <w:t>сформированность собственной позиции по отношению к биологической информации, получаемой из разных источников, глобальным экологическим проблемам и путям их решения.</w:t>
      </w:r>
    </w:p>
    <w:p w:rsidR="00ED570D" w:rsidRPr="00B31131"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Default="00ED570D" w:rsidP="00ED570D">
      <w:pPr>
        <w:pStyle w:val="af8"/>
        <w:jc w:val="both"/>
        <w:rPr>
          <w:rFonts w:ascii="Times New Roman" w:hAnsi="Times New Roman" w:cs="Times New Roman"/>
          <w:sz w:val="24"/>
          <w:szCs w:val="24"/>
          <w:lang w:val="ru-RU"/>
        </w:rPr>
      </w:pPr>
    </w:p>
    <w:p w:rsidR="00ED570D" w:rsidRPr="00B31131" w:rsidRDefault="00ED570D" w:rsidP="00ED570D">
      <w:pPr>
        <w:pStyle w:val="af8"/>
        <w:jc w:val="both"/>
        <w:rPr>
          <w:rFonts w:ascii="Times New Roman" w:hAnsi="Times New Roman" w:cs="Times New Roman"/>
          <w:sz w:val="24"/>
          <w:szCs w:val="24"/>
          <w:lang w:val="ru-RU"/>
        </w:rPr>
      </w:pPr>
    </w:p>
    <w:p w:rsidR="00ED570D" w:rsidRPr="00B31131" w:rsidRDefault="00ED570D" w:rsidP="00ED570D">
      <w:pPr>
        <w:pStyle w:val="af8"/>
        <w:spacing w:before="1"/>
        <w:rPr>
          <w:rFonts w:ascii="Times New Roman" w:hAnsi="Times New Roman" w:cs="Times New Roman"/>
          <w:sz w:val="24"/>
          <w:szCs w:val="24"/>
          <w:lang w:val="ru-RU"/>
        </w:rPr>
      </w:pPr>
    </w:p>
    <w:p w:rsidR="00ED570D" w:rsidRPr="005E62DB" w:rsidRDefault="00ED570D" w:rsidP="00ED570D">
      <w:pPr>
        <w:spacing w:before="50"/>
        <w:ind w:left="77" w:right="98"/>
        <w:jc w:val="both"/>
        <w:rPr>
          <w:b/>
          <w:sz w:val="24"/>
          <w:szCs w:val="24"/>
        </w:rPr>
      </w:pPr>
      <w:r w:rsidRPr="005E62DB">
        <w:rPr>
          <w:b/>
          <w:color w:val="231F20"/>
          <w:sz w:val="24"/>
          <w:szCs w:val="24"/>
        </w:rPr>
        <w:lastRenderedPageBreak/>
        <w:t>Введение</w:t>
      </w:r>
    </w:p>
    <w:p w:rsidR="00ED570D" w:rsidRPr="005E62DB" w:rsidRDefault="00ED570D" w:rsidP="00ED570D">
      <w:pPr>
        <w:pStyle w:val="af8"/>
        <w:spacing w:before="155" w:line="232" w:lineRule="exact"/>
        <w:ind w:left="100" w:right="119" w:firstLine="284"/>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 xml:space="preserve">Объект изучения биологии — живая природа. Признаки живых организмов и их </w:t>
      </w:r>
      <w:r w:rsidRPr="005E62DB">
        <w:rPr>
          <w:rFonts w:ascii="Times New Roman" w:hAnsi="Times New Roman" w:cs="Times New Roman"/>
          <w:color w:val="231F20"/>
          <w:spacing w:val="-3"/>
          <w:w w:val="105"/>
          <w:sz w:val="24"/>
          <w:szCs w:val="24"/>
          <w:lang w:val="ru-RU"/>
        </w:rPr>
        <w:t xml:space="preserve">многообразие. Уровневая организация живой природы </w:t>
      </w:r>
      <w:r w:rsidRPr="005E62DB">
        <w:rPr>
          <w:rFonts w:ascii="Times New Roman" w:hAnsi="Times New Roman" w:cs="Times New Roman"/>
          <w:color w:val="231F20"/>
          <w:w w:val="105"/>
          <w:sz w:val="24"/>
          <w:szCs w:val="24"/>
          <w:lang w:val="ru-RU"/>
        </w:rPr>
        <w:t xml:space="preserve">и </w:t>
      </w:r>
      <w:r w:rsidRPr="005E62DB">
        <w:rPr>
          <w:rFonts w:ascii="Times New Roman" w:hAnsi="Times New Roman" w:cs="Times New Roman"/>
          <w:color w:val="231F20"/>
          <w:spacing w:val="-3"/>
          <w:w w:val="105"/>
          <w:sz w:val="24"/>
          <w:szCs w:val="24"/>
          <w:lang w:val="ru-RU"/>
        </w:rPr>
        <w:t xml:space="preserve">эволюция. Методы познания </w:t>
      </w:r>
      <w:r w:rsidRPr="005E62DB">
        <w:rPr>
          <w:rFonts w:ascii="Times New Roman" w:hAnsi="Times New Roman" w:cs="Times New Roman"/>
          <w:color w:val="231F20"/>
          <w:w w:val="105"/>
          <w:sz w:val="24"/>
          <w:szCs w:val="24"/>
          <w:lang w:val="ru-RU"/>
        </w:rPr>
        <w:t xml:space="preserve">живой природы. Общие закономерности биологии. Роль биологии в формировании </w:t>
      </w:r>
      <w:r w:rsidRPr="005E62DB">
        <w:rPr>
          <w:rFonts w:ascii="Times New Roman" w:hAnsi="Times New Roman" w:cs="Times New Roman"/>
          <w:color w:val="231F20"/>
          <w:spacing w:val="-3"/>
          <w:w w:val="105"/>
          <w:sz w:val="24"/>
          <w:szCs w:val="24"/>
          <w:lang w:val="ru-RU"/>
        </w:rPr>
        <w:t xml:space="preserve">современной естественнонаучной картины мира </w:t>
      </w:r>
      <w:r w:rsidRPr="005E62DB">
        <w:rPr>
          <w:rFonts w:ascii="Times New Roman" w:hAnsi="Times New Roman" w:cs="Times New Roman"/>
          <w:color w:val="231F20"/>
          <w:w w:val="105"/>
          <w:sz w:val="24"/>
          <w:szCs w:val="24"/>
          <w:lang w:val="ru-RU"/>
        </w:rPr>
        <w:t xml:space="preserve">и </w:t>
      </w:r>
      <w:r w:rsidRPr="005E62DB">
        <w:rPr>
          <w:rFonts w:ascii="Times New Roman" w:hAnsi="Times New Roman" w:cs="Times New Roman"/>
          <w:color w:val="231F20"/>
          <w:spacing w:val="-3"/>
          <w:w w:val="105"/>
          <w:sz w:val="24"/>
          <w:szCs w:val="24"/>
          <w:lang w:val="ru-RU"/>
        </w:rPr>
        <w:t xml:space="preserve">практической деятельности людей. </w:t>
      </w:r>
      <w:r w:rsidRPr="005E62DB">
        <w:rPr>
          <w:rFonts w:ascii="Times New Roman" w:hAnsi="Times New Roman" w:cs="Times New Roman"/>
          <w:color w:val="231F20"/>
          <w:w w:val="105"/>
          <w:sz w:val="24"/>
          <w:szCs w:val="24"/>
          <w:lang w:val="ru-RU"/>
        </w:rPr>
        <w:t>Значение биологии при освоении профессий и специальностей среднего профессионального образования.</w:t>
      </w:r>
    </w:p>
    <w:p w:rsidR="00ED570D" w:rsidRPr="005E62DB" w:rsidRDefault="00ED570D" w:rsidP="00ED570D">
      <w:pPr>
        <w:pStyle w:val="410"/>
        <w:spacing w:line="230" w:lineRule="exact"/>
        <w:jc w:val="both"/>
        <w:rPr>
          <w:rFonts w:ascii="Times New Roman" w:hAnsi="Times New Roman" w:cs="Times New Roman"/>
          <w:b w:val="0"/>
          <w:i w:val="0"/>
          <w:sz w:val="24"/>
          <w:szCs w:val="24"/>
          <w:lang w:val="ru-RU"/>
        </w:rPr>
      </w:pPr>
      <w:r w:rsidRPr="005E62DB">
        <w:rPr>
          <w:rFonts w:ascii="Times New Roman" w:hAnsi="Times New Roman" w:cs="Times New Roman"/>
          <w:b w:val="0"/>
          <w:i w:val="0"/>
          <w:color w:val="231F20"/>
          <w:w w:val="125"/>
          <w:sz w:val="24"/>
          <w:szCs w:val="24"/>
          <w:lang w:val="ru-RU"/>
        </w:rPr>
        <w:t>Демонстрации</w:t>
      </w:r>
    </w:p>
    <w:p w:rsidR="00ED570D" w:rsidRPr="005E62DB" w:rsidRDefault="00ED570D" w:rsidP="00ED570D">
      <w:pPr>
        <w:pStyle w:val="af8"/>
        <w:spacing w:before="1" w:line="232" w:lineRule="exact"/>
        <w:ind w:left="100" w:right="122" w:firstLine="28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Биологические системы разного уровня: клетка, организм, популяция, экосистема, биосфера.</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Царства живой природы.</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p>
    <w:p w:rsidR="00ED570D" w:rsidRPr="005E62DB" w:rsidRDefault="00ED570D" w:rsidP="00ED570D">
      <w:pPr>
        <w:pStyle w:val="af8"/>
        <w:spacing w:line="245" w:lineRule="exact"/>
        <w:ind w:left="384" w:right="122"/>
        <w:jc w:val="both"/>
        <w:rPr>
          <w:rFonts w:ascii="Times New Roman" w:hAnsi="Times New Roman" w:cs="Times New Roman"/>
          <w:b/>
          <w:color w:val="231F20"/>
          <w:w w:val="105"/>
          <w:sz w:val="24"/>
          <w:szCs w:val="24"/>
          <w:lang w:val="ru-RU"/>
        </w:rPr>
      </w:pPr>
      <w:r w:rsidRPr="005E62DB">
        <w:rPr>
          <w:rFonts w:ascii="Times New Roman" w:hAnsi="Times New Roman" w:cs="Times New Roman"/>
          <w:b/>
          <w:color w:val="231F20"/>
          <w:w w:val="105"/>
          <w:sz w:val="24"/>
          <w:szCs w:val="24"/>
          <w:lang w:val="ru-RU"/>
        </w:rPr>
        <w:t>Учение о клетке</w:t>
      </w:r>
    </w:p>
    <w:p w:rsidR="00ED570D" w:rsidRPr="005E62DB" w:rsidRDefault="00ED570D" w:rsidP="00ED570D">
      <w:pPr>
        <w:pStyle w:val="af8"/>
        <w:spacing w:line="245" w:lineRule="exact"/>
        <w:ind w:left="384" w:right="122"/>
        <w:jc w:val="both"/>
        <w:rPr>
          <w:rFonts w:ascii="Times New Roman" w:hAnsi="Times New Roman" w:cs="Times New Roman"/>
          <w:b/>
          <w:color w:val="231F20"/>
          <w:w w:val="105"/>
          <w:sz w:val="24"/>
          <w:szCs w:val="24"/>
          <w:lang w:val="ru-RU"/>
        </w:rPr>
      </w:pPr>
      <w:r w:rsidRPr="005E62DB">
        <w:rPr>
          <w:rFonts w:ascii="Times New Roman" w:hAnsi="Times New Roman" w:cs="Times New Roman"/>
          <w:b/>
          <w:color w:val="231F20"/>
          <w:w w:val="105"/>
          <w:sz w:val="24"/>
          <w:szCs w:val="24"/>
          <w:lang w:val="ru-RU"/>
        </w:rPr>
        <w:t xml:space="preserve"> </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b/>
          <w:color w:val="231F20"/>
          <w:w w:val="105"/>
          <w:sz w:val="24"/>
          <w:szCs w:val="24"/>
          <w:lang w:val="ru-RU"/>
        </w:rPr>
        <w:t>Химическая организация клетки.</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Клетка — элементарная живая система и основная структурно-функциональная единица всех живых организмов. Краткая история изучения клетки.</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Химическая организация клетки. Органические и неорганические вещества клетки и живых организмов. Белки, углеводы, липиды, нуклеиновые кислоты и их роль в клетке.</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b/>
          <w:color w:val="231F20"/>
          <w:w w:val="105"/>
          <w:sz w:val="24"/>
          <w:szCs w:val="24"/>
          <w:lang w:val="ru-RU"/>
        </w:rPr>
        <w:t>Строение и функции клетки</w:t>
      </w:r>
      <w:r w:rsidRPr="005E62DB">
        <w:rPr>
          <w:rFonts w:ascii="Times New Roman" w:hAnsi="Times New Roman" w:cs="Times New Roman"/>
          <w:color w:val="231F20"/>
          <w:w w:val="105"/>
          <w:sz w:val="24"/>
          <w:szCs w:val="24"/>
          <w:lang w:val="ru-RU"/>
        </w:rPr>
        <w:t>. Прокариотические и эукариотические клетки. Вирусы как неклеточная форма жизни и их значение. Борьба с вирусными заболеваниями (СПИД и др.) Цитоплазма и клеточная мембрана. Органоиды   клетки.</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Обмен веществ и превращение энергии в клетке. Пластический и энергетический обмен.</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b/>
          <w:color w:val="231F20"/>
          <w:w w:val="105"/>
          <w:sz w:val="24"/>
          <w:szCs w:val="24"/>
          <w:lang w:val="ru-RU"/>
        </w:rPr>
        <w:t>Строение и функции хромосом</w:t>
      </w:r>
      <w:r w:rsidRPr="005E62DB">
        <w:rPr>
          <w:rFonts w:ascii="Times New Roman" w:hAnsi="Times New Roman" w:cs="Times New Roman"/>
          <w:color w:val="231F20"/>
          <w:w w:val="105"/>
          <w:sz w:val="24"/>
          <w:szCs w:val="24"/>
          <w:lang w:val="ru-RU"/>
        </w:rPr>
        <w:t>. ДНК — носитель наследственной    информации. Репликация ДНК. Ген. Генетический код. Биосинтез белка.</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Жизненный цикл клетки. Клетки и их разнообразие в многоклеточном организме.</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Дифференцировка клеток. Клеточная теория строения организмов.</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Митоз.  Цитокинез.</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Демонстрации</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Строение и структура белка. Строение молекул ДНК и РНК. Репликация ДНК.</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Схемы энергетического обмена и биосинтеза белка.</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Строение клеток прокариот и эукариот, строение и многообразие клеток растений и животных.</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Строение вируса.</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Фотографии схем строения хромосом. Схема строения гена.</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Митоз.</w:t>
      </w:r>
    </w:p>
    <w:p w:rsidR="00ED570D" w:rsidRPr="005E62DB" w:rsidRDefault="00ED570D" w:rsidP="00ED570D">
      <w:pPr>
        <w:pStyle w:val="af8"/>
        <w:spacing w:line="245" w:lineRule="exact"/>
        <w:ind w:left="384" w:right="122"/>
        <w:jc w:val="both"/>
        <w:rPr>
          <w:rFonts w:ascii="Times New Roman" w:hAnsi="Times New Roman" w:cs="Times New Roman"/>
          <w:b/>
          <w:i/>
          <w:color w:val="231F20"/>
          <w:w w:val="105"/>
          <w:sz w:val="24"/>
          <w:szCs w:val="24"/>
          <w:lang w:val="ru-RU"/>
        </w:rPr>
      </w:pPr>
      <w:r w:rsidRPr="005E62DB">
        <w:rPr>
          <w:rFonts w:ascii="Times New Roman" w:hAnsi="Times New Roman" w:cs="Times New Roman"/>
          <w:b/>
          <w:i/>
          <w:color w:val="231F20"/>
          <w:w w:val="105"/>
          <w:sz w:val="24"/>
          <w:szCs w:val="24"/>
          <w:lang w:val="ru-RU"/>
        </w:rPr>
        <w:t>Практические занятия</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Наблюдение клеток растений и животных под микроскопом на готовых микропрепаратах, их описание.</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Приготовление и описание микропрепаратов клеток растений.</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Сравнение строения клеток растений и животных по готовым   микропрепаратам.</w:t>
      </w:r>
    </w:p>
    <w:p w:rsidR="00ED570D" w:rsidRPr="005E62DB" w:rsidRDefault="00ED570D" w:rsidP="00ED570D">
      <w:pPr>
        <w:spacing w:line="245" w:lineRule="exact"/>
        <w:jc w:val="both"/>
        <w:rPr>
          <w:sz w:val="24"/>
          <w:szCs w:val="24"/>
        </w:rPr>
        <w:sectPr w:rsidR="00ED570D" w:rsidRPr="005E62DB">
          <w:pgSz w:w="11910" w:h="16840"/>
          <w:pgMar w:top="1020" w:right="1180" w:bottom="1120" w:left="1600" w:header="0" w:footer="939" w:gutter="0"/>
          <w:cols w:space="720"/>
        </w:sectPr>
      </w:pPr>
    </w:p>
    <w:p w:rsidR="00ED570D" w:rsidRPr="005E62DB" w:rsidRDefault="00ED570D" w:rsidP="00ED570D">
      <w:pPr>
        <w:pStyle w:val="af8"/>
        <w:jc w:val="both"/>
        <w:rPr>
          <w:rFonts w:ascii="Times New Roman" w:hAnsi="Times New Roman" w:cs="Times New Roman"/>
          <w:sz w:val="24"/>
          <w:szCs w:val="24"/>
          <w:lang w:val="ru-RU"/>
        </w:rPr>
      </w:pPr>
    </w:p>
    <w:p w:rsidR="00ED570D" w:rsidRPr="005E62DB" w:rsidRDefault="00ED570D" w:rsidP="00ED570D">
      <w:pPr>
        <w:pStyle w:val="210"/>
        <w:tabs>
          <w:tab w:val="left" w:pos="705"/>
        </w:tabs>
        <w:spacing w:before="155" w:line="340" w:lineRule="exact"/>
        <w:ind w:left="360" w:right="382"/>
        <w:jc w:val="both"/>
        <w:rPr>
          <w:rFonts w:ascii="Times New Roman" w:hAnsi="Times New Roman" w:cs="Times New Roman"/>
          <w:b/>
          <w:sz w:val="24"/>
          <w:szCs w:val="24"/>
          <w:lang w:val="ru-RU"/>
        </w:rPr>
      </w:pPr>
      <w:r w:rsidRPr="005E62DB">
        <w:rPr>
          <w:rFonts w:ascii="Times New Roman" w:hAnsi="Times New Roman" w:cs="Times New Roman"/>
          <w:b/>
          <w:color w:val="231F20"/>
          <w:spacing w:val="-3"/>
          <w:w w:val="95"/>
          <w:sz w:val="24"/>
          <w:szCs w:val="24"/>
          <w:lang w:val="ru-RU"/>
        </w:rPr>
        <w:t>Организм. Размножение и индивидуальное развитие организмов.</w:t>
      </w:r>
    </w:p>
    <w:p w:rsidR="00ED570D" w:rsidRPr="005E62DB" w:rsidRDefault="00ED570D" w:rsidP="00ED570D">
      <w:pPr>
        <w:pStyle w:val="af8"/>
        <w:spacing w:before="205" w:line="232" w:lineRule="exact"/>
        <w:ind w:left="100" w:right="121" w:firstLine="283"/>
        <w:jc w:val="both"/>
        <w:rPr>
          <w:rFonts w:ascii="Times New Roman" w:hAnsi="Times New Roman" w:cs="Times New Roman"/>
          <w:sz w:val="24"/>
          <w:szCs w:val="24"/>
          <w:lang w:val="ru-RU"/>
        </w:rPr>
      </w:pPr>
      <w:r w:rsidRPr="005E62DB">
        <w:rPr>
          <w:rFonts w:ascii="Times New Roman" w:hAnsi="Times New Roman" w:cs="Times New Roman"/>
          <w:b/>
          <w:color w:val="231F20"/>
          <w:w w:val="105"/>
          <w:sz w:val="24"/>
          <w:szCs w:val="24"/>
          <w:lang w:val="ru-RU"/>
        </w:rPr>
        <w:t xml:space="preserve">Размножение организмов. </w:t>
      </w:r>
      <w:r w:rsidRPr="005E62DB">
        <w:rPr>
          <w:rFonts w:ascii="Times New Roman" w:hAnsi="Times New Roman" w:cs="Times New Roman"/>
          <w:color w:val="231F20"/>
          <w:w w:val="105"/>
          <w:sz w:val="24"/>
          <w:szCs w:val="24"/>
          <w:lang w:val="ru-RU"/>
        </w:rPr>
        <w:t>Организм — единое целое. Многообразие организмов. Размножение — важнейшее свойство живых организмов. Половое и бесполое размножение. Мейоз. Образование половых клеток и оплодотворение.</w:t>
      </w:r>
    </w:p>
    <w:p w:rsidR="00ED570D" w:rsidRPr="005E62DB" w:rsidRDefault="00ED570D" w:rsidP="00ED570D">
      <w:pPr>
        <w:spacing w:line="232" w:lineRule="exact"/>
        <w:ind w:left="100" w:right="127" w:firstLine="283"/>
        <w:jc w:val="both"/>
        <w:rPr>
          <w:sz w:val="24"/>
          <w:szCs w:val="24"/>
        </w:rPr>
      </w:pPr>
      <w:r w:rsidRPr="005E62DB">
        <w:rPr>
          <w:b/>
          <w:color w:val="231F20"/>
          <w:sz w:val="24"/>
          <w:szCs w:val="24"/>
        </w:rPr>
        <w:t xml:space="preserve">Индивидуальное развитие организма. </w:t>
      </w:r>
      <w:r w:rsidRPr="005E62DB">
        <w:rPr>
          <w:color w:val="231F20"/>
          <w:sz w:val="24"/>
          <w:szCs w:val="24"/>
        </w:rPr>
        <w:t xml:space="preserve">Эмбриональный этап онтогенеза. Основные стадии эмбрионального развития.  </w:t>
      </w:r>
      <w:r w:rsidRPr="005E62DB">
        <w:rPr>
          <w:i/>
          <w:color w:val="231F20"/>
          <w:sz w:val="24"/>
          <w:szCs w:val="24"/>
        </w:rPr>
        <w:t>Органогенез</w:t>
      </w:r>
      <w:r w:rsidRPr="005E62DB">
        <w:rPr>
          <w:color w:val="231F20"/>
          <w:sz w:val="24"/>
          <w:szCs w:val="24"/>
        </w:rPr>
        <w:t xml:space="preserve">.  </w:t>
      </w:r>
      <w:r w:rsidRPr="005E62DB">
        <w:rPr>
          <w:i/>
          <w:color w:val="231F20"/>
          <w:sz w:val="24"/>
          <w:szCs w:val="24"/>
        </w:rPr>
        <w:t>Постэмбриональное развитие</w:t>
      </w:r>
      <w:r w:rsidRPr="005E62DB">
        <w:rPr>
          <w:color w:val="231F20"/>
          <w:sz w:val="24"/>
          <w:szCs w:val="24"/>
        </w:rPr>
        <w:t>.</w:t>
      </w:r>
    </w:p>
    <w:p w:rsidR="00ED570D" w:rsidRPr="005E62DB" w:rsidRDefault="00ED570D" w:rsidP="00ED570D">
      <w:pPr>
        <w:pStyle w:val="af8"/>
        <w:spacing w:line="232" w:lineRule="exact"/>
        <w:ind w:left="100" w:right="122" w:firstLine="283"/>
        <w:jc w:val="both"/>
        <w:rPr>
          <w:rFonts w:ascii="Times New Roman" w:hAnsi="Times New Roman" w:cs="Times New Roman"/>
          <w:sz w:val="24"/>
          <w:szCs w:val="24"/>
          <w:lang w:val="ru-RU"/>
        </w:rPr>
      </w:pPr>
      <w:r w:rsidRPr="005E62DB">
        <w:rPr>
          <w:rFonts w:ascii="Times New Roman" w:hAnsi="Times New Roman" w:cs="Times New Roman"/>
          <w:color w:val="231F20"/>
          <w:spacing w:val="-3"/>
          <w:w w:val="105"/>
          <w:sz w:val="24"/>
          <w:szCs w:val="24"/>
          <w:lang w:val="ru-RU"/>
        </w:rPr>
        <w:t xml:space="preserve">Сходство зародышей представителей разных групп позвоночных </w:t>
      </w:r>
      <w:r w:rsidRPr="005E62DB">
        <w:rPr>
          <w:rFonts w:ascii="Times New Roman" w:hAnsi="Times New Roman" w:cs="Times New Roman"/>
          <w:color w:val="231F20"/>
          <w:w w:val="105"/>
          <w:sz w:val="24"/>
          <w:szCs w:val="24"/>
          <w:lang w:val="ru-RU"/>
        </w:rPr>
        <w:t xml:space="preserve">как </w:t>
      </w:r>
      <w:r w:rsidRPr="005E62DB">
        <w:rPr>
          <w:rFonts w:ascii="Times New Roman" w:hAnsi="Times New Roman" w:cs="Times New Roman"/>
          <w:color w:val="231F20"/>
          <w:spacing w:val="-3"/>
          <w:w w:val="105"/>
          <w:sz w:val="24"/>
          <w:szCs w:val="24"/>
          <w:lang w:val="ru-RU"/>
        </w:rPr>
        <w:t xml:space="preserve">свидетельство </w:t>
      </w:r>
      <w:r w:rsidRPr="005E62DB">
        <w:rPr>
          <w:rFonts w:ascii="Times New Roman" w:hAnsi="Times New Roman" w:cs="Times New Roman"/>
          <w:color w:val="231F20"/>
          <w:w w:val="105"/>
          <w:sz w:val="24"/>
          <w:szCs w:val="24"/>
          <w:lang w:val="ru-RU"/>
        </w:rPr>
        <w:t>их эволюционного родства. Причины нарушений в развитии организмов.</w:t>
      </w:r>
    </w:p>
    <w:p w:rsidR="00ED570D" w:rsidRPr="005E62DB" w:rsidRDefault="00ED570D" w:rsidP="00ED570D">
      <w:pPr>
        <w:spacing w:line="232" w:lineRule="exact"/>
        <w:ind w:left="100" w:right="116" w:firstLine="283"/>
        <w:jc w:val="both"/>
        <w:rPr>
          <w:sz w:val="24"/>
          <w:szCs w:val="24"/>
        </w:rPr>
      </w:pPr>
      <w:r w:rsidRPr="005E62DB">
        <w:rPr>
          <w:b/>
          <w:color w:val="231F20"/>
          <w:w w:val="105"/>
          <w:sz w:val="24"/>
          <w:szCs w:val="24"/>
        </w:rPr>
        <w:t>Индивидуальноеразвитиечеловека.</w:t>
      </w:r>
      <w:r w:rsidRPr="005E62DB">
        <w:rPr>
          <w:color w:val="231F20"/>
          <w:w w:val="105"/>
          <w:sz w:val="24"/>
          <w:szCs w:val="24"/>
        </w:rPr>
        <w:t>Репродуктивноездоровье.Последствия влияния алкоголя, никотина, наркотических веществ, загрязнения среды на развитие человека.</w:t>
      </w:r>
    </w:p>
    <w:p w:rsidR="00ED570D" w:rsidRPr="005E62DB" w:rsidRDefault="00ED570D" w:rsidP="00ED570D">
      <w:pPr>
        <w:pStyle w:val="410"/>
        <w:spacing w:line="230" w:lineRule="exact"/>
        <w:jc w:val="both"/>
        <w:rPr>
          <w:rFonts w:ascii="Times New Roman" w:hAnsi="Times New Roman" w:cs="Times New Roman"/>
          <w:b w:val="0"/>
          <w:i w:val="0"/>
          <w:sz w:val="24"/>
          <w:szCs w:val="24"/>
          <w:lang w:val="ru-RU"/>
        </w:rPr>
      </w:pPr>
      <w:r w:rsidRPr="005E62DB">
        <w:rPr>
          <w:rFonts w:ascii="Times New Roman" w:hAnsi="Times New Roman" w:cs="Times New Roman"/>
          <w:b w:val="0"/>
          <w:i w:val="0"/>
          <w:color w:val="231F20"/>
          <w:w w:val="125"/>
          <w:sz w:val="24"/>
          <w:szCs w:val="24"/>
          <w:lang w:val="ru-RU"/>
        </w:rPr>
        <w:t>Демонстрации</w:t>
      </w:r>
    </w:p>
    <w:p w:rsidR="00ED570D" w:rsidRPr="005E62DB" w:rsidRDefault="00ED570D" w:rsidP="00ED570D">
      <w:pPr>
        <w:pStyle w:val="af8"/>
        <w:spacing w:line="232" w:lineRule="exact"/>
        <w:ind w:left="384" w:right="12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Многообразие организмов.</w:t>
      </w:r>
    </w:p>
    <w:p w:rsidR="00ED570D" w:rsidRPr="005E62DB" w:rsidRDefault="00ED570D" w:rsidP="00ED570D">
      <w:pPr>
        <w:pStyle w:val="af8"/>
        <w:spacing w:before="1" w:line="232" w:lineRule="exact"/>
        <w:ind w:left="384" w:right="333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Обмен веществ и превращение энергии в клетке. Фотосинтез.</w:t>
      </w:r>
    </w:p>
    <w:p w:rsidR="00ED570D" w:rsidRPr="005E62DB" w:rsidRDefault="00ED570D" w:rsidP="00ED570D">
      <w:pPr>
        <w:pStyle w:val="af8"/>
        <w:spacing w:line="232" w:lineRule="exact"/>
        <w:ind w:left="384" w:right="6338"/>
        <w:rPr>
          <w:rFonts w:ascii="Times New Roman" w:hAnsi="Times New Roman" w:cs="Times New Roman"/>
          <w:sz w:val="24"/>
          <w:szCs w:val="24"/>
          <w:lang w:val="ru-RU"/>
        </w:rPr>
      </w:pPr>
      <w:r>
        <w:rPr>
          <w:rFonts w:ascii="Times New Roman" w:hAnsi="Times New Roman" w:cs="Times New Roman"/>
          <w:color w:val="231F20"/>
          <w:w w:val="105"/>
          <w:sz w:val="24"/>
          <w:szCs w:val="24"/>
          <w:lang w:val="ru-RU"/>
        </w:rPr>
        <w:t xml:space="preserve">Деление </w:t>
      </w:r>
      <w:r w:rsidRPr="005E62DB">
        <w:rPr>
          <w:rFonts w:ascii="Times New Roman" w:hAnsi="Times New Roman" w:cs="Times New Roman"/>
          <w:color w:val="231F20"/>
          <w:w w:val="105"/>
          <w:sz w:val="24"/>
          <w:szCs w:val="24"/>
          <w:lang w:val="ru-RU"/>
        </w:rPr>
        <w:t>клетки. Митоз.</w:t>
      </w:r>
    </w:p>
    <w:p w:rsidR="00ED570D" w:rsidRPr="005E62DB" w:rsidRDefault="00ED570D" w:rsidP="00ED570D">
      <w:pPr>
        <w:pStyle w:val="af8"/>
        <w:spacing w:line="232" w:lineRule="exact"/>
        <w:ind w:left="384" w:right="4948"/>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Бесполое размн</w:t>
      </w:r>
      <w:r>
        <w:rPr>
          <w:rFonts w:ascii="Times New Roman" w:hAnsi="Times New Roman" w:cs="Times New Roman"/>
          <w:color w:val="231F20"/>
          <w:w w:val="105"/>
          <w:sz w:val="24"/>
          <w:szCs w:val="24"/>
          <w:lang w:val="ru-RU"/>
        </w:rPr>
        <w:t xml:space="preserve">ожение организмов. Образование </w:t>
      </w:r>
      <w:r w:rsidRPr="005E62DB">
        <w:rPr>
          <w:rFonts w:ascii="Times New Roman" w:hAnsi="Times New Roman" w:cs="Times New Roman"/>
          <w:color w:val="231F20"/>
          <w:w w:val="105"/>
          <w:sz w:val="24"/>
          <w:szCs w:val="24"/>
          <w:lang w:val="ru-RU"/>
        </w:rPr>
        <w:t>половых клеток.</w:t>
      </w:r>
    </w:p>
    <w:p w:rsidR="00ED570D" w:rsidRPr="005E62DB" w:rsidRDefault="00ED570D" w:rsidP="00ED570D">
      <w:pPr>
        <w:pStyle w:val="af8"/>
        <w:spacing w:line="230" w:lineRule="exact"/>
        <w:ind w:left="384" w:right="122"/>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Мейоз.</w:t>
      </w:r>
    </w:p>
    <w:p w:rsidR="00ED570D" w:rsidRPr="005E62DB" w:rsidRDefault="00ED570D" w:rsidP="00ED570D">
      <w:pPr>
        <w:pStyle w:val="af8"/>
        <w:spacing w:before="1" w:line="232" w:lineRule="exact"/>
        <w:ind w:left="384" w:right="4133"/>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Оплодотворение у растений. Индивидуальное развитие организма.</w:t>
      </w:r>
    </w:p>
    <w:p w:rsidR="00ED570D" w:rsidRPr="005E62DB" w:rsidRDefault="00ED570D" w:rsidP="00ED570D">
      <w:pPr>
        <w:pStyle w:val="af8"/>
        <w:spacing w:line="245" w:lineRule="exact"/>
        <w:ind w:left="384" w:right="122"/>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Типы постэмбрионального развития животных.</w:t>
      </w:r>
    </w:p>
    <w:p w:rsidR="00ED570D" w:rsidRPr="005E62DB" w:rsidRDefault="00ED570D" w:rsidP="00ED570D">
      <w:pPr>
        <w:pStyle w:val="af8"/>
        <w:spacing w:line="245" w:lineRule="exact"/>
        <w:ind w:left="384" w:right="122"/>
        <w:jc w:val="both"/>
        <w:rPr>
          <w:rFonts w:ascii="Times New Roman" w:hAnsi="Times New Roman" w:cs="Times New Roman"/>
          <w:b/>
          <w:i/>
          <w:color w:val="231F20"/>
          <w:w w:val="105"/>
          <w:sz w:val="24"/>
          <w:szCs w:val="24"/>
          <w:lang w:val="ru-RU"/>
        </w:rPr>
      </w:pPr>
      <w:r w:rsidRPr="005E62DB">
        <w:rPr>
          <w:rFonts w:ascii="Times New Roman" w:hAnsi="Times New Roman" w:cs="Times New Roman"/>
          <w:b/>
          <w:i/>
          <w:color w:val="231F20"/>
          <w:w w:val="105"/>
          <w:sz w:val="24"/>
          <w:szCs w:val="24"/>
          <w:lang w:val="ru-RU"/>
        </w:rPr>
        <w:t>Практические занятия</w:t>
      </w:r>
    </w:p>
    <w:p w:rsidR="00ED570D" w:rsidRPr="005E62DB" w:rsidRDefault="00ED570D" w:rsidP="00ED570D">
      <w:pPr>
        <w:pStyle w:val="af8"/>
        <w:spacing w:line="245" w:lineRule="exact"/>
        <w:ind w:left="384" w:right="12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Выявление и описание признаков сходства зародышей человека и других позвоночных как доказательство их эволюционного   родства.</w:t>
      </w:r>
    </w:p>
    <w:p w:rsidR="00ED570D" w:rsidRPr="005E62DB" w:rsidRDefault="00ED570D" w:rsidP="00ED570D">
      <w:pPr>
        <w:spacing w:line="245" w:lineRule="exact"/>
        <w:jc w:val="both"/>
        <w:rPr>
          <w:sz w:val="24"/>
          <w:szCs w:val="24"/>
        </w:rPr>
        <w:sectPr w:rsidR="00ED570D" w:rsidRPr="005E62DB">
          <w:pgSz w:w="11910" w:h="16840"/>
          <w:pgMar w:top="1040" w:right="1180" w:bottom="1120" w:left="1600" w:header="0" w:footer="939" w:gutter="0"/>
          <w:cols w:space="720"/>
        </w:sectPr>
      </w:pPr>
    </w:p>
    <w:p w:rsidR="00ED570D" w:rsidRPr="005E62DB" w:rsidRDefault="00ED570D" w:rsidP="00ED570D">
      <w:pPr>
        <w:spacing w:before="211" w:line="232" w:lineRule="exact"/>
        <w:ind w:right="122"/>
        <w:jc w:val="both"/>
        <w:rPr>
          <w:b/>
          <w:color w:val="231F20"/>
          <w:w w:val="105"/>
          <w:sz w:val="24"/>
          <w:szCs w:val="24"/>
        </w:rPr>
      </w:pPr>
      <w:r w:rsidRPr="005E62DB">
        <w:rPr>
          <w:b/>
          <w:color w:val="231F20"/>
          <w:w w:val="105"/>
          <w:sz w:val="24"/>
          <w:szCs w:val="24"/>
        </w:rPr>
        <w:lastRenderedPageBreak/>
        <w:t>Основы генетики и селекции</w:t>
      </w:r>
    </w:p>
    <w:p w:rsidR="00ED570D" w:rsidRPr="005E62DB" w:rsidRDefault="00ED570D" w:rsidP="00ED570D">
      <w:pPr>
        <w:spacing w:before="211" w:line="232" w:lineRule="exact"/>
        <w:ind w:left="100" w:right="122" w:firstLine="283"/>
        <w:jc w:val="both"/>
        <w:rPr>
          <w:sz w:val="24"/>
          <w:szCs w:val="24"/>
        </w:rPr>
      </w:pPr>
      <w:r w:rsidRPr="005E62DB">
        <w:rPr>
          <w:b/>
          <w:color w:val="231F20"/>
          <w:w w:val="105"/>
          <w:sz w:val="24"/>
          <w:szCs w:val="24"/>
        </w:rPr>
        <w:t xml:space="preserve">Основы учения о наследственности и изменчивости. </w:t>
      </w:r>
      <w:r w:rsidRPr="005E62DB">
        <w:rPr>
          <w:color w:val="231F20"/>
          <w:w w:val="105"/>
          <w:sz w:val="24"/>
          <w:szCs w:val="24"/>
        </w:rPr>
        <w:t>Генетика—наука о закономерностях наследственности и изменчивости организмов. Г. Мендель — основоположник генетики. Генетическая терминология и   символика.</w:t>
      </w:r>
    </w:p>
    <w:p w:rsidR="00ED570D" w:rsidRPr="005E62DB" w:rsidRDefault="00ED570D" w:rsidP="00ED570D">
      <w:pPr>
        <w:pStyle w:val="af8"/>
        <w:spacing w:line="232" w:lineRule="exact"/>
        <w:ind w:left="100" w:right="113" w:firstLine="28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 xml:space="preserve">Законы генетики, установленные Г. Менделем. Моногибридное и дигибридное скрещивание Хромосомная теория наследственности. </w:t>
      </w:r>
      <w:r w:rsidRPr="005E62DB">
        <w:rPr>
          <w:rFonts w:ascii="Times New Roman" w:hAnsi="Times New Roman" w:cs="Times New Roman"/>
          <w:i/>
          <w:color w:val="231F20"/>
          <w:w w:val="105"/>
          <w:sz w:val="24"/>
          <w:szCs w:val="24"/>
          <w:lang w:val="ru-RU"/>
        </w:rPr>
        <w:t xml:space="preserve">Взаимодействие генов. </w:t>
      </w:r>
      <w:r w:rsidRPr="005E62DB">
        <w:rPr>
          <w:rFonts w:ascii="Times New Roman" w:hAnsi="Times New Roman" w:cs="Times New Roman"/>
          <w:color w:val="231F20"/>
          <w:w w:val="105"/>
          <w:sz w:val="24"/>
          <w:szCs w:val="24"/>
          <w:lang w:val="ru-RU"/>
        </w:rPr>
        <w:t xml:space="preserve">Генетика пола. </w:t>
      </w:r>
      <w:r w:rsidRPr="005E62DB">
        <w:rPr>
          <w:rFonts w:ascii="Times New Roman" w:hAnsi="Times New Roman" w:cs="Times New Roman"/>
          <w:i/>
          <w:color w:val="231F20"/>
          <w:w w:val="105"/>
          <w:sz w:val="24"/>
          <w:szCs w:val="24"/>
          <w:lang w:val="ru-RU"/>
        </w:rPr>
        <w:t>Сцепленное с полом наследование</w:t>
      </w:r>
      <w:r w:rsidRPr="005E62DB">
        <w:rPr>
          <w:rFonts w:ascii="Times New Roman" w:hAnsi="Times New Roman" w:cs="Times New Roman"/>
          <w:color w:val="231F20"/>
          <w:w w:val="105"/>
          <w:sz w:val="24"/>
          <w:szCs w:val="24"/>
          <w:lang w:val="ru-RU"/>
        </w:rPr>
        <w:t>. Значение генетики для селекции и медицины. Наследственные болезни человека, их причины и   профилактика.</w:t>
      </w:r>
    </w:p>
    <w:p w:rsidR="00ED570D" w:rsidRPr="005E62DB" w:rsidRDefault="00ED570D" w:rsidP="00ED570D">
      <w:pPr>
        <w:pStyle w:val="af8"/>
        <w:spacing w:line="232" w:lineRule="exact"/>
        <w:ind w:left="100" w:right="118" w:firstLine="283"/>
        <w:jc w:val="both"/>
        <w:rPr>
          <w:rFonts w:ascii="Times New Roman" w:hAnsi="Times New Roman" w:cs="Times New Roman"/>
          <w:sz w:val="24"/>
          <w:szCs w:val="24"/>
          <w:lang w:val="ru-RU"/>
        </w:rPr>
      </w:pPr>
      <w:r w:rsidRPr="005E62DB">
        <w:rPr>
          <w:rFonts w:ascii="Times New Roman" w:hAnsi="Times New Roman" w:cs="Times New Roman"/>
          <w:b/>
          <w:color w:val="231F20"/>
          <w:w w:val="105"/>
          <w:sz w:val="24"/>
          <w:szCs w:val="24"/>
          <w:lang w:val="ru-RU"/>
        </w:rPr>
        <w:t xml:space="preserve">Закономерности изменчивости. </w:t>
      </w:r>
      <w:r w:rsidRPr="005E62DB">
        <w:rPr>
          <w:rFonts w:ascii="Times New Roman" w:hAnsi="Times New Roman" w:cs="Times New Roman"/>
          <w:color w:val="231F20"/>
          <w:w w:val="105"/>
          <w:sz w:val="24"/>
          <w:szCs w:val="24"/>
          <w:lang w:val="ru-RU"/>
        </w:rPr>
        <w:t>Наследственная, или генотипическая, изменчивость. Модификационная, или ненаследственная, изменчивость. Генетика человека. Генетика и медицина. Материальные основы наследственности и изменчивости. Генетика и эволюционная теория. Генетика популяций.</w:t>
      </w:r>
    </w:p>
    <w:p w:rsidR="00ED570D" w:rsidRPr="005E62DB" w:rsidRDefault="00ED570D" w:rsidP="00ED570D">
      <w:pPr>
        <w:pStyle w:val="af8"/>
        <w:spacing w:line="232" w:lineRule="exact"/>
        <w:ind w:left="100" w:right="119" w:firstLine="283"/>
        <w:jc w:val="both"/>
        <w:rPr>
          <w:rFonts w:ascii="Times New Roman" w:hAnsi="Times New Roman" w:cs="Times New Roman"/>
          <w:sz w:val="24"/>
          <w:szCs w:val="24"/>
          <w:lang w:val="ru-RU"/>
        </w:rPr>
      </w:pPr>
      <w:r w:rsidRPr="005E62DB">
        <w:rPr>
          <w:rFonts w:ascii="Times New Roman" w:hAnsi="Times New Roman" w:cs="Times New Roman"/>
          <w:b/>
          <w:color w:val="231F20"/>
          <w:w w:val="105"/>
          <w:sz w:val="24"/>
          <w:szCs w:val="24"/>
          <w:lang w:val="ru-RU"/>
        </w:rPr>
        <w:t>Основы селекции растений, животных и микроорганизмов.</w:t>
      </w:r>
      <w:r>
        <w:rPr>
          <w:rFonts w:ascii="Times New Roman" w:hAnsi="Times New Roman" w:cs="Times New Roman"/>
          <w:b/>
          <w:color w:val="231F20"/>
          <w:w w:val="105"/>
          <w:sz w:val="24"/>
          <w:szCs w:val="24"/>
          <w:lang w:val="ru-RU"/>
        </w:rPr>
        <w:t xml:space="preserve"> </w:t>
      </w:r>
      <w:r w:rsidRPr="005E62DB">
        <w:rPr>
          <w:rFonts w:ascii="Times New Roman" w:hAnsi="Times New Roman" w:cs="Times New Roman"/>
          <w:color w:val="231F20"/>
          <w:w w:val="105"/>
          <w:sz w:val="24"/>
          <w:szCs w:val="24"/>
          <w:lang w:val="ru-RU"/>
        </w:rPr>
        <w:t>Генетика—теоретическая основа селекции. Одомашнивание животных и выращивание культурных растений — начальные этапы селекции. Учение Н. И. Вавилова о центрах многообразия и происхождения культурных растений. Основные методы селекции: гибридизация и искусственный отбор. Основные достижения современной селекции культурных растений, домашних животных и микроорганизмов.</w:t>
      </w:r>
    </w:p>
    <w:p w:rsidR="00ED570D" w:rsidRPr="005E62DB" w:rsidRDefault="00ED570D" w:rsidP="00ED570D">
      <w:pPr>
        <w:spacing w:line="232" w:lineRule="exact"/>
        <w:ind w:left="100" w:right="117" w:firstLine="283"/>
        <w:jc w:val="both"/>
        <w:rPr>
          <w:i/>
          <w:sz w:val="24"/>
          <w:szCs w:val="24"/>
        </w:rPr>
      </w:pPr>
      <w:r w:rsidRPr="005E62DB">
        <w:rPr>
          <w:color w:val="231F20"/>
          <w:sz w:val="24"/>
          <w:szCs w:val="24"/>
        </w:rPr>
        <w:t xml:space="preserve">Биотехнология, ее достижения и перспективы развития. </w:t>
      </w:r>
      <w:r w:rsidRPr="005E62DB">
        <w:rPr>
          <w:i/>
          <w:color w:val="231F20"/>
          <w:sz w:val="24"/>
          <w:szCs w:val="24"/>
        </w:rPr>
        <w:t xml:space="preserve">Этические аспекты некоторых достижений в биотехнологии. Клонирование животных </w:t>
      </w:r>
      <w:r w:rsidRPr="005E62DB">
        <w:rPr>
          <w:color w:val="231F20"/>
          <w:sz w:val="24"/>
          <w:szCs w:val="24"/>
        </w:rPr>
        <w:t>(</w:t>
      </w:r>
      <w:r w:rsidRPr="005E62DB">
        <w:rPr>
          <w:i/>
          <w:color w:val="231F20"/>
          <w:sz w:val="24"/>
          <w:szCs w:val="24"/>
        </w:rPr>
        <w:t>проблемы клонирования человека</w:t>
      </w:r>
      <w:r w:rsidRPr="005E62DB">
        <w:rPr>
          <w:color w:val="231F20"/>
          <w:sz w:val="24"/>
          <w:szCs w:val="24"/>
        </w:rPr>
        <w:t>)</w:t>
      </w:r>
      <w:r w:rsidRPr="005E62DB">
        <w:rPr>
          <w:i/>
          <w:color w:val="231F20"/>
          <w:sz w:val="24"/>
          <w:szCs w:val="24"/>
        </w:rPr>
        <w:t>.</w:t>
      </w:r>
    </w:p>
    <w:p w:rsidR="00ED570D" w:rsidRPr="005E62DB" w:rsidRDefault="00ED570D" w:rsidP="00ED570D">
      <w:pPr>
        <w:pStyle w:val="410"/>
        <w:spacing w:line="230" w:lineRule="exact"/>
        <w:rPr>
          <w:rFonts w:ascii="Times New Roman" w:hAnsi="Times New Roman" w:cs="Times New Roman"/>
          <w:b w:val="0"/>
          <w:i w:val="0"/>
          <w:sz w:val="24"/>
          <w:szCs w:val="24"/>
          <w:lang w:val="ru-RU"/>
        </w:rPr>
      </w:pPr>
      <w:r w:rsidRPr="005E62DB">
        <w:rPr>
          <w:rFonts w:ascii="Times New Roman" w:hAnsi="Times New Roman" w:cs="Times New Roman"/>
          <w:b w:val="0"/>
          <w:i w:val="0"/>
          <w:color w:val="231F20"/>
          <w:w w:val="125"/>
          <w:sz w:val="24"/>
          <w:szCs w:val="24"/>
          <w:lang w:val="ru-RU"/>
        </w:rPr>
        <w:t>Демонстрации</w:t>
      </w:r>
    </w:p>
    <w:p w:rsidR="00ED570D" w:rsidRPr="005E62DB" w:rsidRDefault="00ED570D" w:rsidP="00ED570D">
      <w:pPr>
        <w:pStyle w:val="af8"/>
        <w:spacing w:before="1" w:line="232" w:lineRule="exact"/>
        <w:ind w:left="384" w:right="3881"/>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Моногибридное и дигибридное скрещивание. Перекрест хромосом.</w:t>
      </w:r>
    </w:p>
    <w:p w:rsidR="00ED570D" w:rsidRPr="005E62DB" w:rsidRDefault="00ED570D" w:rsidP="00ED570D">
      <w:pPr>
        <w:pStyle w:val="af8"/>
        <w:spacing w:line="232" w:lineRule="exact"/>
        <w:ind w:left="384" w:right="4948"/>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Сцепленное наследование. Мутации.</w:t>
      </w:r>
    </w:p>
    <w:p w:rsidR="00ED570D" w:rsidRPr="005E62DB" w:rsidRDefault="00ED570D" w:rsidP="00ED570D">
      <w:pPr>
        <w:pStyle w:val="af8"/>
        <w:spacing w:line="232" w:lineRule="exact"/>
        <w:ind w:left="100" w:right="121" w:firstLine="28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Центры многообразия и происхождения культурных растений и домашних животных.</w:t>
      </w:r>
    </w:p>
    <w:p w:rsidR="00ED570D" w:rsidRPr="005E62DB" w:rsidRDefault="00ED570D" w:rsidP="00ED570D">
      <w:pPr>
        <w:pStyle w:val="af8"/>
        <w:spacing w:line="232" w:lineRule="exact"/>
        <w:ind w:left="384" w:right="6338"/>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Гибридизация. Искусственный отбор</w:t>
      </w:r>
    </w:p>
    <w:p w:rsidR="00ED570D" w:rsidRPr="005E62DB" w:rsidRDefault="00ED570D" w:rsidP="00ED570D">
      <w:pPr>
        <w:pStyle w:val="af8"/>
        <w:spacing w:line="230" w:lineRule="exact"/>
        <w:ind w:left="384" w:right="12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Наследственные болезни человека.</w:t>
      </w:r>
    </w:p>
    <w:p w:rsidR="00ED570D" w:rsidRPr="005E62DB" w:rsidRDefault="00ED570D" w:rsidP="00ED570D">
      <w:pPr>
        <w:pStyle w:val="af8"/>
        <w:spacing w:line="236" w:lineRule="exact"/>
        <w:ind w:left="384" w:right="12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Влияние алкоголизма, наркомании, курения на    наследственность.</w:t>
      </w:r>
    </w:p>
    <w:p w:rsidR="00ED570D" w:rsidRPr="005E62DB" w:rsidRDefault="00ED570D" w:rsidP="00ED570D">
      <w:pPr>
        <w:pStyle w:val="410"/>
        <w:jc w:val="both"/>
        <w:rPr>
          <w:rFonts w:ascii="Times New Roman" w:hAnsi="Times New Roman" w:cs="Times New Roman"/>
          <w:sz w:val="24"/>
          <w:szCs w:val="24"/>
          <w:lang w:val="ru-RU"/>
        </w:rPr>
      </w:pPr>
      <w:r w:rsidRPr="005E62DB">
        <w:rPr>
          <w:rFonts w:ascii="Times New Roman" w:hAnsi="Times New Roman" w:cs="Times New Roman"/>
          <w:color w:val="231F20"/>
          <w:w w:val="125"/>
          <w:sz w:val="24"/>
          <w:szCs w:val="24"/>
          <w:lang w:val="ru-RU"/>
        </w:rPr>
        <w:t>Практические занятия</w:t>
      </w:r>
    </w:p>
    <w:p w:rsidR="00ED570D" w:rsidRPr="005E62DB" w:rsidRDefault="00ED570D" w:rsidP="00ED570D">
      <w:pPr>
        <w:pStyle w:val="af8"/>
        <w:spacing w:before="1" w:line="232" w:lineRule="exact"/>
        <w:ind w:left="384" w:right="12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Составление простейших схем моногибридного и дигибридного скрещивания. Решение генетических задач.</w:t>
      </w:r>
    </w:p>
    <w:p w:rsidR="00ED570D" w:rsidRPr="005E62DB" w:rsidRDefault="00ED570D" w:rsidP="00ED570D">
      <w:pPr>
        <w:pStyle w:val="af8"/>
        <w:spacing w:line="230" w:lineRule="exact"/>
        <w:ind w:left="384" w:right="12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Анализ фенотипической изменчивости.</w:t>
      </w:r>
    </w:p>
    <w:p w:rsidR="00ED570D" w:rsidRPr="005E62DB" w:rsidRDefault="00ED570D" w:rsidP="00ED570D">
      <w:pPr>
        <w:pStyle w:val="af8"/>
        <w:spacing w:before="1" w:line="232" w:lineRule="exact"/>
        <w:ind w:left="100" w:right="118" w:firstLine="28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Выявление мутагенов в окружающей среде и косвенная оценка возможного их влияния на организм.</w:t>
      </w:r>
    </w:p>
    <w:p w:rsidR="00ED570D" w:rsidRPr="005E62DB" w:rsidRDefault="00ED570D" w:rsidP="00ED570D">
      <w:pPr>
        <w:pStyle w:val="af8"/>
        <w:spacing w:before="12"/>
        <w:jc w:val="both"/>
        <w:rPr>
          <w:rFonts w:ascii="Times New Roman" w:hAnsi="Times New Roman" w:cs="Times New Roman"/>
          <w:sz w:val="24"/>
          <w:szCs w:val="24"/>
          <w:lang w:val="ru-RU"/>
        </w:rPr>
      </w:pPr>
    </w:p>
    <w:p w:rsidR="00ED570D" w:rsidRPr="005E62DB" w:rsidRDefault="00ED570D" w:rsidP="00ED570D">
      <w:pPr>
        <w:pStyle w:val="210"/>
        <w:tabs>
          <w:tab w:val="left" w:pos="1327"/>
        </w:tabs>
        <w:spacing w:line="340" w:lineRule="exact"/>
        <w:ind w:left="983" w:right="1004"/>
        <w:jc w:val="both"/>
        <w:rPr>
          <w:rFonts w:ascii="Times New Roman" w:hAnsi="Times New Roman" w:cs="Times New Roman"/>
          <w:b/>
          <w:color w:val="231F20"/>
          <w:sz w:val="24"/>
          <w:szCs w:val="24"/>
          <w:lang w:val="ru-RU"/>
        </w:rPr>
      </w:pPr>
      <w:r w:rsidRPr="005E62DB">
        <w:rPr>
          <w:rFonts w:ascii="Times New Roman" w:hAnsi="Times New Roman" w:cs="Times New Roman"/>
          <w:b/>
          <w:color w:val="231F20"/>
          <w:sz w:val="24"/>
          <w:szCs w:val="24"/>
          <w:lang w:val="ru-RU"/>
        </w:rPr>
        <w:t xml:space="preserve">Происхождение и эволюция жизни на Земле. </w:t>
      </w:r>
    </w:p>
    <w:p w:rsidR="00ED570D" w:rsidRPr="005E62DB" w:rsidRDefault="00ED570D" w:rsidP="00ED570D">
      <w:pPr>
        <w:pStyle w:val="210"/>
        <w:tabs>
          <w:tab w:val="left" w:pos="1327"/>
        </w:tabs>
        <w:spacing w:line="340" w:lineRule="exact"/>
        <w:ind w:left="983" w:right="1004"/>
        <w:jc w:val="both"/>
        <w:rPr>
          <w:rFonts w:ascii="Times New Roman" w:hAnsi="Times New Roman" w:cs="Times New Roman"/>
          <w:b/>
          <w:sz w:val="24"/>
          <w:szCs w:val="24"/>
          <w:lang w:val="ru-RU"/>
        </w:rPr>
      </w:pPr>
      <w:r w:rsidRPr="005E62DB">
        <w:rPr>
          <w:rFonts w:ascii="Times New Roman" w:hAnsi="Times New Roman" w:cs="Times New Roman"/>
          <w:b/>
          <w:color w:val="231F20"/>
          <w:w w:val="90"/>
          <w:sz w:val="24"/>
          <w:szCs w:val="24"/>
          <w:lang w:val="ru-RU"/>
        </w:rPr>
        <w:t>Эволюционное учение.</w:t>
      </w:r>
    </w:p>
    <w:p w:rsidR="00ED570D" w:rsidRPr="005E62DB" w:rsidRDefault="00ED570D" w:rsidP="00ED570D">
      <w:pPr>
        <w:pStyle w:val="af8"/>
        <w:spacing w:before="205" w:line="232" w:lineRule="exact"/>
        <w:ind w:left="100" w:right="121" w:firstLine="283"/>
        <w:jc w:val="both"/>
        <w:rPr>
          <w:rFonts w:ascii="Times New Roman" w:hAnsi="Times New Roman" w:cs="Times New Roman"/>
          <w:sz w:val="24"/>
          <w:szCs w:val="24"/>
          <w:lang w:val="ru-RU"/>
        </w:rPr>
      </w:pPr>
      <w:r w:rsidRPr="005E62DB">
        <w:rPr>
          <w:rFonts w:ascii="Times New Roman" w:hAnsi="Times New Roman" w:cs="Times New Roman"/>
          <w:b/>
          <w:color w:val="231F20"/>
          <w:w w:val="105"/>
          <w:sz w:val="24"/>
          <w:szCs w:val="24"/>
          <w:lang w:val="ru-RU"/>
        </w:rPr>
        <w:t xml:space="preserve">Происхождение и начальные этапы развития жизни на Земле. </w:t>
      </w:r>
      <w:r w:rsidRPr="005E62DB">
        <w:rPr>
          <w:rFonts w:ascii="Times New Roman" w:hAnsi="Times New Roman" w:cs="Times New Roman"/>
          <w:color w:val="231F20"/>
          <w:w w:val="105"/>
          <w:sz w:val="24"/>
          <w:szCs w:val="24"/>
          <w:lang w:val="ru-RU"/>
        </w:rPr>
        <w:t xml:space="preserve">Гипотезы происхождения жизни. Изучение основных закономерностей возникновения, развития и </w:t>
      </w:r>
      <w:r w:rsidRPr="005E62DB">
        <w:rPr>
          <w:rFonts w:ascii="Times New Roman" w:hAnsi="Times New Roman" w:cs="Times New Roman"/>
          <w:color w:val="231F20"/>
          <w:spacing w:val="-4"/>
          <w:w w:val="105"/>
          <w:sz w:val="24"/>
          <w:szCs w:val="24"/>
          <w:lang w:val="ru-RU"/>
        </w:rPr>
        <w:t xml:space="preserve">существования жизни </w:t>
      </w:r>
      <w:r w:rsidRPr="005E62DB">
        <w:rPr>
          <w:rFonts w:ascii="Times New Roman" w:hAnsi="Times New Roman" w:cs="Times New Roman"/>
          <w:color w:val="231F20"/>
          <w:w w:val="105"/>
          <w:sz w:val="24"/>
          <w:szCs w:val="24"/>
          <w:lang w:val="ru-RU"/>
        </w:rPr>
        <w:t xml:space="preserve">на </w:t>
      </w:r>
      <w:r w:rsidRPr="005E62DB">
        <w:rPr>
          <w:rFonts w:ascii="Times New Roman" w:hAnsi="Times New Roman" w:cs="Times New Roman"/>
          <w:color w:val="231F20"/>
          <w:spacing w:val="-4"/>
          <w:w w:val="105"/>
          <w:sz w:val="24"/>
          <w:szCs w:val="24"/>
          <w:lang w:val="ru-RU"/>
        </w:rPr>
        <w:t xml:space="preserve">Земле. Усложнение живых организмов </w:t>
      </w:r>
      <w:r w:rsidRPr="005E62DB">
        <w:rPr>
          <w:rFonts w:ascii="Times New Roman" w:hAnsi="Times New Roman" w:cs="Times New Roman"/>
          <w:color w:val="231F20"/>
          <w:w w:val="105"/>
          <w:sz w:val="24"/>
          <w:szCs w:val="24"/>
          <w:lang w:val="ru-RU"/>
        </w:rPr>
        <w:t xml:space="preserve">в </w:t>
      </w:r>
      <w:r w:rsidRPr="005E62DB">
        <w:rPr>
          <w:rFonts w:ascii="Times New Roman" w:hAnsi="Times New Roman" w:cs="Times New Roman"/>
          <w:color w:val="231F20"/>
          <w:spacing w:val="-4"/>
          <w:w w:val="105"/>
          <w:sz w:val="24"/>
          <w:szCs w:val="24"/>
          <w:lang w:val="ru-RU"/>
        </w:rPr>
        <w:t xml:space="preserve">процессе эволюции. </w:t>
      </w:r>
      <w:r w:rsidRPr="005E62DB">
        <w:rPr>
          <w:rFonts w:ascii="Times New Roman" w:hAnsi="Times New Roman" w:cs="Times New Roman"/>
          <w:color w:val="231F20"/>
          <w:w w:val="105"/>
          <w:sz w:val="24"/>
          <w:szCs w:val="24"/>
          <w:lang w:val="ru-RU"/>
        </w:rPr>
        <w:t>Многообразие живого мира на Земле и современная его   организация.</w:t>
      </w:r>
    </w:p>
    <w:p w:rsidR="00ED570D" w:rsidRPr="005E62DB" w:rsidRDefault="00ED570D" w:rsidP="00ED570D">
      <w:pPr>
        <w:pStyle w:val="af8"/>
        <w:spacing w:line="232" w:lineRule="exact"/>
        <w:ind w:left="100" w:right="116" w:firstLine="283"/>
        <w:jc w:val="both"/>
        <w:rPr>
          <w:rFonts w:ascii="Times New Roman" w:hAnsi="Times New Roman" w:cs="Times New Roman"/>
          <w:sz w:val="24"/>
          <w:szCs w:val="24"/>
          <w:lang w:val="ru-RU"/>
        </w:rPr>
      </w:pPr>
      <w:r w:rsidRPr="005E62DB">
        <w:rPr>
          <w:rFonts w:ascii="Times New Roman" w:hAnsi="Times New Roman" w:cs="Times New Roman"/>
          <w:b/>
          <w:color w:val="231F20"/>
          <w:w w:val="105"/>
          <w:sz w:val="24"/>
          <w:szCs w:val="24"/>
          <w:lang w:val="ru-RU"/>
        </w:rPr>
        <w:t xml:space="preserve">История развития эволюционных идей. </w:t>
      </w:r>
      <w:r w:rsidRPr="005E62DB">
        <w:rPr>
          <w:rFonts w:ascii="Times New Roman" w:hAnsi="Times New Roman" w:cs="Times New Roman"/>
          <w:color w:val="231F20"/>
          <w:w w:val="105"/>
          <w:sz w:val="24"/>
          <w:szCs w:val="24"/>
          <w:lang w:val="ru-RU"/>
        </w:rPr>
        <w:t xml:space="preserve">Значение работ К.Линнея, Ж.Б.Ламарка в </w:t>
      </w:r>
      <w:r w:rsidRPr="005E62DB">
        <w:rPr>
          <w:rFonts w:ascii="Times New Roman" w:hAnsi="Times New Roman" w:cs="Times New Roman"/>
          <w:color w:val="231F20"/>
          <w:spacing w:val="5"/>
          <w:w w:val="105"/>
          <w:sz w:val="24"/>
          <w:szCs w:val="24"/>
          <w:lang w:val="ru-RU"/>
        </w:rPr>
        <w:t xml:space="preserve">развитии эволюционных </w:t>
      </w:r>
      <w:r w:rsidRPr="005E62DB">
        <w:rPr>
          <w:rFonts w:ascii="Times New Roman" w:hAnsi="Times New Roman" w:cs="Times New Roman"/>
          <w:color w:val="231F20"/>
          <w:spacing w:val="4"/>
          <w:w w:val="105"/>
          <w:sz w:val="24"/>
          <w:szCs w:val="24"/>
          <w:lang w:val="ru-RU"/>
        </w:rPr>
        <w:t xml:space="preserve">идей </w:t>
      </w:r>
      <w:r w:rsidRPr="005E62DB">
        <w:rPr>
          <w:rFonts w:ascii="Times New Roman" w:hAnsi="Times New Roman" w:cs="Times New Roman"/>
          <w:color w:val="231F20"/>
          <w:w w:val="105"/>
          <w:sz w:val="24"/>
          <w:szCs w:val="24"/>
          <w:lang w:val="ru-RU"/>
        </w:rPr>
        <w:t xml:space="preserve">в </w:t>
      </w:r>
      <w:r w:rsidRPr="005E62DB">
        <w:rPr>
          <w:rFonts w:ascii="Times New Roman" w:hAnsi="Times New Roman" w:cs="Times New Roman"/>
          <w:color w:val="231F20"/>
          <w:spacing w:val="5"/>
          <w:w w:val="105"/>
          <w:sz w:val="24"/>
          <w:szCs w:val="24"/>
          <w:lang w:val="ru-RU"/>
        </w:rPr>
        <w:t xml:space="preserve">биологии. Эволюционное учение </w:t>
      </w:r>
      <w:r w:rsidRPr="005E62DB">
        <w:rPr>
          <w:rFonts w:ascii="Times New Roman" w:hAnsi="Times New Roman" w:cs="Times New Roman"/>
          <w:color w:val="231F20"/>
          <w:spacing w:val="3"/>
          <w:w w:val="105"/>
          <w:sz w:val="24"/>
          <w:szCs w:val="24"/>
          <w:lang w:val="ru-RU"/>
        </w:rPr>
        <w:t xml:space="preserve">Ч. </w:t>
      </w:r>
      <w:r w:rsidRPr="005E62DB">
        <w:rPr>
          <w:rFonts w:ascii="Times New Roman" w:hAnsi="Times New Roman" w:cs="Times New Roman"/>
          <w:color w:val="231F20"/>
          <w:spacing w:val="5"/>
          <w:w w:val="105"/>
          <w:sz w:val="24"/>
          <w:szCs w:val="24"/>
          <w:lang w:val="ru-RU"/>
        </w:rPr>
        <w:t xml:space="preserve">Дарвина. </w:t>
      </w:r>
      <w:r w:rsidRPr="005E62DB">
        <w:rPr>
          <w:rFonts w:ascii="Times New Roman" w:hAnsi="Times New Roman" w:cs="Times New Roman"/>
          <w:color w:val="231F20"/>
          <w:spacing w:val="4"/>
          <w:w w:val="105"/>
          <w:sz w:val="24"/>
          <w:szCs w:val="24"/>
          <w:lang w:val="ru-RU"/>
        </w:rPr>
        <w:t xml:space="preserve">Естественный отбор. </w:t>
      </w:r>
      <w:r w:rsidRPr="005E62DB">
        <w:rPr>
          <w:rFonts w:ascii="Times New Roman" w:hAnsi="Times New Roman" w:cs="Times New Roman"/>
          <w:color w:val="231F20"/>
          <w:spacing w:val="3"/>
          <w:w w:val="105"/>
          <w:sz w:val="24"/>
          <w:szCs w:val="24"/>
          <w:lang w:val="ru-RU"/>
        </w:rPr>
        <w:t xml:space="preserve">Роль </w:t>
      </w:r>
      <w:r w:rsidRPr="005E62DB">
        <w:rPr>
          <w:rFonts w:ascii="Times New Roman" w:hAnsi="Times New Roman" w:cs="Times New Roman"/>
          <w:color w:val="231F20"/>
          <w:spacing w:val="4"/>
          <w:w w:val="105"/>
          <w:sz w:val="24"/>
          <w:szCs w:val="24"/>
          <w:lang w:val="ru-RU"/>
        </w:rPr>
        <w:t xml:space="preserve">эволюционного учения </w:t>
      </w:r>
      <w:r w:rsidRPr="005E62DB">
        <w:rPr>
          <w:rFonts w:ascii="Times New Roman" w:hAnsi="Times New Roman" w:cs="Times New Roman"/>
          <w:color w:val="231F20"/>
          <w:w w:val="105"/>
          <w:sz w:val="24"/>
          <w:szCs w:val="24"/>
          <w:lang w:val="ru-RU"/>
        </w:rPr>
        <w:t xml:space="preserve">в </w:t>
      </w:r>
      <w:r w:rsidRPr="005E62DB">
        <w:rPr>
          <w:rFonts w:ascii="Times New Roman" w:hAnsi="Times New Roman" w:cs="Times New Roman"/>
          <w:color w:val="231F20"/>
          <w:spacing w:val="4"/>
          <w:w w:val="105"/>
          <w:sz w:val="24"/>
          <w:szCs w:val="24"/>
          <w:lang w:val="ru-RU"/>
        </w:rPr>
        <w:t xml:space="preserve">формировании </w:t>
      </w:r>
      <w:r w:rsidRPr="005E62DB">
        <w:rPr>
          <w:rFonts w:ascii="Times New Roman" w:hAnsi="Times New Roman" w:cs="Times New Roman"/>
          <w:color w:val="231F20"/>
          <w:spacing w:val="5"/>
          <w:w w:val="105"/>
          <w:sz w:val="24"/>
          <w:szCs w:val="24"/>
          <w:lang w:val="ru-RU"/>
        </w:rPr>
        <w:t xml:space="preserve">современной </w:t>
      </w:r>
      <w:r w:rsidRPr="005E62DB">
        <w:rPr>
          <w:rFonts w:ascii="Times New Roman" w:hAnsi="Times New Roman" w:cs="Times New Roman"/>
          <w:color w:val="231F20"/>
          <w:w w:val="105"/>
          <w:sz w:val="24"/>
          <w:szCs w:val="24"/>
          <w:lang w:val="ru-RU"/>
        </w:rPr>
        <w:t>естественнонаучной картины мира.</w:t>
      </w:r>
    </w:p>
    <w:p w:rsidR="00ED570D" w:rsidRPr="005E62DB" w:rsidRDefault="00ED570D" w:rsidP="00ED570D">
      <w:pPr>
        <w:pStyle w:val="af8"/>
        <w:spacing w:line="232" w:lineRule="exact"/>
        <w:ind w:left="100" w:right="121" w:firstLine="283"/>
        <w:jc w:val="both"/>
        <w:rPr>
          <w:rFonts w:ascii="Times New Roman" w:hAnsi="Times New Roman" w:cs="Times New Roman"/>
          <w:sz w:val="24"/>
          <w:szCs w:val="24"/>
          <w:lang w:val="ru-RU"/>
        </w:rPr>
      </w:pPr>
      <w:r w:rsidRPr="005E62DB">
        <w:rPr>
          <w:rFonts w:ascii="Times New Roman" w:hAnsi="Times New Roman" w:cs="Times New Roman"/>
          <w:b/>
          <w:color w:val="231F20"/>
          <w:w w:val="105"/>
          <w:sz w:val="24"/>
          <w:szCs w:val="24"/>
          <w:lang w:val="ru-RU"/>
        </w:rPr>
        <w:t xml:space="preserve">Микроэволюция и макроэволюция. </w:t>
      </w:r>
      <w:r w:rsidRPr="005E62DB">
        <w:rPr>
          <w:rFonts w:ascii="Times New Roman" w:hAnsi="Times New Roman" w:cs="Times New Roman"/>
          <w:color w:val="231F20"/>
          <w:w w:val="105"/>
          <w:sz w:val="24"/>
          <w:szCs w:val="24"/>
          <w:lang w:val="ru-RU"/>
        </w:rPr>
        <w:t>Концепция вида, его критерии. Популяция— структурная единица вида и эволюции. Движущие силы эволюции. Синтетическая теория эволюции. Микроэволюция. Современные представления о видообразовании (С. С. Четвериков, И. И. Шмальгаузен).  Макроэволюция.  Доказательства эволюции.</w:t>
      </w:r>
    </w:p>
    <w:p w:rsidR="00ED570D" w:rsidRPr="005E62DB" w:rsidRDefault="00ED570D" w:rsidP="00ED570D">
      <w:pPr>
        <w:spacing w:line="232" w:lineRule="exact"/>
        <w:jc w:val="both"/>
        <w:rPr>
          <w:sz w:val="24"/>
          <w:szCs w:val="24"/>
        </w:rPr>
        <w:sectPr w:rsidR="00ED570D" w:rsidRPr="005E62DB">
          <w:pgSz w:w="11910" w:h="16840"/>
          <w:pgMar w:top="1040" w:right="1180" w:bottom="1120" w:left="1600" w:header="0" w:footer="939" w:gutter="0"/>
          <w:cols w:space="720"/>
        </w:sectPr>
      </w:pPr>
    </w:p>
    <w:p w:rsidR="00ED570D" w:rsidRPr="005E62DB" w:rsidRDefault="00ED570D" w:rsidP="00ED570D">
      <w:pPr>
        <w:spacing w:before="53" w:line="232" w:lineRule="exact"/>
        <w:ind w:left="100" w:right="99"/>
        <w:jc w:val="both"/>
        <w:rPr>
          <w:sz w:val="24"/>
          <w:szCs w:val="24"/>
        </w:rPr>
      </w:pPr>
      <w:r w:rsidRPr="005E62DB">
        <w:rPr>
          <w:i/>
          <w:color w:val="231F20"/>
          <w:sz w:val="24"/>
          <w:szCs w:val="24"/>
        </w:rPr>
        <w:lastRenderedPageBreak/>
        <w:t xml:space="preserve">Сохранение биологического многообразия как основа устойчивости биосферы и прогрессивного ее развития. </w:t>
      </w:r>
      <w:r w:rsidRPr="005E62DB">
        <w:rPr>
          <w:color w:val="231F20"/>
          <w:sz w:val="24"/>
          <w:szCs w:val="24"/>
        </w:rPr>
        <w:t>Причины вымирания видов. Основные направления эволюционного прогресса.  Биологический прогресс  и  биологический    регресс.</w:t>
      </w:r>
    </w:p>
    <w:p w:rsidR="00ED570D" w:rsidRPr="005E62DB" w:rsidRDefault="00ED570D" w:rsidP="00ED570D">
      <w:pPr>
        <w:spacing w:line="232" w:lineRule="exact"/>
        <w:ind w:left="384" w:right="6005"/>
        <w:rPr>
          <w:sz w:val="24"/>
          <w:szCs w:val="24"/>
        </w:rPr>
      </w:pPr>
      <w:r w:rsidRPr="005E62DB">
        <w:rPr>
          <w:color w:val="231F20"/>
          <w:w w:val="110"/>
          <w:sz w:val="24"/>
          <w:szCs w:val="24"/>
        </w:rPr>
        <w:t>Демонстрации</w:t>
      </w:r>
      <w:r w:rsidRPr="005E62DB">
        <w:rPr>
          <w:b/>
          <w:i/>
          <w:color w:val="231F20"/>
          <w:w w:val="110"/>
          <w:sz w:val="24"/>
          <w:szCs w:val="24"/>
        </w:rPr>
        <w:t xml:space="preserve"> </w:t>
      </w:r>
      <w:r w:rsidRPr="005E62DB">
        <w:rPr>
          <w:color w:val="231F20"/>
          <w:w w:val="110"/>
          <w:sz w:val="24"/>
          <w:szCs w:val="24"/>
        </w:rPr>
        <w:t xml:space="preserve">Критерии вида. </w:t>
      </w:r>
      <w:r w:rsidRPr="005E62DB">
        <w:rPr>
          <w:color w:val="231F20"/>
          <w:w w:val="105"/>
          <w:sz w:val="24"/>
          <w:szCs w:val="24"/>
        </w:rPr>
        <w:t>Структура популяции.</w:t>
      </w:r>
    </w:p>
    <w:p w:rsidR="00ED570D" w:rsidRPr="005E62DB" w:rsidRDefault="00ED570D" w:rsidP="00ED570D">
      <w:pPr>
        <w:pStyle w:val="af8"/>
        <w:spacing w:line="232" w:lineRule="exact"/>
        <w:ind w:left="384" w:right="168"/>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Адаптивные особенности организмов, их относительный характер. Эволюционное древо растительного мира.</w:t>
      </w:r>
    </w:p>
    <w:p w:rsidR="00ED570D" w:rsidRPr="005E62DB" w:rsidRDefault="00ED570D" w:rsidP="00ED570D">
      <w:pPr>
        <w:pStyle w:val="af8"/>
        <w:spacing w:line="230" w:lineRule="exact"/>
        <w:ind w:left="384" w:right="1807"/>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Эволюционное древо животного мира.</w:t>
      </w:r>
    </w:p>
    <w:p w:rsidR="00ED570D" w:rsidRPr="005E62DB" w:rsidRDefault="00ED570D" w:rsidP="00ED570D">
      <w:pPr>
        <w:pStyle w:val="af8"/>
        <w:spacing w:line="236" w:lineRule="exact"/>
        <w:ind w:left="384"/>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Представители редких и исчезающих видов растений и    животных.</w:t>
      </w:r>
    </w:p>
    <w:p w:rsidR="00ED570D" w:rsidRPr="005E62DB" w:rsidRDefault="00ED570D" w:rsidP="00ED570D">
      <w:pPr>
        <w:pStyle w:val="410"/>
        <w:ind w:right="1807"/>
        <w:jc w:val="both"/>
        <w:rPr>
          <w:rFonts w:ascii="Times New Roman" w:hAnsi="Times New Roman" w:cs="Times New Roman"/>
          <w:sz w:val="24"/>
          <w:szCs w:val="24"/>
          <w:lang w:val="ru-RU"/>
        </w:rPr>
      </w:pPr>
      <w:r w:rsidRPr="005E62DB">
        <w:rPr>
          <w:rFonts w:ascii="Times New Roman" w:hAnsi="Times New Roman" w:cs="Times New Roman"/>
          <w:color w:val="231F20"/>
          <w:w w:val="125"/>
          <w:sz w:val="24"/>
          <w:szCs w:val="24"/>
          <w:lang w:val="ru-RU"/>
        </w:rPr>
        <w:t>Практические занятия</w:t>
      </w:r>
    </w:p>
    <w:p w:rsidR="00ED570D" w:rsidRPr="005E62DB" w:rsidRDefault="00ED570D" w:rsidP="00ED570D">
      <w:pPr>
        <w:pStyle w:val="af8"/>
        <w:spacing w:line="232" w:lineRule="exact"/>
        <w:ind w:left="384" w:right="1807"/>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Описание особей одного вида по морфологическому критерию.</w:t>
      </w:r>
    </w:p>
    <w:p w:rsidR="00ED570D" w:rsidRPr="005E62DB" w:rsidRDefault="00ED570D" w:rsidP="00ED570D">
      <w:pPr>
        <w:pStyle w:val="af8"/>
        <w:spacing w:before="1" w:line="232" w:lineRule="exact"/>
        <w:ind w:left="100" w:right="98" w:firstLine="28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Приспособление организмов к разным средам обитания (водной, наземно-воздушной, почвенной).</w:t>
      </w:r>
    </w:p>
    <w:p w:rsidR="00ED570D" w:rsidRPr="005E62DB" w:rsidRDefault="00ED570D" w:rsidP="00ED570D">
      <w:pPr>
        <w:pStyle w:val="af8"/>
        <w:spacing w:line="245" w:lineRule="exact"/>
        <w:ind w:left="384" w:right="1807"/>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Анализ и  оценка  различных  гипотез  происхождения жизни.</w:t>
      </w:r>
    </w:p>
    <w:p w:rsidR="00ED570D" w:rsidRPr="005E62DB" w:rsidRDefault="00ED570D" w:rsidP="00ED570D">
      <w:pPr>
        <w:pStyle w:val="af8"/>
        <w:spacing w:before="3"/>
        <w:jc w:val="both"/>
        <w:rPr>
          <w:rFonts w:ascii="Times New Roman" w:hAnsi="Times New Roman" w:cs="Times New Roman"/>
          <w:sz w:val="24"/>
          <w:szCs w:val="24"/>
          <w:lang w:val="ru-RU"/>
        </w:rPr>
      </w:pPr>
    </w:p>
    <w:p w:rsidR="00ED570D" w:rsidRPr="005E62DB" w:rsidRDefault="00ED570D" w:rsidP="00ED570D">
      <w:pPr>
        <w:pStyle w:val="210"/>
        <w:tabs>
          <w:tab w:val="left" w:pos="2767"/>
        </w:tabs>
        <w:ind w:left="2422"/>
        <w:jc w:val="both"/>
        <w:rPr>
          <w:rFonts w:ascii="Times New Roman" w:hAnsi="Times New Roman" w:cs="Times New Roman"/>
          <w:b/>
          <w:sz w:val="24"/>
          <w:szCs w:val="24"/>
          <w:lang w:val="ru-RU"/>
        </w:rPr>
      </w:pPr>
      <w:r w:rsidRPr="005E62DB">
        <w:rPr>
          <w:rFonts w:ascii="Times New Roman" w:hAnsi="Times New Roman" w:cs="Times New Roman"/>
          <w:b/>
          <w:color w:val="231F20"/>
          <w:w w:val="95"/>
          <w:sz w:val="24"/>
          <w:szCs w:val="24"/>
          <w:lang w:val="ru-RU"/>
        </w:rPr>
        <w:t>Происхождение человека</w:t>
      </w:r>
    </w:p>
    <w:p w:rsidR="00ED570D" w:rsidRPr="005E62DB" w:rsidRDefault="00ED570D" w:rsidP="00ED570D">
      <w:pPr>
        <w:pStyle w:val="af8"/>
        <w:spacing w:before="211" w:line="232" w:lineRule="exact"/>
        <w:ind w:left="100" w:right="98" w:firstLine="283"/>
        <w:jc w:val="both"/>
        <w:rPr>
          <w:rFonts w:ascii="Times New Roman" w:hAnsi="Times New Roman" w:cs="Times New Roman"/>
          <w:sz w:val="24"/>
          <w:szCs w:val="24"/>
          <w:lang w:val="ru-RU"/>
        </w:rPr>
      </w:pPr>
      <w:r w:rsidRPr="005E62DB">
        <w:rPr>
          <w:rFonts w:ascii="Times New Roman" w:hAnsi="Times New Roman" w:cs="Times New Roman"/>
          <w:b/>
          <w:color w:val="231F20"/>
          <w:w w:val="105"/>
          <w:sz w:val="24"/>
          <w:szCs w:val="24"/>
          <w:lang w:val="ru-RU"/>
        </w:rPr>
        <w:t xml:space="preserve">Антропогенез. </w:t>
      </w:r>
      <w:r w:rsidRPr="005E62DB">
        <w:rPr>
          <w:rFonts w:ascii="Times New Roman" w:hAnsi="Times New Roman" w:cs="Times New Roman"/>
          <w:color w:val="231F20"/>
          <w:w w:val="105"/>
          <w:sz w:val="24"/>
          <w:szCs w:val="24"/>
          <w:lang w:val="ru-RU"/>
        </w:rPr>
        <w:t>Эволюция приматов. Современные гипотезы о происхождении человека. Доказательства родства человека с млекопитающими животными. Этапы эволюции человека.</w:t>
      </w:r>
    </w:p>
    <w:p w:rsidR="00ED570D" w:rsidRPr="005E62DB" w:rsidRDefault="00ED570D" w:rsidP="00ED570D">
      <w:pPr>
        <w:spacing w:line="232" w:lineRule="exact"/>
        <w:ind w:left="100" w:right="101" w:firstLine="283"/>
        <w:jc w:val="both"/>
        <w:rPr>
          <w:sz w:val="24"/>
          <w:szCs w:val="24"/>
        </w:rPr>
      </w:pPr>
      <w:r w:rsidRPr="005E62DB">
        <w:rPr>
          <w:b/>
          <w:color w:val="231F20"/>
          <w:w w:val="105"/>
          <w:sz w:val="24"/>
          <w:szCs w:val="24"/>
        </w:rPr>
        <w:t xml:space="preserve">Человеческие расы. </w:t>
      </w:r>
      <w:r w:rsidRPr="005E62DB">
        <w:rPr>
          <w:color w:val="231F20"/>
          <w:w w:val="105"/>
          <w:sz w:val="24"/>
          <w:szCs w:val="24"/>
        </w:rPr>
        <w:t>Родство и единство происхождения человеческих рас. Критика расизма.</w:t>
      </w:r>
    </w:p>
    <w:p w:rsidR="00ED570D" w:rsidRPr="005E62DB" w:rsidRDefault="00ED570D" w:rsidP="00ED570D">
      <w:pPr>
        <w:pStyle w:val="410"/>
        <w:spacing w:line="230" w:lineRule="exact"/>
        <w:ind w:right="6376"/>
        <w:jc w:val="both"/>
        <w:rPr>
          <w:rFonts w:ascii="Times New Roman" w:hAnsi="Times New Roman" w:cs="Times New Roman"/>
          <w:b w:val="0"/>
          <w:i w:val="0"/>
          <w:sz w:val="24"/>
          <w:szCs w:val="24"/>
          <w:lang w:val="ru-RU"/>
        </w:rPr>
      </w:pPr>
      <w:r w:rsidRPr="005E62DB">
        <w:rPr>
          <w:rFonts w:ascii="Times New Roman" w:hAnsi="Times New Roman" w:cs="Times New Roman"/>
          <w:b w:val="0"/>
          <w:i w:val="0"/>
          <w:color w:val="231F20"/>
          <w:w w:val="125"/>
          <w:sz w:val="24"/>
          <w:szCs w:val="24"/>
          <w:lang w:val="ru-RU"/>
        </w:rPr>
        <w:t>Демонстрации</w:t>
      </w:r>
    </w:p>
    <w:p w:rsidR="00ED570D" w:rsidRPr="005E62DB" w:rsidRDefault="00ED570D" w:rsidP="00ED570D">
      <w:pPr>
        <w:pStyle w:val="af8"/>
        <w:spacing w:before="1" w:line="232" w:lineRule="exact"/>
        <w:ind w:left="384" w:right="2910"/>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Черты сходства и различия человека и животных. Черты сходства человека и   приматов.</w:t>
      </w:r>
    </w:p>
    <w:p w:rsidR="00ED570D" w:rsidRPr="005E62DB" w:rsidRDefault="00ED570D" w:rsidP="00ED570D">
      <w:pPr>
        <w:pStyle w:val="af8"/>
        <w:spacing w:line="232" w:lineRule="exact"/>
        <w:ind w:left="384" w:right="4613"/>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Происхождение человека. Человеческие расы.</w:t>
      </w:r>
    </w:p>
    <w:p w:rsidR="00ED570D" w:rsidRPr="005E62DB" w:rsidRDefault="00ED570D" w:rsidP="00ED570D">
      <w:pPr>
        <w:pStyle w:val="410"/>
        <w:spacing w:line="230" w:lineRule="exact"/>
        <w:ind w:right="1807"/>
        <w:jc w:val="both"/>
        <w:rPr>
          <w:rFonts w:ascii="Times New Roman" w:hAnsi="Times New Roman" w:cs="Times New Roman"/>
          <w:sz w:val="24"/>
          <w:szCs w:val="24"/>
          <w:lang w:val="ru-RU"/>
        </w:rPr>
      </w:pPr>
      <w:r w:rsidRPr="005E62DB">
        <w:rPr>
          <w:rFonts w:ascii="Times New Roman" w:hAnsi="Times New Roman" w:cs="Times New Roman"/>
          <w:color w:val="231F20"/>
          <w:w w:val="120"/>
          <w:sz w:val="24"/>
          <w:szCs w:val="24"/>
          <w:lang w:val="ru-RU"/>
        </w:rPr>
        <w:t>Практическое занятие</w:t>
      </w:r>
    </w:p>
    <w:p w:rsidR="00ED570D" w:rsidRPr="005E62DB" w:rsidRDefault="00ED570D" w:rsidP="00ED570D">
      <w:pPr>
        <w:pStyle w:val="af8"/>
        <w:spacing w:line="247" w:lineRule="exact"/>
        <w:ind w:left="384"/>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Анализ и оценка различных гипотез о происхождении человека.</w:t>
      </w:r>
    </w:p>
    <w:p w:rsidR="00ED570D" w:rsidRPr="005E62DB" w:rsidRDefault="00ED570D" w:rsidP="00ED570D">
      <w:pPr>
        <w:pStyle w:val="af8"/>
        <w:spacing w:line="247" w:lineRule="exact"/>
        <w:ind w:left="384"/>
        <w:jc w:val="both"/>
        <w:rPr>
          <w:rFonts w:ascii="Times New Roman" w:hAnsi="Times New Roman" w:cs="Times New Roman"/>
          <w:sz w:val="24"/>
          <w:szCs w:val="24"/>
          <w:lang w:val="ru-RU"/>
        </w:rPr>
      </w:pPr>
    </w:p>
    <w:p w:rsidR="00ED570D" w:rsidRPr="005E62DB" w:rsidRDefault="00ED570D" w:rsidP="00ED570D">
      <w:pPr>
        <w:pStyle w:val="210"/>
        <w:tabs>
          <w:tab w:val="left" w:pos="3368"/>
        </w:tabs>
        <w:ind w:left="3024"/>
        <w:jc w:val="both"/>
        <w:rPr>
          <w:rFonts w:ascii="Times New Roman" w:hAnsi="Times New Roman" w:cs="Times New Roman"/>
          <w:b/>
          <w:sz w:val="24"/>
          <w:szCs w:val="24"/>
          <w:lang w:val="ru-RU"/>
        </w:rPr>
      </w:pPr>
      <w:r w:rsidRPr="005E62DB">
        <w:rPr>
          <w:rFonts w:ascii="Times New Roman" w:hAnsi="Times New Roman" w:cs="Times New Roman"/>
          <w:b/>
          <w:sz w:val="24"/>
          <w:szCs w:val="24"/>
          <w:lang w:val="ru-RU"/>
        </w:rPr>
        <w:t>Основы экологии</w:t>
      </w:r>
    </w:p>
    <w:p w:rsidR="00ED570D" w:rsidRPr="005E62DB" w:rsidRDefault="00ED570D" w:rsidP="00ED570D">
      <w:pPr>
        <w:spacing w:before="183" w:line="232" w:lineRule="exact"/>
        <w:ind w:left="100" w:right="101" w:firstLine="283"/>
        <w:jc w:val="both"/>
        <w:rPr>
          <w:sz w:val="24"/>
          <w:szCs w:val="24"/>
        </w:rPr>
      </w:pPr>
      <w:r w:rsidRPr="005E62DB">
        <w:rPr>
          <w:b/>
          <w:color w:val="231F20"/>
          <w:w w:val="105"/>
          <w:sz w:val="24"/>
          <w:szCs w:val="24"/>
        </w:rPr>
        <w:t xml:space="preserve">Экология—наука о взаимоотношениях организмов между собой и окружающей средой. </w:t>
      </w:r>
      <w:r w:rsidRPr="005E62DB">
        <w:rPr>
          <w:color w:val="231F20"/>
          <w:w w:val="105"/>
          <w:sz w:val="24"/>
          <w:szCs w:val="24"/>
        </w:rPr>
        <w:t xml:space="preserve">Экологические факторы, их значение в жизни организмов. Экологические системы. Видовая и пространственная структура экосистем. Пищевые связи, круговорот веществ и превращение энергии в экосистемах. Межвидовые взаимоотношения в экосистеме: конкуренция, симбиоз, хищничество, паразитизм. </w:t>
      </w:r>
      <w:r w:rsidRPr="005E62DB">
        <w:rPr>
          <w:i/>
          <w:color w:val="231F20"/>
          <w:w w:val="105"/>
          <w:sz w:val="24"/>
          <w:szCs w:val="24"/>
        </w:rPr>
        <w:t xml:space="preserve">Причины устойчивости и смены экосистем. Сукцессии. </w:t>
      </w:r>
      <w:r w:rsidRPr="005E62DB">
        <w:rPr>
          <w:color w:val="231F20"/>
          <w:w w:val="105"/>
          <w:sz w:val="24"/>
          <w:szCs w:val="24"/>
        </w:rPr>
        <w:t>Искусственные сообщества—агроэкосистемы и урбоэкосистемы.</w:t>
      </w:r>
    </w:p>
    <w:p w:rsidR="00ED570D" w:rsidRPr="005E62DB" w:rsidRDefault="00ED570D" w:rsidP="00ED570D">
      <w:pPr>
        <w:pStyle w:val="af8"/>
        <w:spacing w:line="232" w:lineRule="exact"/>
        <w:ind w:left="100" w:right="101" w:firstLine="283"/>
        <w:jc w:val="both"/>
        <w:rPr>
          <w:rFonts w:ascii="Times New Roman" w:hAnsi="Times New Roman" w:cs="Times New Roman"/>
          <w:sz w:val="24"/>
          <w:szCs w:val="24"/>
          <w:lang w:val="ru-RU"/>
        </w:rPr>
      </w:pPr>
      <w:r w:rsidRPr="005E62DB">
        <w:rPr>
          <w:rFonts w:ascii="Times New Roman" w:hAnsi="Times New Roman" w:cs="Times New Roman"/>
          <w:b/>
          <w:color w:val="231F20"/>
          <w:w w:val="105"/>
          <w:sz w:val="24"/>
          <w:szCs w:val="24"/>
          <w:lang w:val="ru-RU"/>
        </w:rPr>
        <w:t xml:space="preserve">Биосфера — глобальная экосистема. </w:t>
      </w:r>
      <w:r w:rsidRPr="005E62DB">
        <w:rPr>
          <w:rFonts w:ascii="Times New Roman" w:hAnsi="Times New Roman" w:cs="Times New Roman"/>
          <w:color w:val="231F20"/>
          <w:w w:val="105"/>
          <w:sz w:val="24"/>
          <w:szCs w:val="24"/>
          <w:lang w:val="ru-RU"/>
        </w:rPr>
        <w:t>Учение В. И. Вернадского о биосфере. Роль живых организмов в биосфере. Биомасса. Круговорот важнейших биогенных элементов (на примере углерода, азота и др.) в биосфере.</w:t>
      </w:r>
    </w:p>
    <w:p w:rsidR="00ED570D" w:rsidRPr="005E62DB" w:rsidRDefault="00ED570D" w:rsidP="00ED570D">
      <w:pPr>
        <w:spacing w:line="232" w:lineRule="exact"/>
        <w:ind w:left="100" w:right="101" w:firstLine="283"/>
        <w:jc w:val="both"/>
        <w:rPr>
          <w:i/>
          <w:sz w:val="24"/>
          <w:szCs w:val="24"/>
        </w:rPr>
      </w:pPr>
      <w:r w:rsidRPr="005E62DB">
        <w:rPr>
          <w:b/>
          <w:color w:val="231F20"/>
          <w:w w:val="105"/>
          <w:sz w:val="24"/>
          <w:szCs w:val="24"/>
        </w:rPr>
        <w:t xml:space="preserve">Биосфера и человек. </w:t>
      </w:r>
      <w:r w:rsidRPr="005E62DB">
        <w:rPr>
          <w:color w:val="231F20"/>
          <w:w w:val="105"/>
          <w:sz w:val="24"/>
          <w:szCs w:val="24"/>
        </w:rPr>
        <w:t xml:space="preserve">Изменения в биосфере. Последствия деятельности человека в окружающей среде. Воздействие производственной деятельности на окружающую среду в области своей будущей профессии. </w:t>
      </w:r>
      <w:r w:rsidRPr="005E62DB">
        <w:rPr>
          <w:i/>
          <w:color w:val="231F20"/>
          <w:w w:val="105"/>
          <w:sz w:val="24"/>
          <w:szCs w:val="24"/>
        </w:rPr>
        <w:t xml:space="preserve">Глобальные экологические проблемы и </w:t>
      </w:r>
      <w:r w:rsidRPr="005E62DB">
        <w:rPr>
          <w:i/>
          <w:color w:val="231F20"/>
          <w:sz w:val="24"/>
          <w:szCs w:val="24"/>
        </w:rPr>
        <w:t>пути их решения.</w:t>
      </w:r>
    </w:p>
    <w:p w:rsidR="00ED570D" w:rsidRPr="005E62DB" w:rsidRDefault="00ED570D" w:rsidP="00ED570D">
      <w:pPr>
        <w:pStyle w:val="af8"/>
        <w:spacing w:line="232" w:lineRule="exact"/>
        <w:ind w:left="100" w:right="98" w:firstLine="28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Экология как теоретическая основа рационального природопользования и охраны природы. Ноосфера. Правила поведения людей в окружающей, природной среде. Бережное отношение к биологическим объектам (растениям и животным, и их сообществам) и их охрана.</w:t>
      </w:r>
    </w:p>
    <w:p w:rsidR="00ED570D" w:rsidRPr="005E62DB" w:rsidRDefault="00ED570D" w:rsidP="00ED570D">
      <w:pPr>
        <w:pStyle w:val="310"/>
        <w:ind w:right="6376"/>
        <w:jc w:val="both"/>
        <w:rPr>
          <w:rFonts w:ascii="Times New Roman" w:hAnsi="Times New Roman" w:cs="Times New Roman"/>
          <w:b w:val="0"/>
          <w:sz w:val="24"/>
          <w:szCs w:val="24"/>
          <w:lang w:val="ru-RU"/>
        </w:rPr>
      </w:pPr>
      <w:r w:rsidRPr="005E62DB">
        <w:rPr>
          <w:rFonts w:ascii="Times New Roman" w:hAnsi="Times New Roman" w:cs="Times New Roman"/>
          <w:b w:val="0"/>
          <w:color w:val="231F20"/>
          <w:sz w:val="24"/>
          <w:szCs w:val="24"/>
          <w:lang w:val="ru-RU"/>
        </w:rPr>
        <w:t>Демонстрации</w:t>
      </w:r>
    </w:p>
    <w:p w:rsidR="00ED570D" w:rsidRPr="005E62DB" w:rsidRDefault="00ED570D" w:rsidP="00ED570D">
      <w:pPr>
        <w:pStyle w:val="af8"/>
        <w:spacing w:line="234" w:lineRule="exact"/>
        <w:ind w:left="384" w:right="1807"/>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Экологические факторы и их влияние на   организмы.</w:t>
      </w:r>
    </w:p>
    <w:p w:rsidR="00ED570D" w:rsidRPr="005E62DB" w:rsidRDefault="00ED570D" w:rsidP="00ED570D">
      <w:pPr>
        <w:pStyle w:val="af8"/>
        <w:spacing w:before="1" w:line="232" w:lineRule="exact"/>
        <w:ind w:left="384"/>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Межвидовые отношения: конкуренция, симбиоз, хищничество, паразитизм. Ярусность растительного сообщества.</w:t>
      </w:r>
    </w:p>
    <w:p w:rsidR="00ED570D" w:rsidRPr="005E62DB" w:rsidRDefault="00ED570D" w:rsidP="00ED570D">
      <w:pPr>
        <w:pStyle w:val="af8"/>
        <w:spacing w:line="232" w:lineRule="exact"/>
        <w:ind w:left="384" w:right="461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Пищевые цепи и сети в биоценозе. Экологические пирамиды.</w:t>
      </w:r>
    </w:p>
    <w:p w:rsidR="00ED570D" w:rsidRPr="005E62DB" w:rsidRDefault="00ED570D" w:rsidP="00ED570D">
      <w:pPr>
        <w:pStyle w:val="af8"/>
        <w:spacing w:line="230" w:lineRule="exact"/>
        <w:ind w:left="384" w:right="6376"/>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Схема экосистемы.</w:t>
      </w:r>
    </w:p>
    <w:p w:rsidR="00ED570D" w:rsidRPr="005E62DB" w:rsidRDefault="00ED570D" w:rsidP="00ED570D">
      <w:pPr>
        <w:pStyle w:val="af8"/>
        <w:spacing w:before="1" w:line="232" w:lineRule="exact"/>
        <w:ind w:left="384" w:right="1807"/>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Круговорот веществ и превращение энергии в экосистеме. Биосфера.</w:t>
      </w:r>
    </w:p>
    <w:p w:rsidR="00ED570D" w:rsidRPr="005E62DB" w:rsidRDefault="00ED570D" w:rsidP="00ED570D">
      <w:pPr>
        <w:spacing w:line="232" w:lineRule="exact"/>
        <w:jc w:val="both"/>
        <w:rPr>
          <w:sz w:val="24"/>
          <w:szCs w:val="24"/>
        </w:rPr>
        <w:sectPr w:rsidR="00ED570D" w:rsidRPr="005E62DB">
          <w:footerReference w:type="even" r:id="rId222"/>
          <w:pgSz w:w="11910" w:h="16840"/>
          <w:pgMar w:top="1040" w:right="1200" w:bottom="1120" w:left="1600" w:header="0" w:footer="939" w:gutter="0"/>
          <w:cols w:space="720"/>
        </w:sectPr>
      </w:pPr>
    </w:p>
    <w:p w:rsidR="00ED570D" w:rsidRPr="005E62DB" w:rsidRDefault="00ED570D" w:rsidP="00ED570D">
      <w:pPr>
        <w:pStyle w:val="af8"/>
        <w:spacing w:before="53" w:line="232" w:lineRule="exact"/>
        <w:ind w:left="384" w:right="333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lastRenderedPageBreak/>
        <w:t>Круговорот углерода (азота и др.) в биосфере. Схема агроэкосистемы.</w:t>
      </w:r>
    </w:p>
    <w:p w:rsidR="00ED570D" w:rsidRPr="005E62DB" w:rsidRDefault="00ED570D" w:rsidP="00ED570D">
      <w:pPr>
        <w:pStyle w:val="af8"/>
        <w:spacing w:line="234" w:lineRule="exact"/>
        <w:ind w:left="384" w:right="12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Особо охраняемые природные территории России.</w:t>
      </w:r>
    </w:p>
    <w:p w:rsidR="00ED570D" w:rsidRPr="005E62DB" w:rsidRDefault="00ED570D" w:rsidP="00ED570D">
      <w:pPr>
        <w:pStyle w:val="410"/>
        <w:jc w:val="both"/>
        <w:rPr>
          <w:rFonts w:ascii="Times New Roman" w:hAnsi="Times New Roman" w:cs="Times New Roman"/>
          <w:sz w:val="24"/>
          <w:szCs w:val="24"/>
          <w:lang w:val="ru-RU"/>
        </w:rPr>
      </w:pPr>
      <w:r w:rsidRPr="005E62DB">
        <w:rPr>
          <w:rFonts w:ascii="Times New Roman" w:hAnsi="Times New Roman" w:cs="Times New Roman"/>
          <w:color w:val="231F20"/>
          <w:w w:val="125"/>
          <w:sz w:val="24"/>
          <w:szCs w:val="24"/>
          <w:lang w:val="ru-RU"/>
        </w:rPr>
        <w:t>Практические занятия</w:t>
      </w:r>
    </w:p>
    <w:p w:rsidR="00ED570D" w:rsidRPr="005E62DB" w:rsidRDefault="00ED570D" w:rsidP="00ED570D">
      <w:pPr>
        <w:pStyle w:val="af8"/>
        <w:spacing w:before="1" w:line="232" w:lineRule="exact"/>
        <w:ind w:left="100" w:right="114" w:firstLine="28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Описание антропогенных изменений в естественных природных ландшафтах своей местности.</w:t>
      </w:r>
    </w:p>
    <w:p w:rsidR="00ED570D" w:rsidRPr="005E62DB" w:rsidRDefault="00ED570D" w:rsidP="00ED570D">
      <w:pPr>
        <w:pStyle w:val="af8"/>
        <w:spacing w:line="232" w:lineRule="exact"/>
        <w:ind w:left="100" w:right="122" w:firstLine="28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Сравнительное описание одной из естественных природных систем (например, леса) и какой-нибудь агроэкосистемы (например, пшеничного поля).</w:t>
      </w:r>
    </w:p>
    <w:p w:rsidR="00ED570D" w:rsidRPr="005E62DB" w:rsidRDefault="00ED570D" w:rsidP="00ED570D">
      <w:pPr>
        <w:spacing w:line="232" w:lineRule="exact"/>
        <w:ind w:left="100" w:right="122" w:firstLine="283"/>
        <w:jc w:val="both"/>
        <w:rPr>
          <w:sz w:val="24"/>
          <w:szCs w:val="24"/>
        </w:rPr>
      </w:pPr>
      <w:r w:rsidRPr="005E62DB">
        <w:rPr>
          <w:i/>
          <w:color w:val="231F20"/>
          <w:sz w:val="24"/>
          <w:szCs w:val="24"/>
        </w:rPr>
        <w:t>Составление схем передачи веществ и энергии по цепям питания в природной экосистеме и в агроценозе</w:t>
      </w:r>
      <w:r w:rsidRPr="005E62DB">
        <w:rPr>
          <w:color w:val="231F20"/>
          <w:sz w:val="24"/>
          <w:szCs w:val="24"/>
        </w:rPr>
        <w:t>.</w:t>
      </w:r>
    </w:p>
    <w:p w:rsidR="00ED570D" w:rsidRPr="005E62DB" w:rsidRDefault="00ED570D" w:rsidP="00ED570D">
      <w:pPr>
        <w:pStyle w:val="af8"/>
        <w:spacing w:line="232" w:lineRule="exact"/>
        <w:ind w:left="100" w:right="122" w:firstLine="283"/>
        <w:jc w:val="both"/>
        <w:rPr>
          <w:rFonts w:ascii="Times New Roman" w:hAnsi="Times New Roman" w:cs="Times New Roman"/>
          <w:color w:val="231F20"/>
          <w:w w:val="105"/>
          <w:sz w:val="24"/>
          <w:szCs w:val="24"/>
          <w:lang w:val="ru-RU"/>
        </w:rPr>
      </w:pPr>
      <w:r w:rsidRPr="005E62DB">
        <w:rPr>
          <w:rFonts w:ascii="Times New Roman" w:hAnsi="Times New Roman" w:cs="Times New Roman"/>
          <w:color w:val="231F20"/>
          <w:w w:val="105"/>
          <w:sz w:val="24"/>
          <w:szCs w:val="24"/>
          <w:lang w:val="ru-RU"/>
        </w:rPr>
        <w:t>Описание и практическое создание искусственной экосистемы (пресноводный аквариум).  Решение экологических задач.</w:t>
      </w:r>
    </w:p>
    <w:p w:rsidR="00ED570D" w:rsidRPr="005E62DB" w:rsidRDefault="00ED570D" w:rsidP="00ED570D">
      <w:pPr>
        <w:pStyle w:val="af8"/>
        <w:spacing w:line="232" w:lineRule="exact"/>
        <w:ind w:left="100" w:right="122" w:firstLine="283"/>
        <w:jc w:val="both"/>
        <w:rPr>
          <w:rFonts w:ascii="Times New Roman" w:hAnsi="Times New Roman" w:cs="Times New Roman"/>
          <w:color w:val="231F20"/>
          <w:w w:val="105"/>
          <w:sz w:val="24"/>
          <w:szCs w:val="24"/>
          <w:lang w:val="ru-RU"/>
        </w:rPr>
      </w:pPr>
    </w:p>
    <w:p w:rsidR="00ED570D" w:rsidRPr="005E62DB" w:rsidRDefault="00ED570D" w:rsidP="00ED570D">
      <w:pPr>
        <w:pStyle w:val="af8"/>
        <w:spacing w:line="232" w:lineRule="exact"/>
        <w:ind w:left="100" w:right="122" w:firstLine="283"/>
        <w:jc w:val="both"/>
        <w:rPr>
          <w:rFonts w:ascii="Times New Roman" w:hAnsi="Times New Roman" w:cs="Times New Roman"/>
          <w:sz w:val="24"/>
          <w:szCs w:val="24"/>
          <w:lang w:val="ru-RU"/>
        </w:rPr>
      </w:pPr>
      <w:r w:rsidRPr="005E62DB">
        <w:rPr>
          <w:rFonts w:ascii="Times New Roman" w:hAnsi="Times New Roman" w:cs="Times New Roman"/>
          <w:b/>
          <w:color w:val="231F20"/>
          <w:sz w:val="24"/>
          <w:szCs w:val="24"/>
          <w:lang w:val="ru-RU"/>
        </w:rPr>
        <w:t>Бионика</w:t>
      </w:r>
    </w:p>
    <w:p w:rsidR="00ED570D" w:rsidRPr="005E62DB" w:rsidRDefault="00ED570D" w:rsidP="00ED570D">
      <w:pPr>
        <w:spacing w:before="211" w:line="232" w:lineRule="exact"/>
        <w:ind w:left="100" w:right="116" w:firstLine="283"/>
        <w:jc w:val="both"/>
        <w:rPr>
          <w:i/>
          <w:sz w:val="24"/>
          <w:szCs w:val="24"/>
        </w:rPr>
      </w:pPr>
      <w:r w:rsidRPr="005E62DB">
        <w:rPr>
          <w:b/>
          <w:color w:val="231F20"/>
          <w:sz w:val="24"/>
          <w:szCs w:val="24"/>
        </w:rPr>
        <w:t xml:space="preserve">Бионика как одно из направлений биологии и кибернетики. </w:t>
      </w:r>
      <w:r w:rsidRPr="005E62DB">
        <w:rPr>
          <w:color w:val="231F20"/>
          <w:sz w:val="24"/>
          <w:szCs w:val="24"/>
        </w:rPr>
        <w:t xml:space="preserve">Рассмотрение бионикой особенностей морфофизиологической организации живых организмов и их использования для создания совершенных технических систем и устройств по аналогии с живыми системами. </w:t>
      </w:r>
      <w:r w:rsidRPr="005E62DB">
        <w:rPr>
          <w:i/>
          <w:color w:val="231F20"/>
          <w:sz w:val="24"/>
          <w:szCs w:val="24"/>
        </w:rPr>
        <w:t xml:space="preserve">Принципы и примеры использования в хозяйственной деятельности людей морфофункциональных черт организации растений и </w:t>
      </w:r>
      <w:r w:rsidRPr="005E62DB">
        <w:rPr>
          <w:i/>
          <w:color w:val="231F20"/>
          <w:spacing w:val="2"/>
          <w:sz w:val="24"/>
          <w:szCs w:val="24"/>
        </w:rPr>
        <w:t>жи</w:t>
      </w:r>
      <w:r w:rsidRPr="005E62DB">
        <w:rPr>
          <w:i/>
          <w:color w:val="231F20"/>
          <w:sz w:val="24"/>
          <w:szCs w:val="24"/>
        </w:rPr>
        <w:t>вотных.</w:t>
      </w:r>
    </w:p>
    <w:p w:rsidR="00ED570D" w:rsidRPr="005E62DB" w:rsidRDefault="00ED570D" w:rsidP="00ED570D">
      <w:pPr>
        <w:pStyle w:val="310"/>
        <w:jc w:val="both"/>
        <w:rPr>
          <w:rFonts w:ascii="Times New Roman" w:hAnsi="Times New Roman" w:cs="Times New Roman"/>
          <w:b w:val="0"/>
          <w:sz w:val="24"/>
          <w:szCs w:val="24"/>
          <w:lang w:val="ru-RU"/>
        </w:rPr>
      </w:pPr>
      <w:r w:rsidRPr="005E62DB">
        <w:rPr>
          <w:rFonts w:ascii="Times New Roman" w:hAnsi="Times New Roman" w:cs="Times New Roman"/>
          <w:b w:val="0"/>
          <w:color w:val="231F20"/>
          <w:sz w:val="24"/>
          <w:szCs w:val="24"/>
          <w:lang w:val="ru-RU"/>
        </w:rPr>
        <w:t>Демонстрации</w:t>
      </w:r>
    </w:p>
    <w:p w:rsidR="00ED570D" w:rsidRPr="005E62DB" w:rsidRDefault="00ED570D" w:rsidP="00ED570D">
      <w:pPr>
        <w:pStyle w:val="af8"/>
        <w:spacing w:before="3" w:line="232" w:lineRule="exact"/>
        <w:ind w:left="384" w:right="1133"/>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Модели складчатой структуры, используемой в строительстве. Трубчатые структуры в живой природе и   технике.</w:t>
      </w:r>
    </w:p>
    <w:p w:rsidR="00ED570D" w:rsidRPr="005E62DB" w:rsidRDefault="00ED570D" w:rsidP="00ED570D">
      <w:pPr>
        <w:pStyle w:val="af8"/>
        <w:spacing w:line="233" w:lineRule="exact"/>
        <w:ind w:left="384" w:right="122"/>
        <w:jc w:val="both"/>
        <w:rPr>
          <w:rFonts w:ascii="Times New Roman" w:hAnsi="Times New Roman" w:cs="Times New Roman"/>
          <w:sz w:val="24"/>
          <w:szCs w:val="24"/>
          <w:lang w:val="ru-RU"/>
        </w:rPr>
      </w:pPr>
      <w:r w:rsidRPr="005E62DB">
        <w:rPr>
          <w:rFonts w:ascii="Times New Roman" w:hAnsi="Times New Roman" w:cs="Times New Roman"/>
          <w:color w:val="231F20"/>
          <w:w w:val="105"/>
          <w:sz w:val="24"/>
          <w:szCs w:val="24"/>
          <w:lang w:val="ru-RU"/>
        </w:rPr>
        <w:t>Аэродинамические и гидродинамические устройства в живой природе и технике.</w:t>
      </w:r>
    </w:p>
    <w:p w:rsidR="00ED570D" w:rsidRPr="005E62DB" w:rsidRDefault="00ED570D" w:rsidP="00ED570D">
      <w:pPr>
        <w:pStyle w:val="310"/>
        <w:spacing w:line="230" w:lineRule="exact"/>
        <w:jc w:val="both"/>
        <w:rPr>
          <w:rFonts w:ascii="Times New Roman" w:hAnsi="Times New Roman" w:cs="Times New Roman"/>
          <w:sz w:val="24"/>
          <w:szCs w:val="24"/>
          <w:lang w:val="ru-RU"/>
        </w:rPr>
      </w:pPr>
      <w:r w:rsidRPr="005E62DB">
        <w:rPr>
          <w:rFonts w:ascii="Times New Roman" w:hAnsi="Times New Roman" w:cs="Times New Roman"/>
          <w:color w:val="231F20"/>
          <w:sz w:val="24"/>
          <w:szCs w:val="24"/>
          <w:lang w:val="ru-RU"/>
        </w:rPr>
        <w:t>Экскурсии</w:t>
      </w:r>
    </w:p>
    <w:p w:rsidR="00ED570D" w:rsidRPr="005E62DB" w:rsidRDefault="00ED570D" w:rsidP="00ED570D">
      <w:pPr>
        <w:spacing w:line="227" w:lineRule="exact"/>
        <w:ind w:left="384" w:right="122"/>
        <w:jc w:val="both"/>
        <w:rPr>
          <w:i/>
          <w:sz w:val="24"/>
          <w:szCs w:val="24"/>
        </w:rPr>
      </w:pPr>
      <w:r w:rsidRPr="005E62DB">
        <w:rPr>
          <w:i/>
          <w:color w:val="231F20"/>
          <w:sz w:val="24"/>
          <w:szCs w:val="24"/>
        </w:rPr>
        <w:t>Многообразие видов.</w:t>
      </w:r>
    </w:p>
    <w:p w:rsidR="00ED570D" w:rsidRPr="005E62DB" w:rsidRDefault="00ED570D" w:rsidP="00ED570D">
      <w:pPr>
        <w:spacing w:line="239" w:lineRule="exact"/>
        <w:ind w:left="384" w:right="122"/>
        <w:jc w:val="both"/>
        <w:rPr>
          <w:i/>
          <w:sz w:val="24"/>
          <w:szCs w:val="24"/>
        </w:rPr>
      </w:pPr>
      <w:r w:rsidRPr="005E62DB">
        <w:rPr>
          <w:i/>
          <w:color w:val="231F20"/>
          <w:sz w:val="24"/>
          <w:szCs w:val="24"/>
        </w:rPr>
        <w:t xml:space="preserve">Сезонные </w:t>
      </w:r>
      <w:r w:rsidRPr="005E62DB">
        <w:rPr>
          <w:color w:val="231F20"/>
          <w:sz w:val="24"/>
          <w:szCs w:val="24"/>
        </w:rPr>
        <w:t>(</w:t>
      </w:r>
      <w:r w:rsidRPr="005E62DB">
        <w:rPr>
          <w:i/>
          <w:color w:val="231F20"/>
          <w:sz w:val="24"/>
          <w:szCs w:val="24"/>
        </w:rPr>
        <w:t>весенние, осенние</w:t>
      </w:r>
      <w:r w:rsidRPr="005E62DB">
        <w:rPr>
          <w:color w:val="231F20"/>
          <w:sz w:val="24"/>
          <w:szCs w:val="24"/>
        </w:rPr>
        <w:t xml:space="preserve">) </w:t>
      </w:r>
      <w:r w:rsidRPr="005E62DB">
        <w:rPr>
          <w:i/>
          <w:color w:val="231F20"/>
          <w:sz w:val="24"/>
          <w:szCs w:val="24"/>
        </w:rPr>
        <w:t>изменения в природе.</w:t>
      </w:r>
    </w:p>
    <w:p w:rsidR="00ED570D" w:rsidRPr="005E62DB" w:rsidRDefault="00ED570D" w:rsidP="00ED570D">
      <w:pPr>
        <w:spacing w:before="5" w:line="218" w:lineRule="auto"/>
        <w:ind w:left="100" w:right="125" w:firstLine="283"/>
        <w:jc w:val="both"/>
        <w:rPr>
          <w:i/>
          <w:sz w:val="24"/>
          <w:szCs w:val="24"/>
        </w:rPr>
      </w:pPr>
      <w:r w:rsidRPr="005E62DB">
        <w:rPr>
          <w:i/>
          <w:color w:val="231F20"/>
          <w:spacing w:val="-3"/>
          <w:sz w:val="24"/>
          <w:szCs w:val="24"/>
        </w:rPr>
        <w:t xml:space="preserve">Многообразие сортов культурных растений </w:t>
      </w:r>
      <w:r w:rsidRPr="005E62DB">
        <w:rPr>
          <w:i/>
          <w:color w:val="231F20"/>
          <w:sz w:val="24"/>
          <w:szCs w:val="24"/>
        </w:rPr>
        <w:t xml:space="preserve">и </w:t>
      </w:r>
      <w:r w:rsidRPr="005E62DB">
        <w:rPr>
          <w:i/>
          <w:color w:val="231F20"/>
          <w:spacing w:val="-3"/>
          <w:sz w:val="24"/>
          <w:szCs w:val="24"/>
        </w:rPr>
        <w:t>пород домашних животных, мето</w:t>
      </w:r>
      <w:r w:rsidRPr="005E62DB">
        <w:rPr>
          <w:i/>
          <w:color w:val="231F20"/>
          <w:sz w:val="24"/>
          <w:szCs w:val="24"/>
        </w:rPr>
        <w:t xml:space="preserve">ды их выведения </w:t>
      </w:r>
      <w:r w:rsidRPr="005E62DB">
        <w:rPr>
          <w:color w:val="231F20"/>
          <w:sz w:val="24"/>
          <w:szCs w:val="24"/>
        </w:rPr>
        <w:t>(</w:t>
      </w:r>
      <w:r w:rsidRPr="005E62DB">
        <w:rPr>
          <w:i/>
          <w:color w:val="231F20"/>
          <w:sz w:val="24"/>
          <w:szCs w:val="24"/>
        </w:rPr>
        <w:t>селекционная станция, племенная ферма, сельскохозяйственная выставка</w:t>
      </w:r>
      <w:r w:rsidRPr="005E62DB">
        <w:rPr>
          <w:color w:val="231F20"/>
          <w:sz w:val="24"/>
          <w:szCs w:val="24"/>
        </w:rPr>
        <w:t>)</w:t>
      </w:r>
      <w:r w:rsidRPr="005E62DB">
        <w:rPr>
          <w:i/>
          <w:color w:val="231F20"/>
          <w:sz w:val="24"/>
          <w:szCs w:val="24"/>
        </w:rPr>
        <w:t>.</w:t>
      </w:r>
    </w:p>
    <w:p w:rsidR="00ED570D" w:rsidRPr="005E62DB" w:rsidRDefault="00ED570D" w:rsidP="00ED570D">
      <w:pPr>
        <w:spacing w:line="227" w:lineRule="exact"/>
        <w:ind w:left="384" w:right="122"/>
        <w:jc w:val="both"/>
        <w:rPr>
          <w:i/>
          <w:color w:val="231F20"/>
          <w:sz w:val="24"/>
          <w:szCs w:val="24"/>
        </w:rPr>
      </w:pPr>
      <w:r w:rsidRPr="005E62DB">
        <w:rPr>
          <w:i/>
          <w:color w:val="231F20"/>
          <w:sz w:val="24"/>
          <w:szCs w:val="24"/>
        </w:rPr>
        <w:t>Естественные и искусственные экосистемы своего района.</w:t>
      </w:r>
    </w:p>
    <w:p w:rsidR="00ED570D" w:rsidRPr="005E62DB" w:rsidRDefault="00ED570D" w:rsidP="00ED570D">
      <w:pPr>
        <w:spacing w:line="227" w:lineRule="exact"/>
        <w:ind w:left="384" w:right="122"/>
        <w:jc w:val="both"/>
        <w:rPr>
          <w:i/>
          <w:sz w:val="24"/>
          <w:szCs w:val="24"/>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5E62DB" w:rsidRDefault="00ED570D" w:rsidP="00ED570D">
      <w:pPr>
        <w:pStyle w:val="af8"/>
        <w:jc w:val="both"/>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pStyle w:val="af8"/>
        <w:rPr>
          <w:rFonts w:ascii="Times New Roman" w:hAnsi="Times New Roman" w:cs="Times New Roman"/>
          <w:i/>
          <w:sz w:val="24"/>
          <w:szCs w:val="24"/>
          <w:lang w:val="ru-RU"/>
        </w:rPr>
      </w:pPr>
    </w:p>
    <w:p w:rsidR="00ED570D" w:rsidRPr="00B31131" w:rsidRDefault="00ED570D" w:rsidP="00ED570D">
      <w:pPr>
        <w:spacing w:before="171"/>
        <w:ind w:left="425" w:right="122"/>
        <w:jc w:val="center"/>
        <w:rPr>
          <w:b/>
          <w:sz w:val="24"/>
          <w:szCs w:val="24"/>
        </w:rPr>
      </w:pPr>
      <w:r w:rsidRPr="00B31131">
        <w:rPr>
          <w:b/>
          <w:color w:val="231F20"/>
          <w:w w:val="95"/>
          <w:sz w:val="24"/>
          <w:szCs w:val="24"/>
        </w:rPr>
        <w:lastRenderedPageBreak/>
        <w:t>ПРИМЕРНЫЕ ТЕМЫ РЕФЕРАТОВ, ДОКЛАДОВ.</w:t>
      </w:r>
    </w:p>
    <w:p w:rsidR="00ED570D" w:rsidRPr="00B31131" w:rsidRDefault="00ED570D" w:rsidP="00ED570D">
      <w:pPr>
        <w:pStyle w:val="af8"/>
        <w:spacing w:before="2"/>
        <w:jc w:val="center"/>
        <w:rPr>
          <w:rFonts w:ascii="Times New Roman" w:hAnsi="Times New Roman" w:cs="Times New Roman"/>
          <w:i/>
          <w:sz w:val="24"/>
          <w:szCs w:val="24"/>
          <w:lang w:val="ru-RU"/>
        </w:rPr>
      </w:pPr>
    </w:p>
    <w:p w:rsidR="00ED570D" w:rsidRPr="00B31131" w:rsidRDefault="00ED570D" w:rsidP="00ED570D">
      <w:pPr>
        <w:pStyle w:val="af7"/>
        <w:numPr>
          <w:ilvl w:val="0"/>
          <w:numId w:val="173"/>
        </w:numPr>
        <w:tabs>
          <w:tab w:val="left" w:pos="668"/>
        </w:tabs>
        <w:autoSpaceDE/>
        <w:autoSpaceDN/>
        <w:spacing w:before="62" w:line="251" w:lineRule="exact"/>
        <w:ind w:hanging="283"/>
        <w:contextualSpacing w:val="0"/>
        <w:jc w:val="both"/>
        <w:rPr>
          <w:sz w:val="24"/>
          <w:szCs w:val="24"/>
        </w:rPr>
      </w:pPr>
      <w:r w:rsidRPr="00B31131">
        <w:rPr>
          <w:color w:val="231F20"/>
          <w:w w:val="105"/>
          <w:sz w:val="24"/>
          <w:szCs w:val="24"/>
        </w:rPr>
        <w:t>Клеточная теория строения организмов. История и современное состояние.</w:t>
      </w:r>
    </w:p>
    <w:p w:rsidR="00ED570D" w:rsidRPr="00B31131" w:rsidRDefault="00ED570D" w:rsidP="00ED570D">
      <w:pPr>
        <w:pStyle w:val="af7"/>
        <w:numPr>
          <w:ilvl w:val="0"/>
          <w:numId w:val="173"/>
        </w:numPr>
        <w:tabs>
          <w:tab w:val="left" w:pos="668"/>
        </w:tabs>
        <w:autoSpaceDE/>
        <w:autoSpaceDN/>
        <w:spacing w:line="232" w:lineRule="exact"/>
        <w:ind w:hanging="283"/>
        <w:contextualSpacing w:val="0"/>
        <w:jc w:val="both"/>
        <w:rPr>
          <w:sz w:val="24"/>
          <w:szCs w:val="24"/>
        </w:rPr>
      </w:pPr>
      <w:r w:rsidRPr="00B31131">
        <w:rPr>
          <w:color w:val="231F20"/>
          <w:w w:val="105"/>
          <w:sz w:val="24"/>
          <w:szCs w:val="24"/>
        </w:rPr>
        <w:t>Наследственная информация и передача ее из поколения в поколение.</w:t>
      </w:r>
    </w:p>
    <w:p w:rsidR="00ED570D" w:rsidRPr="00B31131" w:rsidRDefault="00ED570D" w:rsidP="00ED570D">
      <w:pPr>
        <w:pStyle w:val="af7"/>
        <w:numPr>
          <w:ilvl w:val="0"/>
          <w:numId w:val="173"/>
        </w:numPr>
        <w:tabs>
          <w:tab w:val="left" w:pos="668"/>
        </w:tabs>
        <w:autoSpaceDE/>
        <w:autoSpaceDN/>
        <w:spacing w:line="232" w:lineRule="exact"/>
        <w:ind w:hanging="283"/>
        <w:contextualSpacing w:val="0"/>
        <w:jc w:val="both"/>
        <w:rPr>
          <w:sz w:val="24"/>
          <w:szCs w:val="24"/>
        </w:rPr>
      </w:pPr>
      <w:r w:rsidRPr="00B31131">
        <w:rPr>
          <w:color w:val="231F20"/>
          <w:w w:val="105"/>
          <w:sz w:val="24"/>
          <w:szCs w:val="24"/>
        </w:rPr>
        <w:t>Драматические страницы в истории развития генетики.</w:t>
      </w:r>
    </w:p>
    <w:p w:rsidR="00ED570D" w:rsidRPr="00B31131" w:rsidRDefault="00ED570D" w:rsidP="00ED570D">
      <w:pPr>
        <w:pStyle w:val="af7"/>
        <w:numPr>
          <w:ilvl w:val="0"/>
          <w:numId w:val="173"/>
        </w:numPr>
        <w:tabs>
          <w:tab w:val="left" w:pos="668"/>
        </w:tabs>
        <w:autoSpaceDE/>
        <w:autoSpaceDN/>
        <w:spacing w:line="232" w:lineRule="exact"/>
        <w:ind w:hanging="283"/>
        <w:contextualSpacing w:val="0"/>
        <w:jc w:val="both"/>
        <w:rPr>
          <w:sz w:val="24"/>
          <w:szCs w:val="24"/>
        </w:rPr>
      </w:pPr>
      <w:r w:rsidRPr="00B31131">
        <w:rPr>
          <w:color w:val="231F20"/>
          <w:w w:val="105"/>
          <w:sz w:val="24"/>
          <w:szCs w:val="24"/>
        </w:rPr>
        <w:t>Успехи современной генетики в медицине и здравоохранении.</w:t>
      </w:r>
    </w:p>
    <w:p w:rsidR="00ED570D" w:rsidRPr="00B31131" w:rsidRDefault="00ED570D" w:rsidP="00ED570D">
      <w:pPr>
        <w:pStyle w:val="af7"/>
        <w:numPr>
          <w:ilvl w:val="0"/>
          <w:numId w:val="173"/>
        </w:numPr>
        <w:tabs>
          <w:tab w:val="left" w:pos="668"/>
        </w:tabs>
        <w:autoSpaceDE/>
        <w:autoSpaceDN/>
        <w:spacing w:line="232" w:lineRule="exact"/>
        <w:ind w:hanging="283"/>
        <w:contextualSpacing w:val="0"/>
        <w:jc w:val="both"/>
        <w:rPr>
          <w:sz w:val="24"/>
          <w:szCs w:val="24"/>
        </w:rPr>
      </w:pPr>
      <w:r w:rsidRPr="00B31131">
        <w:rPr>
          <w:color w:val="231F20"/>
          <w:w w:val="105"/>
          <w:sz w:val="24"/>
          <w:szCs w:val="24"/>
        </w:rPr>
        <w:t>История развития эволюционных идей до Ч. Дарвина.</w:t>
      </w:r>
    </w:p>
    <w:p w:rsidR="00ED570D" w:rsidRPr="00B31131" w:rsidRDefault="00ED570D" w:rsidP="00ED570D">
      <w:pPr>
        <w:pStyle w:val="af7"/>
        <w:numPr>
          <w:ilvl w:val="0"/>
          <w:numId w:val="173"/>
        </w:numPr>
        <w:tabs>
          <w:tab w:val="left" w:pos="668"/>
        </w:tabs>
        <w:autoSpaceDE/>
        <w:autoSpaceDN/>
        <w:spacing w:line="232" w:lineRule="exact"/>
        <w:ind w:hanging="283"/>
        <w:contextualSpacing w:val="0"/>
        <w:jc w:val="both"/>
        <w:rPr>
          <w:sz w:val="24"/>
          <w:szCs w:val="24"/>
        </w:rPr>
      </w:pPr>
      <w:r w:rsidRPr="00B31131">
        <w:rPr>
          <w:color w:val="231F20"/>
          <w:w w:val="105"/>
          <w:sz w:val="24"/>
          <w:szCs w:val="24"/>
        </w:rPr>
        <w:t>«Система природы» К. Линнея и ее значение для развития биологии.</w:t>
      </w:r>
    </w:p>
    <w:p w:rsidR="00ED570D" w:rsidRPr="00B31131" w:rsidRDefault="00ED570D" w:rsidP="00ED570D">
      <w:pPr>
        <w:pStyle w:val="af7"/>
        <w:numPr>
          <w:ilvl w:val="0"/>
          <w:numId w:val="173"/>
        </w:numPr>
        <w:tabs>
          <w:tab w:val="left" w:pos="668"/>
        </w:tabs>
        <w:autoSpaceDE/>
        <w:autoSpaceDN/>
        <w:spacing w:line="232" w:lineRule="exact"/>
        <w:ind w:hanging="283"/>
        <w:contextualSpacing w:val="0"/>
        <w:jc w:val="both"/>
        <w:rPr>
          <w:sz w:val="24"/>
          <w:szCs w:val="24"/>
        </w:rPr>
      </w:pPr>
      <w:r w:rsidRPr="00B31131">
        <w:rPr>
          <w:color w:val="231F20"/>
          <w:w w:val="105"/>
          <w:sz w:val="24"/>
          <w:szCs w:val="24"/>
        </w:rPr>
        <w:t>Современные представления о механизмах и закономерностях эволюции.</w:t>
      </w:r>
    </w:p>
    <w:p w:rsidR="00ED570D" w:rsidRPr="00B31131" w:rsidRDefault="00ED570D" w:rsidP="00ED570D">
      <w:pPr>
        <w:pStyle w:val="af7"/>
        <w:numPr>
          <w:ilvl w:val="0"/>
          <w:numId w:val="173"/>
        </w:numPr>
        <w:tabs>
          <w:tab w:val="left" w:pos="668"/>
        </w:tabs>
        <w:autoSpaceDE/>
        <w:autoSpaceDN/>
        <w:spacing w:before="6" w:line="232" w:lineRule="exact"/>
        <w:ind w:right="122" w:hanging="283"/>
        <w:contextualSpacing w:val="0"/>
        <w:jc w:val="both"/>
        <w:rPr>
          <w:sz w:val="24"/>
          <w:szCs w:val="24"/>
        </w:rPr>
      </w:pPr>
      <w:r w:rsidRPr="00B31131">
        <w:rPr>
          <w:color w:val="231F20"/>
          <w:w w:val="105"/>
          <w:sz w:val="24"/>
          <w:szCs w:val="24"/>
        </w:rPr>
        <w:t>Современные представления о зарождении жизни. Рассмотрение и оценка различных гипотез происхождения</w:t>
      </w:r>
    </w:p>
    <w:p w:rsidR="00ED570D" w:rsidRPr="00B31131" w:rsidRDefault="00ED570D" w:rsidP="00ED570D">
      <w:pPr>
        <w:pStyle w:val="af7"/>
        <w:numPr>
          <w:ilvl w:val="0"/>
          <w:numId w:val="173"/>
        </w:numPr>
        <w:tabs>
          <w:tab w:val="left" w:pos="668"/>
        </w:tabs>
        <w:autoSpaceDE/>
        <w:autoSpaceDN/>
        <w:spacing w:line="232" w:lineRule="exact"/>
        <w:ind w:right="117" w:hanging="283"/>
        <w:contextualSpacing w:val="0"/>
        <w:jc w:val="both"/>
        <w:rPr>
          <w:sz w:val="24"/>
          <w:szCs w:val="24"/>
        </w:rPr>
      </w:pPr>
      <w:r w:rsidRPr="00B31131">
        <w:rPr>
          <w:color w:val="231F20"/>
          <w:w w:val="105"/>
          <w:sz w:val="24"/>
          <w:szCs w:val="24"/>
        </w:rPr>
        <w:t>Современный этап развития человечества. Человеческие расы. Опасность расизма.</w:t>
      </w:r>
    </w:p>
    <w:p w:rsidR="00ED570D" w:rsidRPr="00B31131" w:rsidRDefault="00ED570D" w:rsidP="00ED570D">
      <w:pPr>
        <w:pStyle w:val="af7"/>
        <w:numPr>
          <w:ilvl w:val="0"/>
          <w:numId w:val="173"/>
        </w:numPr>
        <w:tabs>
          <w:tab w:val="left" w:pos="668"/>
        </w:tabs>
        <w:autoSpaceDE/>
        <w:autoSpaceDN/>
        <w:spacing w:line="232" w:lineRule="exact"/>
        <w:ind w:right="126" w:hanging="283"/>
        <w:contextualSpacing w:val="0"/>
        <w:jc w:val="both"/>
        <w:rPr>
          <w:sz w:val="24"/>
          <w:szCs w:val="24"/>
        </w:rPr>
      </w:pPr>
      <w:r w:rsidRPr="00B31131">
        <w:rPr>
          <w:color w:val="231F20"/>
          <w:w w:val="105"/>
          <w:sz w:val="24"/>
          <w:szCs w:val="24"/>
        </w:rPr>
        <w:t>Воздействие человека на природу на различных этапах развития человеческого общества.</w:t>
      </w:r>
    </w:p>
    <w:p w:rsidR="00ED570D" w:rsidRPr="00B31131" w:rsidRDefault="00ED570D" w:rsidP="00ED570D">
      <w:pPr>
        <w:pStyle w:val="af7"/>
        <w:numPr>
          <w:ilvl w:val="0"/>
          <w:numId w:val="173"/>
        </w:numPr>
        <w:tabs>
          <w:tab w:val="left" w:pos="668"/>
        </w:tabs>
        <w:autoSpaceDE/>
        <w:autoSpaceDN/>
        <w:spacing w:line="226" w:lineRule="exact"/>
        <w:ind w:hanging="283"/>
        <w:contextualSpacing w:val="0"/>
        <w:jc w:val="both"/>
        <w:rPr>
          <w:sz w:val="24"/>
          <w:szCs w:val="24"/>
        </w:rPr>
      </w:pPr>
      <w:r w:rsidRPr="00B31131">
        <w:rPr>
          <w:color w:val="231F20"/>
          <w:w w:val="105"/>
          <w:sz w:val="24"/>
          <w:szCs w:val="24"/>
        </w:rPr>
        <w:t>Влияние окружающей среды и ее загрязнения на развитие   организмов.</w:t>
      </w:r>
    </w:p>
    <w:p w:rsidR="00ED570D" w:rsidRPr="00B31131" w:rsidRDefault="00ED570D" w:rsidP="00ED570D">
      <w:pPr>
        <w:pStyle w:val="af7"/>
        <w:numPr>
          <w:ilvl w:val="0"/>
          <w:numId w:val="173"/>
        </w:numPr>
        <w:tabs>
          <w:tab w:val="left" w:pos="668"/>
        </w:tabs>
        <w:autoSpaceDE/>
        <w:autoSpaceDN/>
        <w:spacing w:before="6" w:line="232" w:lineRule="exact"/>
        <w:ind w:right="127" w:hanging="283"/>
        <w:contextualSpacing w:val="0"/>
        <w:jc w:val="both"/>
        <w:rPr>
          <w:sz w:val="24"/>
          <w:szCs w:val="24"/>
        </w:rPr>
      </w:pPr>
      <w:r w:rsidRPr="00B31131">
        <w:rPr>
          <w:color w:val="231F20"/>
          <w:w w:val="105"/>
          <w:sz w:val="24"/>
          <w:szCs w:val="24"/>
        </w:rPr>
        <w:t>Влияние курения, употребления алкоголя и наркотиков родителями на эмбриональное развитие ребенка.</w:t>
      </w:r>
    </w:p>
    <w:p w:rsidR="00ED570D" w:rsidRPr="00B31131" w:rsidRDefault="00ED570D" w:rsidP="00ED570D">
      <w:pPr>
        <w:pStyle w:val="af7"/>
        <w:numPr>
          <w:ilvl w:val="0"/>
          <w:numId w:val="173"/>
        </w:numPr>
        <w:tabs>
          <w:tab w:val="left" w:pos="668"/>
        </w:tabs>
        <w:autoSpaceDE/>
        <w:autoSpaceDN/>
        <w:spacing w:line="232" w:lineRule="exact"/>
        <w:ind w:right="121" w:hanging="283"/>
        <w:contextualSpacing w:val="0"/>
        <w:jc w:val="both"/>
        <w:rPr>
          <w:sz w:val="24"/>
          <w:szCs w:val="24"/>
        </w:rPr>
      </w:pPr>
      <w:r w:rsidRPr="00B31131">
        <w:rPr>
          <w:color w:val="231F20"/>
          <w:w w:val="105"/>
          <w:sz w:val="24"/>
          <w:szCs w:val="24"/>
        </w:rPr>
        <w:t>Витамины, ферменты, гормоны и их роль в организме. Нарушения при их недостатке иизбытке.</w:t>
      </w:r>
    </w:p>
    <w:p w:rsidR="00ED570D" w:rsidRPr="00B31131" w:rsidRDefault="00ED570D" w:rsidP="00ED570D">
      <w:pPr>
        <w:pStyle w:val="af7"/>
        <w:numPr>
          <w:ilvl w:val="0"/>
          <w:numId w:val="173"/>
        </w:numPr>
        <w:tabs>
          <w:tab w:val="left" w:pos="668"/>
        </w:tabs>
        <w:autoSpaceDE/>
        <w:autoSpaceDN/>
        <w:spacing w:line="232" w:lineRule="exact"/>
        <w:ind w:right="121" w:hanging="283"/>
        <w:contextualSpacing w:val="0"/>
        <w:jc w:val="both"/>
        <w:rPr>
          <w:sz w:val="24"/>
          <w:szCs w:val="24"/>
        </w:rPr>
      </w:pPr>
      <w:r w:rsidRPr="00B31131">
        <w:rPr>
          <w:color w:val="231F20"/>
          <w:w w:val="105"/>
          <w:sz w:val="24"/>
          <w:szCs w:val="24"/>
        </w:rPr>
        <w:t>Причины и границы устойчивости биосферы к воздействию деятельности людей.</w:t>
      </w:r>
    </w:p>
    <w:p w:rsidR="00ED570D" w:rsidRPr="00B31131" w:rsidRDefault="00ED570D" w:rsidP="00ED570D">
      <w:pPr>
        <w:pStyle w:val="af7"/>
        <w:numPr>
          <w:ilvl w:val="0"/>
          <w:numId w:val="173"/>
        </w:numPr>
        <w:tabs>
          <w:tab w:val="left" w:pos="668"/>
        </w:tabs>
        <w:autoSpaceDE/>
        <w:autoSpaceDN/>
        <w:spacing w:line="232" w:lineRule="exact"/>
        <w:ind w:right="120" w:hanging="283"/>
        <w:contextualSpacing w:val="0"/>
        <w:jc w:val="both"/>
        <w:rPr>
          <w:sz w:val="24"/>
          <w:szCs w:val="24"/>
        </w:rPr>
      </w:pPr>
      <w:r w:rsidRPr="00B31131">
        <w:rPr>
          <w:color w:val="231F20"/>
          <w:w w:val="105"/>
          <w:sz w:val="24"/>
          <w:szCs w:val="24"/>
        </w:rPr>
        <w:t>Биоценозы (экосистемы) разного уровня и их соподчиненность в глобальной экосистеме —биосфере.</w:t>
      </w:r>
    </w:p>
    <w:p w:rsidR="00ED570D" w:rsidRPr="00B31131" w:rsidRDefault="00ED570D" w:rsidP="00ED570D">
      <w:pPr>
        <w:pStyle w:val="af7"/>
        <w:numPr>
          <w:ilvl w:val="0"/>
          <w:numId w:val="173"/>
        </w:numPr>
        <w:tabs>
          <w:tab w:val="left" w:pos="668"/>
        </w:tabs>
        <w:autoSpaceDE/>
        <w:autoSpaceDN/>
        <w:spacing w:line="232" w:lineRule="exact"/>
        <w:ind w:right="121" w:hanging="283"/>
        <w:contextualSpacing w:val="0"/>
        <w:jc w:val="both"/>
        <w:rPr>
          <w:sz w:val="24"/>
          <w:szCs w:val="24"/>
        </w:rPr>
      </w:pPr>
      <w:r w:rsidRPr="00B31131">
        <w:rPr>
          <w:color w:val="231F20"/>
          <w:w w:val="105"/>
          <w:sz w:val="24"/>
          <w:szCs w:val="24"/>
        </w:rPr>
        <w:t xml:space="preserve">Видовое и экологическое разнообразие биоценоза как основа его </w:t>
      </w:r>
      <w:r w:rsidRPr="00B31131">
        <w:rPr>
          <w:color w:val="231F20"/>
          <w:spacing w:val="2"/>
          <w:w w:val="105"/>
          <w:sz w:val="24"/>
          <w:szCs w:val="24"/>
        </w:rPr>
        <w:t>устойчиво</w:t>
      </w:r>
      <w:r w:rsidRPr="00B31131">
        <w:rPr>
          <w:color w:val="231F20"/>
          <w:w w:val="105"/>
          <w:sz w:val="24"/>
          <w:szCs w:val="24"/>
        </w:rPr>
        <w:t>сти.</w:t>
      </w:r>
    </w:p>
    <w:p w:rsidR="00ED570D" w:rsidRPr="00B31131" w:rsidRDefault="00ED570D" w:rsidP="00ED570D">
      <w:pPr>
        <w:pStyle w:val="af7"/>
        <w:numPr>
          <w:ilvl w:val="0"/>
          <w:numId w:val="173"/>
        </w:numPr>
        <w:autoSpaceDE/>
        <w:autoSpaceDN/>
        <w:spacing w:line="232" w:lineRule="exact"/>
        <w:contextualSpacing w:val="0"/>
        <w:jc w:val="both"/>
        <w:rPr>
          <w:sz w:val="24"/>
          <w:szCs w:val="24"/>
        </w:rPr>
      </w:pPr>
      <w:r w:rsidRPr="00B31131">
        <w:rPr>
          <w:sz w:val="24"/>
          <w:szCs w:val="24"/>
        </w:rPr>
        <w:t>Повышение продуктивности фотосинтеза в искусственных экологических системах.</w:t>
      </w:r>
    </w:p>
    <w:p w:rsidR="00ED570D" w:rsidRPr="00B31131" w:rsidRDefault="00ED570D" w:rsidP="00ED570D">
      <w:pPr>
        <w:pStyle w:val="af7"/>
        <w:numPr>
          <w:ilvl w:val="0"/>
          <w:numId w:val="173"/>
        </w:numPr>
        <w:autoSpaceDE/>
        <w:autoSpaceDN/>
        <w:spacing w:line="232" w:lineRule="exact"/>
        <w:contextualSpacing w:val="0"/>
        <w:jc w:val="both"/>
        <w:rPr>
          <w:sz w:val="24"/>
          <w:szCs w:val="24"/>
        </w:rPr>
      </w:pPr>
      <w:r w:rsidRPr="00B31131">
        <w:rPr>
          <w:sz w:val="24"/>
          <w:szCs w:val="24"/>
        </w:rPr>
        <w:t>Различные экологические пирамиды и соотношения организмов на каждой их ступени.</w:t>
      </w:r>
    </w:p>
    <w:p w:rsidR="00ED570D" w:rsidRPr="00B31131" w:rsidRDefault="00ED570D" w:rsidP="00ED570D">
      <w:pPr>
        <w:pStyle w:val="af7"/>
        <w:numPr>
          <w:ilvl w:val="0"/>
          <w:numId w:val="173"/>
        </w:numPr>
        <w:autoSpaceDE/>
        <w:autoSpaceDN/>
        <w:spacing w:line="232" w:lineRule="exact"/>
        <w:contextualSpacing w:val="0"/>
        <w:jc w:val="both"/>
        <w:rPr>
          <w:sz w:val="24"/>
          <w:szCs w:val="24"/>
        </w:rPr>
      </w:pPr>
      <w:r w:rsidRPr="00B31131">
        <w:rPr>
          <w:sz w:val="24"/>
          <w:szCs w:val="24"/>
        </w:rPr>
        <w:t>Пути повышения биологической продуктивности в искусственных экосистемах.</w:t>
      </w:r>
    </w:p>
    <w:p w:rsidR="00ED570D" w:rsidRPr="00B31131" w:rsidRDefault="00ED570D" w:rsidP="00ED570D">
      <w:pPr>
        <w:pStyle w:val="af7"/>
        <w:numPr>
          <w:ilvl w:val="0"/>
          <w:numId w:val="173"/>
        </w:numPr>
        <w:autoSpaceDE/>
        <w:autoSpaceDN/>
        <w:spacing w:line="232" w:lineRule="exact"/>
        <w:contextualSpacing w:val="0"/>
        <w:jc w:val="both"/>
        <w:rPr>
          <w:sz w:val="24"/>
          <w:szCs w:val="24"/>
        </w:rPr>
      </w:pPr>
      <w:r w:rsidRPr="00B31131">
        <w:rPr>
          <w:sz w:val="24"/>
          <w:szCs w:val="24"/>
        </w:rPr>
        <w:t>Роль правительственных и общественных экологических организаций в современных развитых странах.</w:t>
      </w:r>
    </w:p>
    <w:p w:rsidR="00ED570D" w:rsidRPr="00B31131" w:rsidRDefault="00ED570D" w:rsidP="00ED570D">
      <w:pPr>
        <w:pStyle w:val="af7"/>
        <w:numPr>
          <w:ilvl w:val="0"/>
          <w:numId w:val="173"/>
        </w:numPr>
        <w:autoSpaceDE/>
        <w:autoSpaceDN/>
        <w:spacing w:line="232" w:lineRule="exact"/>
        <w:contextualSpacing w:val="0"/>
        <w:jc w:val="both"/>
        <w:rPr>
          <w:sz w:val="24"/>
          <w:szCs w:val="24"/>
        </w:rPr>
      </w:pPr>
      <w:r w:rsidRPr="00B31131">
        <w:rPr>
          <w:sz w:val="24"/>
          <w:szCs w:val="24"/>
        </w:rPr>
        <w:t>Рациональное использование и охрана невозобновляемых природных ресурсов (на конкретных примерах).</w:t>
      </w:r>
    </w:p>
    <w:p w:rsidR="00ED570D" w:rsidRPr="00B31131" w:rsidRDefault="00ED570D" w:rsidP="00ED570D">
      <w:pPr>
        <w:pStyle w:val="af7"/>
        <w:numPr>
          <w:ilvl w:val="0"/>
          <w:numId w:val="173"/>
        </w:numPr>
        <w:autoSpaceDE/>
        <w:autoSpaceDN/>
        <w:spacing w:line="232" w:lineRule="exact"/>
        <w:contextualSpacing w:val="0"/>
        <w:jc w:val="both"/>
        <w:rPr>
          <w:sz w:val="24"/>
          <w:szCs w:val="24"/>
        </w:rPr>
      </w:pPr>
      <w:r w:rsidRPr="00B31131">
        <w:rPr>
          <w:sz w:val="24"/>
          <w:szCs w:val="24"/>
        </w:rPr>
        <w:t>Опасность глобальных нарушений в биосфере. Озоновые «дыры», кислотные дожди, смоги и их предотвращение.</w:t>
      </w:r>
    </w:p>
    <w:p w:rsidR="00ED570D" w:rsidRDefault="00ED570D" w:rsidP="00ED570D">
      <w:pPr>
        <w:rPr>
          <w:sz w:val="24"/>
          <w:szCs w:val="24"/>
        </w:rPr>
      </w:pPr>
      <w:r w:rsidRPr="00B31131">
        <w:rPr>
          <w:sz w:val="24"/>
          <w:szCs w:val="24"/>
        </w:rPr>
        <w:t>Экологические кризисы и экологические катастрофы. Предотвращение их возникновения.</w:t>
      </w:r>
    </w:p>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Default="00ED570D" w:rsidP="00ED570D"/>
    <w:p w:rsidR="00ED570D" w:rsidRPr="00B31131" w:rsidRDefault="00ED570D" w:rsidP="00ED570D">
      <w:pPr>
        <w:spacing w:line="440" w:lineRule="exact"/>
        <w:ind w:left="604" w:right="605"/>
        <w:rPr>
          <w:b/>
          <w:sz w:val="24"/>
          <w:szCs w:val="24"/>
        </w:rPr>
      </w:pPr>
      <w:r w:rsidRPr="00B31131">
        <w:rPr>
          <w:b/>
          <w:sz w:val="24"/>
          <w:szCs w:val="24"/>
        </w:rPr>
        <w:lastRenderedPageBreak/>
        <w:t>УЧЕБНО- МЕТОДИЧЕСКОЕ И МАТЕРИАЛЬНО- ТЕХНИЧЕСКОЕ ОБЕСПЕЧЕНИЕ ПРОГР</w:t>
      </w:r>
      <w:r>
        <w:rPr>
          <w:b/>
          <w:sz w:val="24"/>
          <w:szCs w:val="24"/>
        </w:rPr>
        <w:t xml:space="preserve">АММЫ УЧЕБНОЙ ДИСЦИПЛИНЫ        </w:t>
      </w:r>
      <w:r w:rsidRPr="00B31131">
        <w:rPr>
          <w:b/>
          <w:sz w:val="24"/>
          <w:szCs w:val="24"/>
        </w:rPr>
        <w:t>«БИОЛОГИЯ»</w:t>
      </w:r>
    </w:p>
    <w:p w:rsidR="00ED570D" w:rsidRPr="00B31131" w:rsidRDefault="00ED570D" w:rsidP="00ED570D">
      <w:pPr>
        <w:pStyle w:val="af8"/>
        <w:spacing w:before="6"/>
        <w:rPr>
          <w:rFonts w:ascii="Times New Roman" w:hAnsi="Times New Roman" w:cs="Times New Roman"/>
          <w:sz w:val="24"/>
          <w:szCs w:val="24"/>
          <w:lang w:val="ru-RU"/>
        </w:rPr>
      </w:pPr>
    </w:p>
    <w:p w:rsidR="00ED570D" w:rsidRPr="00B31131" w:rsidRDefault="00ED570D" w:rsidP="00ED570D">
      <w:pPr>
        <w:pStyle w:val="af8"/>
        <w:spacing w:line="232" w:lineRule="exact"/>
        <w:ind w:left="120" w:right="113"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Освоение программы учебной дисциплины «Биология»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сеть Интернет во время учебного занятия и в период внеучебной деятельности обучающихся.</w:t>
      </w:r>
    </w:p>
    <w:p w:rsidR="00ED570D" w:rsidRPr="00B31131" w:rsidRDefault="00ED570D" w:rsidP="00ED570D">
      <w:pPr>
        <w:pStyle w:val="af8"/>
        <w:spacing w:line="232" w:lineRule="exact"/>
        <w:ind w:left="120" w:right="116"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Помещение кабинета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ED570D" w:rsidRPr="00B31131" w:rsidRDefault="00ED570D" w:rsidP="00ED570D">
      <w:pPr>
        <w:pStyle w:val="af8"/>
        <w:spacing w:before="5" w:line="213" w:lineRule="auto"/>
        <w:ind w:left="120" w:right="119"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В кабинете должно быть мультимедийное оборудование, посредством которого участникиобразовательногопроцессамогутпросматриватьвизуальнуюинформацию по биологии, создавать презентации, видеоматериалы, иные документы.</w:t>
      </w:r>
    </w:p>
    <w:p w:rsidR="00ED570D" w:rsidRPr="00B31131" w:rsidRDefault="00ED570D" w:rsidP="00ED570D">
      <w:pPr>
        <w:pStyle w:val="af8"/>
        <w:spacing w:line="213" w:lineRule="auto"/>
        <w:ind w:left="120" w:right="129"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Всоставучебно-методическогоиматериально-техническогообеспеченияпрограммы учебной дисциплины «Биология» входят:</w:t>
      </w:r>
    </w:p>
    <w:p w:rsidR="00ED570D" w:rsidRPr="00B31131" w:rsidRDefault="00ED570D" w:rsidP="00ED570D">
      <w:pPr>
        <w:pStyle w:val="af7"/>
        <w:numPr>
          <w:ilvl w:val="1"/>
          <w:numId w:val="174"/>
        </w:numPr>
        <w:tabs>
          <w:tab w:val="left" w:pos="688"/>
        </w:tabs>
        <w:autoSpaceDE/>
        <w:autoSpaceDN/>
        <w:spacing w:before="81" w:line="251" w:lineRule="exact"/>
        <w:ind w:left="687" w:hanging="283"/>
        <w:contextualSpacing w:val="0"/>
        <w:jc w:val="both"/>
        <w:rPr>
          <w:sz w:val="24"/>
          <w:szCs w:val="24"/>
        </w:rPr>
      </w:pPr>
      <w:r w:rsidRPr="00B31131">
        <w:rPr>
          <w:color w:val="231F20"/>
          <w:w w:val="105"/>
          <w:sz w:val="24"/>
          <w:szCs w:val="24"/>
        </w:rPr>
        <w:t>Многофункциональный</w:t>
      </w:r>
      <w:r>
        <w:rPr>
          <w:color w:val="231F20"/>
          <w:w w:val="105"/>
          <w:sz w:val="24"/>
          <w:szCs w:val="24"/>
        </w:rPr>
        <w:t xml:space="preserve"> </w:t>
      </w:r>
      <w:r w:rsidRPr="00B31131">
        <w:rPr>
          <w:color w:val="231F20"/>
          <w:w w:val="105"/>
          <w:sz w:val="24"/>
          <w:szCs w:val="24"/>
        </w:rPr>
        <w:t>комплекс</w:t>
      </w:r>
      <w:r>
        <w:rPr>
          <w:color w:val="231F20"/>
          <w:w w:val="105"/>
          <w:sz w:val="24"/>
          <w:szCs w:val="24"/>
        </w:rPr>
        <w:t xml:space="preserve"> </w:t>
      </w:r>
      <w:r w:rsidRPr="00B31131">
        <w:rPr>
          <w:color w:val="231F20"/>
          <w:w w:val="105"/>
          <w:sz w:val="24"/>
          <w:szCs w:val="24"/>
        </w:rPr>
        <w:t>преподавателя;</w:t>
      </w:r>
    </w:p>
    <w:p w:rsidR="00ED570D" w:rsidRPr="00B31131" w:rsidRDefault="00ED570D" w:rsidP="00ED570D">
      <w:pPr>
        <w:pStyle w:val="af7"/>
        <w:numPr>
          <w:ilvl w:val="1"/>
          <w:numId w:val="174"/>
        </w:numPr>
        <w:tabs>
          <w:tab w:val="left" w:pos="688"/>
        </w:tabs>
        <w:autoSpaceDE/>
        <w:autoSpaceDN/>
        <w:spacing w:before="6" w:line="232" w:lineRule="exact"/>
        <w:ind w:left="687" w:right="126" w:hanging="283"/>
        <w:contextualSpacing w:val="0"/>
        <w:jc w:val="both"/>
        <w:rPr>
          <w:sz w:val="24"/>
          <w:szCs w:val="24"/>
        </w:rPr>
      </w:pPr>
      <w:r w:rsidRPr="00B31131">
        <w:rPr>
          <w:color w:val="231F20"/>
          <w:w w:val="105"/>
          <w:sz w:val="24"/>
          <w:szCs w:val="24"/>
        </w:rPr>
        <w:t>наглядные пособия (комплекты учебных таблиц, плакатов, портретов выдающихся ученых, динамические пособия, иллюстрирующие биологические процессы,</w:t>
      </w:r>
      <w:r>
        <w:rPr>
          <w:color w:val="231F20"/>
          <w:w w:val="105"/>
          <w:sz w:val="24"/>
          <w:szCs w:val="24"/>
        </w:rPr>
        <w:t xml:space="preserve"> </w:t>
      </w:r>
      <w:r w:rsidRPr="00B31131">
        <w:rPr>
          <w:color w:val="231F20"/>
          <w:w w:val="105"/>
          <w:sz w:val="24"/>
          <w:szCs w:val="24"/>
        </w:rPr>
        <w:t>модели,</w:t>
      </w:r>
      <w:r>
        <w:rPr>
          <w:color w:val="231F20"/>
          <w:w w:val="105"/>
          <w:sz w:val="24"/>
          <w:szCs w:val="24"/>
        </w:rPr>
        <w:t xml:space="preserve"> </w:t>
      </w:r>
      <w:r w:rsidRPr="00B31131">
        <w:rPr>
          <w:color w:val="231F20"/>
          <w:w w:val="105"/>
          <w:sz w:val="24"/>
          <w:szCs w:val="24"/>
        </w:rPr>
        <w:t>муляжи</w:t>
      </w:r>
      <w:r>
        <w:rPr>
          <w:color w:val="231F20"/>
          <w:w w:val="105"/>
          <w:sz w:val="24"/>
          <w:szCs w:val="24"/>
        </w:rPr>
        <w:t xml:space="preserve"> </w:t>
      </w:r>
      <w:r w:rsidRPr="00B31131">
        <w:rPr>
          <w:color w:val="231F20"/>
          <w:w w:val="105"/>
          <w:sz w:val="24"/>
          <w:szCs w:val="24"/>
        </w:rPr>
        <w:t>и</w:t>
      </w:r>
      <w:r>
        <w:rPr>
          <w:color w:val="231F20"/>
          <w:w w:val="105"/>
          <w:sz w:val="24"/>
          <w:szCs w:val="24"/>
        </w:rPr>
        <w:t xml:space="preserve"> </w:t>
      </w:r>
      <w:r w:rsidRPr="00B31131">
        <w:rPr>
          <w:color w:val="231F20"/>
          <w:w w:val="105"/>
          <w:sz w:val="24"/>
          <w:szCs w:val="24"/>
        </w:rPr>
        <w:t>микропрепараты</w:t>
      </w:r>
      <w:r>
        <w:rPr>
          <w:color w:val="231F20"/>
          <w:w w:val="105"/>
          <w:sz w:val="24"/>
          <w:szCs w:val="24"/>
        </w:rPr>
        <w:t xml:space="preserve"> </w:t>
      </w:r>
      <w:r w:rsidRPr="00B31131">
        <w:rPr>
          <w:color w:val="231F20"/>
          <w:w w:val="105"/>
          <w:sz w:val="24"/>
          <w:szCs w:val="24"/>
        </w:rPr>
        <w:t>биологических</w:t>
      </w:r>
      <w:r>
        <w:rPr>
          <w:color w:val="231F20"/>
          <w:w w:val="105"/>
          <w:sz w:val="24"/>
          <w:szCs w:val="24"/>
        </w:rPr>
        <w:t xml:space="preserve"> </w:t>
      </w:r>
      <w:r w:rsidRPr="00B31131">
        <w:rPr>
          <w:color w:val="231F20"/>
          <w:w w:val="105"/>
          <w:sz w:val="24"/>
          <w:szCs w:val="24"/>
        </w:rPr>
        <w:t>объектов</w:t>
      </w:r>
      <w:r>
        <w:rPr>
          <w:color w:val="231F20"/>
          <w:w w:val="105"/>
          <w:sz w:val="24"/>
          <w:szCs w:val="24"/>
        </w:rPr>
        <w:t xml:space="preserve"> </w:t>
      </w:r>
      <w:r w:rsidRPr="00B31131">
        <w:rPr>
          <w:color w:val="231F20"/>
          <w:w w:val="105"/>
          <w:sz w:val="24"/>
          <w:szCs w:val="24"/>
        </w:rPr>
        <w:t>и</w:t>
      </w:r>
      <w:r>
        <w:rPr>
          <w:color w:val="231F20"/>
          <w:w w:val="105"/>
          <w:sz w:val="24"/>
          <w:szCs w:val="24"/>
        </w:rPr>
        <w:t xml:space="preserve"> </w:t>
      </w:r>
      <w:r w:rsidRPr="00B31131">
        <w:rPr>
          <w:color w:val="231F20"/>
          <w:w w:val="105"/>
          <w:sz w:val="24"/>
          <w:szCs w:val="24"/>
        </w:rPr>
        <w:t>др.);</w:t>
      </w:r>
    </w:p>
    <w:p w:rsidR="00ED570D" w:rsidRPr="00B31131" w:rsidRDefault="00ED570D" w:rsidP="00ED570D">
      <w:pPr>
        <w:pStyle w:val="af7"/>
        <w:numPr>
          <w:ilvl w:val="1"/>
          <w:numId w:val="174"/>
        </w:numPr>
        <w:tabs>
          <w:tab w:val="left" w:pos="688"/>
        </w:tabs>
        <w:autoSpaceDE/>
        <w:autoSpaceDN/>
        <w:spacing w:line="226" w:lineRule="exact"/>
        <w:ind w:left="687" w:hanging="283"/>
        <w:contextualSpacing w:val="0"/>
        <w:jc w:val="both"/>
        <w:rPr>
          <w:sz w:val="24"/>
          <w:szCs w:val="24"/>
        </w:rPr>
      </w:pPr>
      <w:r w:rsidRPr="00B31131">
        <w:rPr>
          <w:color w:val="231F20"/>
          <w:w w:val="105"/>
          <w:sz w:val="24"/>
          <w:szCs w:val="24"/>
        </w:rPr>
        <w:t>информационно</w:t>
      </w:r>
      <w:r>
        <w:rPr>
          <w:color w:val="231F20"/>
          <w:w w:val="105"/>
          <w:sz w:val="24"/>
          <w:szCs w:val="24"/>
        </w:rPr>
        <w:t xml:space="preserve"> </w:t>
      </w:r>
      <w:r w:rsidRPr="00B31131">
        <w:rPr>
          <w:color w:val="231F20"/>
          <w:w w:val="105"/>
          <w:sz w:val="24"/>
          <w:szCs w:val="24"/>
        </w:rPr>
        <w:t>-коммуникативные</w:t>
      </w:r>
      <w:r>
        <w:rPr>
          <w:color w:val="231F20"/>
          <w:w w:val="105"/>
          <w:sz w:val="24"/>
          <w:szCs w:val="24"/>
        </w:rPr>
        <w:t xml:space="preserve"> </w:t>
      </w:r>
      <w:r w:rsidRPr="00B31131">
        <w:rPr>
          <w:color w:val="231F20"/>
          <w:w w:val="105"/>
          <w:sz w:val="24"/>
          <w:szCs w:val="24"/>
        </w:rPr>
        <w:t>средства;</w:t>
      </w:r>
    </w:p>
    <w:p w:rsidR="00ED570D" w:rsidRPr="00B31131" w:rsidRDefault="00ED570D" w:rsidP="00ED570D">
      <w:pPr>
        <w:pStyle w:val="af7"/>
        <w:numPr>
          <w:ilvl w:val="1"/>
          <w:numId w:val="174"/>
        </w:numPr>
        <w:tabs>
          <w:tab w:val="left" w:pos="688"/>
        </w:tabs>
        <w:autoSpaceDE/>
        <w:autoSpaceDN/>
        <w:spacing w:line="232" w:lineRule="exact"/>
        <w:ind w:left="687" w:hanging="283"/>
        <w:contextualSpacing w:val="0"/>
        <w:jc w:val="both"/>
        <w:rPr>
          <w:sz w:val="24"/>
          <w:szCs w:val="24"/>
        </w:rPr>
      </w:pPr>
      <w:r w:rsidRPr="00B31131">
        <w:rPr>
          <w:color w:val="231F20"/>
          <w:w w:val="105"/>
          <w:sz w:val="24"/>
          <w:szCs w:val="24"/>
        </w:rPr>
        <w:t>экраннозвуковые</w:t>
      </w:r>
      <w:r>
        <w:rPr>
          <w:color w:val="231F20"/>
          <w:w w:val="105"/>
          <w:sz w:val="24"/>
          <w:szCs w:val="24"/>
        </w:rPr>
        <w:t xml:space="preserve"> </w:t>
      </w:r>
      <w:r w:rsidRPr="00B31131">
        <w:rPr>
          <w:color w:val="231F20"/>
          <w:w w:val="105"/>
          <w:sz w:val="24"/>
          <w:szCs w:val="24"/>
        </w:rPr>
        <w:t>пособия;</w:t>
      </w:r>
    </w:p>
    <w:p w:rsidR="00ED570D" w:rsidRPr="00B31131" w:rsidRDefault="00ED570D" w:rsidP="00ED570D">
      <w:pPr>
        <w:pStyle w:val="af7"/>
        <w:numPr>
          <w:ilvl w:val="1"/>
          <w:numId w:val="174"/>
        </w:numPr>
        <w:tabs>
          <w:tab w:val="left" w:pos="688"/>
        </w:tabs>
        <w:autoSpaceDE/>
        <w:autoSpaceDN/>
        <w:spacing w:before="6" w:line="232" w:lineRule="exact"/>
        <w:ind w:left="687" w:right="121" w:hanging="283"/>
        <w:contextualSpacing w:val="0"/>
        <w:jc w:val="both"/>
        <w:rPr>
          <w:sz w:val="24"/>
          <w:szCs w:val="24"/>
        </w:rPr>
      </w:pPr>
      <w:r w:rsidRPr="00B31131">
        <w:rPr>
          <w:color w:val="231F20"/>
          <w:w w:val="105"/>
          <w:sz w:val="24"/>
          <w:szCs w:val="24"/>
        </w:rPr>
        <w:t>комплект технической документации, в том числе паспорта на средства обучения, инструкции по их использованию и технике безопасности;</w:t>
      </w:r>
    </w:p>
    <w:p w:rsidR="00ED570D" w:rsidRPr="00B31131" w:rsidRDefault="00ED570D" w:rsidP="00ED570D">
      <w:pPr>
        <w:pStyle w:val="af7"/>
        <w:numPr>
          <w:ilvl w:val="1"/>
          <w:numId w:val="174"/>
        </w:numPr>
        <w:tabs>
          <w:tab w:val="left" w:pos="688"/>
        </w:tabs>
        <w:autoSpaceDE/>
        <w:autoSpaceDN/>
        <w:spacing w:line="245" w:lineRule="exact"/>
        <w:ind w:left="687" w:hanging="283"/>
        <w:contextualSpacing w:val="0"/>
        <w:jc w:val="both"/>
        <w:rPr>
          <w:sz w:val="24"/>
          <w:szCs w:val="24"/>
        </w:rPr>
      </w:pPr>
      <w:r w:rsidRPr="00B31131">
        <w:rPr>
          <w:color w:val="231F20"/>
          <w:sz w:val="24"/>
          <w:szCs w:val="24"/>
        </w:rPr>
        <w:t>библиотечный</w:t>
      </w:r>
      <w:r>
        <w:rPr>
          <w:color w:val="231F20"/>
          <w:sz w:val="24"/>
          <w:szCs w:val="24"/>
        </w:rPr>
        <w:t xml:space="preserve"> </w:t>
      </w:r>
      <w:r w:rsidRPr="00B31131">
        <w:rPr>
          <w:color w:val="231F20"/>
          <w:sz w:val="24"/>
          <w:szCs w:val="24"/>
        </w:rPr>
        <w:t>фонд.</w:t>
      </w:r>
    </w:p>
    <w:p w:rsidR="00ED570D" w:rsidRPr="00B31131" w:rsidRDefault="00ED570D" w:rsidP="00ED570D">
      <w:pPr>
        <w:pStyle w:val="af8"/>
        <w:spacing w:before="100" w:line="232" w:lineRule="exact"/>
        <w:ind w:left="120" w:right="121"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 xml:space="preserve">В библиотечный фонд входят учебники, учебно-методические комплекты (УМК), обеспечивающие освоение учебной дисциплины «Биология», рекомендованные или </w:t>
      </w:r>
      <w:r w:rsidRPr="00B31131">
        <w:rPr>
          <w:rFonts w:ascii="Times New Roman" w:hAnsi="Times New Roman" w:cs="Times New Roman"/>
          <w:color w:val="231F20"/>
          <w:spacing w:val="-3"/>
          <w:w w:val="105"/>
          <w:sz w:val="24"/>
          <w:szCs w:val="24"/>
          <w:lang w:val="ru-RU"/>
        </w:rPr>
        <w:t xml:space="preserve">допущенные </w:t>
      </w:r>
      <w:r w:rsidRPr="00B31131">
        <w:rPr>
          <w:rFonts w:ascii="Times New Roman" w:hAnsi="Times New Roman" w:cs="Times New Roman"/>
          <w:color w:val="231F20"/>
          <w:w w:val="105"/>
          <w:sz w:val="24"/>
          <w:szCs w:val="24"/>
          <w:lang w:val="ru-RU"/>
        </w:rPr>
        <w:t xml:space="preserve">для </w:t>
      </w:r>
      <w:r w:rsidRPr="00B31131">
        <w:rPr>
          <w:rFonts w:ascii="Times New Roman" w:hAnsi="Times New Roman" w:cs="Times New Roman"/>
          <w:color w:val="231F20"/>
          <w:spacing w:val="-3"/>
          <w:w w:val="105"/>
          <w:sz w:val="24"/>
          <w:szCs w:val="24"/>
          <w:lang w:val="ru-RU"/>
        </w:rPr>
        <w:t xml:space="preserve">использования </w:t>
      </w:r>
      <w:r w:rsidRPr="00B31131">
        <w:rPr>
          <w:rFonts w:ascii="Times New Roman" w:hAnsi="Times New Roman" w:cs="Times New Roman"/>
          <w:color w:val="231F20"/>
          <w:w w:val="105"/>
          <w:sz w:val="24"/>
          <w:szCs w:val="24"/>
          <w:lang w:val="ru-RU"/>
        </w:rPr>
        <w:t xml:space="preserve">в </w:t>
      </w:r>
      <w:r w:rsidRPr="00B31131">
        <w:rPr>
          <w:rFonts w:ascii="Times New Roman" w:hAnsi="Times New Roman" w:cs="Times New Roman"/>
          <w:color w:val="231F20"/>
          <w:spacing w:val="-3"/>
          <w:w w:val="105"/>
          <w:sz w:val="24"/>
          <w:szCs w:val="24"/>
          <w:lang w:val="ru-RU"/>
        </w:rPr>
        <w:t xml:space="preserve">профессиональных образовательных организациях, </w:t>
      </w:r>
      <w:r w:rsidRPr="00B31131">
        <w:rPr>
          <w:rFonts w:ascii="Times New Roman" w:hAnsi="Times New Roman" w:cs="Times New Roman"/>
          <w:color w:val="231F20"/>
          <w:w w:val="105"/>
          <w:sz w:val="24"/>
          <w:szCs w:val="24"/>
          <w:lang w:val="ru-RU"/>
        </w:rPr>
        <w:t>реализующих образовательную программу среднего общего образования в пределах освоения ОПОП СПО на базе основного общего образования.</w:t>
      </w:r>
    </w:p>
    <w:p w:rsidR="00ED570D" w:rsidRPr="00B31131" w:rsidRDefault="00ED570D" w:rsidP="00ED570D">
      <w:pPr>
        <w:pStyle w:val="af8"/>
        <w:spacing w:line="232" w:lineRule="exact"/>
        <w:ind w:left="120" w:right="119"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Библиотечный фонд может быть дополнен энциклопедиями, справочниками, сло</w:t>
      </w:r>
      <w:r>
        <w:rPr>
          <w:rFonts w:ascii="Times New Roman" w:hAnsi="Times New Roman" w:cs="Times New Roman"/>
          <w:color w:val="231F20"/>
          <w:w w:val="105"/>
          <w:sz w:val="24"/>
          <w:szCs w:val="24"/>
          <w:lang w:val="ru-RU"/>
        </w:rPr>
        <w:t xml:space="preserve">варями, научной и научно </w:t>
      </w:r>
      <w:r w:rsidRPr="00B31131">
        <w:rPr>
          <w:rFonts w:ascii="Times New Roman" w:hAnsi="Times New Roman" w:cs="Times New Roman"/>
          <w:color w:val="231F20"/>
          <w:w w:val="105"/>
          <w:sz w:val="24"/>
          <w:szCs w:val="24"/>
          <w:lang w:val="ru-RU"/>
        </w:rPr>
        <w:t>популярной</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литературой</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и</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другой</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литературой</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по</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spacing w:val="-2"/>
          <w:w w:val="105"/>
          <w:sz w:val="24"/>
          <w:szCs w:val="24"/>
          <w:lang w:val="ru-RU"/>
        </w:rPr>
        <w:t xml:space="preserve">разным </w:t>
      </w:r>
      <w:r w:rsidRPr="00B31131">
        <w:rPr>
          <w:rFonts w:ascii="Times New Roman" w:hAnsi="Times New Roman" w:cs="Times New Roman"/>
          <w:color w:val="231F20"/>
          <w:w w:val="105"/>
          <w:sz w:val="24"/>
          <w:szCs w:val="24"/>
          <w:lang w:val="ru-RU"/>
        </w:rPr>
        <w:t>вопросам</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биологии.</w:t>
      </w:r>
    </w:p>
    <w:p w:rsidR="00ED570D" w:rsidRPr="00B31131" w:rsidRDefault="00ED570D" w:rsidP="00ED570D">
      <w:pPr>
        <w:pStyle w:val="af8"/>
        <w:spacing w:line="232" w:lineRule="exact"/>
        <w:ind w:left="120" w:right="117" w:firstLine="283"/>
        <w:jc w:val="both"/>
        <w:rPr>
          <w:rFonts w:ascii="Times New Roman" w:hAnsi="Times New Roman" w:cs="Times New Roman"/>
          <w:sz w:val="24"/>
          <w:szCs w:val="24"/>
          <w:lang w:val="ru-RU"/>
        </w:rPr>
      </w:pPr>
      <w:r w:rsidRPr="00B31131">
        <w:rPr>
          <w:rFonts w:ascii="Times New Roman" w:hAnsi="Times New Roman" w:cs="Times New Roman"/>
          <w:color w:val="231F20"/>
          <w:w w:val="105"/>
          <w:sz w:val="24"/>
          <w:szCs w:val="24"/>
          <w:lang w:val="ru-RU"/>
        </w:rPr>
        <w:t>В</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процессе</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освоения</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программы</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учебной</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дисциплины</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«Биология»</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студенты</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должны иметь возможность доступа к электронным учебным материалам по биологии, имеющимся в свободном доступе в системе Интернет (электронным книгам, практикумам, тестам  и</w:t>
      </w:r>
      <w:r>
        <w:rPr>
          <w:rFonts w:ascii="Times New Roman" w:hAnsi="Times New Roman" w:cs="Times New Roman"/>
          <w:color w:val="231F20"/>
          <w:w w:val="105"/>
          <w:sz w:val="24"/>
          <w:szCs w:val="24"/>
          <w:lang w:val="ru-RU"/>
        </w:rPr>
        <w:t xml:space="preserve"> </w:t>
      </w:r>
      <w:r w:rsidRPr="00B31131">
        <w:rPr>
          <w:rFonts w:ascii="Times New Roman" w:hAnsi="Times New Roman" w:cs="Times New Roman"/>
          <w:color w:val="231F20"/>
          <w:w w:val="105"/>
          <w:sz w:val="24"/>
          <w:szCs w:val="24"/>
          <w:lang w:val="ru-RU"/>
        </w:rPr>
        <w:t>др.).</w:t>
      </w:r>
    </w:p>
    <w:p w:rsidR="00ED570D" w:rsidRPr="00B31131" w:rsidRDefault="00ED570D" w:rsidP="00ED570D">
      <w:pPr>
        <w:pStyle w:val="af8"/>
        <w:jc w:val="both"/>
        <w:rPr>
          <w:rFonts w:ascii="Times New Roman" w:hAnsi="Times New Roman" w:cs="Times New Roman"/>
          <w:sz w:val="24"/>
          <w:szCs w:val="24"/>
          <w:lang w:val="ru-RU"/>
        </w:rPr>
      </w:pPr>
    </w:p>
    <w:p w:rsidR="00ED570D" w:rsidRPr="00B31131" w:rsidRDefault="00ED570D" w:rsidP="00ED570D">
      <w:pPr>
        <w:pStyle w:val="af8"/>
        <w:spacing w:before="2"/>
        <w:jc w:val="both"/>
        <w:rPr>
          <w:rFonts w:ascii="Times New Roman" w:hAnsi="Times New Roman" w:cs="Times New Roman"/>
          <w:sz w:val="24"/>
          <w:szCs w:val="24"/>
          <w:lang w:val="ru-RU"/>
        </w:rPr>
        <w:sectPr w:rsidR="00ED570D" w:rsidRPr="00B31131">
          <w:footerReference w:type="even" r:id="rId223"/>
          <w:pgSz w:w="11910" w:h="16840"/>
          <w:pgMar w:top="1040" w:right="1180" w:bottom="280" w:left="1580" w:header="0" w:footer="0" w:gutter="0"/>
          <w:cols w:space="720"/>
        </w:sectPr>
      </w:pPr>
      <w:r>
        <w:rPr>
          <w:rFonts w:ascii="Times New Roman" w:hAnsi="Times New Roman" w:cs="Times New Roman"/>
          <w:noProof/>
          <w:sz w:val="24"/>
          <w:szCs w:val="24"/>
          <w:lang w:val="ru-RU" w:eastAsia="ru-RU"/>
        </w:rPr>
        <mc:AlternateContent>
          <mc:Choice Requires="wps">
            <w:drawing>
              <wp:anchor distT="0" distB="0" distL="0" distR="0" simplePos="0" relativeHeight="251667456" behindDoc="0" locked="0" layoutInCell="1" allowOverlap="1">
                <wp:simplePos x="0" y="0"/>
                <wp:positionH relativeFrom="page">
                  <wp:posOffset>1080135</wp:posOffset>
                </wp:positionH>
                <wp:positionV relativeFrom="paragraph">
                  <wp:posOffset>132080</wp:posOffset>
                </wp:positionV>
                <wp:extent cx="755650" cy="0"/>
                <wp:effectExtent l="13335" t="8255" r="12065" b="10795"/>
                <wp:wrapTopAndBottom/>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0"/>
                        </a:xfrm>
                        <a:prstGeom prst="line">
                          <a:avLst/>
                        </a:prstGeom>
                        <a:noFill/>
                        <a:ln w="6350">
                          <a:solidFill>
                            <a:srgbClr val="231F2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 o:spid="_x0000_s1026" style="position:absolute;z-index:251667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5.05pt,10.4pt" to="144.55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" strokecolor="#231f20" strokeweight=".5pt">
                <w10:wrap type="topAndBottom" anchorx="page"/>
              </v:line>
            </w:pict>
          </mc:Fallback>
        </mc:AlternateContent>
      </w:r>
    </w:p>
    <w:p w:rsidR="00ED570D" w:rsidRPr="00B31131" w:rsidRDefault="00ED570D" w:rsidP="00ED570D">
      <w:pPr>
        <w:pStyle w:val="111"/>
        <w:spacing w:before="0"/>
        <w:ind w:left="0" w:right="98"/>
        <w:rPr>
          <w:rFonts w:ascii="Times New Roman" w:hAnsi="Times New Roman" w:cs="Times New Roman"/>
          <w:b/>
          <w:sz w:val="24"/>
          <w:szCs w:val="24"/>
          <w:lang w:val="ru-RU"/>
        </w:rPr>
      </w:pPr>
      <w:r w:rsidRPr="00B31131">
        <w:rPr>
          <w:rFonts w:ascii="Times New Roman" w:hAnsi="Times New Roman" w:cs="Times New Roman"/>
          <w:b/>
          <w:color w:val="231F20"/>
          <w:w w:val="95"/>
          <w:sz w:val="24"/>
          <w:szCs w:val="24"/>
          <w:lang w:val="ru-RU"/>
        </w:rPr>
        <w:lastRenderedPageBreak/>
        <w:t>РЕКОМЕНДУЕМАЯ ЛИТЕРАТУРА</w:t>
      </w:r>
    </w:p>
    <w:p w:rsidR="00ED570D" w:rsidRPr="00B31131" w:rsidRDefault="00ED570D" w:rsidP="00ED570D">
      <w:pPr>
        <w:pStyle w:val="af8"/>
        <w:rPr>
          <w:rFonts w:ascii="Times New Roman" w:hAnsi="Times New Roman" w:cs="Times New Roman"/>
          <w:sz w:val="24"/>
          <w:szCs w:val="24"/>
          <w:lang w:val="ru-RU"/>
        </w:rPr>
      </w:pPr>
    </w:p>
    <w:p w:rsidR="00ED570D" w:rsidRPr="00B31131" w:rsidRDefault="00ED570D" w:rsidP="00ED570D">
      <w:pPr>
        <w:pStyle w:val="210"/>
        <w:ind w:right="98"/>
        <w:jc w:val="center"/>
        <w:rPr>
          <w:rFonts w:ascii="Times New Roman" w:hAnsi="Times New Roman" w:cs="Times New Roman"/>
          <w:b/>
          <w:color w:val="231F20"/>
          <w:sz w:val="24"/>
          <w:szCs w:val="24"/>
          <w:lang w:val="ru-RU"/>
        </w:rPr>
      </w:pPr>
      <w:r w:rsidRPr="00B31131">
        <w:rPr>
          <w:rFonts w:ascii="Times New Roman" w:hAnsi="Times New Roman" w:cs="Times New Roman"/>
          <w:b/>
          <w:color w:val="231F20"/>
          <w:sz w:val="24"/>
          <w:szCs w:val="24"/>
          <w:lang w:val="ru-RU"/>
        </w:rPr>
        <w:t>Для студентов</w:t>
      </w:r>
    </w:p>
    <w:p w:rsidR="00ED570D" w:rsidRPr="00B31131" w:rsidRDefault="00ED570D" w:rsidP="00ED570D">
      <w:pPr>
        <w:pStyle w:val="af7"/>
        <w:jc w:val="both"/>
        <w:rPr>
          <w:sz w:val="24"/>
          <w:szCs w:val="24"/>
        </w:rPr>
      </w:pPr>
    </w:p>
    <w:p w:rsidR="00ED570D" w:rsidRPr="00B31131" w:rsidRDefault="00ED570D" w:rsidP="00ED570D">
      <w:pPr>
        <w:pStyle w:val="af7"/>
        <w:jc w:val="both"/>
        <w:rPr>
          <w:sz w:val="24"/>
          <w:szCs w:val="24"/>
        </w:rPr>
      </w:pPr>
      <w:r w:rsidRPr="00B31131">
        <w:rPr>
          <w:color w:val="231F20"/>
          <w:w w:val="110"/>
          <w:sz w:val="24"/>
          <w:szCs w:val="24"/>
        </w:rPr>
        <w:t>Константинов В</w:t>
      </w:r>
      <w:r w:rsidRPr="00B31131">
        <w:rPr>
          <w:sz w:val="24"/>
          <w:szCs w:val="24"/>
        </w:rPr>
        <w:t>. М. и др. Биология для профессий и специальностей технического и естественнонаучного профиля: учебник для студентов профессиональных образовательных организаций, осваивающих профессии и специальности СПО – М., 2017.</w:t>
      </w:r>
    </w:p>
    <w:p w:rsidR="00ED570D" w:rsidRPr="00B31131" w:rsidRDefault="00ED570D" w:rsidP="00ED570D">
      <w:pPr>
        <w:pStyle w:val="af7"/>
        <w:jc w:val="both"/>
        <w:rPr>
          <w:sz w:val="24"/>
          <w:szCs w:val="24"/>
        </w:rPr>
      </w:pPr>
    </w:p>
    <w:p w:rsidR="00ED570D" w:rsidRPr="00B31131" w:rsidRDefault="00ED570D" w:rsidP="00ED570D">
      <w:pPr>
        <w:pStyle w:val="af7"/>
        <w:jc w:val="center"/>
        <w:rPr>
          <w:b/>
          <w:sz w:val="24"/>
          <w:szCs w:val="24"/>
        </w:rPr>
      </w:pPr>
    </w:p>
    <w:p w:rsidR="00ED570D" w:rsidRPr="00B31131" w:rsidRDefault="00ED570D" w:rsidP="00ED570D">
      <w:pPr>
        <w:pStyle w:val="TableParagraph"/>
        <w:jc w:val="center"/>
        <w:rPr>
          <w:rFonts w:ascii="Times New Roman" w:hAnsi="Times New Roman" w:cs="Times New Roman"/>
          <w:b/>
          <w:w w:val="95"/>
          <w:sz w:val="24"/>
          <w:szCs w:val="24"/>
          <w:lang w:val="ru-RU"/>
        </w:rPr>
      </w:pPr>
      <w:r w:rsidRPr="00B31131">
        <w:rPr>
          <w:rFonts w:ascii="Times New Roman" w:hAnsi="Times New Roman" w:cs="Times New Roman"/>
          <w:b/>
          <w:w w:val="95"/>
          <w:sz w:val="24"/>
          <w:szCs w:val="24"/>
          <w:lang w:val="ru-RU"/>
        </w:rPr>
        <w:t>Для преподавателей</w:t>
      </w:r>
    </w:p>
    <w:p w:rsidR="00ED570D" w:rsidRPr="00B31131" w:rsidRDefault="00ED570D" w:rsidP="00ED570D">
      <w:pPr>
        <w:pStyle w:val="af7"/>
        <w:jc w:val="both"/>
        <w:rPr>
          <w:color w:val="231F20"/>
          <w:w w:val="95"/>
          <w:sz w:val="24"/>
          <w:szCs w:val="24"/>
        </w:rPr>
      </w:pPr>
    </w:p>
    <w:p w:rsidR="00ED570D" w:rsidRPr="00B31131" w:rsidRDefault="00ED570D" w:rsidP="00ED570D">
      <w:pPr>
        <w:pStyle w:val="af7"/>
        <w:jc w:val="both"/>
        <w:rPr>
          <w:sz w:val="24"/>
          <w:szCs w:val="24"/>
        </w:rPr>
      </w:pPr>
      <w:r w:rsidRPr="00B31131">
        <w:rPr>
          <w:spacing w:val="-1"/>
          <w:sz w:val="24"/>
          <w:szCs w:val="24"/>
        </w:rPr>
        <w:t>О</w:t>
      </w:r>
      <w:r w:rsidRPr="00B31131">
        <w:rPr>
          <w:sz w:val="24"/>
          <w:szCs w:val="24"/>
        </w:rPr>
        <w:t xml:space="preserve">б </w:t>
      </w:r>
      <w:r w:rsidRPr="00B31131">
        <w:rPr>
          <w:spacing w:val="-1"/>
          <w:sz w:val="24"/>
          <w:szCs w:val="24"/>
        </w:rPr>
        <w:t>об</w:t>
      </w:r>
      <w:r w:rsidRPr="00B31131">
        <w:rPr>
          <w:spacing w:val="1"/>
          <w:sz w:val="24"/>
          <w:szCs w:val="24"/>
        </w:rPr>
        <w:t>р</w:t>
      </w:r>
      <w:r w:rsidRPr="00B31131">
        <w:rPr>
          <w:sz w:val="24"/>
          <w:szCs w:val="24"/>
        </w:rPr>
        <w:t>а</w:t>
      </w:r>
      <w:r w:rsidRPr="00B31131">
        <w:rPr>
          <w:spacing w:val="-3"/>
          <w:sz w:val="24"/>
          <w:szCs w:val="24"/>
        </w:rPr>
        <w:t>з</w:t>
      </w:r>
      <w:r w:rsidRPr="00B31131">
        <w:rPr>
          <w:spacing w:val="1"/>
          <w:sz w:val="24"/>
          <w:szCs w:val="24"/>
        </w:rPr>
        <w:t>о</w:t>
      </w:r>
      <w:r w:rsidRPr="00B31131">
        <w:rPr>
          <w:spacing w:val="-5"/>
          <w:sz w:val="24"/>
          <w:szCs w:val="24"/>
        </w:rPr>
        <w:t>в</w:t>
      </w:r>
      <w:r w:rsidRPr="00B31131">
        <w:rPr>
          <w:sz w:val="24"/>
          <w:szCs w:val="24"/>
        </w:rPr>
        <w:t>а</w:t>
      </w:r>
      <w:r w:rsidRPr="00B31131">
        <w:rPr>
          <w:spacing w:val="-1"/>
          <w:sz w:val="24"/>
          <w:szCs w:val="24"/>
        </w:rPr>
        <w:t>н</w:t>
      </w:r>
      <w:r w:rsidRPr="00B31131">
        <w:rPr>
          <w:spacing w:val="1"/>
          <w:sz w:val="24"/>
          <w:szCs w:val="24"/>
        </w:rPr>
        <w:t>и</w:t>
      </w:r>
      <w:r w:rsidRPr="00B31131">
        <w:rPr>
          <w:sz w:val="24"/>
          <w:szCs w:val="24"/>
        </w:rPr>
        <w:t xml:space="preserve">и в </w:t>
      </w:r>
      <w:r w:rsidRPr="00B31131">
        <w:rPr>
          <w:spacing w:val="-7"/>
          <w:sz w:val="24"/>
          <w:szCs w:val="24"/>
        </w:rPr>
        <w:t>Р</w:t>
      </w:r>
      <w:r w:rsidRPr="00B31131">
        <w:rPr>
          <w:spacing w:val="8"/>
          <w:sz w:val="24"/>
          <w:szCs w:val="24"/>
        </w:rPr>
        <w:t>о</w:t>
      </w:r>
      <w:r w:rsidRPr="00B31131">
        <w:rPr>
          <w:spacing w:val="-2"/>
          <w:sz w:val="24"/>
          <w:szCs w:val="24"/>
        </w:rPr>
        <w:t>с</w:t>
      </w:r>
      <w:r w:rsidRPr="00B31131">
        <w:rPr>
          <w:sz w:val="24"/>
          <w:szCs w:val="24"/>
        </w:rPr>
        <w:t>с</w:t>
      </w:r>
      <w:r w:rsidRPr="00B31131">
        <w:rPr>
          <w:spacing w:val="-1"/>
          <w:sz w:val="24"/>
          <w:szCs w:val="24"/>
        </w:rPr>
        <w:t>и</w:t>
      </w:r>
      <w:r w:rsidRPr="00B31131">
        <w:rPr>
          <w:spacing w:val="1"/>
          <w:sz w:val="24"/>
          <w:szCs w:val="24"/>
        </w:rPr>
        <w:t>й</w:t>
      </w:r>
      <w:r w:rsidRPr="00B31131">
        <w:rPr>
          <w:sz w:val="24"/>
          <w:szCs w:val="24"/>
        </w:rPr>
        <w:t>с</w:t>
      </w:r>
      <w:r w:rsidRPr="00B31131">
        <w:rPr>
          <w:spacing w:val="-16"/>
          <w:sz w:val="24"/>
          <w:szCs w:val="24"/>
        </w:rPr>
        <w:t>к</w:t>
      </w:r>
      <w:r w:rsidRPr="00B31131">
        <w:rPr>
          <w:spacing w:val="1"/>
          <w:sz w:val="24"/>
          <w:szCs w:val="24"/>
        </w:rPr>
        <w:t>о</w:t>
      </w:r>
      <w:r w:rsidRPr="00B31131">
        <w:rPr>
          <w:sz w:val="24"/>
          <w:szCs w:val="24"/>
        </w:rPr>
        <w:t xml:space="preserve">й </w:t>
      </w:r>
      <w:r w:rsidRPr="00B31131">
        <w:rPr>
          <w:spacing w:val="-1"/>
          <w:sz w:val="24"/>
          <w:szCs w:val="24"/>
        </w:rPr>
        <w:t>Ф</w:t>
      </w:r>
      <w:r w:rsidRPr="00B31131">
        <w:rPr>
          <w:spacing w:val="-5"/>
          <w:sz w:val="24"/>
          <w:szCs w:val="24"/>
        </w:rPr>
        <w:t>е</w:t>
      </w:r>
      <w:r w:rsidRPr="00B31131">
        <w:rPr>
          <w:spacing w:val="5"/>
          <w:sz w:val="24"/>
          <w:szCs w:val="24"/>
        </w:rPr>
        <w:t>д</w:t>
      </w:r>
      <w:r w:rsidRPr="00B31131">
        <w:rPr>
          <w:sz w:val="24"/>
          <w:szCs w:val="24"/>
        </w:rPr>
        <w:t>е</w:t>
      </w:r>
      <w:r w:rsidRPr="00B31131">
        <w:rPr>
          <w:spacing w:val="-1"/>
          <w:sz w:val="24"/>
          <w:szCs w:val="24"/>
        </w:rPr>
        <w:t>р</w:t>
      </w:r>
      <w:r w:rsidRPr="00B31131">
        <w:rPr>
          <w:sz w:val="24"/>
          <w:szCs w:val="24"/>
        </w:rPr>
        <w:t>а</w:t>
      </w:r>
      <w:r w:rsidRPr="00B31131">
        <w:rPr>
          <w:spacing w:val="-1"/>
          <w:sz w:val="24"/>
          <w:szCs w:val="24"/>
        </w:rPr>
        <w:t>ц</w:t>
      </w:r>
      <w:r w:rsidRPr="00B31131">
        <w:rPr>
          <w:spacing w:val="1"/>
          <w:sz w:val="24"/>
          <w:szCs w:val="24"/>
        </w:rPr>
        <w:t>и</w:t>
      </w:r>
      <w:r w:rsidRPr="00B31131">
        <w:rPr>
          <w:spacing w:val="-1"/>
          <w:sz w:val="24"/>
          <w:szCs w:val="24"/>
        </w:rPr>
        <w:t>и</w:t>
      </w:r>
      <w:r w:rsidRPr="00B31131">
        <w:rPr>
          <w:sz w:val="24"/>
          <w:szCs w:val="24"/>
        </w:rPr>
        <w:t>: ф</w:t>
      </w:r>
      <w:r w:rsidRPr="00B31131">
        <w:rPr>
          <w:spacing w:val="-7"/>
          <w:sz w:val="24"/>
          <w:szCs w:val="24"/>
        </w:rPr>
        <w:t>е</w:t>
      </w:r>
      <w:r w:rsidRPr="00B31131">
        <w:rPr>
          <w:spacing w:val="1"/>
          <w:sz w:val="24"/>
          <w:szCs w:val="24"/>
        </w:rPr>
        <w:t>д</w:t>
      </w:r>
      <w:r w:rsidRPr="00B31131">
        <w:rPr>
          <w:spacing w:val="-2"/>
          <w:sz w:val="24"/>
          <w:szCs w:val="24"/>
        </w:rPr>
        <w:t>е</w:t>
      </w:r>
      <w:r w:rsidRPr="00B31131">
        <w:rPr>
          <w:spacing w:val="1"/>
          <w:sz w:val="24"/>
          <w:szCs w:val="24"/>
        </w:rPr>
        <w:t>р</w:t>
      </w:r>
      <w:r w:rsidRPr="00B31131">
        <w:rPr>
          <w:sz w:val="24"/>
          <w:szCs w:val="24"/>
        </w:rPr>
        <w:t>. за</w:t>
      </w:r>
      <w:r w:rsidRPr="00B31131">
        <w:rPr>
          <w:spacing w:val="-17"/>
          <w:sz w:val="24"/>
          <w:szCs w:val="24"/>
        </w:rPr>
        <w:t>к</w:t>
      </w:r>
      <w:r w:rsidRPr="00B31131">
        <w:rPr>
          <w:spacing w:val="1"/>
          <w:sz w:val="24"/>
          <w:szCs w:val="24"/>
        </w:rPr>
        <w:t>о</w:t>
      </w:r>
      <w:r w:rsidRPr="00B31131">
        <w:rPr>
          <w:sz w:val="24"/>
          <w:szCs w:val="24"/>
        </w:rPr>
        <w:t xml:space="preserve">н </w:t>
      </w:r>
      <w:r w:rsidRPr="00B31131">
        <w:rPr>
          <w:spacing w:val="-4"/>
          <w:sz w:val="24"/>
          <w:szCs w:val="24"/>
        </w:rPr>
        <w:t>о</w:t>
      </w:r>
      <w:r w:rsidRPr="00B31131">
        <w:rPr>
          <w:sz w:val="24"/>
          <w:szCs w:val="24"/>
        </w:rPr>
        <w:t>т</w:t>
      </w:r>
      <w:r w:rsidRPr="00B31131">
        <w:rPr>
          <w:spacing w:val="1"/>
          <w:sz w:val="24"/>
          <w:szCs w:val="24"/>
        </w:rPr>
        <w:t>29</w:t>
      </w:r>
      <w:r w:rsidRPr="00B31131">
        <w:rPr>
          <w:spacing w:val="-3"/>
          <w:sz w:val="24"/>
          <w:szCs w:val="24"/>
        </w:rPr>
        <w:t>.</w:t>
      </w:r>
      <w:r w:rsidRPr="00B31131">
        <w:rPr>
          <w:spacing w:val="1"/>
          <w:sz w:val="24"/>
          <w:szCs w:val="24"/>
        </w:rPr>
        <w:t>12</w:t>
      </w:r>
      <w:r w:rsidRPr="00B31131">
        <w:rPr>
          <w:sz w:val="24"/>
          <w:szCs w:val="24"/>
        </w:rPr>
        <w:t>.</w:t>
      </w:r>
      <w:r w:rsidRPr="00B31131">
        <w:rPr>
          <w:spacing w:val="1"/>
          <w:sz w:val="24"/>
          <w:szCs w:val="24"/>
        </w:rPr>
        <w:t>2</w:t>
      </w:r>
      <w:r w:rsidRPr="00B31131">
        <w:rPr>
          <w:spacing w:val="-1"/>
          <w:sz w:val="24"/>
          <w:szCs w:val="24"/>
        </w:rPr>
        <w:t>01</w:t>
      </w:r>
      <w:r w:rsidRPr="00B31131">
        <w:rPr>
          <w:sz w:val="24"/>
          <w:szCs w:val="24"/>
        </w:rPr>
        <w:t>2 №</w:t>
      </w:r>
      <w:r w:rsidRPr="00B31131">
        <w:rPr>
          <w:spacing w:val="1"/>
          <w:sz w:val="24"/>
          <w:szCs w:val="24"/>
        </w:rPr>
        <w:t>2</w:t>
      </w:r>
      <w:r w:rsidRPr="00B31131">
        <w:rPr>
          <w:spacing w:val="-1"/>
          <w:sz w:val="24"/>
          <w:szCs w:val="24"/>
        </w:rPr>
        <w:t>7</w:t>
      </w:r>
      <w:r w:rsidRPr="00B31131">
        <w:rPr>
          <w:spacing w:val="2"/>
          <w:sz w:val="24"/>
          <w:szCs w:val="24"/>
        </w:rPr>
        <w:t>3</w:t>
      </w:r>
      <w:r w:rsidRPr="00B31131">
        <w:rPr>
          <w:spacing w:val="-2"/>
          <w:sz w:val="24"/>
          <w:szCs w:val="24"/>
        </w:rPr>
        <w:t>-</w:t>
      </w:r>
      <w:r w:rsidRPr="00B31131">
        <w:rPr>
          <w:spacing w:val="-1"/>
          <w:sz w:val="24"/>
          <w:szCs w:val="24"/>
        </w:rPr>
        <w:t>Ф</w:t>
      </w:r>
      <w:r w:rsidRPr="00B31131">
        <w:rPr>
          <w:sz w:val="24"/>
          <w:szCs w:val="24"/>
        </w:rPr>
        <w:t>З</w:t>
      </w:r>
      <w:r>
        <w:rPr>
          <w:sz w:val="24"/>
          <w:szCs w:val="24"/>
        </w:rPr>
        <w:t xml:space="preserve"> </w:t>
      </w:r>
      <w:r w:rsidRPr="00B31131">
        <w:rPr>
          <w:sz w:val="24"/>
          <w:szCs w:val="24"/>
        </w:rPr>
        <w:t>(в</w:t>
      </w:r>
      <w:r w:rsidRPr="00B31131">
        <w:rPr>
          <w:spacing w:val="1"/>
          <w:sz w:val="24"/>
          <w:szCs w:val="24"/>
        </w:rPr>
        <w:t>р</w:t>
      </w:r>
      <w:r w:rsidRPr="00B31131">
        <w:rPr>
          <w:spacing w:val="-7"/>
          <w:sz w:val="24"/>
          <w:szCs w:val="24"/>
        </w:rPr>
        <w:t>е</w:t>
      </w:r>
      <w:r w:rsidRPr="00B31131">
        <w:rPr>
          <w:spacing w:val="1"/>
          <w:sz w:val="24"/>
          <w:szCs w:val="24"/>
        </w:rPr>
        <w:t>д</w:t>
      </w:r>
      <w:r w:rsidRPr="00B31131">
        <w:rPr>
          <w:sz w:val="24"/>
          <w:szCs w:val="24"/>
        </w:rPr>
        <w:t xml:space="preserve">. </w:t>
      </w:r>
      <w:r w:rsidRPr="00B31131">
        <w:rPr>
          <w:spacing w:val="-1"/>
          <w:sz w:val="24"/>
          <w:szCs w:val="24"/>
        </w:rPr>
        <w:t>Ф</w:t>
      </w:r>
      <w:r w:rsidRPr="00B31131">
        <w:rPr>
          <w:spacing w:val="-5"/>
          <w:sz w:val="24"/>
          <w:szCs w:val="24"/>
        </w:rPr>
        <w:t>е</w:t>
      </w:r>
      <w:r w:rsidRPr="00B31131">
        <w:rPr>
          <w:spacing w:val="1"/>
          <w:sz w:val="24"/>
          <w:szCs w:val="24"/>
        </w:rPr>
        <w:t>д</w:t>
      </w:r>
      <w:r w:rsidRPr="00B31131">
        <w:rPr>
          <w:spacing w:val="-2"/>
          <w:sz w:val="24"/>
          <w:szCs w:val="24"/>
        </w:rPr>
        <w:t>е</w:t>
      </w:r>
      <w:r w:rsidRPr="00B31131">
        <w:rPr>
          <w:spacing w:val="1"/>
          <w:sz w:val="24"/>
          <w:szCs w:val="24"/>
        </w:rPr>
        <w:t>р</w:t>
      </w:r>
      <w:r w:rsidRPr="00B31131">
        <w:rPr>
          <w:spacing w:val="2"/>
          <w:sz w:val="24"/>
          <w:szCs w:val="24"/>
        </w:rPr>
        <w:t>а</w:t>
      </w:r>
      <w:r w:rsidRPr="00B31131">
        <w:rPr>
          <w:spacing w:val="-3"/>
          <w:sz w:val="24"/>
          <w:szCs w:val="24"/>
        </w:rPr>
        <w:t>л</w:t>
      </w:r>
      <w:r w:rsidRPr="00B31131">
        <w:rPr>
          <w:spacing w:val="-1"/>
          <w:sz w:val="24"/>
          <w:szCs w:val="24"/>
        </w:rPr>
        <w:t>ь</w:t>
      </w:r>
      <w:r w:rsidRPr="00B31131">
        <w:rPr>
          <w:spacing w:val="1"/>
          <w:sz w:val="24"/>
          <w:szCs w:val="24"/>
        </w:rPr>
        <w:t>н</w:t>
      </w:r>
      <w:r w:rsidRPr="00B31131">
        <w:rPr>
          <w:spacing w:val="-1"/>
          <w:sz w:val="24"/>
          <w:szCs w:val="24"/>
        </w:rPr>
        <w:t>ы</w:t>
      </w:r>
      <w:r w:rsidRPr="00B31131">
        <w:rPr>
          <w:sz w:val="24"/>
          <w:szCs w:val="24"/>
        </w:rPr>
        <w:t>х за</w:t>
      </w:r>
      <w:r w:rsidRPr="00B31131">
        <w:rPr>
          <w:spacing w:val="-17"/>
          <w:sz w:val="24"/>
          <w:szCs w:val="24"/>
        </w:rPr>
        <w:t>к</w:t>
      </w:r>
      <w:r w:rsidRPr="00B31131">
        <w:rPr>
          <w:spacing w:val="1"/>
          <w:sz w:val="24"/>
          <w:szCs w:val="24"/>
        </w:rPr>
        <w:t>о</w:t>
      </w:r>
      <w:r w:rsidRPr="00B31131">
        <w:rPr>
          <w:spacing w:val="-1"/>
          <w:sz w:val="24"/>
          <w:szCs w:val="24"/>
        </w:rPr>
        <w:t>н</w:t>
      </w:r>
      <w:r w:rsidRPr="00B31131">
        <w:rPr>
          <w:spacing w:val="1"/>
          <w:sz w:val="24"/>
          <w:szCs w:val="24"/>
        </w:rPr>
        <w:t>о</w:t>
      </w:r>
      <w:r w:rsidRPr="00B31131">
        <w:rPr>
          <w:sz w:val="24"/>
          <w:szCs w:val="24"/>
        </w:rPr>
        <w:t xml:space="preserve">в </w:t>
      </w:r>
      <w:r w:rsidRPr="00B31131">
        <w:rPr>
          <w:spacing w:val="-4"/>
          <w:sz w:val="24"/>
          <w:szCs w:val="24"/>
        </w:rPr>
        <w:t>о</w:t>
      </w:r>
      <w:r w:rsidRPr="00B31131">
        <w:rPr>
          <w:sz w:val="24"/>
          <w:szCs w:val="24"/>
        </w:rPr>
        <w:t>т</w:t>
      </w:r>
      <w:r w:rsidRPr="00B31131">
        <w:rPr>
          <w:spacing w:val="-1"/>
          <w:sz w:val="24"/>
          <w:szCs w:val="24"/>
        </w:rPr>
        <w:t>0</w:t>
      </w:r>
      <w:r w:rsidRPr="00B31131">
        <w:rPr>
          <w:spacing w:val="1"/>
          <w:sz w:val="24"/>
          <w:szCs w:val="24"/>
        </w:rPr>
        <w:t>7</w:t>
      </w:r>
      <w:r w:rsidRPr="00B31131">
        <w:rPr>
          <w:sz w:val="24"/>
          <w:szCs w:val="24"/>
        </w:rPr>
        <w:t>.0</w:t>
      </w:r>
      <w:r w:rsidRPr="00B31131">
        <w:rPr>
          <w:spacing w:val="1"/>
          <w:sz w:val="24"/>
          <w:szCs w:val="24"/>
        </w:rPr>
        <w:t>5</w:t>
      </w:r>
      <w:r w:rsidRPr="00B31131">
        <w:rPr>
          <w:spacing w:val="-3"/>
          <w:sz w:val="24"/>
          <w:szCs w:val="24"/>
        </w:rPr>
        <w:t>.</w:t>
      </w:r>
      <w:r w:rsidRPr="00B31131">
        <w:rPr>
          <w:spacing w:val="1"/>
          <w:sz w:val="24"/>
          <w:szCs w:val="24"/>
        </w:rPr>
        <w:t>2</w:t>
      </w:r>
      <w:r w:rsidRPr="00B31131">
        <w:rPr>
          <w:spacing w:val="-1"/>
          <w:sz w:val="24"/>
          <w:szCs w:val="24"/>
        </w:rPr>
        <w:t>01</w:t>
      </w:r>
      <w:r w:rsidRPr="00B31131">
        <w:rPr>
          <w:sz w:val="24"/>
          <w:szCs w:val="24"/>
        </w:rPr>
        <w:t>3 №</w:t>
      </w:r>
      <w:r w:rsidRPr="00B31131">
        <w:rPr>
          <w:spacing w:val="-1"/>
          <w:sz w:val="24"/>
          <w:szCs w:val="24"/>
        </w:rPr>
        <w:t>9</w:t>
      </w:r>
      <w:r w:rsidRPr="00B31131">
        <w:rPr>
          <w:spacing w:val="10"/>
          <w:sz w:val="24"/>
          <w:szCs w:val="24"/>
        </w:rPr>
        <w:t>9</w:t>
      </w:r>
      <w:r w:rsidRPr="00B31131">
        <w:rPr>
          <w:sz w:val="24"/>
          <w:szCs w:val="24"/>
        </w:rPr>
        <w:t>-</w:t>
      </w:r>
      <w:r w:rsidRPr="00B31131">
        <w:rPr>
          <w:spacing w:val="-3"/>
          <w:sz w:val="24"/>
          <w:szCs w:val="24"/>
        </w:rPr>
        <w:t>Ф</w:t>
      </w:r>
      <w:r w:rsidRPr="00B31131">
        <w:rPr>
          <w:spacing w:val="1"/>
          <w:sz w:val="24"/>
          <w:szCs w:val="24"/>
        </w:rPr>
        <w:t>З</w:t>
      </w:r>
      <w:r w:rsidRPr="00B31131">
        <w:rPr>
          <w:sz w:val="24"/>
          <w:szCs w:val="24"/>
        </w:rPr>
        <w:t xml:space="preserve">, </w:t>
      </w:r>
      <w:r w:rsidRPr="00B31131">
        <w:rPr>
          <w:spacing w:val="-6"/>
          <w:sz w:val="24"/>
          <w:szCs w:val="24"/>
        </w:rPr>
        <w:t>о</w:t>
      </w:r>
      <w:r w:rsidRPr="00B31131">
        <w:rPr>
          <w:sz w:val="24"/>
          <w:szCs w:val="24"/>
        </w:rPr>
        <w:t xml:space="preserve">т </w:t>
      </w:r>
      <w:r w:rsidRPr="00B31131">
        <w:rPr>
          <w:spacing w:val="1"/>
          <w:sz w:val="24"/>
          <w:szCs w:val="24"/>
        </w:rPr>
        <w:t>07</w:t>
      </w:r>
      <w:r w:rsidRPr="00B31131">
        <w:rPr>
          <w:spacing w:val="-3"/>
          <w:sz w:val="24"/>
          <w:szCs w:val="24"/>
        </w:rPr>
        <w:t>.</w:t>
      </w:r>
      <w:r w:rsidRPr="00B31131">
        <w:rPr>
          <w:spacing w:val="1"/>
          <w:sz w:val="24"/>
          <w:szCs w:val="24"/>
        </w:rPr>
        <w:t>06</w:t>
      </w:r>
      <w:r w:rsidRPr="00B31131">
        <w:rPr>
          <w:spacing w:val="-3"/>
          <w:sz w:val="24"/>
          <w:szCs w:val="24"/>
        </w:rPr>
        <w:t>.</w:t>
      </w:r>
      <w:r w:rsidRPr="00B31131">
        <w:rPr>
          <w:spacing w:val="-1"/>
          <w:sz w:val="24"/>
          <w:szCs w:val="24"/>
        </w:rPr>
        <w:t>2</w:t>
      </w:r>
      <w:r w:rsidRPr="00B31131">
        <w:rPr>
          <w:spacing w:val="1"/>
          <w:sz w:val="24"/>
          <w:szCs w:val="24"/>
        </w:rPr>
        <w:t>0</w:t>
      </w:r>
      <w:r w:rsidRPr="00B31131">
        <w:rPr>
          <w:spacing w:val="-1"/>
          <w:sz w:val="24"/>
          <w:szCs w:val="24"/>
        </w:rPr>
        <w:t>1</w:t>
      </w:r>
      <w:r w:rsidRPr="00B31131">
        <w:rPr>
          <w:sz w:val="24"/>
          <w:szCs w:val="24"/>
        </w:rPr>
        <w:t>3 №</w:t>
      </w:r>
      <w:r w:rsidRPr="00B31131">
        <w:rPr>
          <w:spacing w:val="-1"/>
          <w:sz w:val="24"/>
          <w:szCs w:val="24"/>
        </w:rPr>
        <w:t>12</w:t>
      </w:r>
      <w:r w:rsidRPr="00B31131">
        <w:rPr>
          <w:spacing w:val="5"/>
          <w:sz w:val="24"/>
          <w:szCs w:val="24"/>
        </w:rPr>
        <w:t>0</w:t>
      </w:r>
      <w:r w:rsidRPr="00B31131">
        <w:rPr>
          <w:spacing w:val="-2"/>
          <w:sz w:val="24"/>
          <w:szCs w:val="24"/>
        </w:rPr>
        <w:t>-</w:t>
      </w:r>
      <w:r w:rsidRPr="00B31131">
        <w:rPr>
          <w:spacing w:val="-1"/>
          <w:sz w:val="24"/>
          <w:szCs w:val="24"/>
        </w:rPr>
        <w:t>Ф</w:t>
      </w:r>
      <w:r w:rsidRPr="00B31131">
        <w:rPr>
          <w:spacing w:val="1"/>
          <w:sz w:val="24"/>
          <w:szCs w:val="24"/>
        </w:rPr>
        <w:t>З</w:t>
      </w:r>
      <w:r w:rsidRPr="00B31131">
        <w:rPr>
          <w:sz w:val="24"/>
          <w:szCs w:val="24"/>
        </w:rPr>
        <w:t xml:space="preserve">, </w:t>
      </w:r>
      <w:r w:rsidRPr="00B31131">
        <w:rPr>
          <w:spacing w:val="-4"/>
          <w:sz w:val="24"/>
          <w:szCs w:val="24"/>
        </w:rPr>
        <w:t>о</w:t>
      </w:r>
      <w:r w:rsidRPr="00B31131">
        <w:rPr>
          <w:sz w:val="24"/>
          <w:szCs w:val="24"/>
        </w:rPr>
        <w:t xml:space="preserve">т </w:t>
      </w:r>
      <w:r w:rsidRPr="00B31131">
        <w:rPr>
          <w:spacing w:val="1"/>
          <w:sz w:val="24"/>
          <w:szCs w:val="24"/>
        </w:rPr>
        <w:t>02</w:t>
      </w:r>
      <w:r w:rsidRPr="00B31131">
        <w:rPr>
          <w:sz w:val="24"/>
          <w:szCs w:val="24"/>
        </w:rPr>
        <w:t>.</w:t>
      </w:r>
      <w:r w:rsidRPr="00B31131">
        <w:rPr>
          <w:spacing w:val="-2"/>
          <w:sz w:val="24"/>
          <w:szCs w:val="24"/>
        </w:rPr>
        <w:t>0</w:t>
      </w:r>
      <w:r w:rsidRPr="00B31131">
        <w:rPr>
          <w:spacing w:val="1"/>
          <w:sz w:val="24"/>
          <w:szCs w:val="24"/>
        </w:rPr>
        <w:t>7</w:t>
      </w:r>
      <w:r w:rsidRPr="00B31131">
        <w:rPr>
          <w:spacing w:val="-3"/>
          <w:sz w:val="24"/>
          <w:szCs w:val="24"/>
        </w:rPr>
        <w:t>.</w:t>
      </w:r>
      <w:r w:rsidRPr="00B31131">
        <w:rPr>
          <w:spacing w:val="1"/>
          <w:sz w:val="24"/>
          <w:szCs w:val="24"/>
        </w:rPr>
        <w:t>2</w:t>
      </w:r>
      <w:r w:rsidRPr="00B31131">
        <w:rPr>
          <w:spacing w:val="-1"/>
          <w:sz w:val="24"/>
          <w:szCs w:val="24"/>
        </w:rPr>
        <w:t>01</w:t>
      </w:r>
      <w:r w:rsidRPr="00B31131">
        <w:rPr>
          <w:sz w:val="24"/>
          <w:szCs w:val="24"/>
        </w:rPr>
        <w:t>3 №</w:t>
      </w:r>
      <w:r w:rsidRPr="00B31131">
        <w:rPr>
          <w:spacing w:val="-1"/>
          <w:sz w:val="24"/>
          <w:szCs w:val="24"/>
        </w:rPr>
        <w:t>1</w:t>
      </w:r>
      <w:r w:rsidRPr="00B31131">
        <w:rPr>
          <w:spacing w:val="1"/>
          <w:sz w:val="24"/>
          <w:szCs w:val="24"/>
        </w:rPr>
        <w:t>7</w:t>
      </w:r>
      <w:r w:rsidRPr="00B31131">
        <w:rPr>
          <w:spacing w:val="5"/>
          <w:sz w:val="24"/>
          <w:szCs w:val="24"/>
        </w:rPr>
        <w:t>0</w:t>
      </w:r>
      <w:r w:rsidRPr="00B31131">
        <w:rPr>
          <w:sz w:val="24"/>
          <w:szCs w:val="24"/>
        </w:rPr>
        <w:t>-</w:t>
      </w:r>
      <w:r w:rsidRPr="00B31131">
        <w:rPr>
          <w:spacing w:val="-3"/>
          <w:sz w:val="24"/>
          <w:szCs w:val="24"/>
        </w:rPr>
        <w:t>Ф</w:t>
      </w:r>
      <w:r w:rsidRPr="00B31131">
        <w:rPr>
          <w:spacing w:val="1"/>
          <w:sz w:val="24"/>
          <w:szCs w:val="24"/>
        </w:rPr>
        <w:t>З</w:t>
      </w:r>
      <w:r w:rsidRPr="00B31131">
        <w:rPr>
          <w:sz w:val="24"/>
          <w:szCs w:val="24"/>
        </w:rPr>
        <w:t xml:space="preserve">, </w:t>
      </w:r>
      <w:r w:rsidRPr="00B31131">
        <w:rPr>
          <w:spacing w:val="-4"/>
          <w:sz w:val="24"/>
          <w:szCs w:val="24"/>
        </w:rPr>
        <w:t>о</w:t>
      </w:r>
      <w:r w:rsidRPr="00B31131">
        <w:rPr>
          <w:sz w:val="24"/>
          <w:szCs w:val="24"/>
        </w:rPr>
        <w:t>т</w:t>
      </w:r>
      <w:r w:rsidRPr="00B31131">
        <w:rPr>
          <w:spacing w:val="1"/>
          <w:sz w:val="24"/>
          <w:szCs w:val="24"/>
        </w:rPr>
        <w:t>23</w:t>
      </w:r>
      <w:r w:rsidRPr="00B31131">
        <w:rPr>
          <w:spacing w:val="-3"/>
          <w:sz w:val="24"/>
          <w:szCs w:val="24"/>
        </w:rPr>
        <w:t>.</w:t>
      </w:r>
      <w:r w:rsidRPr="00B31131">
        <w:rPr>
          <w:spacing w:val="-1"/>
          <w:sz w:val="24"/>
          <w:szCs w:val="24"/>
        </w:rPr>
        <w:t>0</w:t>
      </w:r>
      <w:r w:rsidRPr="00B31131">
        <w:rPr>
          <w:spacing w:val="1"/>
          <w:sz w:val="24"/>
          <w:szCs w:val="24"/>
        </w:rPr>
        <w:t>7</w:t>
      </w:r>
      <w:r w:rsidRPr="00B31131">
        <w:rPr>
          <w:sz w:val="24"/>
          <w:szCs w:val="24"/>
        </w:rPr>
        <w:t>.</w:t>
      </w:r>
      <w:r w:rsidRPr="00B31131">
        <w:rPr>
          <w:spacing w:val="-2"/>
          <w:sz w:val="24"/>
          <w:szCs w:val="24"/>
        </w:rPr>
        <w:t>2</w:t>
      </w:r>
      <w:r w:rsidRPr="00B31131">
        <w:rPr>
          <w:spacing w:val="1"/>
          <w:sz w:val="24"/>
          <w:szCs w:val="24"/>
        </w:rPr>
        <w:t>0</w:t>
      </w:r>
      <w:r w:rsidRPr="00B31131">
        <w:rPr>
          <w:spacing w:val="-1"/>
          <w:sz w:val="24"/>
          <w:szCs w:val="24"/>
        </w:rPr>
        <w:t>1</w:t>
      </w:r>
      <w:r w:rsidRPr="00B31131">
        <w:rPr>
          <w:sz w:val="24"/>
          <w:szCs w:val="24"/>
        </w:rPr>
        <w:t>3 №</w:t>
      </w:r>
      <w:r w:rsidRPr="00B31131">
        <w:rPr>
          <w:spacing w:val="1"/>
          <w:sz w:val="24"/>
          <w:szCs w:val="24"/>
        </w:rPr>
        <w:t>2</w:t>
      </w:r>
      <w:r w:rsidRPr="00B31131">
        <w:rPr>
          <w:spacing w:val="-1"/>
          <w:sz w:val="24"/>
          <w:szCs w:val="24"/>
        </w:rPr>
        <w:t>0</w:t>
      </w:r>
      <w:r w:rsidRPr="00B31131">
        <w:rPr>
          <w:spacing w:val="5"/>
          <w:sz w:val="24"/>
          <w:szCs w:val="24"/>
        </w:rPr>
        <w:t>3</w:t>
      </w:r>
      <w:r w:rsidRPr="00B31131">
        <w:rPr>
          <w:sz w:val="24"/>
          <w:szCs w:val="24"/>
        </w:rPr>
        <w:t>-</w:t>
      </w:r>
      <w:r w:rsidRPr="00B31131">
        <w:rPr>
          <w:spacing w:val="-3"/>
          <w:sz w:val="24"/>
          <w:szCs w:val="24"/>
        </w:rPr>
        <w:t>Ф</w:t>
      </w:r>
      <w:r w:rsidRPr="00B31131">
        <w:rPr>
          <w:spacing w:val="1"/>
          <w:sz w:val="24"/>
          <w:szCs w:val="24"/>
        </w:rPr>
        <w:t>З</w:t>
      </w:r>
      <w:r w:rsidRPr="00B31131">
        <w:rPr>
          <w:sz w:val="24"/>
          <w:szCs w:val="24"/>
        </w:rPr>
        <w:t xml:space="preserve">, </w:t>
      </w:r>
      <w:r w:rsidRPr="00B31131">
        <w:rPr>
          <w:spacing w:val="-4"/>
          <w:sz w:val="24"/>
          <w:szCs w:val="24"/>
        </w:rPr>
        <w:t>о</w:t>
      </w:r>
      <w:r w:rsidRPr="00B31131">
        <w:rPr>
          <w:sz w:val="24"/>
          <w:szCs w:val="24"/>
        </w:rPr>
        <w:t xml:space="preserve">т </w:t>
      </w:r>
      <w:r w:rsidRPr="00B31131">
        <w:rPr>
          <w:spacing w:val="1"/>
          <w:sz w:val="24"/>
          <w:szCs w:val="24"/>
        </w:rPr>
        <w:t>25</w:t>
      </w:r>
      <w:r w:rsidRPr="00B31131">
        <w:rPr>
          <w:spacing w:val="-3"/>
          <w:sz w:val="24"/>
          <w:szCs w:val="24"/>
        </w:rPr>
        <w:t>.</w:t>
      </w:r>
      <w:r w:rsidRPr="00B31131">
        <w:rPr>
          <w:spacing w:val="-11"/>
          <w:sz w:val="24"/>
          <w:szCs w:val="24"/>
        </w:rPr>
        <w:t>1</w:t>
      </w:r>
      <w:r w:rsidRPr="00B31131">
        <w:rPr>
          <w:spacing w:val="1"/>
          <w:sz w:val="24"/>
          <w:szCs w:val="24"/>
        </w:rPr>
        <w:t>1</w:t>
      </w:r>
      <w:r w:rsidRPr="00B31131">
        <w:rPr>
          <w:sz w:val="24"/>
          <w:szCs w:val="24"/>
        </w:rPr>
        <w:t>.</w:t>
      </w:r>
      <w:r w:rsidRPr="00B31131">
        <w:rPr>
          <w:spacing w:val="-2"/>
          <w:sz w:val="24"/>
          <w:szCs w:val="24"/>
        </w:rPr>
        <w:t>2</w:t>
      </w:r>
      <w:r w:rsidRPr="00B31131">
        <w:rPr>
          <w:spacing w:val="-1"/>
          <w:sz w:val="24"/>
          <w:szCs w:val="24"/>
        </w:rPr>
        <w:t>0</w:t>
      </w:r>
      <w:r w:rsidRPr="00B31131">
        <w:rPr>
          <w:spacing w:val="1"/>
          <w:sz w:val="24"/>
          <w:szCs w:val="24"/>
        </w:rPr>
        <w:t>1</w:t>
      </w:r>
      <w:r w:rsidRPr="00B31131">
        <w:rPr>
          <w:sz w:val="24"/>
          <w:szCs w:val="24"/>
        </w:rPr>
        <w:t>3 №</w:t>
      </w:r>
      <w:r w:rsidRPr="00B31131">
        <w:rPr>
          <w:spacing w:val="-1"/>
          <w:sz w:val="24"/>
          <w:szCs w:val="24"/>
        </w:rPr>
        <w:t>3</w:t>
      </w:r>
      <w:r w:rsidRPr="00B31131">
        <w:rPr>
          <w:spacing w:val="1"/>
          <w:sz w:val="24"/>
          <w:szCs w:val="24"/>
        </w:rPr>
        <w:t>1</w:t>
      </w:r>
      <w:r w:rsidRPr="00B31131">
        <w:rPr>
          <w:spacing w:val="2"/>
          <w:sz w:val="24"/>
          <w:szCs w:val="24"/>
        </w:rPr>
        <w:t>7</w:t>
      </w:r>
      <w:r w:rsidRPr="00B31131">
        <w:rPr>
          <w:spacing w:val="-2"/>
          <w:sz w:val="24"/>
          <w:szCs w:val="24"/>
        </w:rPr>
        <w:t>-</w:t>
      </w:r>
      <w:r w:rsidRPr="00B31131">
        <w:rPr>
          <w:spacing w:val="-1"/>
          <w:sz w:val="24"/>
          <w:szCs w:val="24"/>
        </w:rPr>
        <w:t>Ф</w:t>
      </w:r>
      <w:r w:rsidRPr="00B31131">
        <w:rPr>
          <w:spacing w:val="1"/>
          <w:sz w:val="24"/>
          <w:szCs w:val="24"/>
        </w:rPr>
        <w:t>З</w:t>
      </w:r>
      <w:r w:rsidRPr="00B31131">
        <w:rPr>
          <w:sz w:val="24"/>
          <w:szCs w:val="24"/>
        </w:rPr>
        <w:t xml:space="preserve">, </w:t>
      </w:r>
      <w:r w:rsidRPr="00B31131">
        <w:rPr>
          <w:spacing w:val="-4"/>
          <w:sz w:val="24"/>
          <w:szCs w:val="24"/>
        </w:rPr>
        <w:t>о</w:t>
      </w:r>
      <w:r w:rsidRPr="00B31131">
        <w:rPr>
          <w:sz w:val="24"/>
          <w:szCs w:val="24"/>
        </w:rPr>
        <w:t>т</w:t>
      </w:r>
      <w:r w:rsidRPr="00B31131">
        <w:rPr>
          <w:spacing w:val="1"/>
          <w:sz w:val="24"/>
          <w:szCs w:val="24"/>
        </w:rPr>
        <w:t>03</w:t>
      </w:r>
      <w:r w:rsidRPr="00B31131">
        <w:rPr>
          <w:spacing w:val="-3"/>
          <w:sz w:val="24"/>
          <w:szCs w:val="24"/>
        </w:rPr>
        <w:t>.</w:t>
      </w:r>
      <w:r w:rsidRPr="00B31131">
        <w:rPr>
          <w:spacing w:val="1"/>
          <w:sz w:val="24"/>
          <w:szCs w:val="24"/>
        </w:rPr>
        <w:t>02</w:t>
      </w:r>
      <w:r w:rsidRPr="00B31131">
        <w:rPr>
          <w:spacing w:val="-3"/>
          <w:sz w:val="24"/>
          <w:szCs w:val="24"/>
        </w:rPr>
        <w:t>.</w:t>
      </w:r>
      <w:r w:rsidRPr="00B31131">
        <w:rPr>
          <w:spacing w:val="-1"/>
          <w:sz w:val="24"/>
          <w:szCs w:val="24"/>
        </w:rPr>
        <w:t>2</w:t>
      </w:r>
      <w:r w:rsidRPr="00B31131">
        <w:rPr>
          <w:spacing w:val="1"/>
          <w:sz w:val="24"/>
          <w:szCs w:val="24"/>
        </w:rPr>
        <w:t>0</w:t>
      </w:r>
      <w:r w:rsidRPr="00B31131">
        <w:rPr>
          <w:spacing w:val="-1"/>
          <w:sz w:val="24"/>
          <w:szCs w:val="24"/>
        </w:rPr>
        <w:t>1</w:t>
      </w:r>
      <w:r w:rsidRPr="00B31131">
        <w:rPr>
          <w:sz w:val="24"/>
          <w:szCs w:val="24"/>
        </w:rPr>
        <w:t>4 №</w:t>
      </w:r>
      <w:r w:rsidRPr="00B31131">
        <w:rPr>
          <w:spacing w:val="-11"/>
          <w:sz w:val="24"/>
          <w:szCs w:val="24"/>
        </w:rPr>
        <w:t>1</w:t>
      </w:r>
      <w:r w:rsidRPr="00B31131">
        <w:rPr>
          <w:spacing w:val="6"/>
          <w:sz w:val="24"/>
          <w:szCs w:val="24"/>
        </w:rPr>
        <w:t>1</w:t>
      </w:r>
      <w:r w:rsidRPr="00B31131">
        <w:rPr>
          <w:sz w:val="24"/>
          <w:szCs w:val="24"/>
        </w:rPr>
        <w:t>-</w:t>
      </w:r>
      <w:r w:rsidRPr="00B31131">
        <w:rPr>
          <w:spacing w:val="-1"/>
          <w:sz w:val="24"/>
          <w:szCs w:val="24"/>
        </w:rPr>
        <w:t>Ф</w:t>
      </w:r>
      <w:r w:rsidRPr="00B31131">
        <w:rPr>
          <w:spacing w:val="1"/>
          <w:sz w:val="24"/>
          <w:szCs w:val="24"/>
        </w:rPr>
        <w:t>З</w:t>
      </w:r>
      <w:r w:rsidRPr="00B31131">
        <w:rPr>
          <w:sz w:val="24"/>
          <w:szCs w:val="24"/>
        </w:rPr>
        <w:t xml:space="preserve">, </w:t>
      </w:r>
      <w:r w:rsidRPr="00B31131">
        <w:rPr>
          <w:spacing w:val="-4"/>
          <w:sz w:val="24"/>
          <w:szCs w:val="24"/>
        </w:rPr>
        <w:t>о</w:t>
      </w:r>
      <w:r w:rsidRPr="00B31131">
        <w:rPr>
          <w:sz w:val="24"/>
          <w:szCs w:val="24"/>
        </w:rPr>
        <w:t>т</w:t>
      </w:r>
      <w:r w:rsidRPr="00B31131">
        <w:rPr>
          <w:spacing w:val="-1"/>
          <w:sz w:val="24"/>
          <w:szCs w:val="24"/>
        </w:rPr>
        <w:t>0</w:t>
      </w:r>
      <w:r w:rsidRPr="00B31131">
        <w:rPr>
          <w:spacing w:val="1"/>
          <w:sz w:val="24"/>
          <w:szCs w:val="24"/>
        </w:rPr>
        <w:t>3</w:t>
      </w:r>
      <w:r w:rsidRPr="00B31131">
        <w:rPr>
          <w:sz w:val="24"/>
          <w:szCs w:val="24"/>
        </w:rPr>
        <w:t>.</w:t>
      </w:r>
      <w:r w:rsidRPr="00B31131">
        <w:rPr>
          <w:spacing w:val="-2"/>
          <w:sz w:val="24"/>
          <w:szCs w:val="24"/>
        </w:rPr>
        <w:t>0</w:t>
      </w:r>
      <w:r w:rsidRPr="00B31131">
        <w:rPr>
          <w:spacing w:val="1"/>
          <w:sz w:val="24"/>
          <w:szCs w:val="24"/>
        </w:rPr>
        <w:t>2</w:t>
      </w:r>
      <w:r w:rsidRPr="00B31131">
        <w:rPr>
          <w:spacing w:val="-3"/>
          <w:sz w:val="24"/>
          <w:szCs w:val="24"/>
        </w:rPr>
        <w:t>.</w:t>
      </w:r>
      <w:r w:rsidRPr="00B31131">
        <w:rPr>
          <w:spacing w:val="1"/>
          <w:sz w:val="24"/>
          <w:szCs w:val="24"/>
        </w:rPr>
        <w:t>2</w:t>
      </w:r>
      <w:r w:rsidRPr="00B31131">
        <w:rPr>
          <w:spacing w:val="-1"/>
          <w:sz w:val="24"/>
          <w:szCs w:val="24"/>
        </w:rPr>
        <w:t>01</w:t>
      </w:r>
      <w:r w:rsidRPr="00B31131">
        <w:rPr>
          <w:sz w:val="24"/>
          <w:szCs w:val="24"/>
        </w:rPr>
        <w:t>4 № 15-</w:t>
      </w:r>
      <w:r w:rsidRPr="00B31131">
        <w:rPr>
          <w:spacing w:val="-1"/>
          <w:sz w:val="24"/>
          <w:szCs w:val="24"/>
        </w:rPr>
        <w:t>Ф</w:t>
      </w:r>
      <w:r w:rsidRPr="00B31131">
        <w:rPr>
          <w:spacing w:val="1"/>
          <w:sz w:val="24"/>
          <w:szCs w:val="24"/>
        </w:rPr>
        <w:t>З</w:t>
      </w:r>
      <w:r w:rsidRPr="00B31131">
        <w:rPr>
          <w:sz w:val="24"/>
          <w:szCs w:val="24"/>
        </w:rPr>
        <w:t xml:space="preserve">, </w:t>
      </w:r>
      <w:r w:rsidRPr="00B31131">
        <w:rPr>
          <w:spacing w:val="-4"/>
          <w:sz w:val="24"/>
          <w:szCs w:val="24"/>
        </w:rPr>
        <w:t>о</w:t>
      </w:r>
      <w:r w:rsidRPr="00B31131">
        <w:rPr>
          <w:sz w:val="24"/>
          <w:szCs w:val="24"/>
        </w:rPr>
        <w:t>т</w:t>
      </w:r>
      <w:r w:rsidRPr="00B31131">
        <w:rPr>
          <w:spacing w:val="1"/>
          <w:sz w:val="24"/>
          <w:szCs w:val="24"/>
        </w:rPr>
        <w:t>05</w:t>
      </w:r>
      <w:r w:rsidRPr="00B31131">
        <w:rPr>
          <w:spacing w:val="-3"/>
          <w:sz w:val="24"/>
          <w:szCs w:val="24"/>
        </w:rPr>
        <w:t>.</w:t>
      </w:r>
      <w:r w:rsidRPr="00B31131">
        <w:rPr>
          <w:spacing w:val="1"/>
          <w:sz w:val="24"/>
          <w:szCs w:val="24"/>
        </w:rPr>
        <w:t>05</w:t>
      </w:r>
      <w:r w:rsidRPr="00B31131">
        <w:rPr>
          <w:spacing w:val="-3"/>
          <w:sz w:val="24"/>
          <w:szCs w:val="24"/>
        </w:rPr>
        <w:t>.</w:t>
      </w:r>
      <w:r w:rsidRPr="00B31131">
        <w:rPr>
          <w:spacing w:val="-1"/>
          <w:sz w:val="24"/>
          <w:szCs w:val="24"/>
        </w:rPr>
        <w:t>2</w:t>
      </w:r>
      <w:r w:rsidRPr="00B31131">
        <w:rPr>
          <w:spacing w:val="1"/>
          <w:sz w:val="24"/>
          <w:szCs w:val="24"/>
        </w:rPr>
        <w:t>0</w:t>
      </w:r>
      <w:r w:rsidRPr="00B31131">
        <w:rPr>
          <w:spacing w:val="-1"/>
          <w:sz w:val="24"/>
          <w:szCs w:val="24"/>
        </w:rPr>
        <w:t>1</w:t>
      </w:r>
      <w:r w:rsidRPr="00B31131">
        <w:rPr>
          <w:sz w:val="24"/>
          <w:szCs w:val="24"/>
        </w:rPr>
        <w:t>4 №</w:t>
      </w:r>
      <w:r w:rsidRPr="00B31131">
        <w:rPr>
          <w:spacing w:val="2"/>
          <w:sz w:val="24"/>
          <w:szCs w:val="24"/>
        </w:rPr>
        <w:t>84</w:t>
      </w:r>
      <w:r w:rsidRPr="00B31131">
        <w:rPr>
          <w:sz w:val="24"/>
          <w:szCs w:val="24"/>
        </w:rPr>
        <w:t>-</w:t>
      </w:r>
      <w:r w:rsidRPr="00B31131">
        <w:rPr>
          <w:spacing w:val="-3"/>
          <w:sz w:val="24"/>
          <w:szCs w:val="24"/>
        </w:rPr>
        <w:t>Ф</w:t>
      </w:r>
      <w:r w:rsidRPr="00B31131">
        <w:rPr>
          <w:spacing w:val="-1"/>
          <w:sz w:val="24"/>
          <w:szCs w:val="24"/>
        </w:rPr>
        <w:t>З</w:t>
      </w:r>
      <w:r w:rsidRPr="00B31131">
        <w:rPr>
          <w:sz w:val="24"/>
          <w:szCs w:val="24"/>
        </w:rPr>
        <w:t xml:space="preserve">, </w:t>
      </w:r>
      <w:r w:rsidRPr="00B31131">
        <w:rPr>
          <w:spacing w:val="-4"/>
          <w:sz w:val="24"/>
          <w:szCs w:val="24"/>
        </w:rPr>
        <w:t>о</w:t>
      </w:r>
      <w:r w:rsidRPr="00B31131">
        <w:rPr>
          <w:sz w:val="24"/>
          <w:szCs w:val="24"/>
        </w:rPr>
        <w:t>т</w:t>
      </w:r>
      <w:r w:rsidRPr="00B31131">
        <w:rPr>
          <w:spacing w:val="-1"/>
          <w:sz w:val="24"/>
          <w:szCs w:val="24"/>
        </w:rPr>
        <w:t>2</w:t>
      </w:r>
      <w:r w:rsidRPr="00B31131">
        <w:rPr>
          <w:spacing w:val="1"/>
          <w:sz w:val="24"/>
          <w:szCs w:val="24"/>
        </w:rPr>
        <w:t>7</w:t>
      </w:r>
      <w:r w:rsidRPr="00B31131">
        <w:rPr>
          <w:sz w:val="24"/>
          <w:szCs w:val="24"/>
        </w:rPr>
        <w:t>.</w:t>
      </w:r>
      <w:r w:rsidRPr="00B31131">
        <w:rPr>
          <w:spacing w:val="-2"/>
          <w:sz w:val="24"/>
          <w:szCs w:val="24"/>
        </w:rPr>
        <w:t>0</w:t>
      </w:r>
      <w:r w:rsidRPr="00B31131">
        <w:rPr>
          <w:spacing w:val="1"/>
          <w:sz w:val="24"/>
          <w:szCs w:val="24"/>
        </w:rPr>
        <w:t>5</w:t>
      </w:r>
      <w:r w:rsidRPr="00B31131">
        <w:rPr>
          <w:sz w:val="24"/>
          <w:szCs w:val="24"/>
        </w:rPr>
        <w:t>.</w:t>
      </w:r>
      <w:r w:rsidRPr="00B31131">
        <w:rPr>
          <w:spacing w:val="-2"/>
          <w:sz w:val="24"/>
          <w:szCs w:val="24"/>
        </w:rPr>
        <w:t>2</w:t>
      </w:r>
      <w:r w:rsidRPr="00B31131">
        <w:rPr>
          <w:spacing w:val="-1"/>
          <w:sz w:val="24"/>
          <w:szCs w:val="24"/>
        </w:rPr>
        <w:t>0</w:t>
      </w:r>
      <w:r w:rsidRPr="00B31131">
        <w:rPr>
          <w:spacing w:val="1"/>
          <w:sz w:val="24"/>
          <w:szCs w:val="24"/>
        </w:rPr>
        <w:t>1</w:t>
      </w:r>
      <w:r w:rsidRPr="00B31131">
        <w:rPr>
          <w:sz w:val="24"/>
          <w:szCs w:val="24"/>
        </w:rPr>
        <w:t>4 №</w:t>
      </w:r>
      <w:r w:rsidRPr="00B31131">
        <w:rPr>
          <w:spacing w:val="-1"/>
          <w:sz w:val="24"/>
          <w:szCs w:val="24"/>
        </w:rPr>
        <w:t>1</w:t>
      </w:r>
      <w:r w:rsidRPr="00B31131">
        <w:rPr>
          <w:spacing w:val="1"/>
          <w:sz w:val="24"/>
          <w:szCs w:val="24"/>
        </w:rPr>
        <w:t>3</w:t>
      </w:r>
      <w:r w:rsidRPr="00B31131">
        <w:rPr>
          <w:spacing w:val="4"/>
          <w:sz w:val="24"/>
          <w:szCs w:val="24"/>
        </w:rPr>
        <w:t>5</w:t>
      </w:r>
      <w:r w:rsidRPr="00B31131">
        <w:rPr>
          <w:sz w:val="24"/>
          <w:szCs w:val="24"/>
        </w:rPr>
        <w:t>-</w:t>
      </w:r>
      <w:r w:rsidRPr="00B31131">
        <w:rPr>
          <w:spacing w:val="-3"/>
          <w:sz w:val="24"/>
          <w:szCs w:val="24"/>
        </w:rPr>
        <w:t>Ф</w:t>
      </w:r>
      <w:r w:rsidRPr="00B31131">
        <w:rPr>
          <w:spacing w:val="1"/>
          <w:sz w:val="24"/>
          <w:szCs w:val="24"/>
        </w:rPr>
        <w:t>З</w:t>
      </w:r>
      <w:r w:rsidRPr="00B31131">
        <w:rPr>
          <w:sz w:val="24"/>
          <w:szCs w:val="24"/>
        </w:rPr>
        <w:t xml:space="preserve">, </w:t>
      </w:r>
      <w:r w:rsidRPr="00B31131">
        <w:rPr>
          <w:spacing w:val="-4"/>
          <w:sz w:val="24"/>
          <w:szCs w:val="24"/>
        </w:rPr>
        <w:t>о</w:t>
      </w:r>
      <w:r w:rsidRPr="00B31131">
        <w:rPr>
          <w:sz w:val="24"/>
          <w:szCs w:val="24"/>
        </w:rPr>
        <w:t>т</w:t>
      </w:r>
      <w:r w:rsidRPr="00B31131">
        <w:rPr>
          <w:spacing w:val="1"/>
          <w:sz w:val="24"/>
          <w:szCs w:val="24"/>
        </w:rPr>
        <w:t>04</w:t>
      </w:r>
      <w:r w:rsidRPr="00B31131">
        <w:rPr>
          <w:spacing w:val="-3"/>
          <w:sz w:val="24"/>
          <w:szCs w:val="24"/>
        </w:rPr>
        <w:t>.</w:t>
      </w:r>
      <w:r w:rsidRPr="00B31131">
        <w:rPr>
          <w:spacing w:val="-1"/>
          <w:sz w:val="24"/>
          <w:szCs w:val="24"/>
        </w:rPr>
        <w:t>0</w:t>
      </w:r>
      <w:r w:rsidRPr="00B31131">
        <w:rPr>
          <w:spacing w:val="1"/>
          <w:sz w:val="24"/>
          <w:szCs w:val="24"/>
        </w:rPr>
        <w:t>6</w:t>
      </w:r>
      <w:r w:rsidRPr="00B31131">
        <w:rPr>
          <w:sz w:val="24"/>
          <w:szCs w:val="24"/>
        </w:rPr>
        <w:t>.</w:t>
      </w:r>
      <w:r w:rsidRPr="00B31131">
        <w:rPr>
          <w:spacing w:val="-2"/>
          <w:sz w:val="24"/>
          <w:szCs w:val="24"/>
        </w:rPr>
        <w:t>2</w:t>
      </w:r>
      <w:r w:rsidRPr="00B31131">
        <w:rPr>
          <w:spacing w:val="1"/>
          <w:sz w:val="24"/>
          <w:szCs w:val="24"/>
        </w:rPr>
        <w:t>0</w:t>
      </w:r>
      <w:r w:rsidRPr="00B31131">
        <w:rPr>
          <w:spacing w:val="-1"/>
          <w:sz w:val="24"/>
          <w:szCs w:val="24"/>
        </w:rPr>
        <w:t>1</w:t>
      </w:r>
      <w:r w:rsidRPr="00B31131">
        <w:rPr>
          <w:sz w:val="24"/>
          <w:szCs w:val="24"/>
        </w:rPr>
        <w:t>4 №</w:t>
      </w:r>
      <w:r w:rsidRPr="00B31131">
        <w:rPr>
          <w:spacing w:val="-1"/>
          <w:sz w:val="24"/>
          <w:szCs w:val="24"/>
        </w:rPr>
        <w:t>14</w:t>
      </w:r>
      <w:r w:rsidRPr="00B31131">
        <w:rPr>
          <w:spacing w:val="5"/>
          <w:sz w:val="24"/>
          <w:szCs w:val="24"/>
        </w:rPr>
        <w:t>8</w:t>
      </w:r>
      <w:r w:rsidRPr="00B31131">
        <w:rPr>
          <w:sz w:val="24"/>
          <w:szCs w:val="24"/>
        </w:rPr>
        <w:t>-</w:t>
      </w:r>
      <w:r w:rsidRPr="00B31131">
        <w:rPr>
          <w:spacing w:val="-1"/>
          <w:sz w:val="24"/>
          <w:szCs w:val="24"/>
        </w:rPr>
        <w:t>Ф</w:t>
      </w:r>
      <w:r w:rsidRPr="00B31131">
        <w:rPr>
          <w:spacing w:val="1"/>
          <w:sz w:val="24"/>
          <w:szCs w:val="24"/>
        </w:rPr>
        <w:t>З</w:t>
      </w:r>
      <w:r w:rsidRPr="00B31131">
        <w:rPr>
          <w:sz w:val="24"/>
          <w:szCs w:val="24"/>
        </w:rPr>
        <w:t>, с</w:t>
      </w:r>
      <w:r w:rsidRPr="00B31131">
        <w:rPr>
          <w:spacing w:val="1"/>
          <w:sz w:val="24"/>
          <w:szCs w:val="24"/>
        </w:rPr>
        <w:t>и</w:t>
      </w:r>
      <w:r w:rsidRPr="00B31131">
        <w:rPr>
          <w:spacing w:val="-5"/>
          <w:sz w:val="24"/>
          <w:szCs w:val="24"/>
        </w:rPr>
        <w:t>з</w:t>
      </w:r>
      <w:r w:rsidRPr="00B31131">
        <w:rPr>
          <w:sz w:val="24"/>
          <w:szCs w:val="24"/>
        </w:rPr>
        <w:t>м., вн</w:t>
      </w:r>
      <w:r w:rsidRPr="00B31131">
        <w:rPr>
          <w:spacing w:val="8"/>
          <w:sz w:val="24"/>
          <w:szCs w:val="24"/>
        </w:rPr>
        <w:t>е</w:t>
      </w:r>
      <w:r w:rsidRPr="00B31131">
        <w:rPr>
          <w:spacing w:val="2"/>
          <w:sz w:val="24"/>
          <w:szCs w:val="24"/>
        </w:rPr>
        <w:t>с</w:t>
      </w:r>
      <w:r w:rsidRPr="00B31131">
        <w:rPr>
          <w:sz w:val="24"/>
          <w:szCs w:val="24"/>
        </w:rPr>
        <w:t>е</w:t>
      </w:r>
      <w:r w:rsidRPr="00B31131">
        <w:rPr>
          <w:spacing w:val="-1"/>
          <w:sz w:val="24"/>
          <w:szCs w:val="24"/>
        </w:rPr>
        <w:t>нн</w:t>
      </w:r>
      <w:r w:rsidRPr="00B31131">
        <w:rPr>
          <w:spacing w:val="1"/>
          <w:sz w:val="24"/>
          <w:szCs w:val="24"/>
        </w:rPr>
        <w:t>ы</w:t>
      </w:r>
      <w:r w:rsidRPr="00B31131">
        <w:rPr>
          <w:sz w:val="24"/>
          <w:szCs w:val="24"/>
        </w:rPr>
        <w:t xml:space="preserve">ми </w:t>
      </w:r>
      <w:r w:rsidRPr="00B31131">
        <w:rPr>
          <w:spacing w:val="-1"/>
          <w:sz w:val="24"/>
          <w:szCs w:val="24"/>
        </w:rPr>
        <w:t>Ф</w:t>
      </w:r>
      <w:r w:rsidRPr="00B31131">
        <w:rPr>
          <w:spacing w:val="-5"/>
          <w:sz w:val="24"/>
          <w:szCs w:val="24"/>
        </w:rPr>
        <w:t>е</w:t>
      </w:r>
      <w:r w:rsidRPr="00B31131">
        <w:rPr>
          <w:spacing w:val="1"/>
          <w:sz w:val="24"/>
          <w:szCs w:val="24"/>
        </w:rPr>
        <w:t>д</w:t>
      </w:r>
      <w:r w:rsidRPr="00B31131">
        <w:rPr>
          <w:spacing w:val="-2"/>
          <w:sz w:val="24"/>
          <w:szCs w:val="24"/>
        </w:rPr>
        <w:t>е</w:t>
      </w:r>
      <w:r w:rsidRPr="00B31131">
        <w:rPr>
          <w:spacing w:val="-1"/>
          <w:sz w:val="24"/>
          <w:szCs w:val="24"/>
        </w:rPr>
        <w:t>р</w:t>
      </w:r>
      <w:r w:rsidRPr="00B31131">
        <w:rPr>
          <w:spacing w:val="2"/>
          <w:sz w:val="24"/>
          <w:szCs w:val="24"/>
        </w:rPr>
        <w:t>а</w:t>
      </w:r>
      <w:r w:rsidRPr="00B31131">
        <w:rPr>
          <w:spacing w:val="-1"/>
          <w:sz w:val="24"/>
          <w:szCs w:val="24"/>
        </w:rPr>
        <w:t>ль</w:t>
      </w:r>
      <w:r w:rsidRPr="00B31131">
        <w:rPr>
          <w:spacing w:val="1"/>
          <w:sz w:val="24"/>
          <w:szCs w:val="24"/>
        </w:rPr>
        <w:t>ны</w:t>
      </w:r>
      <w:r w:rsidRPr="00B31131">
        <w:rPr>
          <w:sz w:val="24"/>
          <w:szCs w:val="24"/>
        </w:rPr>
        <w:t>м за</w:t>
      </w:r>
      <w:r w:rsidRPr="00B31131">
        <w:rPr>
          <w:spacing w:val="-17"/>
          <w:sz w:val="24"/>
          <w:szCs w:val="24"/>
        </w:rPr>
        <w:t>к</w:t>
      </w:r>
      <w:r w:rsidRPr="00B31131">
        <w:rPr>
          <w:spacing w:val="1"/>
          <w:sz w:val="24"/>
          <w:szCs w:val="24"/>
        </w:rPr>
        <w:t>о</w:t>
      </w:r>
      <w:r w:rsidRPr="00B31131">
        <w:rPr>
          <w:spacing w:val="-1"/>
          <w:sz w:val="24"/>
          <w:szCs w:val="24"/>
        </w:rPr>
        <w:t>н</w:t>
      </w:r>
      <w:r w:rsidRPr="00B31131">
        <w:rPr>
          <w:spacing w:val="-4"/>
          <w:sz w:val="24"/>
          <w:szCs w:val="24"/>
        </w:rPr>
        <w:t>о</w:t>
      </w:r>
      <w:r w:rsidRPr="00B31131">
        <w:rPr>
          <w:sz w:val="24"/>
          <w:szCs w:val="24"/>
        </w:rPr>
        <w:t xml:space="preserve">м </w:t>
      </w:r>
      <w:r w:rsidRPr="00B31131">
        <w:rPr>
          <w:spacing w:val="-4"/>
          <w:sz w:val="24"/>
          <w:szCs w:val="24"/>
        </w:rPr>
        <w:t>о</w:t>
      </w:r>
      <w:r w:rsidRPr="00B31131">
        <w:rPr>
          <w:sz w:val="24"/>
          <w:szCs w:val="24"/>
        </w:rPr>
        <w:t xml:space="preserve">т </w:t>
      </w:r>
      <w:r w:rsidRPr="00B31131">
        <w:rPr>
          <w:spacing w:val="1"/>
          <w:sz w:val="24"/>
          <w:szCs w:val="24"/>
        </w:rPr>
        <w:t>04</w:t>
      </w:r>
      <w:r w:rsidRPr="00B31131">
        <w:rPr>
          <w:sz w:val="24"/>
          <w:szCs w:val="24"/>
        </w:rPr>
        <w:t>.</w:t>
      </w:r>
      <w:r w:rsidRPr="00B31131">
        <w:rPr>
          <w:spacing w:val="-2"/>
          <w:sz w:val="24"/>
          <w:szCs w:val="24"/>
        </w:rPr>
        <w:t>0</w:t>
      </w:r>
      <w:r w:rsidRPr="00B31131">
        <w:rPr>
          <w:spacing w:val="1"/>
          <w:sz w:val="24"/>
          <w:szCs w:val="24"/>
        </w:rPr>
        <w:t>6</w:t>
      </w:r>
      <w:r w:rsidRPr="00B31131">
        <w:rPr>
          <w:spacing w:val="-3"/>
          <w:sz w:val="24"/>
          <w:szCs w:val="24"/>
        </w:rPr>
        <w:t>.</w:t>
      </w:r>
      <w:r w:rsidRPr="00B31131">
        <w:rPr>
          <w:spacing w:val="1"/>
          <w:sz w:val="24"/>
          <w:szCs w:val="24"/>
        </w:rPr>
        <w:t>2</w:t>
      </w:r>
      <w:r w:rsidRPr="00B31131">
        <w:rPr>
          <w:spacing w:val="-1"/>
          <w:sz w:val="24"/>
          <w:szCs w:val="24"/>
        </w:rPr>
        <w:t>01</w:t>
      </w:r>
      <w:r w:rsidRPr="00B31131">
        <w:rPr>
          <w:sz w:val="24"/>
          <w:szCs w:val="24"/>
        </w:rPr>
        <w:t xml:space="preserve">4 № </w:t>
      </w:r>
      <w:r w:rsidRPr="00B31131">
        <w:rPr>
          <w:spacing w:val="-1"/>
          <w:sz w:val="24"/>
          <w:szCs w:val="24"/>
        </w:rPr>
        <w:t>1</w:t>
      </w:r>
      <w:r w:rsidRPr="00B31131">
        <w:rPr>
          <w:spacing w:val="1"/>
          <w:sz w:val="24"/>
          <w:szCs w:val="24"/>
        </w:rPr>
        <w:t>4</w:t>
      </w:r>
      <w:r w:rsidRPr="00B31131">
        <w:rPr>
          <w:spacing w:val="7"/>
          <w:sz w:val="24"/>
          <w:szCs w:val="24"/>
        </w:rPr>
        <w:t>5</w:t>
      </w:r>
      <w:r w:rsidRPr="00B31131">
        <w:rPr>
          <w:sz w:val="24"/>
          <w:szCs w:val="24"/>
        </w:rPr>
        <w:t>-</w:t>
      </w:r>
      <w:r w:rsidRPr="00B31131">
        <w:rPr>
          <w:spacing w:val="-1"/>
          <w:sz w:val="24"/>
          <w:szCs w:val="24"/>
        </w:rPr>
        <w:t>Ф</w:t>
      </w:r>
      <w:r w:rsidRPr="00B31131">
        <w:rPr>
          <w:spacing w:val="1"/>
          <w:sz w:val="24"/>
          <w:szCs w:val="24"/>
        </w:rPr>
        <w:t>З</w:t>
      </w:r>
      <w:r w:rsidRPr="00B31131">
        <w:rPr>
          <w:sz w:val="24"/>
          <w:szCs w:val="24"/>
        </w:rPr>
        <w:t xml:space="preserve">, в </w:t>
      </w:r>
      <w:r w:rsidRPr="00B31131">
        <w:rPr>
          <w:spacing w:val="1"/>
          <w:sz w:val="24"/>
          <w:szCs w:val="24"/>
        </w:rPr>
        <w:t>р</w:t>
      </w:r>
      <w:r w:rsidRPr="00B31131">
        <w:rPr>
          <w:spacing w:val="-5"/>
          <w:sz w:val="24"/>
          <w:szCs w:val="24"/>
        </w:rPr>
        <w:t>е</w:t>
      </w:r>
      <w:r w:rsidRPr="00B31131">
        <w:rPr>
          <w:spacing w:val="1"/>
          <w:sz w:val="24"/>
          <w:szCs w:val="24"/>
        </w:rPr>
        <w:t>д</w:t>
      </w:r>
      <w:r w:rsidRPr="00B31131">
        <w:rPr>
          <w:sz w:val="24"/>
          <w:szCs w:val="24"/>
        </w:rPr>
        <w:t xml:space="preserve">. </w:t>
      </w:r>
      <w:r w:rsidRPr="00B31131">
        <w:rPr>
          <w:spacing w:val="-4"/>
          <w:sz w:val="24"/>
          <w:szCs w:val="24"/>
        </w:rPr>
        <w:t>о</w:t>
      </w:r>
      <w:r w:rsidRPr="00B31131">
        <w:rPr>
          <w:sz w:val="24"/>
          <w:szCs w:val="24"/>
        </w:rPr>
        <w:t xml:space="preserve">т </w:t>
      </w:r>
      <w:r w:rsidRPr="00B31131">
        <w:rPr>
          <w:spacing w:val="1"/>
          <w:sz w:val="24"/>
          <w:szCs w:val="24"/>
        </w:rPr>
        <w:t>03</w:t>
      </w:r>
      <w:r w:rsidRPr="00B31131">
        <w:rPr>
          <w:spacing w:val="-3"/>
          <w:sz w:val="24"/>
          <w:szCs w:val="24"/>
        </w:rPr>
        <w:t>.</w:t>
      </w:r>
      <w:r w:rsidRPr="00B31131">
        <w:rPr>
          <w:spacing w:val="1"/>
          <w:sz w:val="24"/>
          <w:szCs w:val="24"/>
        </w:rPr>
        <w:t>07</w:t>
      </w:r>
      <w:r w:rsidRPr="00B31131">
        <w:rPr>
          <w:spacing w:val="-3"/>
          <w:sz w:val="24"/>
          <w:szCs w:val="24"/>
        </w:rPr>
        <w:t>.</w:t>
      </w:r>
      <w:r w:rsidRPr="00B31131">
        <w:rPr>
          <w:spacing w:val="-1"/>
          <w:sz w:val="24"/>
          <w:szCs w:val="24"/>
        </w:rPr>
        <w:t>2</w:t>
      </w:r>
      <w:r w:rsidRPr="00B31131">
        <w:rPr>
          <w:spacing w:val="1"/>
          <w:sz w:val="24"/>
          <w:szCs w:val="24"/>
        </w:rPr>
        <w:t>0</w:t>
      </w:r>
      <w:r w:rsidRPr="00B31131">
        <w:rPr>
          <w:spacing w:val="-1"/>
          <w:sz w:val="24"/>
          <w:szCs w:val="24"/>
        </w:rPr>
        <w:t>1</w:t>
      </w:r>
      <w:r w:rsidRPr="00B31131">
        <w:rPr>
          <w:spacing w:val="1"/>
          <w:sz w:val="24"/>
          <w:szCs w:val="24"/>
        </w:rPr>
        <w:t>6</w:t>
      </w:r>
      <w:r w:rsidRPr="00B31131">
        <w:rPr>
          <w:sz w:val="24"/>
          <w:szCs w:val="24"/>
        </w:rPr>
        <w:t>, с и</w:t>
      </w:r>
      <w:r w:rsidRPr="00B31131">
        <w:rPr>
          <w:spacing w:val="-5"/>
          <w:sz w:val="24"/>
          <w:szCs w:val="24"/>
        </w:rPr>
        <w:t>з</w:t>
      </w:r>
      <w:r w:rsidRPr="00B31131">
        <w:rPr>
          <w:sz w:val="24"/>
          <w:szCs w:val="24"/>
        </w:rPr>
        <w:t>м.</w:t>
      </w:r>
      <w:r w:rsidRPr="00B31131">
        <w:rPr>
          <w:spacing w:val="-4"/>
          <w:sz w:val="24"/>
          <w:szCs w:val="24"/>
        </w:rPr>
        <w:t>о</w:t>
      </w:r>
      <w:r w:rsidRPr="00B31131">
        <w:rPr>
          <w:sz w:val="24"/>
          <w:szCs w:val="24"/>
        </w:rPr>
        <w:t>т1</w:t>
      </w:r>
      <w:r w:rsidRPr="00B31131">
        <w:rPr>
          <w:spacing w:val="1"/>
          <w:sz w:val="24"/>
          <w:szCs w:val="24"/>
        </w:rPr>
        <w:t>9</w:t>
      </w:r>
      <w:r w:rsidRPr="00B31131">
        <w:rPr>
          <w:spacing w:val="-3"/>
          <w:sz w:val="24"/>
          <w:szCs w:val="24"/>
        </w:rPr>
        <w:t>.</w:t>
      </w:r>
      <w:r w:rsidRPr="00B31131">
        <w:rPr>
          <w:spacing w:val="1"/>
          <w:sz w:val="24"/>
          <w:szCs w:val="24"/>
        </w:rPr>
        <w:t>12</w:t>
      </w:r>
      <w:r w:rsidRPr="00B31131">
        <w:rPr>
          <w:spacing w:val="-3"/>
          <w:sz w:val="24"/>
          <w:szCs w:val="24"/>
        </w:rPr>
        <w:t>.</w:t>
      </w:r>
      <w:r w:rsidRPr="00B31131">
        <w:rPr>
          <w:spacing w:val="1"/>
          <w:sz w:val="24"/>
          <w:szCs w:val="24"/>
        </w:rPr>
        <w:t>2</w:t>
      </w:r>
      <w:r w:rsidRPr="00B31131">
        <w:rPr>
          <w:spacing w:val="-1"/>
          <w:sz w:val="24"/>
          <w:szCs w:val="24"/>
        </w:rPr>
        <w:t>01</w:t>
      </w:r>
      <w:r w:rsidRPr="00B31131">
        <w:rPr>
          <w:spacing w:val="1"/>
          <w:sz w:val="24"/>
          <w:szCs w:val="24"/>
        </w:rPr>
        <w:t>6</w:t>
      </w:r>
      <w:r w:rsidRPr="00B31131">
        <w:rPr>
          <w:sz w:val="24"/>
          <w:szCs w:val="24"/>
        </w:rPr>
        <w:t>.)</w:t>
      </w:r>
    </w:p>
    <w:p w:rsidR="00ED570D" w:rsidRPr="00B31131" w:rsidRDefault="00ED570D" w:rsidP="00ED570D">
      <w:pPr>
        <w:pStyle w:val="af7"/>
        <w:jc w:val="both"/>
        <w:rPr>
          <w:spacing w:val="-1"/>
          <w:sz w:val="24"/>
          <w:szCs w:val="24"/>
        </w:rPr>
      </w:pPr>
      <w:r w:rsidRPr="00B31131">
        <w:rPr>
          <w:spacing w:val="-1"/>
          <w:sz w:val="24"/>
          <w:szCs w:val="24"/>
        </w:rPr>
        <w:t>П</w:t>
      </w:r>
      <w:r w:rsidRPr="00B31131">
        <w:rPr>
          <w:spacing w:val="1"/>
          <w:sz w:val="24"/>
          <w:szCs w:val="24"/>
        </w:rPr>
        <w:t>ри</w:t>
      </w:r>
      <w:r w:rsidRPr="00B31131">
        <w:rPr>
          <w:spacing w:val="-4"/>
          <w:sz w:val="24"/>
          <w:szCs w:val="24"/>
        </w:rPr>
        <w:t>к</w:t>
      </w:r>
      <w:r w:rsidRPr="00B31131">
        <w:rPr>
          <w:sz w:val="24"/>
          <w:szCs w:val="24"/>
        </w:rPr>
        <w:t xml:space="preserve">аз </w:t>
      </w:r>
      <w:r w:rsidRPr="00B31131">
        <w:rPr>
          <w:spacing w:val="-3"/>
          <w:sz w:val="24"/>
          <w:szCs w:val="24"/>
        </w:rPr>
        <w:t>М</w:t>
      </w:r>
      <w:r w:rsidRPr="00B31131">
        <w:rPr>
          <w:spacing w:val="1"/>
          <w:sz w:val="24"/>
          <w:szCs w:val="24"/>
        </w:rPr>
        <w:t>и</w:t>
      </w:r>
      <w:r w:rsidRPr="00B31131">
        <w:rPr>
          <w:spacing w:val="-1"/>
          <w:sz w:val="24"/>
          <w:szCs w:val="24"/>
        </w:rPr>
        <w:t>н</w:t>
      </w:r>
      <w:r w:rsidRPr="00B31131">
        <w:rPr>
          <w:spacing w:val="1"/>
          <w:sz w:val="24"/>
          <w:szCs w:val="24"/>
        </w:rPr>
        <w:t>и</w:t>
      </w:r>
      <w:r w:rsidRPr="00B31131">
        <w:rPr>
          <w:sz w:val="24"/>
          <w:szCs w:val="24"/>
        </w:rPr>
        <w:t>ст</w:t>
      </w:r>
      <w:r w:rsidRPr="00B31131">
        <w:rPr>
          <w:spacing w:val="-3"/>
          <w:sz w:val="24"/>
          <w:szCs w:val="24"/>
        </w:rPr>
        <w:t>е</w:t>
      </w:r>
      <w:r w:rsidRPr="00B31131">
        <w:rPr>
          <w:spacing w:val="1"/>
          <w:sz w:val="24"/>
          <w:szCs w:val="24"/>
        </w:rPr>
        <w:t>р</w:t>
      </w:r>
      <w:r w:rsidRPr="00B31131">
        <w:rPr>
          <w:sz w:val="24"/>
          <w:szCs w:val="24"/>
        </w:rPr>
        <w:t>с</w:t>
      </w:r>
      <w:r w:rsidRPr="00B31131">
        <w:rPr>
          <w:spacing w:val="-3"/>
          <w:sz w:val="24"/>
          <w:szCs w:val="24"/>
        </w:rPr>
        <w:t>т</w:t>
      </w:r>
      <w:r w:rsidRPr="00B31131">
        <w:rPr>
          <w:spacing w:val="-5"/>
          <w:sz w:val="24"/>
          <w:szCs w:val="24"/>
        </w:rPr>
        <w:t>в</w:t>
      </w:r>
      <w:r w:rsidRPr="00B31131">
        <w:rPr>
          <w:sz w:val="24"/>
          <w:szCs w:val="24"/>
        </w:rPr>
        <w:t xml:space="preserve">а </w:t>
      </w:r>
      <w:r w:rsidRPr="00B31131">
        <w:rPr>
          <w:spacing w:val="1"/>
          <w:sz w:val="24"/>
          <w:szCs w:val="24"/>
        </w:rPr>
        <w:t>обр</w:t>
      </w:r>
      <w:r w:rsidRPr="00B31131">
        <w:rPr>
          <w:sz w:val="24"/>
          <w:szCs w:val="24"/>
        </w:rPr>
        <w:t>а</w:t>
      </w:r>
      <w:r w:rsidRPr="00B31131">
        <w:rPr>
          <w:spacing w:val="-5"/>
          <w:sz w:val="24"/>
          <w:szCs w:val="24"/>
        </w:rPr>
        <w:t>з</w:t>
      </w:r>
      <w:r w:rsidRPr="00B31131">
        <w:rPr>
          <w:spacing w:val="1"/>
          <w:sz w:val="24"/>
          <w:szCs w:val="24"/>
        </w:rPr>
        <w:t>о</w:t>
      </w:r>
      <w:r w:rsidRPr="00B31131">
        <w:rPr>
          <w:spacing w:val="-5"/>
          <w:sz w:val="24"/>
          <w:szCs w:val="24"/>
        </w:rPr>
        <w:t>в</w:t>
      </w:r>
      <w:r w:rsidRPr="00B31131">
        <w:rPr>
          <w:sz w:val="24"/>
          <w:szCs w:val="24"/>
        </w:rPr>
        <w:t>а</w:t>
      </w:r>
      <w:r w:rsidRPr="00B31131">
        <w:rPr>
          <w:spacing w:val="1"/>
          <w:sz w:val="24"/>
          <w:szCs w:val="24"/>
        </w:rPr>
        <w:t>н</w:t>
      </w:r>
      <w:r w:rsidRPr="00B31131">
        <w:rPr>
          <w:spacing w:val="-1"/>
          <w:sz w:val="24"/>
          <w:szCs w:val="24"/>
        </w:rPr>
        <w:t>и</w:t>
      </w:r>
      <w:r w:rsidRPr="00B31131">
        <w:rPr>
          <w:sz w:val="24"/>
          <w:szCs w:val="24"/>
        </w:rPr>
        <w:t xml:space="preserve">я и </w:t>
      </w:r>
      <w:r w:rsidRPr="00B31131">
        <w:rPr>
          <w:spacing w:val="1"/>
          <w:sz w:val="24"/>
          <w:szCs w:val="24"/>
        </w:rPr>
        <w:t>н</w:t>
      </w:r>
      <w:r w:rsidRPr="00B31131">
        <w:rPr>
          <w:spacing w:val="-17"/>
          <w:sz w:val="24"/>
          <w:szCs w:val="24"/>
        </w:rPr>
        <w:t>а</w:t>
      </w:r>
      <w:r w:rsidRPr="00B31131">
        <w:rPr>
          <w:spacing w:val="-4"/>
          <w:sz w:val="24"/>
          <w:szCs w:val="24"/>
        </w:rPr>
        <w:t>у</w:t>
      </w:r>
      <w:r w:rsidRPr="00B31131">
        <w:rPr>
          <w:sz w:val="24"/>
          <w:szCs w:val="24"/>
        </w:rPr>
        <w:t xml:space="preserve">ки </w:t>
      </w:r>
      <w:r w:rsidRPr="00B31131">
        <w:rPr>
          <w:spacing w:val="-5"/>
          <w:sz w:val="24"/>
          <w:szCs w:val="24"/>
        </w:rPr>
        <w:t>Р</w:t>
      </w:r>
      <w:r w:rsidRPr="00B31131">
        <w:rPr>
          <w:sz w:val="24"/>
          <w:szCs w:val="24"/>
        </w:rPr>
        <w:t xml:space="preserve">Ф </w:t>
      </w:r>
      <w:r w:rsidRPr="00B31131">
        <w:rPr>
          <w:spacing w:val="-4"/>
          <w:sz w:val="24"/>
          <w:szCs w:val="24"/>
        </w:rPr>
        <w:t>о</w:t>
      </w:r>
      <w:r w:rsidRPr="00B31131">
        <w:rPr>
          <w:sz w:val="24"/>
          <w:szCs w:val="24"/>
        </w:rPr>
        <w:t xml:space="preserve">т </w:t>
      </w:r>
      <w:r w:rsidRPr="00B31131">
        <w:rPr>
          <w:spacing w:val="1"/>
          <w:sz w:val="24"/>
          <w:szCs w:val="24"/>
        </w:rPr>
        <w:t>3</w:t>
      </w:r>
      <w:r w:rsidRPr="00B31131">
        <w:rPr>
          <w:sz w:val="24"/>
          <w:szCs w:val="24"/>
        </w:rPr>
        <w:t>1</w:t>
      </w:r>
      <w:r w:rsidRPr="00B31131">
        <w:rPr>
          <w:spacing w:val="1"/>
          <w:sz w:val="24"/>
          <w:szCs w:val="24"/>
        </w:rPr>
        <w:t>д</w:t>
      </w:r>
      <w:r w:rsidRPr="00B31131">
        <w:rPr>
          <w:sz w:val="24"/>
          <w:szCs w:val="24"/>
        </w:rPr>
        <w:t>е</w:t>
      </w:r>
      <w:r w:rsidRPr="00B31131">
        <w:rPr>
          <w:spacing w:val="-4"/>
          <w:sz w:val="24"/>
          <w:szCs w:val="24"/>
        </w:rPr>
        <w:t>к</w:t>
      </w:r>
      <w:r w:rsidRPr="00B31131">
        <w:rPr>
          <w:spacing w:val="-2"/>
          <w:sz w:val="24"/>
          <w:szCs w:val="24"/>
        </w:rPr>
        <w:t>а</w:t>
      </w:r>
      <w:r w:rsidRPr="00B31131">
        <w:rPr>
          <w:spacing w:val="-1"/>
          <w:sz w:val="24"/>
          <w:szCs w:val="24"/>
        </w:rPr>
        <w:t>б</w:t>
      </w:r>
      <w:r w:rsidRPr="00B31131">
        <w:rPr>
          <w:spacing w:val="1"/>
          <w:sz w:val="24"/>
          <w:szCs w:val="24"/>
        </w:rPr>
        <w:t>р</w:t>
      </w:r>
      <w:r w:rsidRPr="00B31131">
        <w:rPr>
          <w:sz w:val="24"/>
          <w:szCs w:val="24"/>
        </w:rPr>
        <w:t xml:space="preserve">я </w:t>
      </w:r>
      <w:r w:rsidRPr="00B31131">
        <w:rPr>
          <w:spacing w:val="-1"/>
          <w:sz w:val="24"/>
          <w:szCs w:val="24"/>
        </w:rPr>
        <w:t>20</w:t>
      </w:r>
      <w:r w:rsidRPr="00B31131">
        <w:rPr>
          <w:spacing w:val="1"/>
          <w:sz w:val="24"/>
          <w:szCs w:val="24"/>
        </w:rPr>
        <w:t>1</w:t>
      </w:r>
      <w:r w:rsidRPr="00B31131">
        <w:rPr>
          <w:sz w:val="24"/>
          <w:szCs w:val="24"/>
        </w:rPr>
        <w:t>5</w:t>
      </w:r>
      <w:r w:rsidRPr="00B31131">
        <w:rPr>
          <w:spacing w:val="-31"/>
          <w:sz w:val="24"/>
          <w:szCs w:val="24"/>
        </w:rPr>
        <w:t>г</w:t>
      </w:r>
      <w:r w:rsidRPr="00B31131">
        <w:rPr>
          <w:sz w:val="24"/>
          <w:szCs w:val="24"/>
        </w:rPr>
        <w:t>. N</w:t>
      </w:r>
      <w:r w:rsidRPr="00B31131">
        <w:rPr>
          <w:spacing w:val="1"/>
          <w:sz w:val="24"/>
          <w:szCs w:val="24"/>
        </w:rPr>
        <w:t>1</w:t>
      </w:r>
      <w:r w:rsidRPr="00B31131">
        <w:rPr>
          <w:spacing w:val="-1"/>
          <w:sz w:val="24"/>
          <w:szCs w:val="24"/>
        </w:rPr>
        <w:t>57</w:t>
      </w:r>
      <w:r w:rsidRPr="00B31131">
        <w:rPr>
          <w:sz w:val="24"/>
          <w:szCs w:val="24"/>
        </w:rPr>
        <w:t>8 «О вн</w:t>
      </w:r>
      <w:r w:rsidRPr="00B31131">
        <w:rPr>
          <w:spacing w:val="8"/>
          <w:sz w:val="24"/>
          <w:szCs w:val="24"/>
        </w:rPr>
        <w:t>е</w:t>
      </w:r>
      <w:r w:rsidRPr="00B31131">
        <w:rPr>
          <w:spacing w:val="2"/>
          <w:sz w:val="24"/>
          <w:szCs w:val="24"/>
        </w:rPr>
        <w:t>с</w:t>
      </w:r>
      <w:r w:rsidRPr="00B31131">
        <w:rPr>
          <w:sz w:val="24"/>
          <w:szCs w:val="24"/>
        </w:rPr>
        <w:t>е</w:t>
      </w:r>
      <w:r w:rsidRPr="00B31131">
        <w:rPr>
          <w:spacing w:val="1"/>
          <w:sz w:val="24"/>
          <w:szCs w:val="24"/>
        </w:rPr>
        <w:t>н</w:t>
      </w:r>
      <w:r w:rsidRPr="00B31131">
        <w:rPr>
          <w:spacing w:val="-1"/>
          <w:sz w:val="24"/>
          <w:szCs w:val="24"/>
        </w:rPr>
        <w:t>и</w:t>
      </w:r>
      <w:r w:rsidRPr="00B31131">
        <w:rPr>
          <w:sz w:val="24"/>
          <w:szCs w:val="24"/>
        </w:rPr>
        <w:t xml:space="preserve">и </w:t>
      </w:r>
      <w:r w:rsidRPr="00B31131">
        <w:rPr>
          <w:spacing w:val="1"/>
          <w:sz w:val="24"/>
          <w:szCs w:val="24"/>
        </w:rPr>
        <w:t>и</w:t>
      </w:r>
      <w:r w:rsidRPr="00B31131">
        <w:rPr>
          <w:spacing w:val="-5"/>
          <w:sz w:val="24"/>
          <w:szCs w:val="24"/>
        </w:rPr>
        <w:t>з</w:t>
      </w:r>
      <w:r w:rsidRPr="00B31131">
        <w:rPr>
          <w:sz w:val="24"/>
          <w:szCs w:val="24"/>
        </w:rPr>
        <w:t>ме</w:t>
      </w:r>
      <w:r w:rsidRPr="00B31131">
        <w:rPr>
          <w:spacing w:val="1"/>
          <w:sz w:val="24"/>
          <w:szCs w:val="24"/>
        </w:rPr>
        <w:t>н</w:t>
      </w:r>
      <w:r w:rsidRPr="00B31131">
        <w:rPr>
          <w:spacing w:val="-2"/>
          <w:sz w:val="24"/>
          <w:szCs w:val="24"/>
        </w:rPr>
        <w:t>е</w:t>
      </w:r>
      <w:r w:rsidRPr="00B31131">
        <w:rPr>
          <w:spacing w:val="1"/>
          <w:sz w:val="24"/>
          <w:szCs w:val="24"/>
        </w:rPr>
        <w:t>н</w:t>
      </w:r>
      <w:r w:rsidRPr="00B31131">
        <w:rPr>
          <w:spacing w:val="-1"/>
          <w:sz w:val="24"/>
          <w:szCs w:val="24"/>
        </w:rPr>
        <w:t>и</w:t>
      </w:r>
      <w:r w:rsidRPr="00B31131">
        <w:rPr>
          <w:sz w:val="24"/>
          <w:szCs w:val="24"/>
        </w:rPr>
        <w:t>й в ф</w:t>
      </w:r>
      <w:r w:rsidRPr="00B31131">
        <w:rPr>
          <w:spacing w:val="-4"/>
          <w:sz w:val="24"/>
          <w:szCs w:val="24"/>
        </w:rPr>
        <w:t>е</w:t>
      </w:r>
      <w:r w:rsidRPr="00B31131">
        <w:rPr>
          <w:spacing w:val="1"/>
          <w:sz w:val="24"/>
          <w:szCs w:val="24"/>
        </w:rPr>
        <w:t>д</w:t>
      </w:r>
      <w:r w:rsidRPr="00B31131">
        <w:rPr>
          <w:sz w:val="24"/>
          <w:szCs w:val="24"/>
        </w:rPr>
        <w:t>е</w:t>
      </w:r>
      <w:r w:rsidRPr="00B31131">
        <w:rPr>
          <w:spacing w:val="1"/>
          <w:sz w:val="24"/>
          <w:szCs w:val="24"/>
        </w:rPr>
        <w:t>р</w:t>
      </w:r>
      <w:r w:rsidRPr="00B31131">
        <w:rPr>
          <w:spacing w:val="2"/>
          <w:sz w:val="24"/>
          <w:szCs w:val="24"/>
        </w:rPr>
        <w:t>а</w:t>
      </w:r>
      <w:r w:rsidRPr="00B31131">
        <w:rPr>
          <w:spacing w:val="-1"/>
          <w:sz w:val="24"/>
          <w:szCs w:val="24"/>
        </w:rPr>
        <w:t>ль</w:t>
      </w:r>
      <w:r w:rsidRPr="00B31131">
        <w:rPr>
          <w:spacing w:val="1"/>
          <w:sz w:val="24"/>
          <w:szCs w:val="24"/>
        </w:rPr>
        <w:t>н</w:t>
      </w:r>
      <w:r w:rsidRPr="00B31131">
        <w:rPr>
          <w:spacing w:val="-1"/>
          <w:sz w:val="24"/>
          <w:szCs w:val="24"/>
        </w:rPr>
        <w:t>ы</w:t>
      </w:r>
      <w:r w:rsidRPr="00B31131">
        <w:rPr>
          <w:sz w:val="24"/>
          <w:szCs w:val="24"/>
        </w:rPr>
        <w:t xml:space="preserve">й </w:t>
      </w:r>
      <w:r w:rsidRPr="00B31131">
        <w:rPr>
          <w:spacing w:val="-7"/>
          <w:sz w:val="24"/>
          <w:szCs w:val="24"/>
        </w:rPr>
        <w:t>г</w:t>
      </w:r>
      <w:r w:rsidRPr="00B31131">
        <w:rPr>
          <w:spacing w:val="8"/>
          <w:sz w:val="24"/>
          <w:szCs w:val="24"/>
        </w:rPr>
        <w:t>о</w:t>
      </w:r>
      <w:r w:rsidRPr="00B31131">
        <w:rPr>
          <w:spacing w:val="-5"/>
          <w:sz w:val="24"/>
          <w:szCs w:val="24"/>
        </w:rPr>
        <w:t>с</w:t>
      </w:r>
      <w:r w:rsidRPr="00B31131">
        <w:rPr>
          <w:spacing w:val="-20"/>
          <w:sz w:val="24"/>
          <w:szCs w:val="24"/>
        </w:rPr>
        <w:t>у</w:t>
      </w:r>
      <w:r w:rsidRPr="00B31131">
        <w:rPr>
          <w:spacing w:val="1"/>
          <w:sz w:val="24"/>
          <w:szCs w:val="24"/>
        </w:rPr>
        <w:t>д</w:t>
      </w:r>
      <w:r w:rsidRPr="00B31131">
        <w:rPr>
          <w:sz w:val="24"/>
          <w:szCs w:val="24"/>
        </w:rPr>
        <w:t>а</w:t>
      </w:r>
      <w:r w:rsidRPr="00B31131">
        <w:rPr>
          <w:spacing w:val="1"/>
          <w:sz w:val="24"/>
          <w:szCs w:val="24"/>
        </w:rPr>
        <w:t>р</w:t>
      </w:r>
      <w:r w:rsidRPr="00B31131">
        <w:rPr>
          <w:sz w:val="24"/>
          <w:szCs w:val="24"/>
        </w:rPr>
        <w:t>ст</w:t>
      </w:r>
      <w:r w:rsidRPr="00B31131">
        <w:rPr>
          <w:spacing w:val="-3"/>
          <w:sz w:val="24"/>
          <w:szCs w:val="24"/>
        </w:rPr>
        <w:t>в</w:t>
      </w:r>
      <w:r w:rsidRPr="00B31131">
        <w:rPr>
          <w:spacing w:val="-2"/>
          <w:sz w:val="24"/>
          <w:szCs w:val="24"/>
        </w:rPr>
        <w:t>е</w:t>
      </w:r>
      <w:r w:rsidRPr="00B31131">
        <w:rPr>
          <w:spacing w:val="1"/>
          <w:sz w:val="24"/>
          <w:szCs w:val="24"/>
        </w:rPr>
        <w:t>н</w:t>
      </w:r>
      <w:r w:rsidRPr="00B31131">
        <w:rPr>
          <w:spacing w:val="-1"/>
          <w:sz w:val="24"/>
          <w:szCs w:val="24"/>
        </w:rPr>
        <w:t>ны</w:t>
      </w:r>
      <w:r w:rsidRPr="00B31131">
        <w:rPr>
          <w:sz w:val="24"/>
          <w:szCs w:val="24"/>
        </w:rPr>
        <w:t xml:space="preserve">й </w:t>
      </w:r>
      <w:r w:rsidRPr="00B31131">
        <w:rPr>
          <w:spacing w:val="1"/>
          <w:sz w:val="24"/>
          <w:szCs w:val="24"/>
        </w:rPr>
        <w:t>о</w:t>
      </w:r>
      <w:r w:rsidRPr="00B31131">
        <w:rPr>
          <w:spacing w:val="-1"/>
          <w:sz w:val="24"/>
          <w:szCs w:val="24"/>
        </w:rPr>
        <w:t>б</w:t>
      </w:r>
      <w:r w:rsidRPr="00B31131">
        <w:rPr>
          <w:spacing w:val="1"/>
          <w:sz w:val="24"/>
          <w:szCs w:val="24"/>
        </w:rPr>
        <w:t>р</w:t>
      </w:r>
      <w:r w:rsidRPr="00B31131">
        <w:rPr>
          <w:sz w:val="24"/>
          <w:szCs w:val="24"/>
        </w:rPr>
        <w:t>а</w:t>
      </w:r>
      <w:r w:rsidRPr="00B31131">
        <w:rPr>
          <w:spacing w:val="-3"/>
          <w:sz w:val="24"/>
          <w:szCs w:val="24"/>
        </w:rPr>
        <w:t>з</w:t>
      </w:r>
      <w:r w:rsidRPr="00B31131">
        <w:rPr>
          <w:spacing w:val="1"/>
          <w:sz w:val="24"/>
          <w:szCs w:val="24"/>
        </w:rPr>
        <w:t>о</w:t>
      </w:r>
      <w:r w:rsidRPr="00B31131">
        <w:rPr>
          <w:spacing w:val="-5"/>
          <w:sz w:val="24"/>
          <w:szCs w:val="24"/>
        </w:rPr>
        <w:t>в</w:t>
      </w:r>
      <w:r w:rsidRPr="00B31131">
        <w:rPr>
          <w:spacing w:val="-7"/>
          <w:sz w:val="24"/>
          <w:szCs w:val="24"/>
        </w:rPr>
        <w:t>а</w:t>
      </w:r>
      <w:r w:rsidRPr="00B31131">
        <w:rPr>
          <w:sz w:val="24"/>
          <w:szCs w:val="24"/>
        </w:rPr>
        <w:t>те</w:t>
      </w:r>
      <w:r w:rsidRPr="00B31131">
        <w:rPr>
          <w:spacing w:val="-1"/>
          <w:sz w:val="24"/>
          <w:szCs w:val="24"/>
        </w:rPr>
        <w:t>льны</w:t>
      </w:r>
      <w:r w:rsidRPr="00B31131">
        <w:rPr>
          <w:sz w:val="24"/>
          <w:szCs w:val="24"/>
        </w:rPr>
        <w:t>й с</w:t>
      </w:r>
      <w:r w:rsidRPr="00B31131">
        <w:rPr>
          <w:spacing w:val="2"/>
          <w:sz w:val="24"/>
          <w:szCs w:val="24"/>
        </w:rPr>
        <w:t>т</w:t>
      </w:r>
      <w:r w:rsidRPr="00B31131">
        <w:rPr>
          <w:sz w:val="24"/>
          <w:szCs w:val="24"/>
        </w:rPr>
        <w:t>а</w:t>
      </w:r>
      <w:r w:rsidRPr="00B31131">
        <w:rPr>
          <w:spacing w:val="1"/>
          <w:sz w:val="24"/>
          <w:szCs w:val="24"/>
        </w:rPr>
        <w:t>нд</w:t>
      </w:r>
      <w:r w:rsidRPr="00B31131">
        <w:rPr>
          <w:sz w:val="24"/>
          <w:szCs w:val="24"/>
        </w:rPr>
        <w:t>а</w:t>
      </w:r>
      <w:r w:rsidRPr="00B31131">
        <w:rPr>
          <w:spacing w:val="-3"/>
          <w:sz w:val="24"/>
          <w:szCs w:val="24"/>
        </w:rPr>
        <w:t>р</w:t>
      </w:r>
      <w:r w:rsidRPr="00B31131">
        <w:rPr>
          <w:sz w:val="24"/>
          <w:szCs w:val="24"/>
        </w:rPr>
        <w:t xml:space="preserve">т </w:t>
      </w:r>
      <w:r w:rsidRPr="00B31131">
        <w:rPr>
          <w:spacing w:val="-2"/>
          <w:sz w:val="24"/>
          <w:szCs w:val="24"/>
        </w:rPr>
        <w:t>с</w:t>
      </w:r>
      <w:r w:rsidRPr="00B31131">
        <w:rPr>
          <w:spacing w:val="1"/>
          <w:sz w:val="24"/>
          <w:szCs w:val="24"/>
        </w:rPr>
        <w:t>р</w:t>
      </w:r>
      <w:r w:rsidRPr="00B31131">
        <w:rPr>
          <w:spacing w:val="-5"/>
          <w:sz w:val="24"/>
          <w:szCs w:val="24"/>
        </w:rPr>
        <w:t>е</w:t>
      </w:r>
      <w:r w:rsidRPr="00B31131">
        <w:rPr>
          <w:spacing w:val="-1"/>
          <w:sz w:val="24"/>
          <w:szCs w:val="24"/>
        </w:rPr>
        <w:t>д</w:t>
      </w:r>
      <w:r w:rsidRPr="00B31131">
        <w:rPr>
          <w:spacing w:val="1"/>
          <w:sz w:val="24"/>
          <w:szCs w:val="24"/>
        </w:rPr>
        <w:t>н</w:t>
      </w:r>
      <w:r w:rsidRPr="00B31131">
        <w:rPr>
          <w:sz w:val="24"/>
          <w:szCs w:val="24"/>
        </w:rPr>
        <w:t>е</w:t>
      </w:r>
      <w:r w:rsidRPr="00B31131">
        <w:rPr>
          <w:spacing w:val="-9"/>
          <w:sz w:val="24"/>
          <w:szCs w:val="24"/>
        </w:rPr>
        <w:t>г</w:t>
      </w:r>
      <w:r w:rsidRPr="00B31131">
        <w:rPr>
          <w:sz w:val="24"/>
          <w:szCs w:val="24"/>
        </w:rPr>
        <w:t xml:space="preserve">о </w:t>
      </w:r>
      <w:r w:rsidRPr="00B31131">
        <w:rPr>
          <w:spacing w:val="1"/>
          <w:sz w:val="24"/>
          <w:szCs w:val="24"/>
        </w:rPr>
        <w:t>об</w:t>
      </w:r>
      <w:r w:rsidRPr="00B31131">
        <w:rPr>
          <w:spacing w:val="-3"/>
          <w:sz w:val="24"/>
          <w:szCs w:val="24"/>
        </w:rPr>
        <w:t>щ</w:t>
      </w:r>
      <w:r w:rsidRPr="00B31131">
        <w:rPr>
          <w:sz w:val="24"/>
          <w:szCs w:val="24"/>
        </w:rPr>
        <w:t>е</w:t>
      </w:r>
      <w:r w:rsidRPr="00B31131">
        <w:rPr>
          <w:spacing w:val="-7"/>
          <w:sz w:val="24"/>
          <w:szCs w:val="24"/>
        </w:rPr>
        <w:t>г</w:t>
      </w:r>
      <w:r w:rsidRPr="00B31131">
        <w:rPr>
          <w:sz w:val="24"/>
          <w:szCs w:val="24"/>
        </w:rPr>
        <w:t xml:space="preserve">о </w:t>
      </w:r>
      <w:r w:rsidRPr="00B31131">
        <w:rPr>
          <w:spacing w:val="1"/>
          <w:sz w:val="24"/>
          <w:szCs w:val="24"/>
        </w:rPr>
        <w:t>о</w:t>
      </w:r>
      <w:r w:rsidRPr="00B31131">
        <w:rPr>
          <w:spacing w:val="-1"/>
          <w:sz w:val="24"/>
          <w:szCs w:val="24"/>
        </w:rPr>
        <w:t>б</w:t>
      </w:r>
      <w:r w:rsidRPr="00B31131">
        <w:rPr>
          <w:spacing w:val="1"/>
          <w:sz w:val="24"/>
          <w:szCs w:val="24"/>
        </w:rPr>
        <w:t>р</w:t>
      </w:r>
      <w:r w:rsidRPr="00B31131">
        <w:rPr>
          <w:sz w:val="24"/>
          <w:szCs w:val="24"/>
        </w:rPr>
        <w:t>а</w:t>
      </w:r>
      <w:r w:rsidRPr="00B31131">
        <w:rPr>
          <w:spacing w:val="-3"/>
          <w:sz w:val="24"/>
          <w:szCs w:val="24"/>
        </w:rPr>
        <w:t>з</w:t>
      </w:r>
      <w:r w:rsidRPr="00B31131">
        <w:rPr>
          <w:spacing w:val="1"/>
          <w:sz w:val="24"/>
          <w:szCs w:val="24"/>
        </w:rPr>
        <w:t>о</w:t>
      </w:r>
      <w:r w:rsidRPr="00B31131">
        <w:rPr>
          <w:spacing w:val="-5"/>
          <w:sz w:val="24"/>
          <w:szCs w:val="24"/>
        </w:rPr>
        <w:t>в</w:t>
      </w:r>
      <w:r w:rsidRPr="00B31131">
        <w:rPr>
          <w:spacing w:val="-2"/>
          <w:sz w:val="24"/>
          <w:szCs w:val="24"/>
        </w:rPr>
        <w:t>а</w:t>
      </w:r>
      <w:r w:rsidRPr="00B31131">
        <w:rPr>
          <w:spacing w:val="1"/>
          <w:sz w:val="24"/>
          <w:szCs w:val="24"/>
        </w:rPr>
        <w:t>н</w:t>
      </w:r>
      <w:r w:rsidRPr="00B31131">
        <w:rPr>
          <w:spacing w:val="-1"/>
          <w:sz w:val="24"/>
          <w:szCs w:val="24"/>
        </w:rPr>
        <w:t>и</w:t>
      </w:r>
      <w:r w:rsidRPr="00B31131">
        <w:rPr>
          <w:sz w:val="24"/>
          <w:szCs w:val="24"/>
        </w:rPr>
        <w:t xml:space="preserve">я, </w:t>
      </w:r>
      <w:r w:rsidRPr="00B31131">
        <w:rPr>
          <w:spacing w:val="-4"/>
          <w:sz w:val="24"/>
          <w:szCs w:val="24"/>
        </w:rPr>
        <w:t>у</w:t>
      </w:r>
      <w:r w:rsidRPr="00B31131">
        <w:rPr>
          <w:sz w:val="24"/>
          <w:szCs w:val="24"/>
        </w:rPr>
        <w:t>т</w:t>
      </w:r>
      <w:r w:rsidRPr="00B31131">
        <w:rPr>
          <w:spacing w:val="-3"/>
          <w:sz w:val="24"/>
          <w:szCs w:val="24"/>
        </w:rPr>
        <w:t>в</w:t>
      </w:r>
      <w:r w:rsidRPr="00B31131">
        <w:rPr>
          <w:sz w:val="24"/>
          <w:szCs w:val="24"/>
        </w:rPr>
        <w:t>е</w:t>
      </w:r>
      <w:r w:rsidRPr="00B31131">
        <w:rPr>
          <w:spacing w:val="1"/>
          <w:sz w:val="24"/>
          <w:szCs w:val="24"/>
        </w:rPr>
        <w:t>р</w:t>
      </w:r>
      <w:r w:rsidRPr="00B31131">
        <w:rPr>
          <w:sz w:val="24"/>
          <w:szCs w:val="24"/>
        </w:rPr>
        <w:t>ж</w:t>
      </w:r>
      <w:r w:rsidRPr="00B31131">
        <w:rPr>
          <w:spacing w:val="1"/>
          <w:sz w:val="24"/>
          <w:szCs w:val="24"/>
        </w:rPr>
        <w:t>д</w:t>
      </w:r>
      <w:r w:rsidRPr="00B31131">
        <w:rPr>
          <w:spacing w:val="-2"/>
          <w:sz w:val="24"/>
          <w:szCs w:val="24"/>
        </w:rPr>
        <w:t>е</w:t>
      </w:r>
      <w:r w:rsidRPr="00B31131">
        <w:rPr>
          <w:spacing w:val="1"/>
          <w:sz w:val="24"/>
          <w:szCs w:val="24"/>
        </w:rPr>
        <w:t>н</w:t>
      </w:r>
      <w:r w:rsidRPr="00B31131">
        <w:rPr>
          <w:spacing w:val="-1"/>
          <w:sz w:val="24"/>
          <w:szCs w:val="24"/>
        </w:rPr>
        <w:t>ны</w:t>
      </w:r>
      <w:r w:rsidRPr="00B31131">
        <w:rPr>
          <w:sz w:val="24"/>
          <w:szCs w:val="24"/>
        </w:rPr>
        <w:t xml:space="preserve">й приказом </w:t>
      </w:r>
      <w:r w:rsidRPr="00B31131">
        <w:rPr>
          <w:spacing w:val="-3"/>
          <w:sz w:val="24"/>
          <w:szCs w:val="24"/>
        </w:rPr>
        <w:t>М</w:t>
      </w:r>
      <w:r w:rsidRPr="00B31131">
        <w:rPr>
          <w:spacing w:val="1"/>
          <w:sz w:val="24"/>
          <w:szCs w:val="24"/>
        </w:rPr>
        <w:t>и</w:t>
      </w:r>
      <w:r w:rsidRPr="00B31131">
        <w:rPr>
          <w:spacing w:val="-1"/>
          <w:sz w:val="24"/>
          <w:szCs w:val="24"/>
        </w:rPr>
        <w:t>н</w:t>
      </w:r>
      <w:r w:rsidRPr="00B31131">
        <w:rPr>
          <w:spacing w:val="1"/>
          <w:sz w:val="24"/>
          <w:szCs w:val="24"/>
        </w:rPr>
        <w:t>и</w:t>
      </w:r>
      <w:r w:rsidRPr="00B31131">
        <w:rPr>
          <w:sz w:val="24"/>
          <w:szCs w:val="24"/>
        </w:rPr>
        <w:t>ст</w:t>
      </w:r>
      <w:r w:rsidRPr="00B31131">
        <w:rPr>
          <w:spacing w:val="-3"/>
          <w:sz w:val="24"/>
          <w:szCs w:val="24"/>
        </w:rPr>
        <w:t>е</w:t>
      </w:r>
      <w:r w:rsidRPr="00B31131">
        <w:rPr>
          <w:spacing w:val="-1"/>
          <w:sz w:val="24"/>
          <w:szCs w:val="24"/>
        </w:rPr>
        <w:t>р</w:t>
      </w:r>
      <w:r w:rsidRPr="00B31131">
        <w:rPr>
          <w:sz w:val="24"/>
          <w:szCs w:val="24"/>
        </w:rPr>
        <w:t>ст</w:t>
      </w:r>
      <w:r w:rsidRPr="00B31131">
        <w:rPr>
          <w:spacing w:val="-6"/>
          <w:sz w:val="24"/>
          <w:szCs w:val="24"/>
        </w:rPr>
        <w:t>в</w:t>
      </w:r>
      <w:r w:rsidRPr="00B31131">
        <w:rPr>
          <w:sz w:val="24"/>
          <w:szCs w:val="24"/>
        </w:rPr>
        <w:t xml:space="preserve">а </w:t>
      </w:r>
      <w:r w:rsidRPr="00B31131">
        <w:rPr>
          <w:spacing w:val="1"/>
          <w:sz w:val="24"/>
          <w:szCs w:val="24"/>
        </w:rPr>
        <w:t>о</w:t>
      </w:r>
      <w:r w:rsidRPr="00B31131">
        <w:rPr>
          <w:spacing w:val="-1"/>
          <w:sz w:val="24"/>
          <w:szCs w:val="24"/>
        </w:rPr>
        <w:t>б</w:t>
      </w:r>
      <w:r w:rsidRPr="00B31131">
        <w:rPr>
          <w:spacing w:val="1"/>
          <w:sz w:val="24"/>
          <w:szCs w:val="24"/>
        </w:rPr>
        <w:t>р</w:t>
      </w:r>
      <w:r w:rsidRPr="00B31131">
        <w:rPr>
          <w:sz w:val="24"/>
          <w:szCs w:val="24"/>
        </w:rPr>
        <w:t>а</w:t>
      </w:r>
      <w:r w:rsidRPr="00B31131">
        <w:rPr>
          <w:spacing w:val="-3"/>
          <w:sz w:val="24"/>
          <w:szCs w:val="24"/>
        </w:rPr>
        <w:t>з</w:t>
      </w:r>
      <w:r w:rsidRPr="00B31131">
        <w:rPr>
          <w:spacing w:val="1"/>
          <w:sz w:val="24"/>
          <w:szCs w:val="24"/>
        </w:rPr>
        <w:t>о</w:t>
      </w:r>
      <w:r w:rsidRPr="00B31131">
        <w:rPr>
          <w:spacing w:val="-5"/>
          <w:sz w:val="24"/>
          <w:szCs w:val="24"/>
        </w:rPr>
        <w:t>в</w:t>
      </w:r>
      <w:r w:rsidRPr="00B31131">
        <w:rPr>
          <w:spacing w:val="-2"/>
          <w:sz w:val="24"/>
          <w:szCs w:val="24"/>
        </w:rPr>
        <w:t>а</w:t>
      </w:r>
      <w:r w:rsidRPr="00B31131">
        <w:rPr>
          <w:spacing w:val="1"/>
          <w:sz w:val="24"/>
          <w:szCs w:val="24"/>
        </w:rPr>
        <w:t>н</w:t>
      </w:r>
      <w:r w:rsidRPr="00B31131">
        <w:rPr>
          <w:spacing w:val="-1"/>
          <w:sz w:val="24"/>
          <w:szCs w:val="24"/>
        </w:rPr>
        <w:t>и</w:t>
      </w:r>
      <w:r w:rsidRPr="00B31131">
        <w:rPr>
          <w:sz w:val="24"/>
          <w:szCs w:val="24"/>
        </w:rPr>
        <w:t xml:space="preserve">я и </w:t>
      </w:r>
      <w:r w:rsidRPr="00B31131">
        <w:rPr>
          <w:spacing w:val="1"/>
          <w:sz w:val="24"/>
          <w:szCs w:val="24"/>
        </w:rPr>
        <w:t>н</w:t>
      </w:r>
      <w:r w:rsidRPr="00B31131">
        <w:rPr>
          <w:spacing w:val="-14"/>
          <w:sz w:val="24"/>
          <w:szCs w:val="24"/>
        </w:rPr>
        <w:t>а</w:t>
      </w:r>
      <w:r w:rsidRPr="00B31131">
        <w:rPr>
          <w:spacing w:val="-4"/>
          <w:sz w:val="24"/>
          <w:szCs w:val="24"/>
        </w:rPr>
        <w:t>у</w:t>
      </w:r>
      <w:r w:rsidRPr="00B31131">
        <w:rPr>
          <w:sz w:val="24"/>
          <w:szCs w:val="24"/>
        </w:rPr>
        <w:t xml:space="preserve">ки </w:t>
      </w:r>
      <w:r w:rsidRPr="00B31131">
        <w:rPr>
          <w:spacing w:val="-7"/>
          <w:sz w:val="24"/>
          <w:szCs w:val="24"/>
        </w:rPr>
        <w:t>Р</w:t>
      </w:r>
      <w:r w:rsidRPr="00B31131">
        <w:rPr>
          <w:spacing w:val="8"/>
          <w:sz w:val="24"/>
          <w:szCs w:val="24"/>
        </w:rPr>
        <w:t>о</w:t>
      </w:r>
      <w:r w:rsidRPr="00B31131">
        <w:rPr>
          <w:spacing w:val="-2"/>
          <w:sz w:val="24"/>
          <w:szCs w:val="24"/>
        </w:rPr>
        <w:t>с</w:t>
      </w:r>
      <w:r w:rsidRPr="00B31131">
        <w:rPr>
          <w:sz w:val="24"/>
          <w:szCs w:val="24"/>
        </w:rPr>
        <w:t>с</w:t>
      </w:r>
      <w:r w:rsidRPr="00B31131">
        <w:rPr>
          <w:spacing w:val="-1"/>
          <w:sz w:val="24"/>
          <w:szCs w:val="24"/>
        </w:rPr>
        <w:t>и</w:t>
      </w:r>
      <w:r w:rsidRPr="00B31131">
        <w:rPr>
          <w:spacing w:val="1"/>
          <w:sz w:val="24"/>
          <w:szCs w:val="24"/>
        </w:rPr>
        <w:t>й</w:t>
      </w:r>
      <w:r w:rsidRPr="00B31131">
        <w:rPr>
          <w:sz w:val="24"/>
          <w:szCs w:val="24"/>
        </w:rPr>
        <w:t>с</w:t>
      </w:r>
      <w:r w:rsidRPr="00B31131">
        <w:rPr>
          <w:spacing w:val="-16"/>
          <w:sz w:val="24"/>
          <w:szCs w:val="24"/>
        </w:rPr>
        <w:t>к</w:t>
      </w:r>
      <w:r w:rsidRPr="00B31131">
        <w:rPr>
          <w:spacing w:val="1"/>
          <w:sz w:val="24"/>
          <w:szCs w:val="24"/>
        </w:rPr>
        <w:t>о</w:t>
      </w:r>
      <w:r w:rsidRPr="00B31131">
        <w:rPr>
          <w:sz w:val="24"/>
          <w:szCs w:val="24"/>
        </w:rPr>
        <w:t xml:space="preserve">й </w:t>
      </w:r>
      <w:r w:rsidRPr="00B31131">
        <w:rPr>
          <w:spacing w:val="-3"/>
          <w:sz w:val="24"/>
          <w:szCs w:val="24"/>
        </w:rPr>
        <w:t>Ф</w:t>
      </w:r>
      <w:r w:rsidRPr="00B31131">
        <w:rPr>
          <w:spacing w:val="-5"/>
          <w:sz w:val="24"/>
          <w:szCs w:val="24"/>
        </w:rPr>
        <w:t>е</w:t>
      </w:r>
      <w:r w:rsidRPr="00B31131">
        <w:rPr>
          <w:spacing w:val="1"/>
          <w:sz w:val="24"/>
          <w:szCs w:val="24"/>
        </w:rPr>
        <w:t>д</w:t>
      </w:r>
      <w:r w:rsidRPr="00B31131">
        <w:rPr>
          <w:sz w:val="24"/>
          <w:szCs w:val="24"/>
        </w:rPr>
        <w:t>е</w:t>
      </w:r>
      <w:r w:rsidRPr="00B31131">
        <w:rPr>
          <w:spacing w:val="1"/>
          <w:sz w:val="24"/>
          <w:szCs w:val="24"/>
        </w:rPr>
        <w:t>р</w:t>
      </w:r>
      <w:r w:rsidRPr="00B31131">
        <w:rPr>
          <w:spacing w:val="-2"/>
          <w:sz w:val="24"/>
          <w:szCs w:val="24"/>
        </w:rPr>
        <w:t>а</w:t>
      </w:r>
      <w:r w:rsidRPr="00B31131">
        <w:rPr>
          <w:spacing w:val="-1"/>
          <w:sz w:val="24"/>
          <w:szCs w:val="24"/>
        </w:rPr>
        <w:t>ц</w:t>
      </w:r>
      <w:r w:rsidRPr="00B31131">
        <w:rPr>
          <w:spacing w:val="1"/>
          <w:sz w:val="24"/>
          <w:szCs w:val="24"/>
        </w:rPr>
        <w:t>и</w:t>
      </w:r>
      <w:r w:rsidRPr="00B31131">
        <w:rPr>
          <w:sz w:val="24"/>
          <w:szCs w:val="24"/>
        </w:rPr>
        <w:t>и</w:t>
      </w:r>
      <w:r w:rsidRPr="00B31131">
        <w:rPr>
          <w:spacing w:val="-4"/>
          <w:sz w:val="24"/>
          <w:szCs w:val="24"/>
        </w:rPr>
        <w:t>о</w:t>
      </w:r>
      <w:r w:rsidRPr="00B31131">
        <w:rPr>
          <w:sz w:val="24"/>
          <w:szCs w:val="24"/>
        </w:rPr>
        <w:t>т</w:t>
      </w:r>
      <w:r w:rsidRPr="00B31131">
        <w:rPr>
          <w:spacing w:val="-1"/>
          <w:sz w:val="24"/>
          <w:szCs w:val="24"/>
        </w:rPr>
        <w:t>1</w:t>
      </w:r>
      <w:r w:rsidRPr="00B31131">
        <w:rPr>
          <w:sz w:val="24"/>
          <w:szCs w:val="24"/>
        </w:rPr>
        <w:t>7</w:t>
      </w:r>
      <w:r w:rsidRPr="00B31131">
        <w:rPr>
          <w:spacing w:val="-3"/>
          <w:sz w:val="24"/>
          <w:szCs w:val="24"/>
        </w:rPr>
        <w:t>м</w:t>
      </w:r>
      <w:r w:rsidRPr="00B31131">
        <w:rPr>
          <w:spacing w:val="-2"/>
          <w:sz w:val="24"/>
          <w:szCs w:val="24"/>
        </w:rPr>
        <w:t>а</w:t>
      </w:r>
      <w:r w:rsidRPr="00B31131">
        <w:rPr>
          <w:sz w:val="24"/>
          <w:szCs w:val="24"/>
        </w:rPr>
        <w:t xml:space="preserve">я </w:t>
      </w:r>
      <w:r w:rsidRPr="00B31131">
        <w:rPr>
          <w:spacing w:val="1"/>
          <w:sz w:val="24"/>
          <w:szCs w:val="24"/>
        </w:rPr>
        <w:t>2</w:t>
      </w:r>
      <w:r w:rsidRPr="00B31131">
        <w:rPr>
          <w:spacing w:val="-1"/>
          <w:sz w:val="24"/>
          <w:szCs w:val="24"/>
        </w:rPr>
        <w:t>01</w:t>
      </w:r>
      <w:r w:rsidRPr="00B31131">
        <w:rPr>
          <w:sz w:val="24"/>
          <w:szCs w:val="24"/>
        </w:rPr>
        <w:t>2</w:t>
      </w:r>
      <w:r w:rsidRPr="00B31131">
        <w:rPr>
          <w:spacing w:val="-32"/>
          <w:sz w:val="24"/>
          <w:szCs w:val="24"/>
        </w:rPr>
        <w:t>г</w:t>
      </w:r>
      <w:r w:rsidRPr="00B31131">
        <w:rPr>
          <w:sz w:val="24"/>
          <w:szCs w:val="24"/>
        </w:rPr>
        <w:t xml:space="preserve">. № 413» Примерная </w:t>
      </w:r>
      <w:r w:rsidRPr="00B31131">
        <w:rPr>
          <w:spacing w:val="8"/>
          <w:sz w:val="24"/>
          <w:szCs w:val="24"/>
        </w:rPr>
        <w:t>о</w:t>
      </w:r>
      <w:r w:rsidRPr="00B31131">
        <w:rPr>
          <w:sz w:val="24"/>
          <w:szCs w:val="24"/>
        </w:rPr>
        <w:t>с</w:t>
      </w:r>
      <w:r w:rsidRPr="00B31131">
        <w:rPr>
          <w:spacing w:val="-1"/>
          <w:sz w:val="24"/>
          <w:szCs w:val="24"/>
        </w:rPr>
        <w:t>н</w:t>
      </w:r>
      <w:r w:rsidRPr="00B31131">
        <w:rPr>
          <w:spacing w:val="1"/>
          <w:sz w:val="24"/>
          <w:szCs w:val="24"/>
        </w:rPr>
        <w:t>о</w:t>
      </w:r>
      <w:r w:rsidRPr="00B31131">
        <w:rPr>
          <w:spacing w:val="-3"/>
          <w:sz w:val="24"/>
          <w:szCs w:val="24"/>
        </w:rPr>
        <w:t>в</w:t>
      </w:r>
      <w:r w:rsidRPr="00B31131">
        <w:rPr>
          <w:spacing w:val="-1"/>
          <w:sz w:val="24"/>
          <w:szCs w:val="24"/>
        </w:rPr>
        <w:t>н</w:t>
      </w:r>
      <w:r w:rsidRPr="00B31131">
        <w:rPr>
          <w:sz w:val="24"/>
          <w:szCs w:val="24"/>
        </w:rPr>
        <w:t xml:space="preserve">ая </w:t>
      </w:r>
      <w:r w:rsidRPr="00B31131">
        <w:rPr>
          <w:spacing w:val="-1"/>
          <w:sz w:val="24"/>
          <w:szCs w:val="24"/>
        </w:rPr>
        <w:t>о</w:t>
      </w:r>
      <w:r w:rsidRPr="00B31131">
        <w:rPr>
          <w:spacing w:val="1"/>
          <w:sz w:val="24"/>
          <w:szCs w:val="24"/>
        </w:rPr>
        <w:t>бр</w:t>
      </w:r>
      <w:r w:rsidRPr="00B31131">
        <w:rPr>
          <w:sz w:val="24"/>
          <w:szCs w:val="24"/>
        </w:rPr>
        <w:t>а</w:t>
      </w:r>
      <w:r w:rsidRPr="00B31131">
        <w:rPr>
          <w:spacing w:val="-5"/>
          <w:sz w:val="24"/>
          <w:szCs w:val="24"/>
        </w:rPr>
        <w:t>з</w:t>
      </w:r>
      <w:r w:rsidRPr="00B31131">
        <w:rPr>
          <w:spacing w:val="1"/>
          <w:sz w:val="24"/>
          <w:szCs w:val="24"/>
        </w:rPr>
        <w:t>о</w:t>
      </w:r>
      <w:r w:rsidRPr="00B31131">
        <w:rPr>
          <w:spacing w:val="-5"/>
          <w:sz w:val="24"/>
          <w:szCs w:val="24"/>
        </w:rPr>
        <w:t>в</w:t>
      </w:r>
      <w:r w:rsidRPr="00B31131">
        <w:rPr>
          <w:spacing w:val="-7"/>
          <w:sz w:val="24"/>
          <w:szCs w:val="24"/>
        </w:rPr>
        <w:t>а</w:t>
      </w:r>
      <w:r w:rsidRPr="00B31131">
        <w:rPr>
          <w:sz w:val="24"/>
          <w:szCs w:val="24"/>
        </w:rPr>
        <w:t>те</w:t>
      </w:r>
      <w:r w:rsidRPr="00B31131">
        <w:rPr>
          <w:spacing w:val="-1"/>
          <w:sz w:val="24"/>
          <w:szCs w:val="24"/>
        </w:rPr>
        <w:t>ль</w:t>
      </w:r>
      <w:r w:rsidRPr="00B31131">
        <w:rPr>
          <w:spacing w:val="1"/>
          <w:sz w:val="24"/>
          <w:szCs w:val="24"/>
        </w:rPr>
        <w:t>н</w:t>
      </w:r>
      <w:r w:rsidRPr="00B31131">
        <w:rPr>
          <w:sz w:val="24"/>
          <w:szCs w:val="24"/>
        </w:rPr>
        <w:t xml:space="preserve">ая </w:t>
      </w:r>
      <w:r w:rsidRPr="00B31131">
        <w:rPr>
          <w:spacing w:val="1"/>
          <w:sz w:val="24"/>
          <w:szCs w:val="24"/>
        </w:rPr>
        <w:t>п</w:t>
      </w:r>
      <w:r w:rsidRPr="00B31131">
        <w:rPr>
          <w:spacing w:val="-1"/>
          <w:sz w:val="24"/>
          <w:szCs w:val="24"/>
        </w:rPr>
        <w:t>р</w:t>
      </w:r>
      <w:r w:rsidRPr="00B31131">
        <w:rPr>
          <w:spacing w:val="1"/>
          <w:sz w:val="24"/>
          <w:szCs w:val="24"/>
        </w:rPr>
        <w:t>о</w:t>
      </w:r>
      <w:r w:rsidRPr="00B31131">
        <w:rPr>
          <w:sz w:val="24"/>
          <w:szCs w:val="24"/>
        </w:rPr>
        <w:t>г</w:t>
      </w:r>
      <w:r w:rsidRPr="00B31131">
        <w:rPr>
          <w:spacing w:val="-1"/>
          <w:sz w:val="24"/>
          <w:szCs w:val="24"/>
        </w:rPr>
        <w:t>р</w:t>
      </w:r>
      <w:r w:rsidRPr="00B31131">
        <w:rPr>
          <w:sz w:val="24"/>
          <w:szCs w:val="24"/>
        </w:rPr>
        <w:t>ам</w:t>
      </w:r>
      <w:r w:rsidRPr="00B31131">
        <w:rPr>
          <w:spacing w:val="-3"/>
          <w:sz w:val="24"/>
          <w:szCs w:val="24"/>
        </w:rPr>
        <w:t>м</w:t>
      </w:r>
      <w:r w:rsidRPr="00B31131">
        <w:rPr>
          <w:sz w:val="24"/>
          <w:szCs w:val="24"/>
        </w:rPr>
        <w:t xml:space="preserve">а </w:t>
      </w:r>
      <w:r w:rsidRPr="00B31131">
        <w:rPr>
          <w:spacing w:val="-2"/>
          <w:sz w:val="24"/>
          <w:szCs w:val="24"/>
        </w:rPr>
        <w:t>с</w:t>
      </w:r>
      <w:r w:rsidRPr="00B31131">
        <w:rPr>
          <w:spacing w:val="1"/>
          <w:sz w:val="24"/>
          <w:szCs w:val="24"/>
        </w:rPr>
        <w:t>р</w:t>
      </w:r>
      <w:r w:rsidRPr="00B31131">
        <w:rPr>
          <w:spacing w:val="-5"/>
          <w:sz w:val="24"/>
          <w:szCs w:val="24"/>
        </w:rPr>
        <w:t>е</w:t>
      </w:r>
      <w:r w:rsidRPr="00B31131">
        <w:rPr>
          <w:spacing w:val="-1"/>
          <w:sz w:val="24"/>
          <w:szCs w:val="24"/>
        </w:rPr>
        <w:t>дн</w:t>
      </w:r>
      <w:r w:rsidRPr="00B31131">
        <w:rPr>
          <w:sz w:val="24"/>
          <w:szCs w:val="24"/>
        </w:rPr>
        <w:t>е</w:t>
      </w:r>
      <w:r w:rsidRPr="00B31131">
        <w:rPr>
          <w:spacing w:val="-7"/>
          <w:sz w:val="24"/>
          <w:szCs w:val="24"/>
        </w:rPr>
        <w:t>г</w:t>
      </w:r>
      <w:r w:rsidRPr="00B31131">
        <w:rPr>
          <w:sz w:val="24"/>
          <w:szCs w:val="24"/>
        </w:rPr>
        <w:t xml:space="preserve">о </w:t>
      </w:r>
      <w:r w:rsidRPr="00B31131">
        <w:rPr>
          <w:spacing w:val="-1"/>
          <w:sz w:val="24"/>
          <w:szCs w:val="24"/>
        </w:rPr>
        <w:t>о</w:t>
      </w:r>
      <w:r w:rsidRPr="00B31131">
        <w:rPr>
          <w:spacing w:val="1"/>
          <w:sz w:val="24"/>
          <w:szCs w:val="24"/>
        </w:rPr>
        <w:t>б</w:t>
      </w:r>
      <w:r w:rsidRPr="00B31131">
        <w:rPr>
          <w:sz w:val="24"/>
          <w:szCs w:val="24"/>
        </w:rPr>
        <w:t>ще</w:t>
      </w:r>
      <w:r w:rsidRPr="00B31131">
        <w:rPr>
          <w:spacing w:val="-10"/>
          <w:sz w:val="24"/>
          <w:szCs w:val="24"/>
        </w:rPr>
        <w:t>г</w:t>
      </w:r>
      <w:r w:rsidRPr="00B31131">
        <w:rPr>
          <w:sz w:val="24"/>
          <w:szCs w:val="24"/>
        </w:rPr>
        <w:t xml:space="preserve">о </w:t>
      </w:r>
      <w:r w:rsidRPr="00B31131">
        <w:rPr>
          <w:spacing w:val="1"/>
          <w:sz w:val="24"/>
          <w:szCs w:val="24"/>
        </w:rPr>
        <w:t>о</w:t>
      </w:r>
      <w:r w:rsidRPr="00B31131">
        <w:rPr>
          <w:spacing w:val="-1"/>
          <w:sz w:val="24"/>
          <w:szCs w:val="24"/>
        </w:rPr>
        <w:t>б</w:t>
      </w:r>
      <w:r w:rsidRPr="00B31131">
        <w:rPr>
          <w:spacing w:val="1"/>
          <w:sz w:val="24"/>
          <w:szCs w:val="24"/>
        </w:rPr>
        <w:t>р</w:t>
      </w:r>
      <w:r w:rsidRPr="00B31131">
        <w:rPr>
          <w:sz w:val="24"/>
          <w:szCs w:val="24"/>
        </w:rPr>
        <w:t>а</w:t>
      </w:r>
      <w:r w:rsidRPr="00B31131">
        <w:rPr>
          <w:spacing w:val="-3"/>
          <w:sz w:val="24"/>
          <w:szCs w:val="24"/>
        </w:rPr>
        <w:t>з</w:t>
      </w:r>
      <w:r w:rsidRPr="00B31131">
        <w:rPr>
          <w:spacing w:val="1"/>
          <w:sz w:val="24"/>
          <w:szCs w:val="24"/>
        </w:rPr>
        <w:t>о</w:t>
      </w:r>
      <w:r w:rsidRPr="00B31131">
        <w:rPr>
          <w:spacing w:val="-5"/>
          <w:sz w:val="24"/>
          <w:szCs w:val="24"/>
        </w:rPr>
        <w:t>в</w:t>
      </w:r>
      <w:r w:rsidRPr="00B31131">
        <w:rPr>
          <w:spacing w:val="-2"/>
          <w:sz w:val="24"/>
          <w:szCs w:val="24"/>
        </w:rPr>
        <w:t>а</w:t>
      </w:r>
      <w:r w:rsidRPr="00B31131">
        <w:rPr>
          <w:spacing w:val="1"/>
          <w:sz w:val="24"/>
          <w:szCs w:val="24"/>
        </w:rPr>
        <w:t>н</w:t>
      </w:r>
      <w:r w:rsidRPr="00B31131">
        <w:rPr>
          <w:spacing w:val="-1"/>
          <w:sz w:val="24"/>
          <w:szCs w:val="24"/>
        </w:rPr>
        <w:t>и</w:t>
      </w:r>
      <w:r w:rsidRPr="00B31131">
        <w:rPr>
          <w:spacing w:val="2"/>
          <w:sz w:val="24"/>
          <w:szCs w:val="24"/>
        </w:rPr>
        <w:t>я</w:t>
      </w:r>
      <w:r w:rsidRPr="00B31131">
        <w:rPr>
          <w:sz w:val="24"/>
          <w:szCs w:val="24"/>
        </w:rPr>
        <w:t xml:space="preserve">, </w:t>
      </w:r>
      <w:r w:rsidRPr="00B31131">
        <w:rPr>
          <w:spacing w:val="-8"/>
          <w:sz w:val="24"/>
          <w:szCs w:val="24"/>
        </w:rPr>
        <w:t>о</w:t>
      </w:r>
      <w:r w:rsidRPr="00B31131">
        <w:rPr>
          <w:spacing w:val="-1"/>
          <w:sz w:val="24"/>
          <w:szCs w:val="24"/>
        </w:rPr>
        <w:t>д</w:t>
      </w:r>
      <w:r w:rsidRPr="00B31131">
        <w:rPr>
          <w:spacing w:val="1"/>
          <w:sz w:val="24"/>
          <w:szCs w:val="24"/>
        </w:rPr>
        <w:t>о</w:t>
      </w:r>
      <w:r w:rsidRPr="00B31131">
        <w:rPr>
          <w:spacing w:val="-1"/>
          <w:sz w:val="24"/>
          <w:szCs w:val="24"/>
        </w:rPr>
        <w:t>бр</w:t>
      </w:r>
      <w:r w:rsidRPr="00B31131">
        <w:rPr>
          <w:sz w:val="24"/>
          <w:szCs w:val="24"/>
        </w:rPr>
        <w:t>е</w:t>
      </w:r>
      <w:r w:rsidRPr="00B31131">
        <w:rPr>
          <w:spacing w:val="1"/>
          <w:sz w:val="24"/>
          <w:szCs w:val="24"/>
        </w:rPr>
        <w:t>н</w:t>
      </w:r>
      <w:r w:rsidRPr="00B31131">
        <w:rPr>
          <w:spacing w:val="-1"/>
          <w:sz w:val="24"/>
          <w:szCs w:val="24"/>
        </w:rPr>
        <w:t>н</w:t>
      </w:r>
      <w:r w:rsidRPr="00B31131">
        <w:rPr>
          <w:sz w:val="24"/>
          <w:szCs w:val="24"/>
        </w:rPr>
        <w:t xml:space="preserve">ая </w:t>
      </w:r>
      <w:r w:rsidRPr="00B31131">
        <w:rPr>
          <w:spacing w:val="1"/>
          <w:sz w:val="24"/>
          <w:szCs w:val="24"/>
        </w:rPr>
        <w:t>р</w:t>
      </w:r>
      <w:r w:rsidRPr="00B31131">
        <w:rPr>
          <w:sz w:val="24"/>
          <w:szCs w:val="24"/>
        </w:rPr>
        <w:t>еш</w:t>
      </w:r>
      <w:r w:rsidRPr="00B31131">
        <w:rPr>
          <w:spacing w:val="-2"/>
          <w:sz w:val="24"/>
          <w:szCs w:val="24"/>
        </w:rPr>
        <w:t>е</w:t>
      </w:r>
      <w:r w:rsidRPr="00B31131">
        <w:rPr>
          <w:spacing w:val="1"/>
          <w:sz w:val="24"/>
          <w:szCs w:val="24"/>
        </w:rPr>
        <w:t>ни</w:t>
      </w:r>
      <w:r w:rsidRPr="00B31131">
        <w:rPr>
          <w:spacing w:val="-2"/>
          <w:sz w:val="24"/>
          <w:szCs w:val="24"/>
        </w:rPr>
        <w:t>е</w:t>
      </w:r>
      <w:r w:rsidRPr="00B31131">
        <w:rPr>
          <w:sz w:val="24"/>
          <w:szCs w:val="24"/>
        </w:rPr>
        <w:t>м ф</w:t>
      </w:r>
      <w:r w:rsidRPr="00B31131">
        <w:rPr>
          <w:spacing w:val="-4"/>
          <w:sz w:val="24"/>
          <w:szCs w:val="24"/>
        </w:rPr>
        <w:t>е</w:t>
      </w:r>
      <w:r w:rsidRPr="00B31131">
        <w:rPr>
          <w:spacing w:val="1"/>
          <w:sz w:val="24"/>
          <w:szCs w:val="24"/>
        </w:rPr>
        <w:t>д</w:t>
      </w:r>
      <w:r w:rsidRPr="00B31131">
        <w:rPr>
          <w:spacing w:val="-2"/>
          <w:sz w:val="24"/>
          <w:szCs w:val="24"/>
        </w:rPr>
        <w:t>е</w:t>
      </w:r>
      <w:r w:rsidRPr="00B31131">
        <w:rPr>
          <w:spacing w:val="1"/>
          <w:sz w:val="24"/>
          <w:szCs w:val="24"/>
        </w:rPr>
        <w:t>р</w:t>
      </w:r>
      <w:r w:rsidRPr="00B31131">
        <w:rPr>
          <w:spacing w:val="2"/>
          <w:sz w:val="24"/>
          <w:szCs w:val="24"/>
        </w:rPr>
        <w:t>а</w:t>
      </w:r>
      <w:r w:rsidRPr="00B31131">
        <w:rPr>
          <w:spacing w:val="-1"/>
          <w:sz w:val="24"/>
          <w:szCs w:val="24"/>
        </w:rPr>
        <w:t>льн</w:t>
      </w:r>
      <w:r w:rsidRPr="00B31131">
        <w:rPr>
          <w:spacing w:val="1"/>
          <w:sz w:val="24"/>
          <w:szCs w:val="24"/>
        </w:rPr>
        <w:t>о</w:t>
      </w:r>
      <w:r w:rsidRPr="00B31131">
        <w:rPr>
          <w:spacing w:val="-7"/>
          <w:sz w:val="24"/>
          <w:szCs w:val="24"/>
        </w:rPr>
        <w:t>г</w:t>
      </w:r>
      <w:r w:rsidRPr="00B31131">
        <w:rPr>
          <w:sz w:val="24"/>
          <w:szCs w:val="24"/>
        </w:rPr>
        <w:t xml:space="preserve">о </w:t>
      </w:r>
      <w:r w:rsidRPr="00B31131">
        <w:rPr>
          <w:spacing w:val="-4"/>
          <w:sz w:val="24"/>
          <w:szCs w:val="24"/>
        </w:rPr>
        <w:t>у</w:t>
      </w:r>
      <w:r w:rsidRPr="00B31131">
        <w:rPr>
          <w:sz w:val="24"/>
          <w:szCs w:val="24"/>
        </w:rPr>
        <w:t>че</w:t>
      </w:r>
      <w:r w:rsidRPr="00B31131">
        <w:rPr>
          <w:spacing w:val="1"/>
          <w:sz w:val="24"/>
          <w:szCs w:val="24"/>
        </w:rPr>
        <w:t>б</w:t>
      </w:r>
      <w:r w:rsidRPr="00B31131">
        <w:rPr>
          <w:spacing w:val="-1"/>
          <w:sz w:val="24"/>
          <w:szCs w:val="24"/>
        </w:rPr>
        <w:t>н</w:t>
      </w:r>
      <w:r w:rsidRPr="00B31131">
        <w:rPr>
          <w:spacing w:val="1"/>
          <w:sz w:val="24"/>
          <w:szCs w:val="24"/>
        </w:rPr>
        <w:t>о</w:t>
      </w:r>
      <w:r w:rsidRPr="00B31131">
        <w:rPr>
          <w:spacing w:val="-2"/>
          <w:sz w:val="24"/>
          <w:szCs w:val="24"/>
        </w:rPr>
        <w:t>-</w:t>
      </w:r>
      <w:r w:rsidRPr="00B31131">
        <w:rPr>
          <w:sz w:val="24"/>
          <w:szCs w:val="24"/>
        </w:rPr>
        <w:t>ме</w:t>
      </w:r>
      <w:r w:rsidRPr="00B31131">
        <w:rPr>
          <w:spacing w:val="-5"/>
          <w:sz w:val="24"/>
          <w:szCs w:val="24"/>
        </w:rPr>
        <w:t>т</w:t>
      </w:r>
      <w:r w:rsidRPr="00B31131">
        <w:rPr>
          <w:spacing w:val="-8"/>
          <w:sz w:val="24"/>
          <w:szCs w:val="24"/>
        </w:rPr>
        <w:t>о</w:t>
      </w:r>
      <w:r w:rsidRPr="00B31131">
        <w:rPr>
          <w:spacing w:val="-1"/>
          <w:sz w:val="24"/>
          <w:szCs w:val="24"/>
        </w:rPr>
        <w:t>д</w:t>
      </w:r>
      <w:r w:rsidRPr="00B31131">
        <w:rPr>
          <w:spacing w:val="1"/>
          <w:sz w:val="24"/>
          <w:szCs w:val="24"/>
        </w:rPr>
        <w:t>и</w:t>
      </w:r>
      <w:r w:rsidRPr="00B31131">
        <w:rPr>
          <w:sz w:val="24"/>
          <w:szCs w:val="24"/>
        </w:rPr>
        <w:t>ч</w:t>
      </w:r>
      <w:r w:rsidRPr="00B31131">
        <w:rPr>
          <w:spacing w:val="7"/>
          <w:sz w:val="24"/>
          <w:szCs w:val="24"/>
        </w:rPr>
        <w:t>е</w:t>
      </w:r>
      <w:r w:rsidRPr="00B31131">
        <w:rPr>
          <w:spacing w:val="-2"/>
          <w:sz w:val="24"/>
          <w:szCs w:val="24"/>
        </w:rPr>
        <w:t>с</w:t>
      </w:r>
      <w:r w:rsidRPr="00B31131">
        <w:rPr>
          <w:spacing w:val="-14"/>
          <w:sz w:val="24"/>
          <w:szCs w:val="24"/>
        </w:rPr>
        <w:t>к</w:t>
      </w:r>
      <w:r w:rsidRPr="00B31131">
        <w:rPr>
          <w:spacing w:val="1"/>
          <w:sz w:val="24"/>
          <w:szCs w:val="24"/>
        </w:rPr>
        <w:t>о</w:t>
      </w:r>
      <w:r w:rsidRPr="00B31131">
        <w:rPr>
          <w:spacing w:val="-10"/>
          <w:sz w:val="24"/>
          <w:szCs w:val="24"/>
        </w:rPr>
        <w:t>г</w:t>
      </w:r>
      <w:r w:rsidRPr="00B31131">
        <w:rPr>
          <w:sz w:val="24"/>
          <w:szCs w:val="24"/>
        </w:rPr>
        <w:t xml:space="preserve">о </w:t>
      </w:r>
      <w:r w:rsidRPr="00B31131">
        <w:rPr>
          <w:spacing w:val="1"/>
          <w:sz w:val="24"/>
          <w:szCs w:val="24"/>
        </w:rPr>
        <w:t>о</w:t>
      </w:r>
      <w:r w:rsidRPr="00B31131">
        <w:rPr>
          <w:spacing w:val="-6"/>
          <w:sz w:val="24"/>
          <w:szCs w:val="24"/>
        </w:rPr>
        <w:t>б</w:t>
      </w:r>
      <w:r w:rsidRPr="00B31131">
        <w:rPr>
          <w:spacing w:val="-1"/>
          <w:sz w:val="24"/>
          <w:szCs w:val="24"/>
        </w:rPr>
        <w:t>ъ</w:t>
      </w:r>
      <w:r w:rsidRPr="00B31131">
        <w:rPr>
          <w:spacing w:val="-5"/>
          <w:sz w:val="24"/>
          <w:szCs w:val="24"/>
        </w:rPr>
        <w:t>е</w:t>
      </w:r>
      <w:r w:rsidRPr="00B31131">
        <w:rPr>
          <w:spacing w:val="-1"/>
          <w:sz w:val="24"/>
          <w:szCs w:val="24"/>
        </w:rPr>
        <w:t>д</w:t>
      </w:r>
      <w:r w:rsidRPr="00B31131">
        <w:rPr>
          <w:spacing w:val="1"/>
          <w:sz w:val="24"/>
          <w:szCs w:val="24"/>
        </w:rPr>
        <w:t>и</w:t>
      </w:r>
      <w:r w:rsidRPr="00B31131">
        <w:rPr>
          <w:spacing w:val="-1"/>
          <w:sz w:val="24"/>
          <w:szCs w:val="24"/>
        </w:rPr>
        <w:t>н</w:t>
      </w:r>
      <w:r w:rsidRPr="00B31131">
        <w:rPr>
          <w:sz w:val="24"/>
          <w:szCs w:val="24"/>
        </w:rPr>
        <w:t>е</w:t>
      </w:r>
      <w:r w:rsidRPr="00B31131">
        <w:rPr>
          <w:spacing w:val="-1"/>
          <w:sz w:val="24"/>
          <w:szCs w:val="24"/>
        </w:rPr>
        <w:t>н</w:t>
      </w:r>
      <w:r w:rsidRPr="00B31131">
        <w:rPr>
          <w:spacing w:val="1"/>
          <w:sz w:val="24"/>
          <w:szCs w:val="24"/>
        </w:rPr>
        <w:t>и</w:t>
      </w:r>
      <w:r w:rsidRPr="00B31131">
        <w:rPr>
          <w:sz w:val="24"/>
          <w:szCs w:val="24"/>
        </w:rPr>
        <w:t xml:space="preserve">я </w:t>
      </w:r>
      <w:r w:rsidRPr="00B31131">
        <w:rPr>
          <w:spacing w:val="-1"/>
          <w:sz w:val="24"/>
          <w:szCs w:val="24"/>
        </w:rPr>
        <w:t>п</w:t>
      </w:r>
      <w:r w:rsidRPr="00B31131">
        <w:rPr>
          <w:sz w:val="24"/>
          <w:szCs w:val="24"/>
        </w:rPr>
        <w:t xml:space="preserve">о </w:t>
      </w:r>
      <w:r w:rsidRPr="00B31131">
        <w:rPr>
          <w:spacing w:val="-1"/>
          <w:sz w:val="24"/>
          <w:szCs w:val="24"/>
        </w:rPr>
        <w:t>о</w:t>
      </w:r>
      <w:r w:rsidRPr="00B31131">
        <w:rPr>
          <w:spacing w:val="1"/>
          <w:sz w:val="24"/>
          <w:szCs w:val="24"/>
        </w:rPr>
        <w:t>б</w:t>
      </w:r>
      <w:r w:rsidRPr="00B31131">
        <w:rPr>
          <w:spacing w:val="-3"/>
          <w:sz w:val="24"/>
          <w:szCs w:val="24"/>
        </w:rPr>
        <w:t>щ</w:t>
      </w:r>
      <w:r w:rsidRPr="00B31131">
        <w:rPr>
          <w:sz w:val="24"/>
          <w:szCs w:val="24"/>
        </w:rPr>
        <w:t xml:space="preserve">ему </w:t>
      </w:r>
      <w:r w:rsidRPr="00B31131">
        <w:rPr>
          <w:spacing w:val="1"/>
          <w:sz w:val="24"/>
          <w:szCs w:val="24"/>
        </w:rPr>
        <w:t>обр</w:t>
      </w:r>
      <w:r w:rsidRPr="00B31131">
        <w:rPr>
          <w:sz w:val="24"/>
          <w:szCs w:val="24"/>
        </w:rPr>
        <w:t>а</w:t>
      </w:r>
      <w:r w:rsidRPr="00B31131">
        <w:rPr>
          <w:spacing w:val="-3"/>
          <w:sz w:val="24"/>
          <w:szCs w:val="24"/>
        </w:rPr>
        <w:t>з</w:t>
      </w:r>
      <w:r w:rsidRPr="00B31131">
        <w:rPr>
          <w:spacing w:val="1"/>
          <w:sz w:val="24"/>
          <w:szCs w:val="24"/>
        </w:rPr>
        <w:t>о</w:t>
      </w:r>
      <w:r w:rsidRPr="00B31131">
        <w:rPr>
          <w:spacing w:val="-4"/>
          <w:sz w:val="24"/>
          <w:szCs w:val="24"/>
        </w:rPr>
        <w:t>в</w:t>
      </w:r>
      <w:r w:rsidRPr="00B31131">
        <w:rPr>
          <w:sz w:val="24"/>
          <w:szCs w:val="24"/>
        </w:rPr>
        <w:t>а</w:t>
      </w:r>
      <w:r w:rsidRPr="00B31131">
        <w:rPr>
          <w:spacing w:val="-1"/>
          <w:sz w:val="24"/>
          <w:szCs w:val="24"/>
        </w:rPr>
        <w:t>н</w:t>
      </w:r>
      <w:r w:rsidRPr="00B31131">
        <w:rPr>
          <w:spacing w:val="1"/>
          <w:sz w:val="24"/>
          <w:szCs w:val="24"/>
        </w:rPr>
        <w:t>и</w:t>
      </w:r>
      <w:r w:rsidRPr="00B31131">
        <w:rPr>
          <w:sz w:val="24"/>
          <w:szCs w:val="24"/>
        </w:rPr>
        <w:t xml:space="preserve">ю </w:t>
      </w:r>
      <w:r w:rsidRPr="003C6648">
        <w:rPr>
          <w:spacing w:val="-1"/>
          <w:sz w:val="24"/>
          <w:szCs w:val="24"/>
        </w:rPr>
        <w:t>(п</w:t>
      </w:r>
      <w:r w:rsidRPr="003C6648">
        <w:rPr>
          <w:spacing w:val="1"/>
          <w:sz w:val="24"/>
          <w:szCs w:val="24"/>
        </w:rPr>
        <w:t>р</w:t>
      </w:r>
      <w:r w:rsidRPr="003C6648">
        <w:rPr>
          <w:spacing w:val="-4"/>
          <w:sz w:val="24"/>
          <w:szCs w:val="24"/>
        </w:rPr>
        <w:t>о</w:t>
      </w:r>
      <w:r w:rsidRPr="003C6648">
        <w:rPr>
          <w:spacing w:val="-5"/>
          <w:sz w:val="24"/>
          <w:szCs w:val="24"/>
        </w:rPr>
        <w:t>т</w:t>
      </w:r>
      <w:r w:rsidRPr="003C6648">
        <w:rPr>
          <w:spacing w:val="1"/>
          <w:sz w:val="24"/>
          <w:szCs w:val="24"/>
        </w:rPr>
        <w:t>о</w:t>
      </w:r>
      <w:r w:rsidRPr="003C6648">
        <w:rPr>
          <w:spacing w:val="-17"/>
          <w:sz w:val="24"/>
          <w:szCs w:val="24"/>
        </w:rPr>
        <w:t>к</w:t>
      </w:r>
      <w:r w:rsidRPr="003C6648">
        <w:rPr>
          <w:spacing w:val="-4"/>
          <w:sz w:val="24"/>
          <w:szCs w:val="24"/>
        </w:rPr>
        <w:t>о</w:t>
      </w:r>
      <w:r w:rsidRPr="003C6648">
        <w:rPr>
          <w:sz w:val="24"/>
          <w:szCs w:val="24"/>
        </w:rPr>
        <w:t>л</w:t>
      </w:r>
      <w:r w:rsidRPr="003C6648">
        <w:rPr>
          <w:spacing w:val="-4"/>
          <w:sz w:val="24"/>
          <w:szCs w:val="24"/>
        </w:rPr>
        <w:t>о</w:t>
      </w:r>
      <w:r w:rsidRPr="003C6648">
        <w:rPr>
          <w:sz w:val="24"/>
          <w:szCs w:val="24"/>
        </w:rPr>
        <w:t>т</w:t>
      </w:r>
      <w:r w:rsidRPr="003C6648">
        <w:rPr>
          <w:spacing w:val="-1"/>
          <w:sz w:val="24"/>
          <w:szCs w:val="24"/>
        </w:rPr>
        <w:t>2</w:t>
      </w:r>
      <w:r w:rsidRPr="003C6648">
        <w:rPr>
          <w:sz w:val="24"/>
          <w:szCs w:val="24"/>
        </w:rPr>
        <w:t>8</w:t>
      </w:r>
      <w:r w:rsidRPr="003C6648">
        <w:rPr>
          <w:spacing w:val="1"/>
          <w:sz w:val="24"/>
          <w:szCs w:val="24"/>
        </w:rPr>
        <w:t>и</w:t>
      </w:r>
      <w:r w:rsidRPr="003C6648">
        <w:rPr>
          <w:spacing w:val="-1"/>
          <w:sz w:val="24"/>
          <w:szCs w:val="24"/>
        </w:rPr>
        <w:t>ю</w:t>
      </w:r>
      <w:r w:rsidRPr="003C6648">
        <w:rPr>
          <w:spacing w:val="1"/>
          <w:sz w:val="24"/>
          <w:szCs w:val="24"/>
        </w:rPr>
        <w:t>н</w:t>
      </w:r>
      <w:r w:rsidRPr="003C6648">
        <w:rPr>
          <w:sz w:val="24"/>
          <w:szCs w:val="24"/>
        </w:rPr>
        <w:t>я</w:t>
      </w:r>
      <w:r w:rsidRPr="003C6648">
        <w:rPr>
          <w:spacing w:val="-3"/>
          <w:sz w:val="24"/>
          <w:szCs w:val="24"/>
        </w:rPr>
        <w:t>2</w:t>
      </w:r>
      <w:r w:rsidRPr="003C6648">
        <w:rPr>
          <w:sz w:val="24"/>
          <w:szCs w:val="24"/>
        </w:rPr>
        <w:t>0</w:t>
      </w:r>
      <w:r w:rsidRPr="003C6648">
        <w:rPr>
          <w:spacing w:val="-1"/>
          <w:sz w:val="24"/>
          <w:szCs w:val="24"/>
        </w:rPr>
        <w:t>1</w:t>
      </w:r>
      <w:r w:rsidRPr="003C6648">
        <w:rPr>
          <w:sz w:val="24"/>
          <w:szCs w:val="24"/>
        </w:rPr>
        <w:t>6г. №</w:t>
      </w:r>
      <w:r w:rsidRPr="003C6648">
        <w:rPr>
          <w:spacing w:val="-39"/>
          <w:sz w:val="24"/>
          <w:szCs w:val="24"/>
        </w:rPr>
        <w:t>2</w:t>
      </w:r>
      <w:r w:rsidRPr="003C6648">
        <w:rPr>
          <w:spacing w:val="-27"/>
          <w:sz w:val="24"/>
          <w:szCs w:val="24"/>
        </w:rPr>
        <w:t>/</w:t>
      </w:r>
      <w:r w:rsidRPr="003C6648">
        <w:rPr>
          <w:sz w:val="24"/>
          <w:szCs w:val="24"/>
        </w:rPr>
        <w:t>1</w:t>
      </w:r>
      <w:r w:rsidRPr="003C6648">
        <w:rPr>
          <w:spacing w:val="-1"/>
          <w:sz w:val="24"/>
          <w:szCs w:val="24"/>
        </w:rPr>
        <w:t>6</w:t>
      </w:r>
      <w:r w:rsidRPr="003C6648">
        <w:rPr>
          <w:sz w:val="24"/>
          <w:szCs w:val="24"/>
        </w:rPr>
        <w:t>-</w:t>
      </w:r>
      <w:r w:rsidRPr="003C6648">
        <w:rPr>
          <w:spacing w:val="-1"/>
          <w:sz w:val="24"/>
          <w:szCs w:val="24"/>
        </w:rPr>
        <w:t>з).</w:t>
      </w:r>
    </w:p>
    <w:p w:rsidR="00ED570D" w:rsidRPr="00B31131" w:rsidRDefault="00ED570D" w:rsidP="00ED570D">
      <w:pPr>
        <w:pStyle w:val="af7"/>
        <w:jc w:val="both"/>
        <w:rPr>
          <w:spacing w:val="-1"/>
          <w:sz w:val="24"/>
          <w:szCs w:val="24"/>
        </w:rPr>
      </w:pPr>
    </w:p>
    <w:p w:rsidR="00ED570D" w:rsidRPr="00B31131" w:rsidRDefault="00ED570D" w:rsidP="00ED570D">
      <w:pPr>
        <w:pStyle w:val="210"/>
        <w:ind w:right="98"/>
        <w:jc w:val="center"/>
        <w:rPr>
          <w:rFonts w:ascii="Times New Roman" w:hAnsi="Times New Roman" w:cs="Times New Roman"/>
          <w:b/>
          <w:sz w:val="24"/>
          <w:szCs w:val="24"/>
          <w:lang w:val="ru-RU"/>
        </w:rPr>
      </w:pPr>
      <w:r w:rsidRPr="00B31131">
        <w:rPr>
          <w:rFonts w:ascii="Times New Roman" w:hAnsi="Times New Roman" w:cs="Times New Roman"/>
          <w:b/>
          <w:color w:val="231F20"/>
          <w:sz w:val="24"/>
          <w:szCs w:val="24"/>
          <w:lang w:val="ru-RU"/>
        </w:rPr>
        <w:t>Интернет-ресурсы</w:t>
      </w:r>
    </w:p>
    <w:p w:rsidR="00ED570D" w:rsidRPr="00B31131" w:rsidRDefault="00ED570D" w:rsidP="00ED570D">
      <w:pPr>
        <w:spacing w:line="212" w:lineRule="exact"/>
        <w:ind w:left="384" w:right="120"/>
        <w:jc w:val="both"/>
        <w:rPr>
          <w:color w:val="231F20"/>
          <w:w w:val="105"/>
          <w:sz w:val="24"/>
          <w:szCs w:val="24"/>
        </w:rPr>
      </w:pPr>
      <w:hyperlink r:id="rId224">
        <w:r w:rsidRPr="00B31131">
          <w:rPr>
            <w:color w:val="231F20"/>
            <w:w w:val="105"/>
            <w:sz w:val="24"/>
            <w:szCs w:val="24"/>
          </w:rPr>
          <w:t>www.</w:t>
        </w:r>
      </w:hyperlink>
      <w:r w:rsidRPr="00B31131">
        <w:rPr>
          <w:color w:val="231F20"/>
          <w:w w:val="105"/>
          <w:sz w:val="24"/>
          <w:szCs w:val="24"/>
        </w:rPr>
        <w:t>sbio. info (Вся биология. Современная биология, статьи,</w:t>
      </w:r>
      <w:r>
        <w:rPr>
          <w:color w:val="231F20"/>
          <w:w w:val="105"/>
          <w:sz w:val="24"/>
          <w:szCs w:val="24"/>
        </w:rPr>
        <w:t xml:space="preserve"> </w:t>
      </w:r>
      <w:r w:rsidRPr="00B31131">
        <w:rPr>
          <w:color w:val="231F20"/>
          <w:w w:val="105"/>
          <w:sz w:val="24"/>
          <w:szCs w:val="24"/>
        </w:rPr>
        <w:t>новости,  библиотека).</w:t>
      </w:r>
    </w:p>
    <w:p w:rsidR="00ED570D" w:rsidRPr="00B31131" w:rsidRDefault="00ED570D" w:rsidP="00ED570D">
      <w:pPr>
        <w:spacing w:line="212" w:lineRule="exact"/>
        <w:ind w:left="384" w:right="120"/>
        <w:jc w:val="both"/>
        <w:rPr>
          <w:color w:val="231F20"/>
          <w:w w:val="105"/>
          <w:sz w:val="24"/>
          <w:szCs w:val="24"/>
        </w:rPr>
      </w:pPr>
      <w:r w:rsidRPr="00B31131">
        <w:rPr>
          <w:color w:val="231F20"/>
          <w:w w:val="105"/>
          <w:sz w:val="24"/>
          <w:szCs w:val="24"/>
        </w:rPr>
        <w:t xml:space="preserve"> </w:t>
      </w:r>
      <w:hyperlink r:id="rId225" w:history="1">
        <w:r w:rsidRPr="00B31131">
          <w:rPr>
            <w:rStyle w:val="afb"/>
            <w:w w:val="105"/>
            <w:sz w:val="24"/>
            <w:szCs w:val="24"/>
          </w:rPr>
          <w:t>www.window.edu.ru(Единое</w:t>
        </w:r>
      </w:hyperlink>
      <w:r w:rsidRPr="00B31131">
        <w:rPr>
          <w:color w:val="231F20"/>
          <w:w w:val="105"/>
          <w:sz w:val="24"/>
          <w:szCs w:val="24"/>
        </w:rPr>
        <w:t xml:space="preserve"> окно доступа к образовательным ресурсам Интернета по био</w:t>
      </w:r>
      <w:r w:rsidRPr="00B31131">
        <w:rPr>
          <w:sz w:val="24"/>
          <w:szCs w:val="24"/>
        </w:rPr>
        <w:t>логии.</w:t>
      </w:r>
    </w:p>
    <w:p w:rsidR="00ED570D" w:rsidRPr="00B31131" w:rsidRDefault="00ED570D" w:rsidP="00ED570D">
      <w:pPr>
        <w:spacing w:line="212" w:lineRule="exact"/>
        <w:ind w:left="384" w:right="122"/>
        <w:jc w:val="both"/>
        <w:rPr>
          <w:sz w:val="24"/>
          <w:szCs w:val="24"/>
        </w:rPr>
      </w:pPr>
      <w:hyperlink r:id="rId226" w:history="1">
        <w:r w:rsidRPr="00B31131">
          <w:rPr>
            <w:rStyle w:val="afb"/>
            <w:w w:val="105"/>
            <w:sz w:val="24"/>
            <w:szCs w:val="24"/>
          </w:rPr>
          <w:t>www.5</w:t>
        </w:r>
      </w:hyperlink>
      <w:r w:rsidRPr="00B31131">
        <w:rPr>
          <w:color w:val="231F20"/>
          <w:w w:val="105"/>
          <w:sz w:val="24"/>
          <w:szCs w:val="24"/>
        </w:rPr>
        <w:t xml:space="preserve"> ballov .ru/test (Тест для абитуриентов по всему школьному курсу   биологии).</w:t>
      </w:r>
    </w:p>
    <w:p w:rsidR="00ED570D" w:rsidRPr="00B31131" w:rsidRDefault="00ED570D" w:rsidP="00ED570D">
      <w:pPr>
        <w:spacing w:line="211" w:lineRule="exact"/>
        <w:ind w:left="384" w:right="122"/>
        <w:jc w:val="both"/>
        <w:rPr>
          <w:sz w:val="24"/>
          <w:szCs w:val="24"/>
        </w:rPr>
      </w:pPr>
      <w:hyperlink r:id="rId227">
        <w:r w:rsidRPr="00B31131">
          <w:rPr>
            <w:color w:val="231F20"/>
            <w:w w:val="105"/>
            <w:sz w:val="24"/>
            <w:szCs w:val="24"/>
          </w:rPr>
          <w:t>www.</w:t>
        </w:r>
      </w:hyperlink>
      <w:r w:rsidRPr="00B31131">
        <w:rPr>
          <w:color w:val="231F20"/>
          <w:w w:val="105"/>
          <w:sz w:val="24"/>
          <w:szCs w:val="24"/>
        </w:rPr>
        <w:t>informika. ru (Электронный учебник, большой список интернет-ресурсов).</w:t>
      </w:r>
    </w:p>
    <w:p w:rsidR="00ED570D" w:rsidRPr="00B31131" w:rsidRDefault="00ED570D" w:rsidP="00ED570D">
      <w:pPr>
        <w:spacing w:line="212" w:lineRule="exact"/>
        <w:ind w:left="100" w:right="122" w:firstLine="283"/>
        <w:jc w:val="both"/>
        <w:rPr>
          <w:sz w:val="24"/>
          <w:szCs w:val="24"/>
        </w:rPr>
      </w:pPr>
      <w:hyperlink r:id="rId228">
        <w:r w:rsidRPr="00B31131">
          <w:rPr>
            <w:color w:val="231F20"/>
            <w:w w:val="105"/>
            <w:sz w:val="24"/>
            <w:szCs w:val="24"/>
          </w:rPr>
          <w:t>www.</w:t>
        </w:r>
      </w:hyperlink>
      <w:r w:rsidRPr="00B31131">
        <w:rPr>
          <w:color w:val="231F20"/>
          <w:w w:val="105"/>
          <w:sz w:val="24"/>
          <w:szCs w:val="24"/>
        </w:rPr>
        <w:t>nrc. edu. ru (Биологическая картина мира. Раздел компьютерного учебника, разработанного в Московском государственном открытом  университете).</w:t>
      </w:r>
    </w:p>
    <w:p w:rsidR="00ED570D" w:rsidRPr="00B31131" w:rsidRDefault="00ED570D" w:rsidP="00ED570D">
      <w:pPr>
        <w:spacing w:line="212" w:lineRule="exact"/>
        <w:ind w:left="100" w:right="122" w:firstLine="283"/>
        <w:jc w:val="both"/>
        <w:rPr>
          <w:sz w:val="24"/>
          <w:szCs w:val="24"/>
        </w:rPr>
      </w:pPr>
      <w:hyperlink r:id="rId229">
        <w:r w:rsidRPr="00B31131">
          <w:rPr>
            <w:color w:val="231F20"/>
            <w:w w:val="105"/>
            <w:sz w:val="24"/>
            <w:szCs w:val="24"/>
          </w:rPr>
          <w:t>www.</w:t>
        </w:r>
      </w:hyperlink>
      <w:r w:rsidRPr="00B31131">
        <w:rPr>
          <w:color w:val="231F20"/>
          <w:w w:val="105"/>
          <w:sz w:val="24"/>
          <w:szCs w:val="24"/>
        </w:rPr>
        <w:t>nature. ok. ru (Редкие и исчезающие животные России — проект Экологического центра МГУ им.  М. В. Ломоносова).</w:t>
      </w:r>
    </w:p>
    <w:p w:rsidR="00ED570D" w:rsidRPr="00B31131" w:rsidRDefault="00ED570D" w:rsidP="00ED570D">
      <w:pPr>
        <w:spacing w:line="212" w:lineRule="exact"/>
        <w:ind w:left="100" w:right="122" w:firstLine="283"/>
        <w:jc w:val="both"/>
        <w:rPr>
          <w:sz w:val="24"/>
          <w:szCs w:val="24"/>
        </w:rPr>
      </w:pPr>
      <w:r w:rsidRPr="00B31131">
        <w:rPr>
          <w:sz w:val="24"/>
          <w:szCs w:val="24"/>
        </w:rPr>
        <w:t xml:space="preserve"> </w:t>
      </w:r>
      <w:hyperlink r:id="rId230">
        <w:r w:rsidRPr="00B31131">
          <w:rPr>
            <w:color w:val="231F20"/>
            <w:w w:val="105"/>
            <w:sz w:val="24"/>
            <w:szCs w:val="24"/>
          </w:rPr>
          <w:t>www.</w:t>
        </w:r>
      </w:hyperlink>
      <w:r w:rsidRPr="00B31131">
        <w:rPr>
          <w:color w:val="231F20"/>
          <w:w w:val="105"/>
          <w:sz w:val="24"/>
          <w:szCs w:val="24"/>
        </w:rPr>
        <w:t>schoolcity. By  (Биология в вопросах и  ответах).</w:t>
      </w:r>
    </w:p>
    <w:p w:rsidR="00ED570D" w:rsidRPr="00B31131" w:rsidRDefault="00ED570D" w:rsidP="00ED570D">
      <w:pPr>
        <w:spacing w:line="212" w:lineRule="exact"/>
        <w:ind w:left="100" w:right="122" w:firstLine="283"/>
        <w:jc w:val="both"/>
        <w:rPr>
          <w:sz w:val="24"/>
          <w:szCs w:val="24"/>
        </w:rPr>
      </w:pPr>
      <w:hyperlink r:id="rId231" w:history="1">
        <w:r w:rsidRPr="00B31131">
          <w:rPr>
            <w:rStyle w:val="afb"/>
            <w:w w:val="110"/>
            <w:sz w:val="24"/>
            <w:szCs w:val="24"/>
          </w:rPr>
          <w:t>www.bril2002.narod.ru(Биология</w:t>
        </w:r>
      </w:hyperlink>
      <w:r w:rsidRPr="00B31131">
        <w:rPr>
          <w:color w:val="231F20"/>
          <w:w w:val="110"/>
          <w:sz w:val="24"/>
          <w:szCs w:val="24"/>
        </w:rPr>
        <w:t xml:space="preserve"> для школьников. Краткая, компактная, но достаточно подробная информация по разделам: «Общая биология», «Ботаника», «Зоология», «Человек»).</w:t>
      </w:r>
    </w:p>
    <w:p w:rsidR="00ED570D" w:rsidRPr="00B31131" w:rsidRDefault="00ED570D" w:rsidP="00ED570D">
      <w:pPr>
        <w:pStyle w:val="af7"/>
        <w:jc w:val="both"/>
        <w:rPr>
          <w:sz w:val="24"/>
          <w:szCs w:val="24"/>
        </w:rPr>
      </w:pPr>
    </w:p>
    <w:p w:rsidR="00ED570D" w:rsidRPr="00B31131" w:rsidRDefault="00ED570D" w:rsidP="00ED570D">
      <w:pPr>
        <w:pStyle w:val="af7"/>
        <w:jc w:val="both"/>
        <w:rPr>
          <w:sz w:val="24"/>
          <w:szCs w:val="24"/>
        </w:rPr>
      </w:pPr>
      <w:r w:rsidRPr="00B31131">
        <w:rPr>
          <w:sz w:val="24"/>
          <w:szCs w:val="24"/>
        </w:rPr>
        <w:t xml:space="preserve">www. wikipedia. org(сайт Общедоступной мультиязычной универсальной интернет-энциклопедии). </w:t>
      </w:r>
    </w:p>
    <w:p w:rsidR="00ED570D" w:rsidRPr="00B31131" w:rsidRDefault="00ED570D" w:rsidP="00ED570D">
      <w:pPr>
        <w:pStyle w:val="af7"/>
        <w:jc w:val="both"/>
        <w:rPr>
          <w:sz w:val="24"/>
          <w:szCs w:val="24"/>
        </w:rPr>
      </w:pPr>
      <w:r w:rsidRPr="00B31131">
        <w:rPr>
          <w:sz w:val="24"/>
          <w:szCs w:val="24"/>
        </w:rPr>
        <w:t xml:space="preserve">www. school-collection. edu. ru («Единая коллекции цифровых образовательных ресурсов»). </w:t>
      </w:r>
    </w:p>
    <w:p w:rsidR="00ED570D" w:rsidRPr="00B31131" w:rsidRDefault="00ED570D" w:rsidP="00ED570D">
      <w:pPr>
        <w:pStyle w:val="af7"/>
        <w:jc w:val="center"/>
        <w:rPr>
          <w:b/>
          <w:sz w:val="24"/>
          <w:szCs w:val="24"/>
        </w:rPr>
      </w:pPr>
    </w:p>
    <w:p w:rsidR="00ED570D" w:rsidRPr="00B31131" w:rsidRDefault="00ED570D" w:rsidP="00ED570D">
      <w:pPr>
        <w:pStyle w:val="af7"/>
        <w:jc w:val="center"/>
        <w:rPr>
          <w:b/>
          <w:sz w:val="24"/>
          <w:szCs w:val="24"/>
        </w:rPr>
      </w:pPr>
      <w:r w:rsidRPr="00B31131">
        <w:rPr>
          <w:b/>
          <w:sz w:val="24"/>
          <w:szCs w:val="24"/>
        </w:rPr>
        <w:t>Материально – техническое обеспечение</w:t>
      </w:r>
    </w:p>
    <w:p w:rsidR="00ED570D" w:rsidRPr="00B31131" w:rsidRDefault="00ED570D" w:rsidP="00ED570D">
      <w:pPr>
        <w:pStyle w:val="af7"/>
        <w:jc w:val="both"/>
        <w:rPr>
          <w:bCs/>
          <w:sz w:val="24"/>
          <w:szCs w:val="24"/>
        </w:rPr>
      </w:pPr>
      <w:r w:rsidRPr="00B31131">
        <w:rPr>
          <w:bCs/>
          <w:sz w:val="24"/>
          <w:szCs w:val="24"/>
        </w:rPr>
        <w:t xml:space="preserve">Технические средства обучения: </w:t>
      </w:r>
      <w:r w:rsidRPr="00B31131">
        <w:rPr>
          <w:sz w:val="24"/>
          <w:szCs w:val="24"/>
        </w:rPr>
        <w:t>ноутбук, мультимедийный проектор, интерактивная доска, принтер.</w:t>
      </w:r>
    </w:p>
    <w:p w:rsidR="00ED570D" w:rsidRPr="00B31131" w:rsidRDefault="00ED570D" w:rsidP="00ED570D">
      <w:pPr>
        <w:pStyle w:val="af7"/>
        <w:jc w:val="both"/>
        <w:rPr>
          <w:sz w:val="24"/>
          <w:szCs w:val="24"/>
        </w:rPr>
      </w:pPr>
      <w:r w:rsidRPr="00B31131">
        <w:rPr>
          <w:sz w:val="24"/>
          <w:szCs w:val="24"/>
        </w:rPr>
        <w:t>Интерактивное наглядное пособие (комплект дисков), Дрофа, 2016</w:t>
      </w:r>
    </w:p>
    <w:p w:rsidR="00ED570D" w:rsidRPr="00B31131" w:rsidRDefault="00ED570D" w:rsidP="00ED570D">
      <w:pPr>
        <w:pStyle w:val="af7"/>
        <w:jc w:val="both"/>
        <w:rPr>
          <w:sz w:val="24"/>
          <w:szCs w:val="24"/>
        </w:rPr>
      </w:pPr>
      <w:r w:rsidRPr="00B31131">
        <w:rPr>
          <w:sz w:val="24"/>
          <w:szCs w:val="24"/>
        </w:rPr>
        <w:t>Методическая медиатека «Биология» - Медиаресурсы для образования и просвещения, 2017.</w:t>
      </w:r>
    </w:p>
    <w:p w:rsidR="00ED570D" w:rsidRPr="00B31131" w:rsidRDefault="00ED570D" w:rsidP="00ED570D">
      <w:pPr>
        <w:pStyle w:val="af7"/>
        <w:jc w:val="both"/>
        <w:rPr>
          <w:sz w:val="24"/>
          <w:szCs w:val="24"/>
        </w:rPr>
      </w:pPr>
      <w:r w:rsidRPr="00B31131">
        <w:rPr>
          <w:sz w:val="24"/>
          <w:szCs w:val="24"/>
        </w:rPr>
        <w:t>Электронные уроки и тесты «Биология», Просвещение-медиа, 2016.</w:t>
      </w:r>
    </w:p>
    <w:p w:rsidR="00ED570D" w:rsidRDefault="00ED570D" w:rsidP="00ED570D">
      <w:pPr>
        <w:pStyle w:val="af7"/>
        <w:jc w:val="both"/>
        <w:rPr>
          <w:sz w:val="24"/>
          <w:szCs w:val="24"/>
        </w:rPr>
        <w:sectPr w:rsidR="00ED570D">
          <w:pgSz w:w="11906" w:h="16838"/>
          <w:pgMar w:top="1134" w:right="850" w:bottom="1134" w:left="1701" w:header="708" w:footer="708" w:gutter="0"/>
          <w:cols w:space="708"/>
          <w:docGrid w:linePitch="360"/>
        </w:sectPr>
      </w:pPr>
      <w:r w:rsidRPr="00B31131">
        <w:rPr>
          <w:sz w:val="24"/>
          <w:szCs w:val="24"/>
        </w:rPr>
        <w:t>Тесты по темам, раздаточный материал по темам.</w:t>
      </w:r>
    </w:p>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lastRenderedPageBreak/>
        <w:t>ТЕМАТИСЧЕСКОЕ ПЛАНИРОВАНИЕ</w:t>
      </w:r>
    </w:p>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p w:rsidR="00ED570D" w:rsidRPr="00CD3EB7" w:rsidRDefault="00ED570D" w:rsidP="00ED570D">
      <w:pPr>
        <w:pStyle w:val="af8"/>
        <w:spacing w:before="2"/>
        <w:rPr>
          <w:rFonts w:ascii="Times New Roman" w:hAnsi="Times New Roman" w:cs="Times New Roman"/>
          <w:sz w:val="24"/>
          <w:szCs w:val="24"/>
          <w:lang w:val="ru-RU"/>
        </w:rPr>
      </w:pPr>
      <w:r w:rsidRPr="00CD3EB7">
        <w:rPr>
          <w:rFonts w:ascii="Times New Roman" w:hAnsi="Times New Roman" w:cs="Times New Roman"/>
          <w:sz w:val="24"/>
          <w:szCs w:val="24"/>
          <w:lang w:val="ru-RU"/>
        </w:rPr>
        <w:t>При реализации содержания общеобразоват</w:t>
      </w:r>
      <w:r>
        <w:rPr>
          <w:rFonts w:ascii="Times New Roman" w:hAnsi="Times New Roman" w:cs="Times New Roman"/>
          <w:sz w:val="24"/>
          <w:szCs w:val="24"/>
          <w:lang w:val="ru-RU"/>
        </w:rPr>
        <w:t>ельной учебной дисциплины «Био</w:t>
      </w:r>
      <w:r w:rsidRPr="00CD3EB7">
        <w:rPr>
          <w:rFonts w:ascii="Times New Roman" w:hAnsi="Times New Roman" w:cs="Times New Roman"/>
          <w:sz w:val="24"/>
          <w:szCs w:val="24"/>
          <w:lang w:val="ru-RU"/>
        </w:rPr>
        <w:t>логия» в пределах освоения ОПОП СПО на базе основного общего образования с получением среднего общего образования (ППКРС, ППССЗ) максимальная учебная нагрузка  обучающихся составляет:</w:t>
      </w:r>
    </w:p>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w:t>
      </w:r>
      <w:r w:rsidRPr="00CD3EB7">
        <w:rPr>
          <w:rFonts w:ascii="Times New Roman" w:hAnsi="Times New Roman" w:cs="Times New Roman"/>
          <w:sz w:val="24"/>
          <w:szCs w:val="24"/>
          <w:lang w:val="ru-RU"/>
        </w:rPr>
        <w:t xml:space="preserve">по профессиям СПО и специальностям СПО </w:t>
      </w:r>
      <w:r>
        <w:rPr>
          <w:rFonts w:ascii="Times New Roman" w:hAnsi="Times New Roman" w:cs="Times New Roman"/>
          <w:sz w:val="24"/>
          <w:szCs w:val="24"/>
          <w:lang w:val="ru-RU"/>
        </w:rPr>
        <w:t xml:space="preserve">технического профиля профессионального образования — 54 </w:t>
      </w:r>
      <w:r w:rsidRPr="00CD3EB7">
        <w:rPr>
          <w:rFonts w:ascii="Times New Roman" w:hAnsi="Times New Roman" w:cs="Times New Roman"/>
          <w:sz w:val="24"/>
          <w:szCs w:val="24"/>
          <w:lang w:val="ru-RU"/>
        </w:rPr>
        <w:t>часа, из них аудиторная (обязательная) учебная нагрузка обучающихся, включая практически</w:t>
      </w:r>
      <w:r>
        <w:rPr>
          <w:rFonts w:ascii="Times New Roman" w:hAnsi="Times New Roman" w:cs="Times New Roman"/>
          <w:sz w:val="24"/>
          <w:szCs w:val="24"/>
          <w:lang w:val="ru-RU"/>
        </w:rPr>
        <w:t>е занятия, — 39 часов, внеауди</w:t>
      </w:r>
      <w:r w:rsidRPr="00CD3EB7">
        <w:rPr>
          <w:rFonts w:ascii="Times New Roman" w:hAnsi="Times New Roman" w:cs="Times New Roman"/>
          <w:sz w:val="24"/>
          <w:szCs w:val="24"/>
          <w:lang w:val="ru-RU"/>
        </w:rPr>
        <w:t>торная само</w:t>
      </w:r>
      <w:r>
        <w:rPr>
          <w:rFonts w:ascii="Times New Roman" w:hAnsi="Times New Roman" w:cs="Times New Roman"/>
          <w:sz w:val="24"/>
          <w:szCs w:val="24"/>
          <w:lang w:val="ru-RU"/>
        </w:rPr>
        <w:t>стоятельная работа студентов —18</w:t>
      </w:r>
      <w:r w:rsidRPr="00CD3EB7">
        <w:rPr>
          <w:rFonts w:ascii="Times New Roman" w:hAnsi="Times New Roman" w:cs="Times New Roman"/>
          <w:sz w:val="24"/>
          <w:szCs w:val="24"/>
          <w:lang w:val="ru-RU"/>
        </w:rPr>
        <w:t xml:space="preserve">  часов;</w:t>
      </w:r>
    </w:p>
    <w:p w:rsidR="00ED570D" w:rsidRDefault="00ED570D" w:rsidP="00ED570D">
      <w:pPr>
        <w:pStyle w:val="af8"/>
        <w:spacing w:before="2"/>
        <w:rPr>
          <w:rFonts w:ascii="Times New Roman" w:hAnsi="Times New Roman" w:cs="Times New Roman"/>
          <w:sz w:val="24"/>
          <w:szCs w:val="24"/>
          <w:lang w:val="ru-RU"/>
        </w:rPr>
      </w:pPr>
    </w:p>
    <w:tbl>
      <w:tblPr>
        <w:tblStyle w:val="afc"/>
        <w:tblW w:w="0" w:type="auto"/>
        <w:tblLook w:val="04A0" w:firstRow="1" w:lastRow="0" w:firstColumn="1" w:lastColumn="0" w:noHBand="0" w:noVBand="1"/>
      </w:tblPr>
      <w:tblGrid>
        <w:gridCol w:w="2401"/>
        <w:gridCol w:w="5953"/>
        <w:gridCol w:w="1276"/>
        <w:gridCol w:w="3544"/>
        <w:gridCol w:w="2022"/>
      </w:tblGrid>
      <w:tr w:rsidR="00ED570D" w:rsidTr="00ED570D">
        <w:tc>
          <w:tcPr>
            <w:tcW w:w="2401" w:type="dxa"/>
          </w:tcPr>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 п/п</w:t>
            </w:r>
          </w:p>
        </w:tc>
        <w:tc>
          <w:tcPr>
            <w:tcW w:w="5953"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Содержание учебного материала, лабораторные, практические работы, самостоятельные работы обучающихся, индивидуальные проекты ( если предусмотрены)</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Объём часов</w:t>
            </w:r>
          </w:p>
        </w:tc>
        <w:tc>
          <w:tcPr>
            <w:tcW w:w="3544"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Характеристика основных видов деятельности ( по разделам содержания учебной дисциплины)</w:t>
            </w:r>
          </w:p>
        </w:tc>
        <w:tc>
          <w:tcPr>
            <w:tcW w:w="2022"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Формы и методы контроля</w:t>
            </w:r>
          </w:p>
        </w:tc>
      </w:tr>
      <w:tr w:rsidR="00ED570D" w:rsidTr="00ED570D">
        <w:tc>
          <w:tcPr>
            <w:tcW w:w="2401"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              1</w:t>
            </w: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                                           2</w:t>
            </w:r>
          </w:p>
        </w:tc>
        <w:tc>
          <w:tcPr>
            <w:tcW w:w="1276"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       3</w:t>
            </w:r>
          </w:p>
        </w:tc>
        <w:tc>
          <w:tcPr>
            <w:tcW w:w="3544"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                         4</w:t>
            </w:r>
          </w:p>
        </w:tc>
        <w:tc>
          <w:tcPr>
            <w:tcW w:w="2022"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              5</w:t>
            </w:r>
          </w:p>
        </w:tc>
      </w:tr>
      <w:tr w:rsidR="00ED570D" w:rsidTr="00ED570D">
        <w:tc>
          <w:tcPr>
            <w:tcW w:w="2401" w:type="dxa"/>
          </w:tcPr>
          <w:p w:rsidR="00ED570D" w:rsidRPr="007360F6" w:rsidRDefault="00ED570D" w:rsidP="00ED570D">
            <w:pPr>
              <w:pStyle w:val="af8"/>
              <w:spacing w:before="2"/>
              <w:rPr>
                <w:rFonts w:ascii="Times New Roman" w:hAnsi="Times New Roman" w:cs="Times New Roman"/>
                <w:b/>
                <w:sz w:val="24"/>
                <w:szCs w:val="24"/>
                <w:lang w:val="ru-RU"/>
              </w:rPr>
            </w:pPr>
            <w:r w:rsidRPr="007360F6">
              <w:rPr>
                <w:rFonts w:ascii="Times New Roman" w:hAnsi="Times New Roman" w:cs="Times New Roman"/>
                <w:b/>
                <w:sz w:val="24"/>
                <w:szCs w:val="24"/>
                <w:lang w:val="ru-RU"/>
              </w:rPr>
              <w:t xml:space="preserve">Введение </w:t>
            </w: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tcPr>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vMerge w:val="restart"/>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52019C"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b/>
                <w:sz w:val="24"/>
                <w:szCs w:val="24"/>
                <w:lang w:val="ru-RU"/>
              </w:rPr>
              <w:t>Содержание учебного материала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val="restart"/>
          </w:tcPr>
          <w:p w:rsidR="00ED570D" w:rsidRDefault="00ED570D" w:rsidP="00ED570D">
            <w:pPr>
              <w:pStyle w:val="af8"/>
              <w:spacing w:before="2"/>
              <w:rPr>
                <w:rFonts w:ascii="Times New Roman" w:hAnsi="Times New Roman" w:cs="Times New Roman"/>
                <w:sz w:val="24"/>
                <w:szCs w:val="24"/>
                <w:lang w:val="ru-RU"/>
              </w:rPr>
            </w:pPr>
          </w:p>
          <w:p w:rsidR="00ED570D" w:rsidRPr="002C2890" w:rsidRDefault="00ED570D" w:rsidP="00ED570D">
            <w:pPr>
              <w:pStyle w:val="af8"/>
              <w:spacing w:before="2"/>
              <w:rPr>
                <w:rFonts w:ascii="Times New Roman" w:hAnsi="Times New Roman" w:cs="Times New Roman"/>
                <w:sz w:val="24"/>
                <w:szCs w:val="24"/>
                <w:lang w:val="ru-RU"/>
              </w:rPr>
            </w:pPr>
            <w:r w:rsidRPr="002C2890">
              <w:rPr>
                <w:rFonts w:ascii="Times New Roman" w:hAnsi="Times New Roman" w:cs="Times New Roman"/>
                <w:sz w:val="24"/>
                <w:szCs w:val="24"/>
                <w:lang w:val="ru-RU"/>
              </w:rPr>
              <w:t>Ознакомление с биологическими системами разного уровня: клеткой, организмом, популяцией, экосистемой, биосферой. Определение роли биологии в формировании современной естественно-научной картины мира и практической деятельности людей.</w:t>
            </w:r>
          </w:p>
          <w:p w:rsidR="00ED570D" w:rsidRDefault="00ED570D" w:rsidP="00ED570D">
            <w:pPr>
              <w:pStyle w:val="af8"/>
              <w:spacing w:before="2"/>
              <w:rPr>
                <w:rFonts w:ascii="Times New Roman" w:hAnsi="Times New Roman" w:cs="Times New Roman"/>
                <w:sz w:val="24"/>
                <w:szCs w:val="24"/>
                <w:lang w:val="ru-RU"/>
              </w:rPr>
            </w:pPr>
            <w:r w:rsidRPr="002C2890">
              <w:rPr>
                <w:rFonts w:ascii="Times New Roman" w:hAnsi="Times New Roman" w:cs="Times New Roman"/>
                <w:sz w:val="24"/>
                <w:szCs w:val="24"/>
                <w:lang w:val="ru-RU"/>
              </w:rPr>
              <w:t>Обучение соблюдению правил поведения в природе, бережному отношению к биологическим объектам (растениям и животным и их сообществам) и их охране</w:t>
            </w:r>
          </w:p>
        </w:tc>
        <w:tc>
          <w:tcPr>
            <w:tcW w:w="2022" w:type="dxa"/>
            <w:vMerge w:val="restart"/>
          </w:tcPr>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Опрос: устный, письменный, тестирование,</w:t>
            </w:r>
          </w:p>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рефераты, сообщения. </w:t>
            </w: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1 Введение. Многообразие живых организмов </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52019C"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b/>
                <w:sz w:val="24"/>
                <w:szCs w:val="24"/>
                <w:lang w:val="ru-RU"/>
              </w:rPr>
              <w:t>Самостоятельная работа обучающихся</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rPr>
          <w:trHeight w:val="675"/>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Биологические законы свойственные всем уровням организации жизни.</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rPr>
          <w:trHeight w:val="2595"/>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Раздел 1</w:t>
            </w:r>
          </w:p>
          <w:p w:rsidR="00ED570D" w:rsidRPr="00346D33"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t>Учение о клетке</w:t>
            </w: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3544" w:type="dxa"/>
          </w:tcPr>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vMerge w:val="restart"/>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346D33" w:rsidRDefault="00ED570D" w:rsidP="00ED570D">
            <w:pPr>
              <w:pStyle w:val="af8"/>
              <w:spacing w:before="2"/>
              <w:rPr>
                <w:rFonts w:ascii="Times New Roman" w:hAnsi="Times New Roman" w:cs="Times New Roman"/>
                <w:b/>
                <w:sz w:val="24"/>
                <w:szCs w:val="24"/>
                <w:lang w:val="ru-RU"/>
              </w:rPr>
            </w:pPr>
            <w:r w:rsidRPr="00346D33">
              <w:rPr>
                <w:rFonts w:ascii="Times New Roman" w:hAnsi="Times New Roman" w:cs="Times New Roman"/>
                <w:b/>
                <w:sz w:val="24"/>
                <w:szCs w:val="24"/>
                <w:lang w:val="ru-RU"/>
              </w:rPr>
              <w:t>Содержание учебного материала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val="restart"/>
          </w:tcPr>
          <w:p w:rsidR="00ED570D" w:rsidRPr="00553140" w:rsidRDefault="00ED570D" w:rsidP="00ED570D">
            <w:pPr>
              <w:pStyle w:val="af8"/>
              <w:spacing w:before="2"/>
              <w:rPr>
                <w:rFonts w:ascii="Times New Roman" w:hAnsi="Times New Roman" w:cs="Times New Roman"/>
                <w:sz w:val="24"/>
                <w:szCs w:val="24"/>
                <w:lang w:val="ru-RU"/>
              </w:rPr>
            </w:pPr>
            <w:r w:rsidRPr="00553140">
              <w:rPr>
                <w:rFonts w:ascii="Times New Roman" w:hAnsi="Times New Roman" w:cs="Times New Roman"/>
                <w:sz w:val="24"/>
                <w:szCs w:val="24"/>
                <w:lang w:val="ru-RU"/>
              </w:rPr>
              <w:t>Умение проводить сравнение химической организации живых и неживых объектов.</w:t>
            </w:r>
          </w:p>
          <w:p w:rsidR="00ED570D" w:rsidRPr="0003402D" w:rsidRDefault="00ED570D" w:rsidP="00ED570D">
            <w:pPr>
              <w:pStyle w:val="af8"/>
              <w:spacing w:before="2"/>
              <w:rPr>
                <w:rFonts w:ascii="Times New Roman" w:hAnsi="Times New Roman" w:cs="Times New Roman"/>
                <w:sz w:val="24"/>
                <w:szCs w:val="24"/>
                <w:lang w:val="ru-RU"/>
              </w:rPr>
            </w:pPr>
            <w:r w:rsidRPr="00553140">
              <w:rPr>
                <w:rFonts w:ascii="Times New Roman" w:hAnsi="Times New Roman" w:cs="Times New Roman"/>
                <w:sz w:val="24"/>
                <w:szCs w:val="24"/>
                <w:lang w:val="ru-RU"/>
              </w:rPr>
              <w:t>Получение представления о роли органических и неорганических веществ в клетке</w:t>
            </w:r>
            <w:r>
              <w:rPr>
                <w:rFonts w:ascii="Times New Roman" w:hAnsi="Times New Roman" w:cs="Times New Roman"/>
                <w:sz w:val="24"/>
                <w:szCs w:val="24"/>
                <w:lang w:val="ru-RU"/>
              </w:rPr>
              <w:t xml:space="preserve">. </w:t>
            </w:r>
            <w:r w:rsidRPr="0003402D">
              <w:rPr>
                <w:rFonts w:ascii="Times New Roman" w:hAnsi="Times New Roman" w:cs="Times New Roman"/>
                <w:sz w:val="24"/>
                <w:szCs w:val="24"/>
                <w:lang w:val="ru-RU"/>
              </w:rPr>
              <w:t>Изучение строения клеток эукариот, строения и многообразия клеток растений и животных с помощью микропрепаратов.</w:t>
            </w:r>
          </w:p>
          <w:p w:rsidR="00ED570D" w:rsidRPr="0003402D" w:rsidRDefault="00ED570D" w:rsidP="00ED570D">
            <w:pPr>
              <w:pStyle w:val="af8"/>
              <w:spacing w:before="2"/>
              <w:rPr>
                <w:rFonts w:ascii="Times New Roman" w:hAnsi="Times New Roman" w:cs="Times New Roman"/>
                <w:sz w:val="24"/>
                <w:szCs w:val="24"/>
                <w:lang w:val="ru-RU"/>
              </w:rPr>
            </w:pPr>
            <w:r w:rsidRPr="0003402D">
              <w:rPr>
                <w:rFonts w:ascii="Times New Roman" w:hAnsi="Times New Roman" w:cs="Times New Roman"/>
                <w:sz w:val="24"/>
                <w:szCs w:val="24"/>
                <w:lang w:val="ru-RU"/>
              </w:rPr>
              <w:t>Наблюдение клеток растений и животных под микроскопом на готовых микропрепаратах, их описание.</w:t>
            </w:r>
          </w:p>
          <w:p w:rsidR="00ED570D" w:rsidRPr="0003402D" w:rsidRDefault="00ED570D" w:rsidP="00ED570D">
            <w:pPr>
              <w:pStyle w:val="af8"/>
              <w:spacing w:before="2"/>
              <w:rPr>
                <w:rFonts w:ascii="Times New Roman" w:hAnsi="Times New Roman" w:cs="Times New Roman"/>
                <w:sz w:val="24"/>
                <w:szCs w:val="24"/>
                <w:lang w:val="ru-RU"/>
              </w:rPr>
            </w:pPr>
            <w:r w:rsidRPr="0003402D">
              <w:rPr>
                <w:rFonts w:ascii="Times New Roman" w:hAnsi="Times New Roman" w:cs="Times New Roman"/>
                <w:sz w:val="24"/>
                <w:szCs w:val="24"/>
                <w:lang w:val="ru-RU"/>
              </w:rPr>
              <w:t xml:space="preserve">Приготовление и описание микропрепаратов клеток </w:t>
            </w:r>
            <w:r w:rsidRPr="0003402D">
              <w:rPr>
                <w:rFonts w:ascii="Times New Roman" w:hAnsi="Times New Roman" w:cs="Times New Roman"/>
                <w:sz w:val="24"/>
                <w:szCs w:val="24"/>
                <w:lang w:val="ru-RU"/>
              </w:rPr>
              <w:lastRenderedPageBreak/>
              <w:t>растений.</w:t>
            </w:r>
          </w:p>
          <w:p w:rsidR="00ED570D" w:rsidRPr="0003402D" w:rsidRDefault="00ED570D" w:rsidP="00ED570D">
            <w:pPr>
              <w:pStyle w:val="af8"/>
              <w:spacing w:before="2"/>
              <w:rPr>
                <w:rFonts w:ascii="Times New Roman" w:hAnsi="Times New Roman" w:cs="Times New Roman"/>
                <w:sz w:val="24"/>
                <w:szCs w:val="24"/>
                <w:lang w:val="ru-RU"/>
              </w:rPr>
            </w:pPr>
            <w:r w:rsidRPr="0003402D">
              <w:rPr>
                <w:rFonts w:ascii="Times New Roman" w:hAnsi="Times New Roman" w:cs="Times New Roman"/>
                <w:sz w:val="24"/>
                <w:szCs w:val="24"/>
                <w:lang w:val="ru-RU"/>
              </w:rPr>
              <w:t>Сравнение строения клеток растений и животных по готовым микропрепаратам</w:t>
            </w:r>
          </w:p>
          <w:p w:rsidR="00ED570D" w:rsidRPr="0003402D" w:rsidRDefault="00ED570D" w:rsidP="00ED570D">
            <w:pPr>
              <w:pStyle w:val="af8"/>
              <w:spacing w:before="2"/>
              <w:rPr>
                <w:rFonts w:ascii="Times New Roman" w:hAnsi="Times New Roman" w:cs="Times New Roman"/>
                <w:sz w:val="24"/>
                <w:szCs w:val="24"/>
                <w:lang w:val="ru-RU"/>
              </w:rPr>
            </w:pPr>
            <w:r w:rsidRPr="0003402D">
              <w:rPr>
                <w:rFonts w:ascii="Times New Roman" w:hAnsi="Times New Roman" w:cs="Times New Roman"/>
                <w:sz w:val="24"/>
                <w:szCs w:val="24"/>
                <w:lang w:val="ru-RU"/>
              </w:rPr>
              <w:t>Умение строить схемы энергетического обмена и биосинтеза белка.</w:t>
            </w:r>
          </w:p>
          <w:p w:rsidR="00ED570D" w:rsidRPr="0003402D" w:rsidRDefault="00ED570D" w:rsidP="00ED570D">
            <w:pPr>
              <w:pStyle w:val="af8"/>
              <w:spacing w:before="2"/>
              <w:rPr>
                <w:rFonts w:ascii="Times New Roman" w:hAnsi="Times New Roman" w:cs="Times New Roman"/>
                <w:sz w:val="24"/>
                <w:szCs w:val="24"/>
                <w:lang w:val="ru-RU"/>
              </w:rPr>
            </w:pPr>
            <w:r w:rsidRPr="0003402D">
              <w:rPr>
                <w:rFonts w:ascii="Times New Roman" w:hAnsi="Times New Roman" w:cs="Times New Roman"/>
                <w:sz w:val="24"/>
                <w:szCs w:val="24"/>
                <w:lang w:val="ru-RU"/>
              </w:rPr>
              <w:t>Получение представления о пространственной структуре белка, молекул ДНК и РНК</w:t>
            </w:r>
          </w:p>
          <w:p w:rsidR="00ED570D" w:rsidRPr="0003402D" w:rsidRDefault="00ED570D" w:rsidP="00ED570D">
            <w:pPr>
              <w:pStyle w:val="af8"/>
              <w:spacing w:before="2"/>
              <w:rPr>
                <w:rFonts w:ascii="Times New Roman" w:hAnsi="Times New Roman" w:cs="Times New Roman"/>
                <w:sz w:val="24"/>
                <w:szCs w:val="24"/>
                <w:lang w:val="ru-RU"/>
              </w:rPr>
            </w:pPr>
            <w:r w:rsidRPr="0003402D">
              <w:rPr>
                <w:rFonts w:ascii="Times New Roman" w:hAnsi="Times New Roman" w:cs="Times New Roman"/>
                <w:sz w:val="24"/>
                <w:szCs w:val="24"/>
                <w:lang w:val="ru-RU"/>
              </w:rPr>
              <w:t>Ознакомление с клеточной теорией строения организмов.</w:t>
            </w:r>
          </w:p>
          <w:p w:rsidR="00ED570D" w:rsidRDefault="00ED570D" w:rsidP="00ED570D">
            <w:pPr>
              <w:pStyle w:val="af8"/>
              <w:spacing w:before="2"/>
              <w:rPr>
                <w:rFonts w:ascii="Times New Roman" w:hAnsi="Times New Roman" w:cs="Times New Roman"/>
                <w:sz w:val="24"/>
                <w:szCs w:val="24"/>
                <w:lang w:val="ru-RU"/>
              </w:rPr>
            </w:pPr>
            <w:r w:rsidRPr="0003402D">
              <w:rPr>
                <w:rFonts w:ascii="Times New Roman" w:hAnsi="Times New Roman" w:cs="Times New Roman"/>
                <w:sz w:val="24"/>
                <w:szCs w:val="24"/>
                <w:lang w:val="ru-RU"/>
              </w:rPr>
              <w:t>Умение самостоятельно искать доказательства того, что клетка — элементарная живая система и основная структурно-функци</w:t>
            </w:r>
            <w:r>
              <w:rPr>
                <w:rFonts w:ascii="Times New Roman" w:hAnsi="Times New Roman" w:cs="Times New Roman"/>
                <w:sz w:val="24"/>
                <w:szCs w:val="24"/>
                <w:lang w:val="ru-RU"/>
              </w:rPr>
              <w:t>ональная единица всех живых ор</w:t>
            </w:r>
            <w:r w:rsidRPr="0003402D">
              <w:rPr>
                <w:rFonts w:ascii="Times New Roman" w:hAnsi="Times New Roman" w:cs="Times New Roman"/>
                <w:sz w:val="24"/>
                <w:szCs w:val="24"/>
                <w:lang w:val="ru-RU"/>
              </w:rPr>
              <w:t>ганизмов</w:t>
            </w:r>
            <w:r>
              <w:rPr>
                <w:rFonts w:ascii="Times New Roman" w:hAnsi="Times New Roman" w:cs="Times New Roman"/>
                <w:sz w:val="24"/>
                <w:szCs w:val="24"/>
                <w:lang w:val="ru-RU"/>
              </w:rPr>
              <w:t>.</w:t>
            </w:r>
          </w:p>
        </w:tc>
        <w:tc>
          <w:tcPr>
            <w:tcW w:w="2022" w:type="dxa"/>
            <w:vMerge w:val="restart"/>
          </w:tcPr>
          <w:p w:rsidR="00ED570D" w:rsidRPr="00AF0240"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lastRenderedPageBreak/>
              <w:t>Опрос: устный, письменный, тестирование,</w:t>
            </w:r>
          </w:p>
          <w:p w:rsidR="00ED570D"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t>рефераты, сообщения.</w:t>
            </w: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1.Химическая организация клетки. Органические и неорганические вещества , входящие в состав клетки.</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2.Функции белков, углеводов и липидов в клетке. Нуклеиновые кислоты и их роль в клетке.</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3.Строение и функции клетки. Особенности строения растительной клетки. Неклеточные формы жизни.</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4.Обмен веществ и превращение энергии в клетке.</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5. Автотрофные и гетеротрофные организмы. Фотосинтез. Хемосинтез.</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6.Деление клетки. Клеточная теория строения организмов.</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D75611" w:rsidRDefault="00ED570D" w:rsidP="00ED570D">
            <w:pPr>
              <w:pStyle w:val="af8"/>
              <w:spacing w:before="2"/>
              <w:rPr>
                <w:rFonts w:ascii="Times New Roman" w:hAnsi="Times New Roman" w:cs="Times New Roman"/>
                <w:b/>
                <w:sz w:val="24"/>
                <w:szCs w:val="24"/>
                <w:lang w:val="ru-RU"/>
              </w:rPr>
            </w:pPr>
            <w:r w:rsidRPr="00D75611">
              <w:rPr>
                <w:rFonts w:ascii="Times New Roman" w:hAnsi="Times New Roman" w:cs="Times New Roman"/>
                <w:b/>
                <w:sz w:val="24"/>
                <w:szCs w:val="24"/>
                <w:lang w:val="ru-RU"/>
              </w:rPr>
              <w:t>Самостоятельная работа обучающихся</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Органоиды клетки</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Биосинтез белка</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rPr>
          <w:trHeight w:val="600"/>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Диссимиляция </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rPr>
          <w:trHeight w:val="3705"/>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Раздел 2</w:t>
            </w:r>
          </w:p>
          <w:p w:rsidR="00ED570D" w:rsidRPr="00EC20DC"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t>Организм. Размножение и развитие организмов.</w:t>
            </w: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p>
          <w:p w:rsidR="00ED570D" w:rsidRDefault="00ED570D" w:rsidP="00ED570D">
            <w:pPr>
              <w:pStyle w:val="af8"/>
              <w:spacing w:before="2"/>
              <w:jc w:val="center"/>
              <w:rPr>
                <w:rFonts w:ascii="Times New Roman" w:hAnsi="Times New Roman" w:cs="Times New Roman"/>
                <w:sz w:val="24"/>
                <w:szCs w:val="24"/>
                <w:lang w:val="ru-RU"/>
              </w:rPr>
            </w:pPr>
          </w:p>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3544" w:type="dxa"/>
          </w:tcPr>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vMerge w:val="restart"/>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C04BB6" w:rsidRDefault="00ED570D" w:rsidP="00ED570D">
            <w:pPr>
              <w:pStyle w:val="af8"/>
              <w:spacing w:before="2"/>
              <w:rPr>
                <w:rFonts w:ascii="Times New Roman" w:hAnsi="Times New Roman" w:cs="Times New Roman"/>
                <w:b/>
                <w:sz w:val="24"/>
                <w:szCs w:val="24"/>
                <w:lang w:val="ru-RU"/>
              </w:rPr>
            </w:pPr>
            <w:r w:rsidRPr="00C04BB6">
              <w:rPr>
                <w:rFonts w:ascii="Times New Roman" w:hAnsi="Times New Roman" w:cs="Times New Roman"/>
                <w:b/>
                <w:sz w:val="24"/>
                <w:szCs w:val="24"/>
                <w:lang w:val="ru-RU"/>
              </w:rPr>
              <w:t>Содержание учебного материала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val="restart"/>
          </w:tcPr>
          <w:p w:rsidR="00ED570D" w:rsidRPr="00944C93" w:rsidRDefault="00ED570D" w:rsidP="00ED570D">
            <w:pPr>
              <w:pStyle w:val="af8"/>
              <w:spacing w:before="2"/>
              <w:rPr>
                <w:rFonts w:ascii="Times New Roman" w:hAnsi="Times New Roman" w:cs="Times New Roman"/>
                <w:sz w:val="24"/>
                <w:szCs w:val="24"/>
                <w:lang w:val="ru-RU"/>
              </w:rPr>
            </w:pPr>
            <w:r w:rsidRPr="00944C93">
              <w:rPr>
                <w:rFonts w:ascii="Times New Roman" w:hAnsi="Times New Roman" w:cs="Times New Roman"/>
                <w:sz w:val="24"/>
                <w:szCs w:val="24"/>
                <w:lang w:val="ru-RU"/>
              </w:rPr>
              <w:t>Овладение знаниями о размножении как о важнейшем свойстве живых организмов.</w:t>
            </w:r>
          </w:p>
          <w:p w:rsidR="00ED570D" w:rsidRPr="00944C93" w:rsidRDefault="00ED570D" w:rsidP="00ED570D">
            <w:pPr>
              <w:pStyle w:val="af8"/>
              <w:spacing w:before="2"/>
              <w:rPr>
                <w:rFonts w:ascii="Times New Roman" w:hAnsi="Times New Roman" w:cs="Times New Roman"/>
                <w:sz w:val="24"/>
                <w:szCs w:val="24"/>
                <w:lang w:val="ru-RU"/>
              </w:rPr>
            </w:pPr>
            <w:r w:rsidRPr="00944C93">
              <w:rPr>
                <w:rFonts w:ascii="Times New Roman" w:hAnsi="Times New Roman" w:cs="Times New Roman"/>
                <w:sz w:val="24"/>
                <w:szCs w:val="24"/>
                <w:lang w:val="ru-RU"/>
              </w:rPr>
              <w:t>Умение самостоятельно находить отличия митоза от мейоза, определяя эволюционную роль этих видов деления клетки</w:t>
            </w:r>
          </w:p>
          <w:p w:rsidR="00ED570D" w:rsidRPr="00944C93" w:rsidRDefault="00ED570D" w:rsidP="00ED570D">
            <w:pPr>
              <w:pStyle w:val="af8"/>
              <w:spacing w:before="2"/>
              <w:rPr>
                <w:rFonts w:ascii="Times New Roman" w:hAnsi="Times New Roman" w:cs="Times New Roman"/>
                <w:sz w:val="24"/>
                <w:szCs w:val="24"/>
                <w:lang w:val="ru-RU"/>
              </w:rPr>
            </w:pPr>
            <w:r w:rsidRPr="00944C93">
              <w:rPr>
                <w:rFonts w:ascii="Times New Roman" w:hAnsi="Times New Roman" w:cs="Times New Roman"/>
                <w:sz w:val="24"/>
                <w:szCs w:val="24"/>
                <w:lang w:val="ru-RU"/>
              </w:rPr>
              <w:lastRenderedPageBreak/>
              <w:t>Ознакомление с основными стадиями онтогенеза на примере развития позвоночных животных.</w:t>
            </w:r>
          </w:p>
          <w:p w:rsidR="00ED570D" w:rsidRPr="00944C93" w:rsidRDefault="00ED570D" w:rsidP="00ED570D">
            <w:pPr>
              <w:pStyle w:val="af8"/>
              <w:spacing w:before="2"/>
              <w:rPr>
                <w:rFonts w:ascii="Times New Roman" w:hAnsi="Times New Roman" w:cs="Times New Roman"/>
                <w:sz w:val="24"/>
                <w:szCs w:val="24"/>
                <w:lang w:val="ru-RU"/>
              </w:rPr>
            </w:pPr>
            <w:r w:rsidRPr="00944C93">
              <w:rPr>
                <w:rFonts w:ascii="Times New Roman" w:hAnsi="Times New Roman" w:cs="Times New Roman"/>
                <w:sz w:val="24"/>
                <w:szCs w:val="24"/>
                <w:lang w:val="ru-RU"/>
              </w:rPr>
              <w:t>Умение характеризовать стадии постэмбрионального развития на примере человека. Ознакомление с при- чинами нарушений в развитии организмов.</w:t>
            </w:r>
          </w:p>
          <w:p w:rsidR="00ED570D" w:rsidRPr="00944C93" w:rsidRDefault="00ED570D" w:rsidP="00ED570D">
            <w:pPr>
              <w:pStyle w:val="af8"/>
              <w:spacing w:before="2"/>
              <w:rPr>
                <w:rFonts w:ascii="Times New Roman" w:hAnsi="Times New Roman" w:cs="Times New Roman"/>
                <w:sz w:val="24"/>
                <w:szCs w:val="24"/>
                <w:lang w:val="ru-RU"/>
              </w:rPr>
            </w:pPr>
            <w:r w:rsidRPr="00944C93">
              <w:rPr>
                <w:rFonts w:ascii="Times New Roman" w:hAnsi="Times New Roman" w:cs="Times New Roman"/>
                <w:sz w:val="24"/>
                <w:szCs w:val="24"/>
                <w:lang w:val="ru-RU"/>
              </w:rPr>
              <w:t>Развитие умения правильно формировать доказательную базу эволюционного развития животного мира</w:t>
            </w:r>
          </w:p>
          <w:p w:rsidR="00ED570D" w:rsidRPr="00944C93" w:rsidRDefault="00ED570D" w:rsidP="00ED570D">
            <w:pPr>
              <w:pStyle w:val="af8"/>
              <w:spacing w:before="2"/>
              <w:rPr>
                <w:rFonts w:ascii="Times New Roman" w:hAnsi="Times New Roman" w:cs="Times New Roman"/>
                <w:sz w:val="24"/>
                <w:szCs w:val="24"/>
                <w:lang w:val="ru-RU"/>
              </w:rPr>
            </w:pPr>
            <w:r w:rsidRPr="00944C93">
              <w:rPr>
                <w:rFonts w:ascii="Times New Roman" w:hAnsi="Times New Roman" w:cs="Times New Roman"/>
                <w:sz w:val="24"/>
                <w:szCs w:val="24"/>
                <w:lang w:val="ru-RU"/>
              </w:rPr>
              <w:t>Выявление и описание признаков сходства зародышей человека и других позвоночных как доказательства   их эволюционного родства.</w:t>
            </w:r>
          </w:p>
          <w:p w:rsidR="00ED570D" w:rsidRDefault="00ED570D" w:rsidP="00ED570D">
            <w:pPr>
              <w:pStyle w:val="af8"/>
              <w:spacing w:before="2"/>
              <w:rPr>
                <w:rFonts w:ascii="Times New Roman" w:hAnsi="Times New Roman" w:cs="Times New Roman"/>
                <w:sz w:val="24"/>
                <w:szCs w:val="24"/>
                <w:lang w:val="ru-RU"/>
              </w:rPr>
            </w:pPr>
            <w:r w:rsidRPr="00944C93">
              <w:rPr>
                <w:rFonts w:ascii="Times New Roman" w:hAnsi="Times New Roman" w:cs="Times New Roman"/>
                <w:sz w:val="24"/>
                <w:szCs w:val="24"/>
                <w:lang w:val="ru-RU"/>
              </w:rPr>
              <w:t>Получение представления о последствиях влияния алкоголя, никотина, наркотических веществ, загрязнения среды на развитие и репродуктивное здоровье человека</w:t>
            </w:r>
            <w:r>
              <w:rPr>
                <w:rFonts w:ascii="Times New Roman" w:hAnsi="Times New Roman" w:cs="Times New Roman"/>
                <w:sz w:val="24"/>
                <w:szCs w:val="24"/>
                <w:lang w:val="ru-RU"/>
              </w:rPr>
              <w:t>.</w:t>
            </w:r>
          </w:p>
        </w:tc>
        <w:tc>
          <w:tcPr>
            <w:tcW w:w="2022" w:type="dxa"/>
            <w:vMerge w:val="restart"/>
          </w:tcPr>
          <w:p w:rsidR="00ED570D" w:rsidRPr="00AF0240"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lastRenderedPageBreak/>
              <w:t>Опрос: устный, письменный, тестирование,</w:t>
            </w:r>
          </w:p>
          <w:p w:rsidR="00ED570D"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t>рефераты, сообщения.</w:t>
            </w: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1.Бесполое и половое размножение. Мейоз .</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2.Образование половых клеток и оплодотворение.</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3.Индивидуальное развитие организма. Эмбриональный этап онтогенеза. Постэмбриональное развитие.</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4.</w:t>
            </w:r>
            <w:r w:rsidRPr="00CB4D6A">
              <w:rPr>
                <w:rFonts w:ascii="Times New Roman" w:hAnsi="Times New Roman" w:cs="Times New Roman"/>
                <w:b/>
                <w:sz w:val="24"/>
                <w:szCs w:val="24"/>
                <w:lang w:val="ru-RU"/>
              </w:rPr>
              <w:t>Практическое занятие №1</w:t>
            </w:r>
            <w:r>
              <w:rPr>
                <w:rFonts w:ascii="Times New Roman" w:hAnsi="Times New Roman" w:cs="Times New Roman"/>
                <w:sz w:val="24"/>
                <w:szCs w:val="24"/>
                <w:lang w:val="ru-RU"/>
              </w:rPr>
              <w:t xml:space="preserve"> Выявление и описание признаков сходства зародышей человека и других </w:t>
            </w:r>
            <w:r>
              <w:rPr>
                <w:rFonts w:ascii="Times New Roman" w:hAnsi="Times New Roman" w:cs="Times New Roman"/>
                <w:sz w:val="24"/>
                <w:szCs w:val="24"/>
                <w:lang w:val="ru-RU"/>
              </w:rPr>
              <w:lastRenderedPageBreak/>
              <w:t>позвоночных, как доказательства их эволюционного родства.</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lastRenderedPageBreak/>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C04BB6" w:rsidRDefault="00ED570D" w:rsidP="00ED570D">
            <w:pPr>
              <w:pStyle w:val="af8"/>
              <w:spacing w:before="2"/>
              <w:rPr>
                <w:rFonts w:ascii="Times New Roman" w:hAnsi="Times New Roman" w:cs="Times New Roman"/>
                <w:b/>
                <w:sz w:val="24"/>
                <w:szCs w:val="24"/>
                <w:lang w:val="ru-RU"/>
              </w:rPr>
            </w:pPr>
            <w:r w:rsidRPr="00C04BB6">
              <w:rPr>
                <w:rFonts w:ascii="Times New Roman" w:hAnsi="Times New Roman" w:cs="Times New Roman"/>
                <w:b/>
                <w:sz w:val="24"/>
                <w:szCs w:val="24"/>
                <w:lang w:val="ru-RU"/>
              </w:rPr>
              <w:t>Самостоятельная работа обучающихся</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Митоз и его биологическое значение.</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rPr>
          <w:trHeight w:val="375"/>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Особенности оплодотворения у растений.</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rPr>
          <w:trHeight w:val="930"/>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Влияние алкоголя, никотина, наркотических веществ, загрязнения среды на развитие и репродуктивное здоровье человека.</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rPr>
          <w:trHeight w:val="3750"/>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t>Раздел 3</w:t>
            </w:r>
          </w:p>
          <w:p w:rsidR="00ED570D" w:rsidRPr="00586B31"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t>Основы генетики и селекции.</w:t>
            </w: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3544" w:type="dxa"/>
          </w:tcPr>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vMerge w:val="restart"/>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DD2ABD" w:rsidRDefault="00ED570D" w:rsidP="00ED570D">
            <w:pPr>
              <w:pStyle w:val="af8"/>
              <w:spacing w:before="2"/>
              <w:rPr>
                <w:rFonts w:ascii="Times New Roman" w:hAnsi="Times New Roman" w:cs="Times New Roman"/>
                <w:b/>
                <w:sz w:val="24"/>
                <w:szCs w:val="24"/>
                <w:lang w:val="ru-RU"/>
              </w:rPr>
            </w:pPr>
            <w:r w:rsidRPr="00DD2ABD">
              <w:rPr>
                <w:rFonts w:ascii="Times New Roman" w:hAnsi="Times New Roman" w:cs="Times New Roman"/>
                <w:b/>
                <w:sz w:val="24"/>
                <w:szCs w:val="24"/>
                <w:lang w:val="ru-RU"/>
              </w:rPr>
              <w:t>Содержание учебного материала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val="restart"/>
          </w:tcPr>
          <w:p w:rsidR="00ED570D" w:rsidRPr="00E469D2" w:rsidRDefault="00ED570D" w:rsidP="00ED570D">
            <w:pPr>
              <w:pStyle w:val="af8"/>
              <w:spacing w:before="2"/>
              <w:rPr>
                <w:rFonts w:ascii="Times New Roman" w:hAnsi="Times New Roman" w:cs="Times New Roman"/>
                <w:sz w:val="24"/>
                <w:szCs w:val="24"/>
                <w:lang w:val="ru-RU"/>
              </w:rPr>
            </w:pPr>
            <w:r w:rsidRPr="00E469D2">
              <w:rPr>
                <w:rFonts w:ascii="Times New Roman" w:hAnsi="Times New Roman" w:cs="Times New Roman"/>
                <w:sz w:val="24"/>
                <w:szCs w:val="24"/>
                <w:lang w:val="ru-RU"/>
              </w:rPr>
              <w:t xml:space="preserve">Ознакомление с наследственной и ненаследственной изменчивостью и ее </w:t>
            </w:r>
            <w:r w:rsidRPr="00E469D2">
              <w:rPr>
                <w:rFonts w:ascii="Times New Roman" w:hAnsi="Times New Roman" w:cs="Times New Roman"/>
                <w:sz w:val="24"/>
                <w:szCs w:val="24"/>
                <w:lang w:val="ru-RU"/>
              </w:rPr>
              <w:lastRenderedPageBreak/>
              <w:t>биологической ролью в эволюции живого мира.</w:t>
            </w:r>
          </w:p>
          <w:p w:rsidR="00ED570D" w:rsidRPr="00E469D2" w:rsidRDefault="00ED570D" w:rsidP="00ED570D">
            <w:pPr>
              <w:pStyle w:val="af8"/>
              <w:spacing w:before="2"/>
              <w:rPr>
                <w:rFonts w:ascii="Times New Roman" w:hAnsi="Times New Roman" w:cs="Times New Roman"/>
                <w:sz w:val="24"/>
                <w:szCs w:val="24"/>
                <w:lang w:val="ru-RU"/>
              </w:rPr>
            </w:pPr>
            <w:r w:rsidRPr="00E469D2">
              <w:rPr>
                <w:rFonts w:ascii="Times New Roman" w:hAnsi="Times New Roman" w:cs="Times New Roman"/>
                <w:sz w:val="24"/>
                <w:szCs w:val="24"/>
                <w:lang w:val="ru-RU"/>
              </w:rPr>
              <w:t>Получение представления о связи генетики и медицины. Ознакомление с на</w:t>
            </w:r>
            <w:r>
              <w:rPr>
                <w:rFonts w:ascii="Times New Roman" w:hAnsi="Times New Roman" w:cs="Times New Roman"/>
                <w:sz w:val="24"/>
                <w:szCs w:val="24"/>
                <w:lang w:val="ru-RU"/>
              </w:rPr>
              <w:t>следственными болезнями челове</w:t>
            </w:r>
            <w:r w:rsidRPr="00E469D2">
              <w:rPr>
                <w:rFonts w:ascii="Times New Roman" w:hAnsi="Times New Roman" w:cs="Times New Roman"/>
                <w:sz w:val="24"/>
                <w:szCs w:val="24"/>
                <w:lang w:val="ru-RU"/>
              </w:rPr>
              <w:t>ка, их причинами и профилактикой.</w:t>
            </w:r>
          </w:p>
          <w:p w:rsidR="00ED570D" w:rsidRPr="00E469D2" w:rsidRDefault="00ED570D" w:rsidP="00ED570D">
            <w:pPr>
              <w:pStyle w:val="af8"/>
              <w:spacing w:before="2"/>
              <w:rPr>
                <w:rFonts w:ascii="Times New Roman" w:hAnsi="Times New Roman" w:cs="Times New Roman"/>
                <w:sz w:val="24"/>
                <w:szCs w:val="24"/>
                <w:lang w:val="ru-RU"/>
              </w:rPr>
            </w:pPr>
            <w:r w:rsidRPr="00E469D2">
              <w:rPr>
                <w:rFonts w:ascii="Times New Roman" w:hAnsi="Times New Roman" w:cs="Times New Roman"/>
                <w:sz w:val="24"/>
                <w:szCs w:val="24"/>
                <w:lang w:val="ru-RU"/>
              </w:rPr>
              <w:t>Изучение влияния</w:t>
            </w:r>
            <w:r>
              <w:rPr>
                <w:rFonts w:ascii="Times New Roman" w:hAnsi="Times New Roman" w:cs="Times New Roman"/>
                <w:sz w:val="24"/>
                <w:szCs w:val="24"/>
                <w:lang w:val="ru-RU"/>
              </w:rPr>
              <w:t xml:space="preserve"> алкоголизма, наркомании, куре</w:t>
            </w:r>
            <w:r w:rsidRPr="00E469D2">
              <w:rPr>
                <w:rFonts w:ascii="Times New Roman" w:hAnsi="Times New Roman" w:cs="Times New Roman"/>
                <w:sz w:val="24"/>
                <w:szCs w:val="24"/>
                <w:lang w:val="ru-RU"/>
              </w:rPr>
              <w:t>ния на наследственность на видеоматериале.</w:t>
            </w:r>
          </w:p>
          <w:p w:rsidR="00ED570D" w:rsidRDefault="00ED570D" w:rsidP="00ED570D">
            <w:pPr>
              <w:pStyle w:val="af8"/>
              <w:spacing w:before="2"/>
              <w:rPr>
                <w:rFonts w:ascii="Times New Roman" w:hAnsi="Times New Roman" w:cs="Times New Roman"/>
                <w:sz w:val="24"/>
                <w:szCs w:val="24"/>
                <w:lang w:val="ru-RU"/>
              </w:rPr>
            </w:pPr>
            <w:r w:rsidRPr="00E469D2">
              <w:rPr>
                <w:rFonts w:ascii="Times New Roman" w:hAnsi="Times New Roman" w:cs="Times New Roman"/>
                <w:sz w:val="24"/>
                <w:szCs w:val="24"/>
                <w:lang w:val="ru-RU"/>
              </w:rPr>
              <w:t>Анализ фенотипической изменчивости. Выявление мутагенов в окружающей среде и косвенная оценка возможного их влияния на организм</w:t>
            </w:r>
          </w:p>
        </w:tc>
        <w:tc>
          <w:tcPr>
            <w:tcW w:w="2022" w:type="dxa"/>
            <w:vMerge w:val="restart"/>
          </w:tcPr>
          <w:p w:rsidR="00ED570D" w:rsidRPr="00AF0240"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lastRenderedPageBreak/>
              <w:t>Опрос: устный, письменный, тестирование,</w:t>
            </w:r>
          </w:p>
          <w:p w:rsidR="00ED570D"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t xml:space="preserve">рефераты, </w:t>
            </w:r>
            <w:r w:rsidRPr="00AF0240">
              <w:rPr>
                <w:rFonts w:ascii="Times New Roman" w:hAnsi="Times New Roman" w:cs="Times New Roman"/>
                <w:sz w:val="24"/>
                <w:szCs w:val="24"/>
                <w:lang w:val="ru-RU"/>
              </w:rPr>
              <w:lastRenderedPageBreak/>
              <w:t>сообщения.</w:t>
            </w: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1.Закономерности наследственности. Законы Г. Менделя. Хромосомная теория Т. Моргана. </w:t>
            </w:r>
            <w:r w:rsidRPr="00EA79EF">
              <w:rPr>
                <w:rFonts w:ascii="Times New Roman" w:hAnsi="Times New Roman" w:cs="Times New Roman"/>
                <w:b/>
                <w:sz w:val="24"/>
                <w:szCs w:val="24"/>
                <w:lang w:val="ru-RU"/>
              </w:rPr>
              <w:t>Практическое занятие №2</w:t>
            </w:r>
            <w:r>
              <w:rPr>
                <w:rFonts w:ascii="Times New Roman" w:hAnsi="Times New Roman" w:cs="Times New Roman"/>
                <w:sz w:val="24"/>
                <w:szCs w:val="24"/>
                <w:lang w:val="ru-RU"/>
              </w:rPr>
              <w:t xml:space="preserve"> Составление простейших </w:t>
            </w:r>
            <w:r>
              <w:rPr>
                <w:rFonts w:ascii="Times New Roman" w:hAnsi="Times New Roman" w:cs="Times New Roman"/>
                <w:sz w:val="24"/>
                <w:szCs w:val="24"/>
                <w:lang w:val="ru-RU"/>
              </w:rPr>
              <w:lastRenderedPageBreak/>
              <w:t>схем моногибридного и дигибридного скрещивания.</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lastRenderedPageBreak/>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2.Генетика пола и сцепленное с полом наследование. Взаимодействие генов.</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3.Закономерности наследственности. Наследственная и модификационная  изменчивость.</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4.Генетика человека. Генетика и медицина.</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5.Материальные основы наследственности и изменчивости. Генетика и эволюционная теория.</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6.Центры многообразия и происхождения культурных растений. Методы современной селекции.</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vMerge w:val="restart"/>
            <w:tcBorders>
              <w:top w:val="nil"/>
            </w:tcBorders>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7.Селекция растений. Селекция животных и микроорганизмов</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val="restart"/>
            <w:tcBorders>
              <w:top w:val="nil"/>
            </w:tcBorders>
          </w:tcPr>
          <w:p w:rsidR="00ED570D" w:rsidRPr="00E469D2" w:rsidRDefault="00ED570D" w:rsidP="00ED570D">
            <w:pPr>
              <w:pStyle w:val="af8"/>
              <w:spacing w:before="2"/>
              <w:rPr>
                <w:rFonts w:ascii="Times New Roman" w:hAnsi="Times New Roman" w:cs="Times New Roman"/>
                <w:sz w:val="24"/>
                <w:szCs w:val="24"/>
                <w:lang w:val="ru-RU"/>
              </w:rPr>
            </w:pPr>
            <w:r w:rsidRPr="00E469D2">
              <w:rPr>
                <w:rFonts w:ascii="Times New Roman" w:hAnsi="Times New Roman" w:cs="Times New Roman"/>
                <w:sz w:val="24"/>
                <w:szCs w:val="24"/>
                <w:lang w:val="ru-RU"/>
              </w:rPr>
              <w:t>Получение представления о генетике как о теоретической основе селекции.</w:t>
            </w:r>
          </w:p>
          <w:p w:rsidR="00ED570D" w:rsidRPr="00E469D2" w:rsidRDefault="00ED570D" w:rsidP="00ED570D">
            <w:pPr>
              <w:pStyle w:val="af8"/>
              <w:spacing w:before="2"/>
              <w:rPr>
                <w:rFonts w:ascii="Times New Roman" w:hAnsi="Times New Roman" w:cs="Times New Roman"/>
                <w:sz w:val="24"/>
                <w:szCs w:val="24"/>
                <w:lang w:val="ru-RU"/>
              </w:rPr>
            </w:pPr>
            <w:r w:rsidRPr="00E469D2">
              <w:rPr>
                <w:rFonts w:ascii="Times New Roman" w:hAnsi="Times New Roman" w:cs="Times New Roman"/>
                <w:sz w:val="24"/>
                <w:szCs w:val="24"/>
                <w:lang w:val="ru-RU"/>
              </w:rPr>
              <w:t>Развитие метапредметных умений в процессе нахождения на карте центров многообразия и происхождения культурных растений и домашних животных, открытых  Н. И. Вавиловым.</w:t>
            </w:r>
          </w:p>
          <w:p w:rsidR="00ED570D" w:rsidRPr="00E469D2" w:rsidRDefault="00ED570D" w:rsidP="00ED570D">
            <w:pPr>
              <w:pStyle w:val="af8"/>
              <w:spacing w:before="2"/>
              <w:rPr>
                <w:rFonts w:ascii="Times New Roman" w:hAnsi="Times New Roman" w:cs="Times New Roman"/>
                <w:sz w:val="24"/>
                <w:szCs w:val="24"/>
                <w:lang w:val="ru-RU"/>
              </w:rPr>
            </w:pPr>
            <w:r w:rsidRPr="00E469D2">
              <w:rPr>
                <w:rFonts w:ascii="Times New Roman" w:hAnsi="Times New Roman" w:cs="Times New Roman"/>
                <w:sz w:val="24"/>
                <w:szCs w:val="24"/>
                <w:lang w:val="ru-RU"/>
              </w:rPr>
              <w:t xml:space="preserve">Изучение методов </w:t>
            </w:r>
            <w:r w:rsidRPr="00E469D2">
              <w:rPr>
                <w:rFonts w:ascii="Times New Roman" w:hAnsi="Times New Roman" w:cs="Times New Roman"/>
                <w:sz w:val="24"/>
                <w:szCs w:val="24"/>
                <w:lang w:val="ru-RU"/>
              </w:rPr>
              <w:lastRenderedPageBreak/>
              <w:t>гибридизации и искусственного отбора. Умение разбираться в этических аспектах некоторых достижений в биотехнологии: клонировании животных и проблемах клонирования человека.</w:t>
            </w:r>
          </w:p>
          <w:p w:rsidR="00ED570D" w:rsidRDefault="00ED570D" w:rsidP="00ED570D">
            <w:pPr>
              <w:pStyle w:val="af8"/>
              <w:spacing w:before="2"/>
              <w:rPr>
                <w:rFonts w:ascii="Times New Roman" w:hAnsi="Times New Roman" w:cs="Times New Roman"/>
                <w:sz w:val="24"/>
                <w:szCs w:val="24"/>
                <w:lang w:val="ru-RU"/>
              </w:rPr>
            </w:pPr>
            <w:r w:rsidRPr="00E469D2">
              <w:rPr>
                <w:rFonts w:ascii="Times New Roman" w:hAnsi="Times New Roman" w:cs="Times New Roman"/>
                <w:sz w:val="24"/>
                <w:szCs w:val="24"/>
                <w:lang w:val="ru-RU"/>
              </w:rPr>
              <w:t>Ознакомление с основными достижениями современной селекции культурных растений, домашних животных и микроорганизмов</w:t>
            </w:r>
            <w:r>
              <w:rPr>
                <w:rFonts w:ascii="Times New Roman" w:hAnsi="Times New Roman" w:cs="Times New Roman"/>
                <w:sz w:val="24"/>
                <w:szCs w:val="24"/>
                <w:lang w:val="ru-RU"/>
              </w:rPr>
              <w:t>.</w:t>
            </w:r>
          </w:p>
        </w:tc>
        <w:tc>
          <w:tcPr>
            <w:tcW w:w="2022" w:type="dxa"/>
            <w:vMerge w:val="restart"/>
            <w:tcBorders>
              <w:top w:val="nil"/>
            </w:tcBorders>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8.</w:t>
            </w:r>
            <w:r w:rsidRPr="00EA79EF">
              <w:rPr>
                <w:rFonts w:ascii="Times New Roman" w:hAnsi="Times New Roman" w:cs="Times New Roman"/>
                <w:b/>
                <w:sz w:val="24"/>
                <w:szCs w:val="24"/>
                <w:lang w:val="ru-RU"/>
              </w:rPr>
              <w:t>Практическое занятие №3</w:t>
            </w:r>
            <w:r>
              <w:rPr>
                <w:rFonts w:ascii="Times New Roman" w:hAnsi="Times New Roman" w:cs="Times New Roman"/>
                <w:sz w:val="24"/>
                <w:szCs w:val="24"/>
                <w:lang w:val="ru-RU"/>
              </w:rPr>
              <w:t xml:space="preserve"> Решение генетических задач.</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9.Контрольная работа по теме: « Основы генетики и селекции.»</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E469D2" w:rsidRDefault="00ED570D" w:rsidP="00ED570D">
            <w:pPr>
              <w:pStyle w:val="af8"/>
              <w:spacing w:before="2"/>
              <w:rPr>
                <w:rFonts w:ascii="Times New Roman" w:hAnsi="Times New Roman" w:cs="Times New Roman"/>
                <w:b/>
                <w:sz w:val="24"/>
                <w:szCs w:val="24"/>
                <w:lang w:val="ru-RU"/>
              </w:rPr>
            </w:pPr>
            <w:r w:rsidRPr="00E469D2">
              <w:rPr>
                <w:rFonts w:ascii="Times New Roman" w:hAnsi="Times New Roman" w:cs="Times New Roman"/>
                <w:b/>
                <w:sz w:val="24"/>
                <w:szCs w:val="24"/>
                <w:lang w:val="ru-RU"/>
              </w:rPr>
              <w:t>Самостоятельная работа обучающихся</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Одомашнивание – начальный этап селекции</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Достижения селекции растений.</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rPr>
          <w:trHeight w:val="525"/>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Достижения селекции животных.</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rPr>
          <w:trHeight w:val="3840"/>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Раздел 4</w:t>
            </w:r>
          </w:p>
          <w:p w:rsidR="00ED570D" w:rsidRPr="002431BD"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t xml:space="preserve">Происхождение и развитие жизни на Земле. </w:t>
            </w: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3544" w:type="dxa"/>
          </w:tcPr>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vMerge w:val="restart"/>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5F4AE3" w:rsidRDefault="00ED570D" w:rsidP="00ED570D">
            <w:pPr>
              <w:pStyle w:val="af8"/>
              <w:spacing w:before="2"/>
              <w:rPr>
                <w:rFonts w:ascii="Times New Roman" w:hAnsi="Times New Roman" w:cs="Times New Roman"/>
                <w:b/>
                <w:sz w:val="24"/>
                <w:szCs w:val="24"/>
                <w:lang w:val="ru-RU"/>
              </w:rPr>
            </w:pPr>
            <w:r w:rsidRPr="005F4AE3">
              <w:rPr>
                <w:rFonts w:ascii="Times New Roman" w:hAnsi="Times New Roman" w:cs="Times New Roman"/>
                <w:b/>
                <w:sz w:val="24"/>
                <w:szCs w:val="24"/>
                <w:lang w:val="ru-RU"/>
              </w:rPr>
              <w:t>Содержание учебного материала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val="restart"/>
          </w:tcPr>
          <w:p w:rsidR="00ED570D" w:rsidRPr="00882898" w:rsidRDefault="00ED570D" w:rsidP="00ED570D">
            <w:pPr>
              <w:pStyle w:val="af8"/>
              <w:spacing w:before="2"/>
              <w:rPr>
                <w:rFonts w:ascii="Times New Roman" w:hAnsi="Times New Roman" w:cs="Times New Roman"/>
                <w:sz w:val="24"/>
                <w:szCs w:val="24"/>
                <w:lang w:val="ru-RU"/>
              </w:rPr>
            </w:pPr>
            <w:r w:rsidRPr="00882898">
              <w:rPr>
                <w:rFonts w:ascii="Times New Roman" w:hAnsi="Times New Roman" w:cs="Times New Roman"/>
                <w:sz w:val="24"/>
                <w:szCs w:val="24"/>
                <w:lang w:val="ru-RU"/>
              </w:rPr>
              <w:t>Анализ и оценка различных гипотез происхождения жизни.</w:t>
            </w:r>
          </w:p>
          <w:p w:rsidR="00ED570D" w:rsidRPr="00882898" w:rsidRDefault="00ED570D" w:rsidP="00ED570D">
            <w:pPr>
              <w:pStyle w:val="af8"/>
              <w:spacing w:before="2"/>
              <w:rPr>
                <w:rFonts w:ascii="Times New Roman" w:hAnsi="Times New Roman" w:cs="Times New Roman"/>
                <w:sz w:val="24"/>
                <w:szCs w:val="24"/>
                <w:lang w:val="ru-RU"/>
              </w:rPr>
            </w:pPr>
            <w:r w:rsidRPr="00882898">
              <w:rPr>
                <w:rFonts w:ascii="Times New Roman" w:hAnsi="Times New Roman" w:cs="Times New Roman"/>
                <w:sz w:val="24"/>
                <w:szCs w:val="24"/>
                <w:lang w:val="ru-RU"/>
              </w:rPr>
              <w:t>Получение представления об усложнении живых организмов на Земле в процессе эволюции.</w:t>
            </w:r>
          </w:p>
          <w:p w:rsidR="00ED570D" w:rsidRPr="00882898" w:rsidRDefault="00ED570D" w:rsidP="00ED570D">
            <w:pPr>
              <w:pStyle w:val="af8"/>
              <w:spacing w:before="2"/>
              <w:rPr>
                <w:rFonts w:ascii="Times New Roman" w:hAnsi="Times New Roman" w:cs="Times New Roman"/>
                <w:sz w:val="24"/>
                <w:szCs w:val="24"/>
                <w:lang w:val="ru-RU"/>
              </w:rPr>
            </w:pPr>
            <w:r w:rsidRPr="00882898">
              <w:rPr>
                <w:rFonts w:ascii="Times New Roman" w:hAnsi="Times New Roman" w:cs="Times New Roman"/>
                <w:sz w:val="24"/>
                <w:szCs w:val="24"/>
                <w:lang w:val="ru-RU"/>
              </w:rPr>
              <w:t>Умение экспериментальным путем выявлять адаптивные особенности организмов, их относительный характер. Ознакомление с некоторыми представителями редких и исчезающих видов растений и животных.</w:t>
            </w:r>
          </w:p>
          <w:p w:rsidR="00ED570D" w:rsidRPr="00882898" w:rsidRDefault="00ED570D" w:rsidP="00ED570D">
            <w:pPr>
              <w:pStyle w:val="af8"/>
              <w:spacing w:before="2"/>
              <w:rPr>
                <w:rFonts w:ascii="Times New Roman" w:hAnsi="Times New Roman" w:cs="Times New Roman"/>
                <w:sz w:val="24"/>
                <w:szCs w:val="24"/>
                <w:lang w:val="ru-RU"/>
              </w:rPr>
            </w:pPr>
            <w:r w:rsidRPr="00882898">
              <w:rPr>
                <w:rFonts w:ascii="Times New Roman" w:hAnsi="Times New Roman" w:cs="Times New Roman"/>
                <w:sz w:val="24"/>
                <w:szCs w:val="24"/>
                <w:lang w:val="ru-RU"/>
              </w:rPr>
              <w:lastRenderedPageBreak/>
              <w:t>Проведение описания особей одного вида по морфологическому критерию при выполнении лабораторной работы. Выявление черт приспособленности организмов к разным средам обитания (водной, наземно- воздушной, почвенной)Изучение наследия человечества на примере знакомства с историей развития эволюционных идей К. Линнея, Ж. Б. Ламарка Ч. Дарвина. Оценивание роли эволюционного учения в формировании современной естественно-научной картины мира.</w:t>
            </w:r>
          </w:p>
          <w:p w:rsidR="00ED570D" w:rsidRPr="00882898" w:rsidRDefault="00ED570D" w:rsidP="00ED570D">
            <w:pPr>
              <w:pStyle w:val="af8"/>
              <w:spacing w:before="2"/>
              <w:rPr>
                <w:rFonts w:ascii="Times New Roman" w:hAnsi="Times New Roman" w:cs="Times New Roman"/>
                <w:sz w:val="24"/>
                <w:szCs w:val="24"/>
                <w:lang w:val="ru-RU"/>
              </w:rPr>
            </w:pPr>
            <w:r w:rsidRPr="00882898">
              <w:rPr>
                <w:rFonts w:ascii="Times New Roman" w:hAnsi="Times New Roman" w:cs="Times New Roman"/>
                <w:sz w:val="24"/>
                <w:szCs w:val="24"/>
                <w:lang w:val="ru-RU"/>
              </w:rPr>
              <w:t>Развитие способности ясно и точно излагать свои мысли, логически обосновывать свою точку зрения, воспринимать и анализировать мнения собеседников, признавая право другого человека на иное мнение</w:t>
            </w:r>
          </w:p>
          <w:p w:rsidR="00ED570D" w:rsidRPr="00882898" w:rsidRDefault="00ED570D" w:rsidP="00ED570D">
            <w:pPr>
              <w:pStyle w:val="af8"/>
              <w:spacing w:before="2"/>
              <w:rPr>
                <w:rFonts w:ascii="Times New Roman" w:hAnsi="Times New Roman" w:cs="Times New Roman"/>
                <w:sz w:val="24"/>
                <w:szCs w:val="24"/>
                <w:lang w:val="ru-RU"/>
              </w:rPr>
            </w:pPr>
            <w:r w:rsidRPr="00882898">
              <w:rPr>
                <w:rFonts w:ascii="Times New Roman" w:hAnsi="Times New Roman" w:cs="Times New Roman"/>
                <w:sz w:val="24"/>
                <w:szCs w:val="24"/>
                <w:lang w:val="ru-RU"/>
              </w:rPr>
              <w:t>Ознакомление с концепцией вида, ее критериями, подбор примеров того, что популяция — структурная единица вида и эволюции.</w:t>
            </w:r>
          </w:p>
          <w:p w:rsidR="00ED570D" w:rsidRPr="00882898" w:rsidRDefault="00ED570D" w:rsidP="00ED570D">
            <w:pPr>
              <w:pStyle w:val="af8"/>
              <w:spacing w:before="2"/>
              <w:rPr>
                <w:rFonts w:ascii="Times New Roman" w:hAnsi="Times New Roman" w:cs="Times New Roman"/>
                <w:sz w:val="24"/>
                <w:szCs w:val="24"/>
                <w:lang w:val="ru-RU"/>
              </w:rPr>
            </w:pPr>
            <w:r w:rsidRPr="00882898">
              <w:rPr>
                <w:rFonts w:ascii="Times New Roman" w:hAnsi="Times New Roman" w:cs="Times New Roman"/>
                <w:sz w:val="24"/>
                <w:szCs w:val="24"/>
                <w:lang w:val="ru-RU"/>
              </w:rPr>
              <w:t xml:space="preserve">Ознакомление с движущимися </w:t>
            </w:r>
            <w:r w:rsidRPr="00882898">
              <w:rPr>
                <w:rFonts w:ascii="Times New Roman" w:hAnsi="Times New Roman" w:cs="Times New Roman"/>
                <w:sz w:val="24"/>
                <w:szCs w:val="24"/>
                <w:lang w:val="ru-RU"/>
              </w:rPr>
              <w:lastRenderedPageBreak/>
              <w:t>силами эволюции и ее доказательствами.</w:t>
            </w:r>
          </w:p>
          <w:p w:rsidR="00ED570D" w:rsidRDefault="00ED570D" w:rsidP="00ED570D">
            <w:pPr>
              <w:pStyle w:val="af8"/>
              <w:spacing w:before="2"/>
              <w:rPr>
                <w:rFonts w:ascii="Times New Roman" w:hAnsi="Times New Roman" w:cs="Times New Roman"/>
                <w:sz w:val="24"/>
                <w:szCs w:val="24"/>
                <w:lang w:val="ru-RU"/>
              </w:rPr>
            </w:pPr>
            <w:r w:rsidRPr="00882898">
              <w:rPr>
                <w:rFonts w:ascii="Times New Roman" w:hAnsi="Times New Roman" w:cs="Times New Roman"/>
                <w:sz w:val="24"/>
                <w:szCs w:val="24"/>
                <w:lang w:val="ru-RU"/>
              </w:rPr>
              <w:t>Усвоение того, что</w:t>
            </w:r>
            <w:r>
              <w:rPr>
                <w:rFonts w:ascii="Times New Roman" w:hAnsi="Times New Roman" w:cs="Times New Roman"/>
                <w:sz w:val="24"/>
                <w:szCs w:val="24"/>
                <w:lang w:val="ru-RU"/>
              </w:rPr>
              <w:t xml:space="preserve"> основными направлениями эволю</w:t>
            </w:r>
            <w:r w:rsidRPr="00882898">
              <w:rPr>
                <w:rFonts w:ascii="Times New Roman" w:hAnsi="Times New Roman" w:cs="Times New Roman"/>
                <w:sz w:val="24"/>
                <w:szCs w:val="24"/>
                <w:lang w:val="ru-RU"/>
              </w:rPr>
              <w:t>ционного прогресса являются биологический прогресс и биологический регресс.</w:t>
            </w:r>
          </w:p>
        </w:tc>
        <w:tc>
          <w:tcPr>
            <w:tcW w:w="2022" w:type="dxa"/>
            <w:vMerge w:val="restart"/>
          </w:tcPr>
          <w:p w:rsidR="00ED570D" w:rsidRPr="00AF0240"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lastRenderedPageBreak/>
              <w:t>Опрос: устный, письменный, тестирование,</w:t>
            </w:r>
          </w:p>
          <w:p w:rsidR="00ED570D"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t>рефераты, сообщения.</w:t>
            </w: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1.Общая характеристика биологии в додарвиновский период.</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2.Эволюционное учение Ч. Дарвина</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3.Микроэволюция. Концепция вида. Учение о естественном отборе.</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4.Возникновение приспособлений. Видообразование.</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5.Макроэволюция. Доказательства эволюции.</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6. Основные направления эволюционного процесса.</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7. </w:t>
            </w:r>
            <w:r w:rsidRPr="00EA79EF">
              <w:rPr>
                <w:rFonts w:ascii="Times New Roman" w:hAnsi="Times New Roman" w:cs="Times New Roman"/>
                <w:b/>
                <w:sz w:val="24"/>
                <w:szCs w:val="24"/>
                <w:lang w:val="ru-RU"/>
              </w:rPr>
              <w:t>Практическое занятие № 4</w:t>
            </w:r>
            <w:r>
              <w:rPr>
                <w:rFonts w:ascii="Times New Roman" w:hAnsi="Times New Roman" w:cs="Times New Roman"/>
                <w:sz w:val="24"/>
                <w:szCs w:val="24"/>
                <w:lang w:val="ru-RU"/>
              </w:rPr>
              <w:t xml:space="preserve"> Приспособление организмов к разным средам обитания.</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RPr="00915263"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8. </w:t>
            </w:r>
            <w:r w:rsidRPr="00EA79EF">
              <w:rPr>
                <w:rFonts w:ascii="Times New Roman" w:hAnsi="Times New Roman" w:cs="Times New Roman"/>
                <w:b/>
                <w:sz w:val="24"/>
                <w:szCs w:val="24"/>
                <w:lang w:val="ru-RU"/>
              </w:rPr>
              <w:t>Практическое занятие № 5</w:t>
            </w:r>
            <w:r>
              <w:rPr>
                <w:rFonts w:ascii="Times New Roman" w:hAnsi="Times New Roman" w:cs="Times New Roman"/>
                <w:sz w:val="24"/>
                <w:szCs w:val="24"/>
                <w:lang w:val="ru-RU"/>
              </w:rPr>
              <w:t xml:space="preserve"> Анализ и оценка разных гипотез происхождения жизни .</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RPr="00915263"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BA0BF1" w:rsidRDefault="00ED570D" w:rsidP="00ED570D">
            <w:pPr>
              <w:pStyle w:val="af8"/>
              <w:spacing w:before="2"/>
              <w:rPr>
                <w:rFonts w:ascii="Times New Roman" w:hAnsi="Times New Roman" w:cs="Times New Roman"/>
                <w:b/>
                <w:sz w:val="24"/>
                <w:szCs w:val="24"/>
                <w:lang w:val="ru-RU"/>
              </w:rPr>
            </w:pPr>
            <w:r w:rsidRPr="00BA0BF1">
              <w:rPr>
                <w:rFonts w:ascii="Times New Roman" w:hAnsi="Times New Roman" w:cs="Times New Roman"/>
                <w:b/>
                <w:sz w:val="24"/>
                <w:szCs w:val="24"/>
                <w:lang w:val="ru-RU"/>
              </w:rPr>
              <w:t>Самостоятельная работа обучающихся</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RPr="00915263"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Механизмы эволюции.</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RPr="00915263" w:rsidTr="00ED570D">
        <w:trPr>
          <w:trHeight w:val="600"/>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Развитие органического мира</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RPr="00915263" w:rsidTr="00ED570D">
        <w:trPr>
          <w:trHeight w:val="4815"/>
        </w:trPr>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Pr="006239ED"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Раздел 5 Происхождение человека.</w:t>
            </w: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3</w:t>
            </w:r>
          </w:p>
        </w:tc>
        <w:tc>
          <w:tcPr>
            <w:tcW w:w="3544" w:type="dxa"/>
          </w:tcPr>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vMerge w:val="restart"/>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6239ED" w:rsidRDefault="00ED570D" w:rsidP="00ED570D">
            <w:pPr>
              <w:pStyle w:val="af8"/>
              <w:spacing w:before="2"/>
              <w:rPr>
                <w:rFonts w:ascii="Times New Roman" w:hAnsi="Times New Roman" w:cs="Times New Roman"/>
                <w:b/>
                <w:sz w:val="24"/>
                <w:szCs w:val="24"/>
                <w:lang w:val="ru-RU"/>
              </w:rPr>
            </w:pPr>
            <w:r w:rsidRPr="006239ED">
              <w:rPr>
                <w:rFonts w:ascii="Times New Roman" w:hAnsi="Times New Roman" w:cs="Times New Roman"/>
                <w:b/>
                <w:sz w:val="24"/>
                <w:szCs w:val="24"/>
                <w:lang w:val="ru-RU"/>
              </w:rPr>
              <w:t>Содержание учебного материала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val="restart"/>
          </w:tcPr>
          <w:p w:rsidR="00ED570D" w:rsidRPr="002E539B" w:rsidRDefault="00ED570D" w:rsidP="00ED570D">
            <w:pPr>
              <w:pStyle w:val="af8"/>
              <w:spacing w:before="2"/>
              <w:rPr>
                <w:rFonts w:ascii="Times New Roman" w:hAnsi="Times New Roman" w:cs="Times New Roman"/>
                <w:sz w:val="24"/>
                <w:szCs w:val="24"/>
                <w:lang w:val="ru-RU"/>
              </w:rPr>
            </w:pPr>
            <w:r w:rsidRPr="002E539B">
              <w:rPr>
                <w:rFonts w:ascii="Times New Roman" w:hAnsi="Times New Roman" w:cs="Times New Roman"/>
                <w:sz w:val="24"/>
                <w:szCs w:val="24"/>
                <w:lang w:val="ru-RU"/>
              </w:rPr>
              <w:t>Анализ и оценка различных гипотез о происхождении человека.</w:t>
            </w:r>
          </w:p>
          <w:p w:rsidR="00ED570D" w:rsidRPr="002E539B" w:rsidRDefault="00ED570D" w:rsidP="00ED570D">
            <w:pPr>
              <w:pStyle w:val="af8"/>
              <w:spacing w:before="2"/>
              <w:rPr>
                <w:rFonts w:ascii="Times New Roman" w:hAnsi="Times New Roman" w:cs="Times New Roman"/>
                <w:sz w:val="24"/>
                <w:szCs w:val="24"/>
                <w:lang w:val="ru-RU"/>
              </w:rPr>
            </w:pPr>
            <w:r w:rsidRPr="002E539B">
              <w:rPr>
                <w:rFonts w:ascii="Times New Roman" w:hAnsi="Times New Roman" w:cs="Times New Roman"/>
                <w:sz w:val="24"/>
                <w:szCs w:val="24"/>
                <w:lang w:val="ru-RU"/>
              </w:rPr>
              <w:t>Развитие умения строить доказательную базу по сравнительной характеристике человека и приматов, доказывая  их родство.</w:t>
            </w:r>
          </w:p>
          <w:p w:rsidR="00ED570D" w:rsidRPr="002E539B" w:rsidRDefault="00ED570D" w:rsidP="00ED570D">
            <w:pPr>
              <w:pStyle w:val="af8"/>
              <w:spacing w:before="2"/>
              <w:rPr>
                <w:rFonts w:ascii="Times New Roman" w:hAnsi="Times New Roman" w:cs="Times New Roman"/>
                <w:sz w:val="24"/>
                <w:szCs w:val="24"/>
                <w:lang w:val="ru-RU"/>
              </w:rPr>
            </w:pPr>
            <w:r w:rsidRPr="002E539B">
              <w:rPr>
                <w:rFonts w:ascii="Times New Roman" w:hAnsi="Times New Roman" w:cs="Times New Roman"/>
                <w:sz w:val="24"/>
                <w:szCs w:val="24"/>
                <w:lang w:val="ru-RU"/>
              </w:rPr>
              <w:t>Выявление этапов эволюции человека</w:t>
            </w:r>
          </w:p>
          <w:p w:rsidR="00ED570D" w:rsidRDefault="00ED570D" w:rsidP="00ED570D">
            <w:pPr>
              <w:pStyle w:val="af8"/>
              <w:spacing w:before="2"/>
              <w:rPr>
                <w:rFonts w:ascii="Times New Roman" w:hAnsi="Times New Roman" w:cs="Times New Roman"/>
                <w:sz w:val="24"/>
                <w:szCs w:val="24"/>
                <w:lang w:val="ru-RU"/>
              </w:rPr>
            </w:pPr>
            <w:r w:rsidRPr="002E539B">
              <w:rPr>
                <w:rFonts w:ascii="Times New Roman" w:hAnsi="Times New Roman" w:cs="Times New Roman"/>
                <w:sz w:val="24"/>
                <w:szCs w:val="24"/>
                <w:lang w:val="ru-RU"/>
              </w:rPr>
              <w:t xml:space="preserve">Умение доказывать равенство </w:t>
            </w:r>
            <w:r w:rsidRPr="002E539B">
              <w:rPr>
                <w:rFonts w:ascii="Times New Roman" w:hAnsi="Times New Roman" w:cs="Times New Roman"/>
                <w:sz w:val="24"/>
                <w:szCs w:val="24"/>
                <w:lang w:val="ru-RU"/>
              </w:rPr>
              <w:lastRenderedPageBreak/>
              <w:t>человеческих рас на основании их родства и единства происхождения. Развитие толерантности, критика расизма во всех его проявлениях</w:t>
            </w:r>
          </w:p>
        </w:tc>
        <w:tc>
          <w:tcPr>
            <w:tcW w:w="2022" w:type="dxa"/>
            <w:vMerge w:val="restart"/>
          </w:tcPr>
          <w:p w:rsidR="00ED570D" w:rsidRPr="00AF0240"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lastRenderedPageBreak/>
              <w:t>Опрос: устный, письменный, тестирование,</w:t>
            </w:r>
          </w:p>
          <w:p w:rsidR="00ED570D"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t>рефераты, сообщения.</w:t>
            </w:r>
          </w:p>
        </w:tc>
      </w:tr>
      <w:tr w:rsidR="00ED570D" w:rsidRPr="00DB1AAE"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1.Доказательства родства человека и животных</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2.Основные этапы эволюции человека.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3.Расы человека.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6239ED" w:rsidRDefault="00ED570D" w:rsidP="00ED570D">
            <w:pPr>
              <w:pStyle w:val="af8"/>
              <w:spacing w:before="2"/>
              <w:rPr>
                <w:rFonts w:ascii="Times New Roman" w:hAnsi="Times New Roman" w:cs="Times New Roman"/>
                <w:b/>
                <w:sz w:val="24"/>
                <w:szCs w:val="24"/>
                <w:lang w:val="ru-RU"/>
              </w:rPr>
            </w:pPr>
            <w:r w:rsidRPr="006239ED">
              <w:rPr>
                <w:rFonts w:ascii="Times New Roman" w:hAnsi="Times New Roman" w:cs="Times New Roman"/>
                <w:b/>
                <w:sz w:val="24"/>
                <w:szCs w:val="24"/>
                <w:lang w:val="ru-RU"/>
              </w:rPr>
              <w:t>Самостоятельная работа обучающихся</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6239E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Современный этап эволюции человека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6239ED" w:rsidRDefault="00ED570D" w:rsidP="00ED570D">
            <w:pPr>
              <w:pStyle w:val="af8"/>
              <w:spacing w:before="2"/>
              <w:rPr>
                <w:rFonts w:ascii="Times New Roman" w:hAnsi="Times New Roman" w:cs="Times New Roman"/>
                <w:sz w:val="24"/>
                <w:szCs w:val="24"/>
                <w:lang w:val="ru-RU"/>
              </w:rPr>
            </w:pPr>
            <w:r w:rsidRPr="006239ED">
              <w:rPr>
                <w:rFonts w:ascii="Times New Roman" w:hAnsi="Times New Roman" w:cs="Times New Roman"/>
                <w:sz w:val="24"/>
                <w:szCs w:val="24"/>
                <w:lang w:val="ru-RU"/>
              </w:rPr>
              <w:t>Опасность расизма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Pr="002E539B"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Раздел 6 Основы экологии.</w:t>
            </w:r>
          </w:p>
        </w:tc>
        <w:tc>
          <w:tcPr>
            <w:tcW w:w="5953" w:type="dxa"/>
          </w:tcPr>
          <w:p w:rsidR="00ED570D" w:rsidRPr="006239ED" w:rsidRDefault="00ED570D" w:rsidP="00ED570D">
            <w:pPr>
              <w:pStyle w:val="af8"/>
              <w:spacing w:before="2"/>
              <w:rPr>
                <w:rFonts w:ascii="Times New Roman" w:hAnsi="Times New Roman" w:cs="Times New Roman"/>
                <w:b/>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3544" w:type="dxa"/>
          </w:tcPr>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vMerge w:val="restart"/>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6239ED" w:rsidRDefault="00ED570D" w:rsidP="00ED570D">
            <w:pPr>
              <w:pStyle w:val="af8"/>
              <w:spacing w:before="2"/>
              <w:rPr>
                <w:rFonts w:ascii="Times New Roman" w:hAnsi="Times New Roman" w:cs="Times New Roman"/>
                <w:b/>
                <w:sz w:val="24"/>
                <w:szCs w:val="24"/>
                <w:lang w:val="ru-RU"/>
              </w:rPr>
            </w:pPr>
            <w:r w:rsidRPr="00C57D09">
              <w:rPr>
                <w:rFonts w:ascii="Times New Roman" w:hAnsi="Times New Roman" w:cs="Times New Roman"/>
                <w:b/>
                <w:sz w:val="24"/>
                <w:szCs w:val="24"/>
                <w:lang w:val="ru-RU"/>
              </w:rPr>
              <w:t>Содержание учебного материала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val="restart"/>
          </w:tcPr>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Изучение экологических факторов и их влияния на организмы.</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Знакомство с экологическими системами, их видовой и пространственной структурами. Умение объяснять причины устойчивости и смены экосистем.</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Ознакомление с межвидовыми взаимоотношениями в экосистеме: конкуренцией, симбиозом, хищничеством, паразитизмом.</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Умение строить ярусность растительного сообщества, пищевые цепи и сети в биоценозе, а также экологические пирамиды.</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Знание отличительных признаков искусственных со- обществ — агроэкосистемы и урбоэкосистемы.</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 xml:space="preserve">Описание антропогенных изменений в естественных </w:t>
            </w:r>
            <w:r w:rsidRPr="00C519B5">
              <w:rPr>
                <w:rFonts w:ascii="Times New Roman" w:hAnsi="Times New Roman" w:cs="Times New Roman"/>
                <w:sz w:val="24"/>
                <w:szCs w:val="24"/>
                <w:lang w:val="ru-RU"/>
              </w:rPr>
              <w:lastRenderedPageBreak/>
              <w:t>природных ландшафтах своей местности.</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Сравнительное описание одной из естественных природных систем (например, леса) и какой-нибудь агроэкосистемы (например, пшеничного поля).</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Составление схем передачи вещест</w:t>
            </w:r>
            <w:r>
              <w:rPr>
                <w:rFonts w:ascii="Times New Roman" w:hAnsi="Times New Roman" w:cs="Times New Roman"/>
                <w:sz w:val="24"/>
                <w:szCs w:val="24"/>
                <w:lang w:val="ru-RU"/>
              </w:rPr>
              <w:t>в и энергии по це</w:t>
            </w:r>
            <w:r w:rsidRPr="00C519B5">
              <w:rPr>
                <w:rFonts w:ascii="Times New Roman" w:hAnsi="Times New Roman" w:cs="Times New Roman"/>
                <w:sz w:val="24"/>
                <w:szCs w:val="24"/>
                <w:lang w:val="ru-RU"/>
              </w:rPr>
              <w:t>пям питания в природной экосистеме и агроценозе</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Ознакомление с учением В. И. Вернадского о биосфере как о глобальной экосистеме.</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Наличие представления о схеме экосистемы на при- мере биосферы, круговороте веществ и превращении энергии в биосфере.</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 xml:space="preserve">Умение доказывать </w:t>
            </w:r>
            <w:r>
              <w:rPr>
                <w:rFonts w:ascii="Times New Roman" w:hAnsi="Times New Roman" w:cs="Times New Roman"/>
                <w:sz w:val="24"/>
                <w:szCs w:val="24"/>
                <w:lang w:val="ru-RU"/>
              </w:rPr>
              <w:t>роль живых организмов в биосфе</w:t>
            </w:r>
            <w:r w:rsidRPr="00C519B5">
              <w:rPr>
                <w:rFonts w:ascii="Times New Roman" w:hAnsi="Times New Roman" w:cs="Times New Roman"/>
                <w:sz w:val="24"/>
                <w:szCs w:val="24"/>
                <w:lang w:val="ru-RU"/>
              </w:rPr>
              <w:t>ре на конкретных примерах</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Нахождение связи</w:t>
            </w:r>
            <w:r>
              <w:rPr>
                <w:rFonts w:ascii="Times New Roman" w:hAnsi="Times New Roman" w:cs="Times New Roman"/>
                <w:sz w:val="24"/>
                <w:szCs w:val="24"/>
                <w:lang w:val="ru-RU"/>
              </w:rPr>
              <w:t xml:space="preserve"> изменения в биосфере с послед</w:t>
            </w:r>
            <w:r w:rsidRPr="00C519B5">
              <w:rPr>
                <w:rFonts w:ascii="Times New Roman" w:hAnsi="Times New Roman" w:cs="Times New Roman"/>
                <w:sz w:val="24"/>
                <w:szCs w:val="24"/>
                <w:lang w:val="ru-RU"/>
              </w:rPr>
              <w:t>ствиями деятельности человека в окружающей среде. Умение определять воздействие производственной деятельности на окружающую среду в области своей будущей профессии.</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Ознакомление с г</w:t>
            </w:r>
            <w:r>
              <w:rPr>
                <w:rFonts w:ascii="Times New Roman" w:hAnsi="Times New Roman" w:cs="Times New Roman"/>
                <w:sz w:val="24"/>
                <w:szCs w:val="24"/>
                <w:lang w:val="ru-RU"/>
              </w:rPr>
              <w:t xml:space="preserve">лобальными </w:t>
            </w:r>
            <w:r>
              <w:rPr>
                <w:rFonts w:ascii="Times New Roman" w:hAnsi="Times New Roman" w:cs="Times New Roman"/>
                <w:sz w:val="24"/>
                <w:szCs w:val="24"/>
                <w:lang w:val="ru-RU"/>
              </w:rPr>
              <w:lastRenderedPageBreak/>
              <w:t>экологическими проб</w:t>
            </w:r>
            <w:r w:rsidRPr="00C519B5">
              <w:rPr>
                <w:rFonts w:ascii="Times New Roman" w:hAnsi="Times New Roman" w:cs="Times New Roman"/>
                <w:sz w:val="24"/>
                <w:szCs w:val="24"/>
                <w:lang w:val="ru-RU"/>
              </w:rPr>
              <w:t>лемами и умение определять пути их решения.</w:t>
            </w:r>
          </w:p>
          <w:p w:rsidR="00ED570D" w:rsidRPr="00C519B5"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Описание и практическое создание искусственной экосистемы (преснов</w:t>
            </w:r>
            <w:r>
              <w:rPr>
                <w:rFonts w:ascii="Times New Roman" w:hAnsi="Times New Roman" w:cs="Times New Roman"/>
                <w:sz w:val="24"/>
                <w:szCs w:val="24"/>
                <w:lang w:val="ru-RU"/>
              </w:rPr>
              <w:t>одного аквариума). Решение эко</w:t>
            </w:r>
            <w:r w:rsidRPr="00C519B5">
              <w:rPr>
                <w:rFonts w:ascii="Times New Roman" w:hAnsi="Times New Roman" w:cs="Times New Roman"/>
                <w:sz w:val="24"/>
                <w:szCs w:val="24"/>
                <w:lang w:val="ru-RU"/>
              </w:rPr>
              <w:t>логических задач.</w:t>
            </w:r>
          </w:p>
          <w:p w:rsidR="00ED570D"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sz w:val="24"/>
                <w:szCs w:val="24"/>
                <w:lang w:val="ru-RU"/>
              </w:rPr>
              <w:t xml:space="preserve">Демонстрирование </w:t>
            </w:r>
            <w:r>
              <w:rPr>
                <w:rFonts w:ascii="Times New Roman" w:hAnsi="Times New Roman" w:cs="Times New Roman"/>
                <w:sz w:val="24"/>
                <w:szCs w:val="24"/>
                <w:lang w:val="ru-RU"/>
              </w:rPr>
              <w:t>умения постановки целей деятель</w:t>
            </w:r>
            <w:r w:rsidRPr="00C519B5">
              <w:rPr>
                <w:rFonts w:ascii="Times New Roman" w:hAnsi="Times New Roman" w:cs="Times New Roman"/>
                <w:sz w:val="24"/>
                <w:szCs w:val="24"/>
                <w:lang w:val="ru-RU"/>
              </w:rPr>
              <w:t>ности, планирования собственной деятельности для достижения пост</w:t>
            </w:r>
            <w:r>
              <w:rPr>
                <w:rFonts w:ascii="Times New Roman" w:hAnsi="Times New Roman" w:cs="Times New Roman"/>
                <w:sz w:val="24"/>
                <w:szCs w:val="24"/>
                <w:lang w:val="ru-RU"/>
              </w:rPr>
              <w:t>авленных целей, предвидения воз</w:t>
            </w:r>
            <w:r w:rsidRPr="00351A62">
              <w:rPr>
                <w:rFonts w:ascii="Times New Roman" w:hAnsi="Times New Roman" w:cs="Times New Roman"/>
                <w:sz w:val="24"/>
                <w:szCs w:val="24"/>
                <w:lang w:val="ru-RU"/>
              </w:rPr>
              <w:t>можных результатов этих действий, организации самоконтроля и оценки полученных результатов. Обучение соблюдению правил поведения в природе, бережному отношению к биологическим</w:t>
            </w:r>
            <w:r w:rsidRPr="00584265">
              <w:rPr>
                <w:rFonts w:ascii="Times New Roman" w:hAnsi="Times New Roman" w:cs="Times New Roman"/>
                <w:sz w:val="24"/>
                <w:szCs w:val="24"/>
                <w:lang w:val="ru-RU"/>
              </w:rPr>
              <w:t>объектам (растениям, животным и их сообществам) и их охране</w:t>
            </w:r>
            <w:r>
              <w:rPr>
                <w:rFonts w:ascii="Times New Roman" w:hAnsi="Times New Roman" w:cs="Times New Roman"/>
                <w:sz w:val="24"/>
                <w:szCs w:val="24"/>
                <w:lang w:val="ru-RU"/>
              </w:rPr>
              <w:t>.</w:t>
            </w:r>
          </w:p>
        </w:tc>
        <w:tc>
          <w:tcPr>
            <w:tcW w:w="2022" w:type="dxa"/>
            <w:vMerge w:val="restart"/>
          </w:tcPr>
          <w:p w:rsidR="00ED570D" w:rsidRPr="00AF0240"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lastRenderedPageBreak/>
              <w:t>Опрос: устный, письменный, тестирование,</w:t>
            </w:r>
          </w:p>
          <w:p w:rsidR="00ED570D"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t>рефераты, сообщения.</w:t>
            </w: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D334A1"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1.Экология. Факторы среды.</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D334A1"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2.Экологические системы.</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D334A1"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3.Гомеостаз экосистем. Взаимодействия в экосистеме.</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4.Учение В. И. Вернадского. Ноосфера.</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5.Взаимосвязь природы и общества. Антропогенные воздействия на природные биогеоценозы</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RPr="007C271A"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 xml:space="preserve">6. </w:t>
            </w:r>
            <w:r w:rsidRPr="007C271A">
              <w:rPr>
                <w:rFonts w:ascii="Times New Roman" w:hAnsi="Times New Roman" w:cs="Times New Roman"/>
                <w:b/>
                <w:sz w:val="24"/>
                <w:szCs w:val="24"/>
                <w:lang w:val="ru-RU"/>
              </w:rPr>
              <w:t>Практическое занятие №6</w:t>
            </w:r>
            <w:r>
              <w:rPr>
                <w:rFonts w:ascii="Times New Roman" w:hAnsi="Times New Roman" w:cs="Times New Roman"/>
                <w:sz w:val="24"/>
                <w:szCs w:val="24"/>
                <w:lang w:val="ru-RU"/>
              </w:rPr>
              <w:t xml:space="preserve"> Составление схем передачи вещества и энергии по цепям питания в природной экосистеме и в агроценозе.</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6239ED" w:rsidRDefault="00ED570D" w:rsidP="00ED570D">
            <w:pPr>
              <w:pStyle w:val="af8"/>
              <w:spacing w:before="2"/>
              <w:rPr>
                <w:rFonts w:ascii="Times New Roman" w:hAnsi="Times New Roman" w:cs="Times New Roman"/>
                <w:b/>
                <w:sz w:val="24"/>
                <w:szCs w:val="24"/>
                <w:lang w:val="ru-RU"/>
              </w:rPr>
            </w:pPr>
            <w:r w:rsidRPr="00D334A1">
              <w:rPr>
                <w:rFonts w:ascii="Times New Roman" w:hAnsi="Times New Roman" w:cs="Times New Roman"/>
                <w:b/>
                <w:sz w:val="24"/>
                <w:szCs w:val="24"/>
                <w:lang w:val="ru-RU"/>
              </w:rPr>
              <w:t>Самостоятельная работа обучающихся</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D334A1"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Изменения в биогеоценозах.</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vMerge/>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D334A1"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Симбиоз и его формы</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Pr="00D334A1"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Раздел 7 Бионика</w:t>
            </w:r>
          </w:p>
        </w:tc>
        <w:tc>
          <w:tcPr>
            <w:tcW w:w="5953" w:type="dxa"/>
          </w:tcPr>
          <w:p w:rsidR="00ED570D" w:rsidRPr="006239ED" w:rsidRDefault="00ED570D" w:rsidP="00ED570D">
            <w:pPr>
              <w:pStyle w:val="af8"/>
              <w:spacing w:before="2"/>
              <w:rPr>
                <w:rFonts w:ascii="Times New Roman" w:hAnsi="Times New Roman" w:cs="Times New Roman"/>
                <w:b/>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tcPr>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6239ED" w:rsidRDefault="00ED570D" w:rsidP="00ED570D">
            <w:pPr>
              <w:pStyle w:val="af8"/>
              <w:spacing w:before="2"/>
              <w:rPr>
                <w:rFonts w:ascii="Times New Roman" w:hAnsi="Times New Roman" w:cs="Times New Roman"/>
                <w:b/>
                <w:sz w:val="24"/>
                <w:szCs w:val="24"/>
                <w:lang w:val="ru-RU"/>
              </w:rPr>
            </w:pPr>
            <w:r w:rsidRPr="00C519B5">
              <w:rPr>
                <w:rFonts w:ascii="Times New Roman" w:hAnsi="Times New Roman" w:cs="Times New Roman"/>
                <w:b/>
                <w:sz w:val="24"/>
                <w:szCs w:val="24"/>
                <w:lang w:val="ru-RU"/>
              </w:rPr>
              <w:t>Содержание учебного материала</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val="restart"/>
          </w:tcPr>
          <w:p w:rsidR="00ED570D" w:rsidRPr="00584265" w:rsidRDefault="00ED570D" w:rsidP="00ED570D">
            <w:pPr>
              <w:pStyle w:val="af8"/>
              <w:spacing w:before="2"/>
              <w:rPr>
                <w:rFonts w:ascii="Times New Roman" w:hAnsi="Times New Roman" w:cs="Times New Roman"/>
                <w:sz w:val="24"/>
                <w:szCs w:val="24"/>
                <w:lang w:val="ru-RU"/>
              </w:rPr>
            </w:pPr>
            <w:r w:rsidRPr="00584265">
              <w:rPr>
                <w:rFonts w:ascii="Times New Roman" w:hAnsi="Times New Roman" w:cs="Times New Roman"/>
                <w:sz w:val="24"/>
                <w:szCs w:val="24"/>
                <w:lang w:val="ru-RU"/>
              </w:rPr>
              <w:t>Ознакомление с примерами использования в хозяйственной деятельности людей морфо-</w:t>
            </w:r>
          </w:p>
          <w:p w:rsidR="00ED570D" w:rsidRDefault="00ED570D" w:rsidP="00ED570D">
            <w:pPr>
              <w:pStyle w:val="af8"/>
              <w:spacing w:before="2"/>
              <w:rPr>
                <w:rFonts w:ascii="Times New Roman" w:hAnsi="Times New Roman" w:cs="Times New Roman"/>
                <w:sz w:val="24"/>
                <w:szCs w:val="24"/>
                <w:lang w:val="ru-RU"/>
              </w:rPr>
            </w:pPr>
            <w:r w:rsidRPr="00584265">
              <w:rPr>
                <w:rFonts w:ascii="Times New Roman" w:hAnsi="Times New Roman" w:cs="Times New Roman"/>
                <w:sz w:val="24"/>
                <w:szCs w:val="24"/>
                <w:lang w:val="ru-RU"/>
              </w:rPr>
              <w:t xml:space="preserve">функциональных </w:t>
            </w:r>
            <w:r>
              <w:rPr>
                <w:rFonts w:ascii="Times New Roman" w:hAnsi="Times New Roman" w:cs="Times New Roman"/>
                <w:sz w:val="24"/>
                <w:szCs w:val="24"/>
                <w:lang w:val="ru-RU"/>
              </w:rPr>
              <w:t>черт организации растений и жи</w:t>
            </w:r>
            <w:r w:rsidRPr="00584265">
              <w:rPr>
                <w:rFonts w:ascii="Times New Roman" w:hAnsi="Times New Roman" w:cs="Times New Roman"/>
                <w:sz w:val="24"/>
                <w:szCs w:val="24"/>
                <w:lang w:val="ru-RU"/>
              </w:rPr>
              <w:t>вотных при создании</w:t>
            </w:r>
            <w:r>
              <w:rPr>
                <w:rFonts w:ascii="Times New Roman" w:hAnsi="Times New Roman" w:cs="Times New Roman"/>
                <w:sz w:val="24"/>
                <w:szCs w:val="24"/>
                <w:lang w:val="ru-RU"/>
              </w:rPr>
              <w:t xml:space="preserve"> совершенных технических </w:t>
            </w:r>
            <w:r>
              <w:rPr>
                <w:rFonts w:ascii="Times New Roman" w:hAnsi="Times New Roman" w:cs="Times New Roman"/>
                <w:sz w:val="24"/>
                <w:szCs w:val="24"/>
                <w:lang w:val="ru-RU"/>
              </w:rPr>
              <w:lastRenderedPageBreak/>
              <w:t>си</w:t>
            </w:r>
            <w:r w:rsidRPr="00584265">
              <w:rPr>
                <w:rFonts w:ascii="Times New Roman" w:hAnsi="Times New Roman" w:cs="Times New Roman"/>
                <w:sz w:val="24"/>
                <w:szCs w:val="24"/>
                <w:lang w:val="ru-RU"/>
              </w:rPr>
              <w:t>стем и устройств по аналогии с живыми системами. Знакомство с труб</w:t>
            </w:r>
            <w:r>
              <w:rPr>
                <w:rFonts w:ascii="Times New Roman" w:hAnsi="Times New Roman" w:cs="Times New Roman"/>
                <w:sz w:val="24"/>
                <w:szCs w:val="24"/>
                <w:lang w:val="ru-RU"/>
              </w:rPr>
              <w:t>чатыми структурами в живой при</w:t>
            </w:r>
            <w:r w:rsidRPr="00584265">
              <w:rPr>
                <w:rFonts w:ascii="Times New Roman" w:hAnsi="Times New Roman" w:cs="Times New Roman"/>
                <w:sz w:val="24"/>
                <w:szCs w:val="24"/>
                <w:lang w:val="ru-RU"/>
              </w:rPr>
              <w:t>роде и технике, а</w:t>
            </w:r>
            <w:r>
              <w:rPr>
                <w:rFonts w:ascii="Times New Roman" w:hAnsi="Times New Roman" w:cs="Times New Roman"/>
                <w:sz w:val="24"/>
                <w:szCs w:val="24"/>
                <w:lang w:val="ru-RU"/>
              </w:rPr>
              <w:t>эродинамическими и гидродинами</w:t>
            </w:r>
            <w:r w:rsidRPr="00584265">
              <w:rPr>
                <w:rFonts w:ascii="Times New Roman" w:hAnsi="Times New Roman" w:cs="Times New Roman"/>
                <w:sz w:val="24"/>
                <w:szCs w:val="24"/>
                <w:lang w:val="ru-RU"/>
              </w:rPr>
              <w:t>ческими устройствами в живой природе и технике. Умение строить модели складчатой</w:t>
            </w:r>
            <w:r>
              <w:rPr>
                <w:rFonts w:ascii="Times New Roman" w:hAnsi="Times New Roman" w:cs="Times New Roman"/>
                <w:sz w:val="24"/>
                <w:szCs w:val="24"/>
                <w:lang w:val="ru-RU"/>
              </w:rPr>
              <w:t xml:space="preserve"> структуры, ис</w:t>
            </w:r>
            <w:r w:rsidRPr="00584265">
              <w:rPr>
                <w:rFonts w:ascii="Times New Roman" w:hAnsi="Times New Roman" w:cs="Times New Roman"/>
                <w:sz w:val="24"/>
                <w:szCs w:val="24"/>
                <w:lang w:val="ru-RU"/>
              </w:rPr>
              <w:t>пользуемые в строительстве</w:t>
            </w:r>
            <w:r>
              <w:rPr>
                <w:rFonts w:ascii="Times New Roman" w:hAnsi="Times New Roman" w:cs="Times New Roman"/>
                <w:sz w:val="24"/>
                <w:szCs w:val="24"/>
                <w:lang w:val="ru-RU"/>
              </w:rPr>
              <w:t>.</w:t>
            </w:r>
          </w:p>
        </w:tc>
        <w:tc>
          <w:tcPr>
            <w:tcW w:w="2022" w:type="dxa"/>
            <w:vMerge w:val="restart"/>
          </w:tcPr>
          <w:p w:rsidR="00ED570D" w:rsidRPr="00AF0240"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lastRenderedPageBreak/>
              <w:t>Опрос: устный, письменный, тестирование,</w:t>
            </w:r>
          </w:p>
          <w:p w:rsidR="00ED570D" w:rsidRDefault="00ED570D" w:rsidP="00ED570D">
            <w:pPr>
              <w:pStyle w:val="af8"/>
              <w:spacing w:before="2"/>
              <w:rPr>
                <w:rFonts w:ascii="Times New Roman" w:hAnsi="Times New Roman" w:cs="Times New Roman"/>
                <w:sz w:val="24"/>
                <w:szCs w:val="24"/>
                <w:lang w:val="ru-RU"/>
              </w:rPr>
            </w:pPr>
            <w:r w:rsidRPr="00AF0240">
              <w:rPr>
                <w:rFonts w:ascii="Times New Roman" w:hAnsi="Times New Roman" w:cs="Times New Roman"/>
                <w:sz w:val="24"/>
                <w:szCs w:val="24"/>
                <w:lang w:val="ru-RU"/>
              </w:rPr>
              <w:t>рефераты, сообщения.</w:t>
            </w:r>
          </w:p>
        </w:tc>
      </w:tr>
      <w:tr w:rsidR="00ED570D" w:rsidTr="00ED570D">
        <w:tc>
          <w:tcPr>
            <w:tcW w:w="2401" w:type="dxa"/>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C519B5"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1.Бионика.</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6239ED" w:rsidRDefault="00ED570D" w:rsidP="00ED570D">
            <w:pPr>
              <w:pStyle w:val="af8"/>
              <w:spacing w:before="2"/>
              <w:rPr>
                <w:rFonts w:ascii="Times New Roman" w:hAnsi="Times New Roman" w:cs="Times New Roman"/>
                <w:b/>
                <w:sz w:val="24"/>
                <w:szCs w:val="24"/>
                <w:lang w:val="ru-RU"/>
              </w:rPr>
            </w:pPr>
            <w:r w:rsidRPr="00C519B5">
              <w:rPr>
                <w:rFonts w:ascii="Times New Roman" w:hAnsi="Times New Roman" w:cs="Times New Roman"/>
                <w:b/>
                <w:sz w:val="24"/>
                <w:szCs w:val="24"/>
                <w:lang w:val="ru-RU"/>
              </w:rPr>
              <w:t>Самостоятельная работа обучающихся</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RPr="00DB1AAE" w:rsidTr="00ED570D">
        <w:tc>
          <w:tcPr>
            <w:tcW w:w="2401" w:type="dxa"/>
          </w:tcPr>
          <w:p w:rsidR="00ED570D" w:rsidRDefault="00ED570D" w:rsidP="00ED570D">
            <w:pPr>
              <w:pStyle w:val="af8"/>
              <w:spacing w:before="2"/>
              <w:rPr>
                <w:rFonts w:ascii="Times New Roman" w:hAnsi="Times New Roman" w:cs="Times New Roman"/>
                <w:sz w:val="24"/>
                <w:szCs w:val="24"/>
                <w:lang w:val="ru-RU"/>
              </w:rPr>
            </w:pPr>
          </w:p>
        </w:tc>
        <w:tc>
          <w:tcPr>
            <w:tcW w:w="5953" w:type="dxa"/>
          </w:tcPr>
          <w:p w:rsidR="00ED570D" w:rsidRPr="00C519B5"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Природные конструкции в технике и архитектуре</w:t>
            </w:r>
          </w:p>
        </w:tc>
        <w:tc>
          <w:tcPr>
            <w:tcW w:w="1276" w:type="dxa"/>
          </w:tcPr>
          <w:p w:rsidR="00ED570D" w:rsidRDefault="00ED570D" w:rsidP="00ED570D">
            <w:pPr>
              <w:pStyle w:val="af8"/>
              <w:spacing w:before="2"/>
              <w:rPr>
                <w:rFonts w:ascii="Times New Roman" w:hAnsi="Times New Roman" w:cs="Times New Roman"/>
                <w:sz w:val="24"/>
                <w:szCs w:val="24"/>
                <w:lang w:val="ru-RU"/>
              </w:rPr>
            </w:pPr>
          </w:p>
        </w:tc>
        <w:tc>
          <w:tcPr>
            <w:tcW w:w="3544" w:type="dxa"/>
            <w:vMerge/>
          </w:tcPr>
          <w:p w:rsidR="00ED570D" w:rsidRDefault="00ED570D" w:rsidP="00ED570D">
            <w:pPr>
              <w:pStyle w:val="af8"/>
              <w:spacing w:before="2"/>
              <w:rPr>
                <w:rFonts w:ascii="Times New Roman" w:hAnsi="Times New Roman" w:cs="Times New Roman"/>
                <w:sz w:val="24"/>
                <w:szCs w:val="24"/>
                <w:lang w:val="ru-RU"/>
              </w:rPr>
            </w:pPr>
          </w:p>
        </w:tc>
        <w:tc>
          <w:tcPr>
            <w:tcW w:w="2022" w:type="dxa"/>
            <w:vMerge/>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Pr="00C519B5" w:rsidRDefault="00ED570D" w:rsidP="00ED570D">
            <w:pPr>
              <w:pStyle w:val="af8"/>
              <w:spacing w:before="2"/>
              <w:rPr>
                <w:rFonts w:ascii="Times New Roman" w:hAnsi="Times New Roman" w:cs="Times New Roman"/>
                <w:b/>
                <w:sz w:val="24"/>
                <w:szCs w:val="24"/>
                <w:lang w:val="ru-RU"/>
              </w:rPr>
            </w:pPr>
            <w:r w:rsidRPr="00C519B5">
              <w:rPr>
                <w:rFonts w:ascii="Times New Roman" w:hAnsi="Times New Roman" w:cs="Times New Roman"/>
                <w:b/>
                <w:sz w:val="24"/>
                <w:szCs w:val="24"/>
                <w:lang w:val="ru-RU"/>
              </w:rPr>
              <w:lastRenderedPageBreak/>
              <w:t xml:space="preserve">Итоговый </w:t>
            </w:r>
          </w:p>
          <w:p w:rsidR="00ED570D" w:rsidRDefault="00ED570D" w:rsidP="00ED570D">
            <w:pPr>
              <w:pStyle w:val="af8"/>
              <w:spacing w:before="2"/>
              <w:rPr>
                <w:rFonts w:ascii="Times New Roman" w:hAnsi="Times New Roman" w:cs="Times New Roman"/>
                <w:sz w:val="24"/>
                <w:szCs w:val="24"/>
                <w:lang w:val="ru-RU"/>
              </w:rPr>
            </w:pPr>
            <w:r w:rsidRPr="00C519B5">
              <w:rPr>
                <w:rFonts w:ascii="Times New Roman" w:hAnsi="Times New Roman" w:cs="Times New Roman"/>
                <w:b/>
                <w:sz w:val="24"/>
                <w:szCs w:val="24"/>
                <w:lang w:val="ru-RU"/>
              </w:rPr>
              <w:t>контроль</w:t>
            </w:r>
          </w:p>
        </w:tc>
        <w:tc>
          <w:tcPr>
            <w:tcW w:w="5953" w:type="dxa"/>
          </w:tcPr>
          <w:p w:rsidR="00ED570D" w:rsidRDefault="00ED570D" w:rsidP="00ED570D">
            <w:pPr>
              <w:pStyle w:val="af8"/>
              <w:spacing w:before="2"/>
              <w:rPr>
                <w:rFonts w:ascii="Times New Roman" w:hAnsi="Times New Roman" w:cs="Times New Roman"/>
                <w:sz w:val="24"/>
                <w:szCs w:val="24"/>
                <w:lang w:val="ru-RU"/>
              </w:rPr>
            </w:pPr>
            <w:r>
              <w:rPr>
                <w:rFonts w:ascii="Times New Roman" w:hAnsi="Times New Roman" w:cs="Times New Roman"/>
                <w:sz w:val="24"/>
                <w:szCs w:val="24"/>
                <w:lang w:val="ru-RU"/>
              </w:rPr>
              <w:t>Дифференцированный зачет</w:t>
            </w: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3544" w:type="dxa"/>
          </w:tcPr>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tc>
      </w:tr>
      <w:tr w:rsidR="00ED570D" w:rsidTr="00ED570D">
        <w:tc>
          <w:tcPr>
            <w:tcW w:w="2401" w:type="dxa"/>
          </w:tcPr>
          <w:p w:rsidR="00ED570D" w:rsidRPr="00C519B5" w:rsidRDefault="00ED570D" w:rsidP="00ED570D">
            <w:pPr>
              <w:pStyle w:val="af8"/>
              <w:spacing w:before="2"/>
              <w:rPr>
                <w:rFonts w:ascii="Times New Roman" w:hAnsi="Times New Roman" w:cs="Times New Roman"/>
                <w:b/>
                <w:sz w:val="24"/>
                <w:szCs w:val="24"/>
                <w:lang w:val="ru-RU"/>
              </w:rPr>
            </w:pPr>
            <w:r>
              <w:rPr>
                <w:rFonts w:ascii="Times New Roman" w:hAnsi="Times New Roman" w:cs="Times New Roman"/>
                <w:b/>
                <w:sz w:val="24"/>
                <w:szCs w:val="24"/>
                <w:lang w:val="ru-RU"/>
              </w:rPr>
              <w:t xml:space="preserve">Итого </w:t>
            </w:r>
          </w:p>
        </w:tc>
        <w:tc>
          <w:tcPr>
            <w:tcW w:w="5953" w:type="dxa"/>
          </w:tcPr>
          <w:p w:rsidR="00ED570D" w:rsidRDefault="00ED570D" w:rsidP="00ED570D">
            <w:pPr>
              <w:pStyle w:val="af8"/>
              <w:spacing w:before="2"/>
              <w:rPr>
                <w:rFonts w:ascii="Times New Roman" w:hAnsi="Times New Roman" w:cs="Times New Roman"/>
                <w:sz w:val="24"/>
                <w:szCs w:val="24"/>
                <w:lang w:val="ru-RU"/>
              </w:rPr>
            </w:pPr>
          </w:p>
        </w:tc>
        <w:tc>
          <w:tcPr>
            <w:tcW w:w="1276" w:type="dxa"/>
          </w:tcPr>
          <w:p w:rsidR="00ED570D" w:rsidRDefault="00ED570D" w:rsidP="00ED570D">
            <w:pPr>
              <w:pStyle w:val="af8"/>
              <w:spacing w:before="2"/>
              <w:jc w:val="center"/>
              <w:rPr>
                <w:rFonts w:ascii="Times New Roman" w:hAnsi="Times New Roman" w:cs="Times New Roman"/>
                <w:sz w:val="24"/>
                <w:szCs w:val="24"/>
                <w:lang w:val="ru-RU"/>
              </w:rPr>
            </w:pPr>
            <w:r>
              <w:rPr>
                <w:rFonts w:ascii="Times New Roman" w:hAnsi="Times New Roman" w:cs="Times New Roman"/>
                <w:sz w:val="24"/>
                <w:szCs w:val="24"/>
                <w:lang w:val="ru-RU"/>
              </w:rPr>
              <w:t>39</w:t>
            </w:r>
          </w:p>
        </w:tc>
        <w:tc>
          <w:tcPr>
            <w:tcW w:w="3544" w:type="dxa"/>
          </w:tcPr>
          <w:p w:rsidR="00ED570D" w:rsidRDefault="00ED570D" w:rsidP="00ED570D">
            <w:pPr>
              <w:pStyle w:val="af8"/>
              <w:spacing w:before="2"/>
              <w:rPr>
                <w:rFonts w:ascii="Times New Roman" w:hAnsi="Times New Roman" w:cs="Times New Roman"/>
                <w:sz w:val="24"/>
                <w:szCs w:val="24"/>
                <w:lang w:val="ru-RU"/>
              </w:rPr>
            </w:pPr>
          </w:p>
        </w:tc>
        <w:tc>
          <w:tcPr>
            <w:tcW w:w="2022" w:type="dxa"/>
          </w:tcPr>
          <w:p w:rsidR="00ED570D" w:rsidRDefault="00ED570D" w:rsidP="00ED570D">
            <w:pPr>
              <w:pStyle w:val="af8"/>
              <w:spacing w:before="2"/>
              <w:rPr>
                <w:rFonts w:ascii="Times New Roman" w:hAnsi="Times New Roman" w:cs="Times New Roman"/>
                <w:sz w:val="24"/>
                <w:szCs w:val="24"/>
                <w:lang w:val="ru-RU"/>
              </w:rPr>
            </w:pPr>
          </w:p>
        </w:tc>
      </w:tr>
    </w:tbl>
    <w:p w:rsidR="00ED570D" w:rsidRDefault="00ED570D" w:rsidP="00ED570D">
      <w:pPr>
        <w:pStyle w:val="af8"/>
        <w:spacing w:before="2"/>
        <w:rPr>
          <w:rFonts w:ascii="Times New Roman" w:hAnsi="Times New Roman" w:cs="Times New Roman"/>
          <w:sz w:val="24"/>
          <w:szCs w:val="24"/>
          <w:lang w:val="ru-RU"/>
        </w:rPr>
      </w:pPr>
    </w:p>
    <w:p w:rsidR="00ED570D" w:rsidRPr="00CA048C" w:rsidRDefault="00ED570D" w:rsidP="00ED570D">
      <w:pPr>
        <w:pStyle w:val="af8"/>
        <w:spacing w:before="2"/>
        <w:rPr>
          <w:rFonts w:ascii="Times New Roman" w:hAnsi="Times New Roman" w:cs="Times New Roman"/>
          <w:sz w:val="24"/>
          <w:szCs w:val="24"/>
          <w:lang w:val="ru-RU"/>
        </w:rPr>
      </w:pPr>
    </w:p>
    <w:p w:rsidR="00ED570D" w:rsidRDefault="00ED570D" w:rsidP="00ED570D">
      <w:pPr>
        <w:pStyle w:val="af7"/>
        <w:jc w:val="both"/>
        <w:rPr>
          <w:sz w:val="24"/>
          <w:szCs w:val="24"/>
        </w:rPr>
        <w:sectPr w:rsidR="00ED570D" w:rsidSect="00ED570D">
          <w:footerReference w:type="even" r:id="rId232"/>
          <w:pgSz w:w="16840" w:h="11910" w:orient="landscape"/>
          <w:pgMar w:top="1400" w:right="280" w:bottom="1600" w:left="1580" w:header="0" w:footer="0" w:gutter="0"/>
          <w:cols w:space="720"/>
          <w:docGrid w:linePitch="299"/>
        </w:sectPr>
      </w:pPr>
    </w:p>
    <w:p w:rsidR="00ED570D" w:rsidRPr="00410983" w:rsidRDefault="00ED570D" w:rsidP="00ED570D">
      <w:pPr>
        <w:pStyle w:val="a5"/>
        <w:tabs>
          <w:tab w:val="left" w:pos="1980"/>
        </w:tabs>
        <w:jc w:val="center"/>
        <w:rPr>
          <w:rStyle w:val="afa"/>
          <w:rFonts w:eastAsia="Century Schoolbook"/>
          <w:b w:val="0"/>
          <w:sz w:val="28"/>
          <w:szCs w:val="28"/>
        </w:rPr>
      </w:pPr>
      <w:r w:rsidRPr="00410983">
        <w:rPr>
          <w:rStyle w:val="afa"/>
          <w:rFonts w:eastAsia="Century Schoolbook"/>
          <w:b w:val="0"/>
          <w:sz w:val="28"/>
          <w:szCs w:val="28"/>
        </w:rPr>
        <w:lastRenderedPageBreak/>
        <w:t>Департамент образования и науки Брянской области</w:t>
      </w:r>
    </w:p>
    <w:p w:rsidR="00ED570D" w:rsidRPr="00410983" w:rsidRDefault="00ED570D" w:rsidP="00ED570D">
      <w:pPr>
        <w:pStyle w:val="a5"/>
        <w:ind w:right="-427"/>
        <w:jc w:val="center"/>
        <w:rPr>
          <w:rStyle w:val="afa"/>
          <w:rFonts w:eastAsia="Century Schoolbook"/>
          <w:b w:val="0"/>
          <w:sz w:val="28"/>
          <w:szCs w:val="28"/>
        </w:rPr>
      </w:pPr>
      <w:r w:rsidRPr="00410983">
        <w:rPr>
          <w:rStyle w:val="afa"/>
          <w:rFonts w:eastAsia="Century Schoolbook"/>
          <w:b w:val="0"/>
          <w:sz w:val="28"/>
          <w:szCs w:val="28"/>
        </w:rPr>
        <w:t>ГБПОУ  «Брянский аграрный техникум имени Героя России А.С. Зайцева»</w:t>
      </w:r>
    </w:p>
    <w:p w:rsidR="00ED570D" w:rsidRPr="00410983" w:rsidRDefault="00ED570D" w:rsidP="00ED570D">
      <w:pPr>
        <w:pStyle w:val="a5"/>
        <w:jc w:val="center"/>
        <w:rPr>
          <w:rStyle w:val="afa"/>
          <w:rFonts w:eastAsia="Century Schoolbook"/>
          <w:b w:val="0"/>
          <w:sz w:val="28"/>
          <w:szCs w:val="28"/>
        </w:rPr>
      </w:pPr>
    </w:p>
    <w:p w:rsidR="00ED570D" w:rsidRPr="00410983" w:rsidRDefault="00ED570D" w:rsidP="00ED570D">
      <w:pPr>
        <w:pStyle w:val="a5"/>
        <w:jc w:val="center"/>
        <w:rPr>
          <w:rStyle w:val="afa"/>
          <w:rFonts w:eastAsia="Century Schoolbook"/>
          <w:b w:val="0"/>
          <w:sz w:val="28"/>
          <w:szCs w:val="28"/>
        </w:rPr>
      </w:pPr>
    </w:p>
    <w:tbl>
      <w:tblPr>
        <w:tblW w:w="0" w:type="auto"/>
        <w:jc w:val="center"/>
        <w:tblInd w:w="108" w:type="dxa"/>
        <w:tblLook w:val="01E0" w:firstRow="1" w:lastRow="1" w:firstColumn="1" w:lastColumn="1" w:noHBand="0" w:noVBand="0"/>
      </w:tblPr>
      <w:tblGrid>
        <w:gridCol w:w="4677"/>
        <w:gridCol w:w="4786"/>
      </w:tblGrid>
      <w:tr w:rsidR="00ED570D" w:rsidRPr="00410983" w:rsidTr="00ED570D">
        <w:trPr>
          <w:jc w:val="center"/>
        </w:trPr>
        <w:tc>
          <w:tcPr>
            <w:tcW w:w="4677" w:type="dxa"/>
          </w:tcPr>
          <w:p w:rsidR="00ED570D" w:rsidRPr="00410983" w:rsidRDefault="00ED570D" w:rsidP="00ED570D">
            <w:pPr>
              <w:pStyle w:val="a5"/>
              <w:spacing w:line="276" w:lineRule="auto"/>
              <w:rPr>
                <w:rStyle w:val="afa"/>
                <w:rFonts w:eastAsia="Century Schoolbook"/>
                <w:b w:val="0"/>
                <w:sz w:val="28"/>
                <w:szCs w:val="28"/>
              </w:rPr>
            </w:pPr>
            <w:r w:rsidRPr="00410983">
              <w:rPr>
                <w:rStyle w:val="afa"/>
                <w:rFonts w:eastAsia="Century Schoolbook"/>
                <w:b w:val="0"/>
                <w:sz w:val="28"/>
                <w:szCs w:val="28"/>
              </w:rPr>
              <w:t>РАССМОТРЕНО:</w:t>
            </w:r>
          </w:p>
          <w:p w:rsidR="00ED570D" w:rsidRPr="00410983" w:rsidRDefault="00ED570D" w:rsidP="00ED570D">
            <w:pPr>
              <w:pStyle w:val="a5"/>
              <w:spacing w:line="276" w:lineRule="auto"/>
              <w:rPr>
                <w:rStyle w:val="afa"/>
                <w:rFonts w:eastAsia="Century Schoolbook"/>
                <w:b w:val="0"/>
                <w:sz w:val="28"/>
                <w:szCs w:val="28"/>
              </w:rPr>
            </w:pPr>
            <w:r w:rsidRPr="00410983">
              <w:rPr>
                <w:rStyle w:val="afa"/>
                <w:rFonts w:eastAsia="Century Schoolbook"/>
                <w:b w:val="0"/>
                <w:sz w:val="28"/>
                <w:szCs w:val="28"/>
              </w:rPr>
              <w:t>на заседании</w:t>
            </w:r>
            <w:r w:rsidRPr="00410983">
              <w:rPr>
                <w:rStyle w:val="afa"/>
                <w:rFonts w:eastAsia="Century Schoolbook"/>
                <w:b w:val="0"/>
                <w:color w:val="FF0000"/>
                <w:sz w:val="28"/>
                <w:szCs w:val="28"/>
              </w:rPr>
              <w:t xml:space="preserve"> </w:t>
            </w:r>
            <w:r w:rsidRPr="00410983">
              <w:rPr>
                <w:rStyle w:val="afa"/>
                <w:rFonts w:eastAsia="Century Schoolbook"/>
                <w:b w:val="0"/>
                <w:sz w:val="28"/>
                <w:szCs w:val="28"/>
              </w:rPr>
              <w:t>МК</w:t>
            </w:r>
          </w:p>
          <w:p w:rsidR="00ED570D" w:rsidRPr="00410983" w:rsidRDefault="00ED570D" w:rsidP="00ED570D">
            <w:pPr>
              <w:pStyle w:val="a5"/>
              <w:spacing w:line="276" w:lineRule="auto"/>
              <w:rPr>
                <w:rStyle w:val="afa"/>
                <w:rFonts w:eastAsia="Century Schoolbook"/>
                <w:b w:val="0"/>
                <w:sz w:val="28"/>
                <w:szCs w:val="28"/>
              </w:rPr>
            </w:pPr>
            <w:r w:rsidRPr="00410983">
              <w:rPr>
                <w:rStyle w:val="afa"/>
                <w:rFonts w:eastAsia="Century Schoolbook"/>
                <w:b w:val="0"/>
                <w:sz w:val="28"/>
                <w:szCs w:val="28"/>
              </w:rPr>
              <w:t>общеобразовательных дисциплин</w:t>
            </w:r>
          </w:p>
          <w:p w:rsidR="00ED570D" w:rsidRPr="00410983" w:rsidRDefault="00ED570D" w:rsidP="00ED570D">
            <w:pPr>
              <w:pStyle w:val="a5"/>
              <w:spacing w:line="276" w:lineRule="auto"/>
              <w:rPr>
                <w:rStyle w:val="afa"/>
                <w:rFonts w:eastAsia="Century Schoolbook"/>
                <w:b w:val="0"/>
                <w:sz w:val="28"/>
                <w:szCs w:val="28"/>
              </w:rPr>
            </w:pPr>
            <w:r w:rsidRPr="00410983">
              <w:rPr>
                <w:sz w:val="28"/>
                <w:szCs w:val="28"/>
              </w:rPr>
              <w:t xml:space="preserve">_____________  </w:t>
            </w:r>
            <w:r w:rsidRPr="00410983">
              <w:rPr>
                <w:i/>
                <w:sz w:val="28"/>
                <w:szCs w:val="28"/>
              </w:rPr>
              <w:t>/</w:t>
            </w:r>
            <w:r w:rsidRPr="00410983">
              <w:rPr>
                <w:sz w:val="28"/>
                <w:szCs w:val="28"/>
              </w:rPr>
              <w:t>М.В. Баструкова</w:t>
            </w:r>
            <w:r w:rsidRPr="00410983">
              <w:rPr>
                <w:i/>
                <w:sz w:val="28"/>
                <w:szCs w:val="28"/>
              </w:rPr>
              <w:t>/</w:t>
            </w:r>
            <w:r w:rsidRPr="00410983">
              <w:rPr>
                <w:sz w:val="28"/>
                <w:szCs w:val="28"/>
              </w:rPr>
              <w:br/>
            </w:r>
            <w:r w:rsidRPr="00410983">
              <w:rPr>
                <w:rStyle w:val="afa"/>
                <w:rFonts w:eastAsia="Century Schoolbook"/>
                <w:b w:val="0"/>
                <w:sz w:val="28"/>
                <w:szCs w:val="28"/>
              </w:rPr>
              <w:t>Протокол №___ от «__»____20</w:t>
            </w:r>
            <w:r>
              <w:rPr>
                <w:rStyle w:val="afa"/>
                <w:rFonts w:eastAsia="Century Schoolbook"/>
                <w:b w:val="0"/>
                <w:sz w:val="28"/>
                <w:szCs w:val="28"/>
              </w:rPr>
              <w:t>2</w:t>
            </w:r>
            <w:r w:rsidR="00574640">
              <w:rPr>
                <w:rStyle w:val="afa"/>
                <w:rFonts w:eastAsia="Century Schoolbook"/>
                <w:b w:val="0"/>
                <w:sz w:val="28"/>
                <w:szCs w:val="28"/>
              </w:rPr>
              <w:t>2</w:t>
            </w:r>
            <w:r w:rsidRPr="00410983">
              <w:rPr>
                <w:rStyle w:val="afa"/>
                <w:rFonts w:eastAsia="Century Schoolbook"/>
                <w:b w:val="0"/>
                <w:sz w:val="28"/>
                <w:szCs w:val="28"/>
              </w:rPr>
              <w:t>г.</w:t>
            </w:r>
          </w:p>
          <w:p w:rsidR="00ED570D" w:rsidRPr="00410983" w:rsidRDefault="00ED570D" w:rsidP="00ED570D">
            <w:pPr>
              <w:pStyle w:val="a5"/>
              <w:spacing w:line="276" w:lineRule="auto"/>
              <w:rPr>
                <w:rStyle w:val="afa"/>
                <w:rFonts w:eastAsia="Century Schoolbook"/>
                <w:b w:val="0"/>
                <w:sz w:val="28"/>
                <w:szCs w:val="28"/>
              </w:rPr>
            </w:pPr>
          </w:p>
        </w:tc>
        <w:tc>
          <w:tcPr>
            <w:tcW w:w="4786" w:type="dxa"/>
          </w:tcPr>
          <w:p w:rsidR="00ED570D" w:rsidRPr="00410983" w:rsidRDefault="00ED570D" w:rsidP="00ED570D">
            <w:pPr>
              <w:pStyle w:val="a5"/>
              <w:spacing w:line="276" w:lineRule="auto"/>
              <w:rPr>
                <w:rStyle w:val="afa"/>
                <w:rFonts w:eastAsia="Century Schoolbook"/>
                <w:b w:val="0"/>
                <w:sz w:val="28"/>
                <w:szCs w:val="28"/>
              </w:rPr>
            </w:pPr>
            <w:r w:rsidRPr="00410983">
              <w:rPr>
                <w:rStyle w:val="afa"/>
                <w:rFonts w:eastAsia="Century Schoolbook"/>
                <w:b w:val="0"/>
                <w:sz w:val="28"/>
                <w:szCs w:val="28"/>
              </w:rPr>
              <w:t xml:space="preserve">         УТВЕРЖДАЮ:</w:t>
            </w:r>
          </w:p>
          <w:p w:rsidR="00ED570D" w:rsidRPr="00410983" w:rsidRDefault="00ED570D" w:rsidP="00ED570D">
            <w:pPr>
              <w:pStyle w:val="a5"/>
              <w:tabs>
                <w:tab w:val="left" w:pos="318"/>
                <w:tab w:val="left" w:pos="372"/>
              </w:tabs>
              <w:spacing w:line="276" w:lineRule="auto"/>
              <w:ind w:right="-338"/>
              <w:jc w:val="center"/>
              <w:rPr>
                <w:sz w:val="28"/>
                <w:szCs w:val="28"/>
              </w:rPr>
            </w:pPr>
            <w:r w:rsidRPr="00410983">
              <w:rPr>
                <w:sz w:val="28"/>
                <w:szCs w:val="28"/>
              </w:rPr>
              <w:t xml:space="preserve">   заместитель директора по УР</w:t>
            </w:r>
          </w:p>
          <w:p w:rsidR="00ED570D" w:rsidRPr="00410983" w:rsidRDefault="00ED570D" w:rsidP="00ED570D">
            <w:pPr>
              <w:pStyle w:val="a5"/>
              <w:spacing w:line="276" w:lineRule="auto"/>
              <w:jc w:val="right"/>
              <w:rPr>
                <w:i/>
                <w:sz w:val="28"/>
                <w:szCs w:val="28"/>
              </w:rPr>
            </w:pPr>
            <w:r w:rsidRPr="00410983">
              <w:rPr>
                <w:sz w:val="28"/>
                <w:szCs w:val="28"/>
              </w:rPr>
              <w:t>___________ /Г.В. Кравченко</w:t>
            </w:r>
            <w:r w:rsidRPr="00410983">
              <w:rPr>
                <w:i/>
                <w:sz w:val="28"/>
                <w:szCs w:val="28"/>
              </w:rPr>
              <w:t xml:space="preserve"> /</w:t>
            </w:r>
          </w:p>
          <w:p w:rsidR="00ED570D" w:rsidRPr="00410983" w:rsidRDefault="00ED570D" w:rsidP="00ED570D">
            <w:pPr>
              <w:pStyle w:val="a5"/>
              <w:tabs>
                <w:tab w:val="left" w:pos="1169"/>
              </w:tabs>
              <w:spacing w:line="276" w:lineRule="auto"/>
              <w:jc w:val="right"/>
              <w:rPr>
                <w:sz w:val="28"/>
                <w:szCs w:val="28"/>
              </w:rPr>
            </w:pPr>
            <w:r w:rsidRPr="00410983">
              <w:rPr>
                <w:sz w:val="28"/>
                <w:szCs w:val="28"/>
              </w:rPr>
              <w:t>«___» _______________ 20</w:t>
            </w:r>
            <w:r>
              <w:rPr>
                <w:sz w:val="28"/>
                <w:szCs w:val="28"/>
              </w:rPr>
              <w:t>2</w:t>
            </w:r>
            <w:r w:rsidR="00574640">
              <w:rPr>
                <w:sz w:val="28"/>
                <w:szCs w:val="28"/>
              </w:rPr>
              <w:t>2</w:t>
            </w:r>
            <w:r w:rsidRPr="00410983">
              <w:rPr>
                <w:sz w:val="28"/>
                <w:szCs w:val="28"/>
              </w:rPr>
              <w:t>г.</w:t>
            </w:r>
          </w:p>
          <w:p w:rsidR="00ED570D" w:rsidRPr="00410983" w:rsidRDefault="00ED570D" w:rsidP="00ED570D">
            <w:pPr>
              <w:pStyle w:val="a5"/>
              <w:spacing w:line="276" w:lineRule="auto"/>
              <w:jc w:val="center"/>
              <w:rPr>
                <w:rStyle w:val="afa"/>
                <w:rFonts w:eastAsia="Century Schoolbook"/>
                <w:b w:val="0"/>
                <w:sz w:val="28"/>
                <w:szCs w:val="28"/>
              </w:rPr>
            </w:pPr>
          </w:p>
        </w:tc>
      </w:tr>
    </w:tbl>
    <w:p w:rsidR="00ED570D" w:rsidRPr="00410983"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rPr>
      </w:pPr>
    </w:p>
    <w:p w:rsidR="00ED570D" w:rsidRPr="00410983"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574640" w:rsidRDefault="00574640"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574640" w:rsidRDefault="00574640"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574640" w:rsidRDefault="00574640"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574640" w:rsidRPr="00410983" w:rsidRDefault="00574640"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Pr="00410983"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rPr>
      </w:pPr>
    </w:p>
    <w:p w:rsidR="00ED570D" w:rsidRPr="00410983" w:rsidRDefault="00ED570D" w:rsidP="00ED570D">
      <w:pPr>
        <w:pStyle w:val="a5"/>
        <w:jc w:val="center"/>
        <w:rPr>
          <w:rStyle w:val="afa"/>
          <w:rFonts w:eastAsia="Century Schoolbook"/>
          <w:sz w:val="28"/>
          <w:szCs w:val="28"/>
        </w:rPr>
      </w:pPr>
      <w:r w:rsidRPr="00410983">
        <w:rPr>
          <w:rStyle w:val="afa"/>
          <w:rFonts w:eastAsia="Century Schoolbook"/>
          <w:sz w:val="28"/>
          <w:szCs w:val="28"/>
        </w:rPr>
        <w:t>РАБОЧАЯ ПРОГРАММА ОБЩЕОБРАЗОВАТЕЛЬНОЙ</w:t>
      </w:r>
    </w:p>
    <w:p w:rsidR="00ED570D" w:rsidRPr="00410983" w:rsidRDefault="00ED570D" w:rsidP="00ED570D">
      <w:pPr>
        <w:pStyle w:val="a5"/>
        <w:jc w:val="center"/>
        <w:rPr>
          <w:rStyle w:val="afa"/>
          <w:rFonts w:eastAsia="Century Schoolbook"/>
          <w:sz w:val="28"/>
          <w:szCs w:val="28"/>
        </w:rPr>
      </w:pPr>
      <w:r w:rsidRPr="00410983">
        <w:rPr>
          <w:rStyle w:val="afa"/>
          <w:rFonts w:eastAsia="Century Schoolbook"/>
          <w:sz w:val="28"/>
          <w:szCs w:val="28"/>
        </w:rPr>
        <w:t>УЧЕБНОЙ ДИСЦИПЛИНЫ</w:t>
      </w:r>
    </w:p>
    <w:p w:rsidR="00ED570D" w:rsidRPr="00410983" w:rsidRDefault="00ED570D" w:rsidP="00ED570D">
      <w:pPr>
        <w:pStyle w:val="a5"/>
        <w:jc w:val="center"/>
        <w:rPr>
          <w:rStyle w:val="afa"/>
          <w:rFonts w:eastAsia="Century Schoolbook"/>
          <w:sz w:val="28"/>
          <w:szCs w:val="28"/>
        </w:rPr>
      </w:pPr>
      <w:r>
        <w:rPr>
          <w:rStyle w:val="afa"/>
          <w:rFonts w:eastAsia="Century Schoolbook"/>
          <w:sz w:val="28"/>
          <w:szCs w:val="28"/>
        </w:rPr>
        <w:t>ОДБ.11</w:t>
      </w:r>
      <w:r w:rsidRPr="00410983">
        <w:rPr>
          <w:rStyle w:val="afa"/>
          <w:rFonts w:eastAsia="Century Schoolbook"/>
          <w:sz w:val="28"/>
          <w:szCs w:val="28"/>
        </w:rPr>
        <w:t xml:space="preserve"> ГЕОГРАФИЯ</w:t>
      </w:r>
    </w:p>
    <w:p w:rsidR="00ED570D" w:rsidRPr="00410983" w:rsidRDefault="00ED570D" w:rsidP="00ED570D">
      <w:pPr>
        <w:pStyle w:val="a5"/>
        <w:jc w:val="center"/>
        <w:rPr>
          <w:rStyle w:val="afa"/>
          <w:rFonts w:eastAsia="Century Schoolbook"/>
          <w:sz w:val="28"/>
          <w:szCs w:val="28"/>
        </w:rPr>
      </w:pPr>
    </w:p>
    <w:p w:rsidR="00ED570D" w:rsidRDefault="00ED570D" w:rsidP="00ED570D">
      <w:pPr>
        <w:pStyle w:val="a5"/>
        <w:jc w:val="center"/>
        <w:rPr>
          <w:rStyle w:val="afa"/>
          <w:rFonts w:eastAsia="Century Schoolbook"/>
          <w:sz w:val="28"/>
          <w:szCs w:val="28"/>
        </w:rPr>
      </w:pPr>
      <w:r>
        <w:rPr>
          <w:rStyle w:val="afa"/>
          <w:rFonts w:eastAsia="Century Schoolbook"/>
          <w:sz w:val="28"/>
          <w:szCs w:val="28"/>
        </w:rPr>
        <w:t>по профессии СПО</w:t>
      </w:r>
    </w:p>
    <w:p w:rsidR="00ED570D" w:rsidRDefault="00ED570D" w:rsidP="00ED570D">
      <w:pPr>
        <w:pStyle w:val="a5"/>
        <w:jc w:val="center"/>
        <w:rPr>
          <w:rStyle w:val="afa"/>
          <w:rFonts w:eastAsia="Century Schoolbook"/>
          <w:sz w:val="28"/>
          <w:szCs w:val="28"/>
        </w:rPr>
      </w:pPr>
      <w:r>
        <w:rPr>
          <w:rStyle w:val="afa"/>
          <w:rFonts w:eastAsia="Century Schoolbook"/>
          <w:sz w:val="28"/>
          <w:szCs w:val="28"/>
        </w:rPr>
        <w:t xml:space="preserve">35.01.13 </w:t>
      </w:r>
      <w:r w:rsidR="00574640">
        <w:rPr>
          <w:rStyle w:val="afa"/>
          <w:rFonts w:eastAsia="Century Schoolbook"/>
          <w:sz w:val="28"/>
          <w:szCs w:val="28"/>
        </w:rPr>
        <w:t>МАСТЕР</w:t>
      </w:r>
    </w:p>
    <w:p w:rsidR="00ED570D" w:rsidRPr="00410983" w:rsidRDefault="00ED570D" w:rsidP="00ED570D">
      <w:pPr>
        <w:pStyle w:val="a5"/>
        <w:jc w:val="center"/>
        <w:rPr>
          <w:rStyle w:val="afa"/>
          <w:rFonts w:eastAsia="Century Schoolbook"/>
          <w:sz w:val="28"/>
          <w:szCs w:val="28"/>
        </w:rPr>
      </w:pPr>
      <w:r w:rsidRPr="00410983">
        <w:rPr>
          <w:rStyle w:val="afa"/>
          <w:rFonts w:eastAsia="Century Schoolbook"/>
          <w:sz w:val="28"/>
          <w:szCs w:val="28"/>
        </w:rPr>
        <w:t>СЕЛЬСКОХОЗЯЙСТВЕН</w:t>
      </w:r>
      <w:r>
        <w:rPr>
          <w:rStyle w:val="afa"/>
          <w:rFonts w:eastAsia="Century Schoolbook"/>
          <w:sz w:val="28"/>
          <w:szCs w:val="28"/>
        </w:rPr>
        <w:t>НОГО ПРОИЗВОДСТВА</w:t>
      </w:r>
    </w:p>
    <w:p w:rsidR="00ED570D" w:rsidRPr="00410983" w:rsidRDefault="00ED570D" w:rsidP="00ED570D">
      <w:pPr>
        <w:pStyle w:val="a5"/>
        <w:tabs>
          <w:tab w:val="left" w:pos="5145"/>
        </w:tabs>
        <w:rPr>
          <w:rStyle w:val="afa"/>
          <w:rFonts w:eastAsia="Century Schoolbook"/>
          <w:sz w:val="28"/>
          <w:szCs w:val="28"/>
        </w:rPr>
      </w:pPr>
      <w:r>
        <w:rPr>
          <w:rStyle w:val="afa"/>
          <w:rFonts w:eastAsia="Century Schoolbook"/>
          <w:sz w:val="28"/>
          <w:szCs w:val="28"/>
        </w:rPr>
        <w:tab/>
      </w:r>
    </w:p>
    <w:p w:rsidR="00ED570D" w:rsidRPr="00410983" w:rsidRDefault="00ED570D" w:rsidP="00ED570D">
      <w:pPr>
        <w:pStyle w:val="a5"/>
        <w:jc w:val="center"/>
        <w:rPr>
          <w:rStyle w:val="afa"/>
          <w:rFonts w:eastAsia="Century Schoolbook"/>
          <w:sz w:val="28"/>
          <w:szCs w:val="28"/>
        </w:rPr>
      </w:pPr>
    </w:p>
    <w:p w:rsidR="00ED570D" w:rsidRPr="00410983" w:rsidRDefault="00ED570D" w:rsidP="00ED570D">
      <w:pPr>
        <w:pStyle w:val="a5"/>
        <w:jc w:val="center"/>
        <w:rPr>
          <w:rStyle w:val="afa"/>
          <w:rFonts w:eastAsia="Century Schoolbook"/>
          <w:sz w:val="28"/>
          <w:szCs w:val="28"/>
        </w:rPr>
      </w:pPr>
    </w:p>
    <w:p w:rsidR="00ED570D" w:rsidRPr="00410983" w:rsidRDefault="00ED570D" w:rsidP="00ED570D">
      <w:pPr>
        <w:pStyle w:val="a5"/>
        <w:jc w:val="center"/>
        <w:rPr>
          <w:rStyle w:val="afa"/>
          <w:rFonts w:eastAsia="Century Schoolbook"/>
          <w:sz w:val="28"/>
          <w:szCs w:val="28"/>
        </w:rPr>
      </w:pPr>
    </w:p>
    <w:p w:rsidR="00ED570D" w:rsidRPr="00410983" w:rsidRDefault="00ED570D" w:rsidP="00ED570D">
      <w:pPr>
        <w:pStyle w:val="a5"/>
        <w:jc w:val="center"/>
        <w:rPr>
          <w:rStyle w:val="afa"/>
          <w:rFonts w:eastAsia="Century Schoolbook"/>
          <w:sz w:val="28"/>
          <w:szCs w:val="28"/>
        </w:rPr>
      </w:pPr>
    </w:p>
    <w:p w:rsidR="00ED570D" w:rsidRPr="00410983" w:rsidRDefault="00ED570D" w:rsidP="00ED570D">
      <w:pPr>
        <w:pStyle w:val="a5"/>
        <w:jc w:val="center"/>
        <w:rPr>
          <w:rStyle w:val="afa"/>
          <w:rFonts w:eastAsia="Century Schoolbook"/>
          <w:sz w:val="28"/>
          <w:szCs w:val="28"/>
        </w:rPr>
      </w:pPr>
    </w:p>
    <w:p w:rsidR="00ED570D" w:rsidRPr="00410983" w:rsidRDefault="00ED570D" w:rsidP="00ED570D">
      <w:pPr>
        <w:pStyle w:val="a5"/>
        <w:jc w:val="center"/>
        <w:rPr>
          <w:rStyle w:val="afa"/>
          <w:rFonts w:eastAsia="Century Schoolbook"/>
          <w:sz w:val="28"/>
          <w:szCs w:val="28"/>
        </w:rPr>
      </w:pPr>
    </w:p>
    <w:p w:rsidR="00ED570D" w:rsidRPr="00410983" w:rsidRDefault="00ED570D" w:rsidP="00ED570D">
      <w:pPr>
        <w:pStyle w:val="a5"/>
        <w:jc w:val="center"/>
        <w:rPr>
          <w:rStyle w:val="afa"/>
          <w:rFonts w:eastAsia="Century Schoolbook"/>
          <w:sz w:val="28"/>
          <w:szCs w:val="28"/>
        </w:rPr>
      </w:pPr>
    </w:p>
    <w:p w:rsidR="00ED570D" w:rsidRPr="00410983" w:rsidRDefault="00ED570D" w:rsidP="00ED570D">
      <w:pPr>
        <w:pStyle w:val="a5"/>
        <w:jc w:val="center"/>
        <w:rPr>
          <w:rStyle w:val="afa"/>
          <w:rFonts w:eastAsia="Century Schoolbook"/>
          <w:b w:val="0"/>
          <w:sz w:val="28"/>
          <w:szCs w:val="28"/>
        </w:rPr>
      </w:pPr>
    </w:p>
    <w:p w:rsidR="00ED570D" w:rsidRPr="00410983" w:rsidRDefault="00ED570D" w:rsidP="00ED570D">
      <w:pPr>
        <w:pStyle w:val="a5"/>
        <w:jc w:val="center"/>
        <w:rPr>
          <w:rStyle w:val="afa"/>
          <w:rFonts w:eastAsia="Century Schoolbook"/>
          <w:b w:val="0"/>
          <w:sz w:val="28"/>
          <w:szCs w:val="28"/>
        </w:rPr>
      </w:pPr>
    </w:p>
    <w:p w:rsidR="00ED570D" w:rsidRPr="00410983" w:rsidRDefault="00ED570D" w:rsidP="00ED570D">
      <w:pPr>
        <w:pStyle w:val="a5"/>
        <w:jc w:val="center"/>
        <w:rPr>
          <w:rStyle w:val="afa"/>
          <w:rFonts w:eastAsia="Century Schoolbook"/>
          <w:b w:val="0"/>
          <w:sz w:val="28"/>
          <w:szCs w:val="28"/>
        </w:rPr>
      </w:pPr>
    </w:p>
    <w:p w:rsidR="00ED570D" w:rsidRPr="00410983" w:rsidRDefault="00ED570D" w:rsidP="00ED570D">
      <w:pPr>
        <w:pStyle w:val="a5"/>
        <w:jc w:val="center"/>
        <w:rPr>
          <w:rStyle w:val="afa"/>
          <w:rFonts w:eastAsia="Century Schoolbook"/>
          <w:b w:val="0"/>
          <w:sz w:val="28"/>
          <w:szCs w:val="28"/>
        </w:rPr>
      </w:pPr>
    </w:p>
    <w:p w:rsidR="00ED570D" w:rsidRPr="00410983" w:rsidRDefault="00ED570D" w:rsidP="00ED570D">
      <w:pPr>
        <w:pStyle w:val="a5"/>
        <w:jc w:val="center"/>
        <w:rPr>
          <w:rStyle w:val="afa"/>
          <w:rFonts w:eastAsia="Century Schoolbook"/>
          <w:b w:val="0"/>
          <w:sz w:val="28"/>
          <w:szCs w:val="28"/>
        </w:rPr>
      </w:pPr>
    </w:p>
    <w:p w:rsidR="00ED570D" w:rsidRPr="00410983" w:rsidRDefault="00ED570D" w:rsidP="00ED570D">
      <w:pPr>
        <w:pStyle w:val="a5"/>
        <w:rPr>
          <w:rStyle w:val="afa"/>
          <w:rFonts w:eastAsia="Century Schoolbook"/>
          <w:b w:val="0"/>
          <w:sz w:val="28"/>
          <w:szCs w:val="28"/>
        </w:rPr>
      </w:pPr>
    </w:p>
    <w:p w:rsidR="00ED570D" w:rsidRPr="00410983" w:rsidRDefault="00ED570D" w:rsidP="00ED570D">
      <w:pPr>
        <w:pStyle w:val="a5"/>
        <w:rPr>
          <w:rStyle w:val="afa"/>
          <w:rFonts w:eastAsia="Century Schoolbook"/>
          <w:b w:val="0"/>
          <w:sz w:val="28"/>
          <w:szCs w:val="28"/>
        </w:rPr>
      </w:pPr>
    </w:p>
    <w:p w:rsidR="00ED570D" w:rsidRPr="00410983" w:rsidRDefault="00ED570D" w:rsidP="00ED570D">
      <w:pPr>
        <w:pStyle w:val="a5"/>
        <w:rPr>
          <w:rStyle w:val="afa"/>
          <w:rFonts w:eastAsia="Century Schoolbook"/>
          <w:b w:val="0"/>
          <w:sz w:val="28"/>
          <w:szCs w:val="28"/>
        </w:rPr>
      </w:pPr>
    </w:p>
    <w:p w:rsidR="00ED570D" w:rsidRDefault="00ED570D" w:rsidP="00ED570D">
      <w:pPr>
        <w:pStyle w:val="a5"/>
        <w:rPr>
          <w:rStyle w:val="afa"/>
          <w:rFonts w:eastAsia="Century Schoolbook"/>
          <w:b w:val="0"/>
          <w:sz w:val="28"/>
          <w:szCs w:val="28"/>
        </w:rPr>
      </w:pPr>
    </w:p>
    <w:p w:rsidR="00ED570D" w:rsidRDefault="00ED570D" w:rsidP="00ED570D">
      <w:pPr>
        <w:pStyle w:val="a5"/>
        <w:rPr>
          <w:rStyle w:val="afa"/>
          <w:rFonts w:eastAsia="Century Schoolbook"/>
          <w:b w:val="0"/>
          <w:sz w:val="28"/>
          <w:szCs w:val="28"/>
        </w:rPr>
      </w:pPr>
    </w:p>
    <w:p w:rsidR="00ED570D" w:rsidRPr="00410983" w:rsidRDefault="00ED570D" w:rsidP="00ED570D">
      <w:pPr>
        <w:pStyle w:val="a5"/>
        <w:rPr>
          <w:rStyle w:val="afa"/>
          <w:rFonts w:eastAsia="Century Schoolbook"/>
          <w:b w:val="0"/>
          <w:sz w:val="28"/>
          <w:szCs w:val="28"/>
        </w:rPr>
      </w:pPr>
    </w:p>
    <w:p w:rsidR="00ED570D" w:rsidRPr="00410983" w:rsidRDefault="00ED570D" w:rsidP="00ED570D">
      <w:pPr>
        <w:pStyle w:val="a5"/>
        <w:jc w:val="center"/>
        <w:rPr>
          <w:rStyle w:val="afa"/>
          <w:rFonts w:eastAsia="Century Schoolbook"/>
          <w:b w:val="0"/>
          <w:sz w:val="28"/>
          <w:szCs w:val="28"/>
        </w:rPr>
      </w:pPr>
    </w:p>
    <w:p w:rsidR="00ED570D" w:rsidRPr="00410983" w:rsidRDefault="00ED570D" w:rsidP="00ED570D">
      <w:pPr>
        <w:pStyle w:val="a5"/>
        <w:jc w:val="center"/>
        <w:rPr>
          <w:rFonts w:eastAsia="Century Schoolbook"/>
          <w:sz w:val="28"/>
          <w:szCs w:val="28"/>
        </w:rPr>
      </w:pPr>
      <w:r w:rsidRPr="00410983">
        <w:rPr>
          <w:rStyle w:val="afa"/>
          <w:rFonts w:eastAsia="Century Schoolbook"/>
          <w:b w:val="0"/>
          <w:sz w:val="28"/>
          <w:szCs w:val="28"/>
        </w:rPr>
        <w:t xml:space="preserve">г. Стародуб, </w:t>
      </w:r>
      <w:r w:rsidRPr="00410983">
        <w:rPr>
          <w:rFonts w:eastAsia="Century Schoolbook"/>
          <w:sz w:val="28"/>
          <w:szCs w:val="28"/>
        </w:rPr>
        <w:t>20</w:t>
      </w:r>
      <w:r>
        <w:rPr>
          <w:rFonts w:eastAsia="Century Schoolbook"/>
          <w:sz w:val="28"/>
          <w:szCs w:val="28"/>
        </w:rPr>
        <w:t>2</w:t>
      </w:r>
      <w:r w:rsidR="00574640">
        <w:rPr>
          <w:rFonts w:eastAsia="Century Schoolbook"/>
          <w:sz w:val="28"/>
          <w:szCs w:val="28"/>
        </w:rPr>
        <w:t>2</w:t>
      </w:r>
      <w:r w:rsidRPr="00410983">
        <w:rPr>
          <w:rFonts w:eastAsia="Century Schoolbook"/>
          <w:sz w:val="28"/>
          <w:szCs w:val="28"/>
        </w:rPr>
        <w:t>г</w:t>
      </w:r>
      <w:r w:rsidRPr="00410983">
        <w:rPr>
          <w:rStyle w:val="afa"/>
          <w:rFonts w:eastAsia="Century Schoolbook"/>
          <w:sz w:val="28"/>
          <w:szCs w:val="28"/>
        </w:rPr>
        <w:t>.</w:t>
      </w:r>
    </w:p>
    <w:p w:rsidR="00ED570D" w:rsidRPr="007751B6" w:rsidRDefault="00ED570D" w:rsidP="00ED570D">
      <w:pPr>
        <w:jc w:val="both"/>
        <w:rPr>
          <w:rFonts w:eastAsia="Calibri"/>
          <w:bCs/>
          <w:sz w:val="24"/>
          <w:szCs w:val="24"/>
        </w:rPr>
      </w:pPr>
      <w:r>
        <w:rPr>
          <w:rFonts w:eastAsia="Calibri"/>
          <w:bCs/>
          <w:sz w:val="24"/>
          <w:szCs w:val="24"/>
        </w:rPr>
        <w:lastRenderedPageBreak/>
        <w:t xml:space="preserve">    </w:t>
      </w:r>
      <w:r w:rsidRPr="007751B6">
        <w:rPr>
          <w:rFonts w:eastAsia="Calibri"/>
          <w:bCs/>
          <w:sz w:val="24"/>
          <w:szCs w:val="24"/>
        </w:rPr>
        <w:t>Рабочая программа общеобразовательной учебной дисциплины</w:t>
      </w:r>
      <w:r w:rsidRPr="007751B6">
        <w:rPr>
          <w:rFonts w:eastAsia="Calibri"/>
          <w:bCs/>
          <w:iCs/>
          <w:sz w:val="24"/>
          <w:szCs w:val="24"/>
        </w:rPr>
        <w:t xml:space="preserve"> География </w:t>
      </w:r>
      <w:r w:rsidRPr="007751B6">
        <w:rPr>
          <w:rFonts w:eastAsia="Calibri"/>
          <w:bCs/>
          <w:sz w:val="24"/>
          <w:szCs w:val="24"/>
        </w:rPr>
        <w:t>предназн</w:t>
      </w:r>
      <w:r w:rsidRPr="007751B6">
        <w:rPr>
          <w:rFonts w:eastAsia="Calibri"/>
          <w:bCs/>
          <w:sz w:val="24"/>
          <w:szCs w:val="24"/>
        </w:rPr>
        <w:t>а</w:t>
      </w:r>
      <w:r w:rsidRPr="007751B6">
        <w:rPr>
          <w:rFonts w:eastAsia="Calibri"/>
          <w:bCs/>
          <w:sz w:val="24"/>
          <w:szCs w:val="24"/>
        </w:rPr>
        <w:t xml:space="preserve">чена для реализации основной профессиональной образовательной программы СПО на базе основного общего образования с </w:t>
      </w:r>
      <w:r w:rsidRPr="007751B6">
        <w:rPr>
          <w:rFonts w:eastAsia="Calibri"/>
          <w:bCs/>
          <w:color w:val="000000"/>
          <w:sz w:val="24"/>
          <w:szCs w:val="24"/>
        </w:rPr>
        <w:t>одновременным</w:t>
      </w:r>
      <w:r w:rsidRPr="007751B6">
        <w:rPr>
          <w:rFonts w:eastAsia="Calibri"/>
          <w:bCs/>
          <w:sz w:val="24"/>
          <w:szCs w:val="24"/>
        </w:rPr>
        <w:t xml:space="preserve"> получением среднего общего обр</w:t>
      </w:r>
      <w:r w:rsidRPr="007751B6">
        <w:rPr>
          <w:rFonts w:eastAsia="Calibri"/>
          <w:bCs/>
          <w:sz w:val="24"/>
          <w:szCs w:val="24"/>
        </w:rPr>
        <w:t>а</w:t>
      </w:r>
      <w:r w:rsidRPr="007751B6">
        <w:rPr>
          <w:rFonts w:eastAsia="Calibri"/>
          <w:bCs/>
          <w:sz w:val="24"/>
          <w:szCs w:val="24"/>
        </w:rPr>
        <w:t>зова</w:t>
      </w:r>
      <w:r>
        <w:rPr>
          <w:rFonts w:eastAsia="Calibri"/>
          <w:bCs/>
          <w:sz w:val="24"/>
          <w:szCs w:val="24"/>
        </w:rPr>
        <w:t xml:space="preserve">ния для профессии </w:t>
      </w:r>
      <w:r w:rsidRPr="007751B6">
        <w:rPr>
          <w:rFonts w:eastAsia="Calibri"/>
          <w:b/>
          <w:bCs/>
          <w:sz w:val="24"/>
          <w:szCs w:val="24"/>
        </w:rPr>
        <w:t>35.01.1</w:t>
      </w:r>
      <w:r w:rsidR="00574640">
        <w:rPr>
          <w:rFonts w:eastAsia="Calibri"/>
          <w:b/>
          <w:bCs/>
          <w:sz w:val="24"/>
          <w:szCs w:val="24"/>
        </w:rPr>
        <w:t>1</w:t>
      </w:r>
      <w:r w:rsidRPr="007751B6">
        <w:rPr>
          <w:rFonts w:eastAsia="Calibri"/>
          <w:b/>
          <w:bCs/>
          <w:sz w:val="24"/>
          <w:szCs w:val="24"/>
        </w:rPr>
        <w:t xml:space="preserve"> </w:t>
      </w:r>
      <w:r w:rsidR="00574640">
        <w:rPr>
          <w:rFonts w:eastAsia="Calibri"/>
          <w:b/>
          <w:bCs/>
          <w:sz w:val="24"/>
          <w:szCs w:val="24"/>
        </w:rPr>
        <w:t>Мастер</w:t>
      </w:r>
      <w:r>
        <w:rPr>
          <w:rFonts w:eastAsia="Calibri"/>
          <w:b/>
          <w:bCs/>
          <w:sz w:val="24"/>
          <w:szCs w:val="24"/>
        </w:rPr>
        <w:t xml:space="preserve"> с/х производства</w:t>
      </w:r>
      <w:r w:rsidRPr="007751B6">
        <w:rPr>
          <w:rFonts w:eastAsia="Calibri"/>
          <w:b/>
          <w:bCs/>
          <w:sz w:val="24"/>
          <w:szCs w:val="24"/>
        </w:rPr>
        <w:t>.</w:t>
      </w:r>
      <w:r w:rsidRPr="007751B6">
        <w:rPr>
          <w:rFonts w:eastAsia="Calibri"/>
          <w:bCs/>
          <w:sz w:val="24"/>
          <w:szCs w:val="24"/>
        </w:rPr>
        <w:t xml:space="preserve">  Программа разработана с учетом ФГОС среднего общего образования (</w:t>
      </w:r>
      <w:r w:rsidRPr="007751B6">
        <w:rPr>
          <w:rFonts w:eastAsia="Calibri"/>
          <w:sz w:val="24"/>
          <w:szCs w:val="24"/>
        </w:rPr>
        <w:t>приказ Минобрнауки России от 17.05.2012 г. № 413</w:t>
      </w:r>
      <w:r w:rsidRPr="007751B6">
        <w:rPr>
          <w:rFonts w:eastAsia="Calibri"/>
          <w:bCs/>
          <w:sz w:val="24"/>
          <w:szCs w:val="24"/>
        </w:rPr>
        <w:t>, зарегистрированного в Минюсте РФ 7 июня 2012 г. (регистрац</w:t>
      </w:r>
      <w:r w:rsidRPr="007751B6">
        <w:rPr>
          <w:rFonts w:eastAsia="Calibri"/>
          <w:bCs/>
          <w:sz w:val="24"/>
          <w:szCs w:val="24"/>
        </w:rPr>
        <w:t>и</w:t>
      </w:r>
      <w:r w:rsidRPr="007751B6">
        <w:rPr>
          <w:rFonts w:eastAsia="Calibri"/>
          <w:bCs/>
          <w:sz w:val="24"/>
          <w:szCs w:val="24"/>
        </w:rPr>
        <w:t>онный № 24480)и примерной программы рекомендованной Федеральным государстве</w:t>
      </w:r>
      <w:r w:rsidRPr="007751B6">
        <w:rPr>
          <w:rFonts w:eastAsia="Calibri"/>
          <w:bCs/>
          <w:sz w:val="24"/>
          <w:szCs w:val="24"/>
        </w:rPr>
        <w:t>н</w:t>
      </w:r>
      <w:r w:rsidRPr="007751B6">
        <w:rPr>
          <w:rFonts w:eastAsia="Calibri"/>
          <w:bCs/>
          <w:sz w:val="24"/>
          <w:szCs w:val="24"/>
        </w:rPr>
        <w:t>ным автономным учреждением «ФИРО» (протокол № 3 от21 июля 2015 г., рег .номер р</w:t>
      </w:r>
      <w:r w:rsidRPr="007751B6">
        <w:rPr>
          <w:rFonts w:eastAsia="Calibri"/>
          <w:bCs/>
          <w:sz w:val="24"/>
          <w:szCs w:val="24"/>
        </w:rPr>
        <w:t>е</w:t>
      </w:r>
      <w:r w:rsidRPr="007751B6">
        <w:rPr>
          <w:rFonts w:eastAsia="Calibri"/>
          <w:bCs/>
          <w:sz w:val="24"/>
          <w:szCs w:val="24"/>
        </w:rPr>
        <w:t xml:space="preserve">цензии 383 от 23 июля 2015 г. ФГАУ «ФИРО», автор </w:t>
      </w:r>
      <w:r w:rsidRPr="007751B6">
        <w:rPr>
          <w:sz w:val="24"/>
          <w:szCs w:val="24"/>
        </w:rPr>
        <w:t>Е.В. Баранчиков, преподаватель к</w:t>
      </w:r>
      <w:r w:rsidRPr="007751B6">
        <w:rPr>
          <w:sz w:val="24"/>
          <w:szCs w:val="24"/>
        </w:rPr>
        <w:t>а</w:t>
      </w:r>
      <w:r w:rsidRPr="007751B6">
        <w:rPr>
          <w:sz w:val="24"/>
          <w:szCs w:val="24"/>
        </w:rPr>
        <w:t>федры экономической социальной географии Московского педагогического госуда</w:t>
      </w:r>
      <w:r w:rsidRPr="007751B6">
        <w:rPr>
          <w:sz w:val="24"/>
          <w:szCs w:val="24"/>
        </w:rPr>
        <w:t>р</w:t>
      </w:r>
      <w:r w:rsidRPr="007751B6">
        <w:rPr>
          <w:sz w:val="24"/>
          <w:szCs w:val="24"/>
        </w:rPr>
        <w:t>ственного университета, кандидат географических наук, доцент.</w:t>
      </w:r>
    </w:p>
    <w:p w:rsidR="00ED570D" w:rsidRPr="007751B6"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both"/>
        <w:rPr>
          <w:sz w:val="24"/>
          <w:szCs w:val="24"/>
        </w:rPr>
      </w:pPr>
    </w:p>
    <w:p w:rsidR="00ED570D" w:rsidRPr="007751B6" w:rsidRDefault="00ED570D" w:rsidP="00ED57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both"/>
        <w:rPr>
          <w:sz w:val="24"/>
          <w:szCs w:val="24"/>
        </w:rPr>
      </w:pPr>
    </w:p>
    <w:p w:rsidR="00ED570D" w:rsidRPr="007751B6" w:rsidRDefault="00ED570D" w:rsidP="00ED570D">
      <w:pPr>
        <w:jc w:val="both"/>
        <w:rPr>
          <w:rFonts w:eastAsia="Calibri"/>
          <w:sz w:val="24"/>
          <w:szCs w:val="24"/>
        </w:rPr>
      </w:pPr>
      <w:r w:rsidRPr="007751B6">
        <w:rPr>
          <w:rFonts w:eastAsia="Calibri"/>
          <w:sz w:val="24"/>
          <w:szCs w:val="24"/>
        </w:rPr>
        <w:t xml:space="preserve">Организация - разработчик: </w:t>
      </w:r>
      <w:r>
        <w:rPr>
          <w:rFonts w:eastAsia="Calibri"/>
          <w:sz w:val="24"/>
          <w:szCs w:val="24"/>
        </w:rPr>
        <w:t>ГБПОУ «</w:t>
      </w:r>
      <w:r w:rsidRPr="007751B6">
        <w:rPr>
          <w:rFonts w:eastAsia="Calibri"/>
          <w:sz w:val="24"/>
          <w:szCs w:val="24"/>
        </w:rPr>
        <w:t>Брянский аграрный техникум имени Героя России А. С. Зайцева»</w:t>
      </w:r>
      <w:r>
        <w:rPr>
          <w:rFonts w:eastAsia="Calibri"/>
          <w:sz w:val="24"/>
          <w:szCs w:val="24"/>
        </w:rPr>
        <w:t>.</w:t>
      </w:r>
    </w:p>
    <w:p w:rsidR="00ED570D" w:rsidRPr="007751B6" w:rsidRDefault="00ED570D" w:rsidP="00ED570D">
      <w:pPr>
        <w:jc w:val="both"/>
        <w:rPr>
          <w:rFonts w:eastAsia="Calibri"/>
          <w:sz w:val="24"/>
          <w:szCs w:val="24"/>
        </w:rPr>
      </w:pPr>
    </w:p>
    <w:p w:rsidR="00ED570D" w:rsidRPr="007751B6" w:rsidRDefault="00ED570D" w:rsidP="00ED570D">
      <w:pPr>
        <w:jc w:val="both"/>
        <w:rPr>
          <w:rFonts w:eastAsia="Calibri"/>
          <w:sz w:val="24"/>
          <w:szCs w:val="24"/>
        </w:rPr>
      </w:pPr>
      <w:r>
        <w:rPr>
          <w:rFonts w:eastAsia="Calibri"/>
          <w:sz w:val="24"/>
          <w:szCs w:val="24"/>
        </w:rPr>
        <w:t>Разработчик: Кравченко Г.В.,</w:t>
      </w:r>
      <w:r w:rsidRPr="007751B6">
        <w:rPr>
          <w:rFonts w:eastAsia="Calibri"/>
          <w:sz w:val="24"/>
          <w:szCs w:val="24"/>
        </w:rPr>
        <w:t xml:space="preserve"> преподаватель</w:t>
      </w:r>
      <w:r w:rsidRPr="00F67989">
        <w:rPr>
          <w:rFonts w:eastAsia="Calibri"/>
          <w:sz w:val="24"/>
          <w:szCs w:val="24"/>
        </w:rPr>
        <w:t xml:space="preserve"> </w:t>
      </w:r>
      <w:r>
        <w:rPr>
          <w:rFonts w:eastAsia="Calibri"/>
          <w:sz w:val="24"/>
          <w:szCs w:val="24"/>
        </w:rPr>
        <w:t>ГБПОУ «</w:t>
      </w:r>
      <w:r w:rsidRPr="007751B6">
        <w:rPr>
          <w:rFonts w:eastAsia="Calibri"/>
          <w:sz w:val="24"/>
          <w:szCs w:val="24"/>
        </w:rPr>
        <w:t>Брянский аграрный техникум им</w:t>
      </w:r>
      <w:r w:rsidRPr="007751B6">
        <w:rPr>
          <w:rFonts w:eastAsia="Calibri"/>
          <w:sz w:val="24"/>
          <w:szCs w:val="24"/>
        </w:rPr>
        <w:t>е</w:t>
      </w:r>
      <w:r w:rsidRPr="007751B6">
        <w:rPr>
          <w:rFonts w:eastAsia="Calibri"/>
          <w:sz w:val="24"/>
          <w:szCs w:val="24"/>
        </w:rPr>
        <w:t>ни Героя России А. С. Зайцева»</w:t>
      </w:r>
      <w:r>
        <w:rPr>
          <w:rFonts w:eastAsia="Calibri"/>
          <w:sz w:val="24"/>
          <w:szCs w:val="24"/>
        </w:rPr>
        <w:t>.</w:t>
      </w:r>
    </w:p>
    <w:p w:rsidR="00ED570D" w:rsidRPr="007751B6" w:rsidRDefault="00ED570D" w:rsidP="00ED570D">
      <w:pPr>
        <w:jc w:val="both"/>
        <w:rPr>
          <w:rFonts w:eastAsia="Calibri"/>
          <w:sz w:val="24"/>
          <w:szCs w:val="24"/>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rPr>
          <w:sz w:val="24"/>
          <w:szCs w:val="24"/>
          <w:lang w:eastAsia="ru-RU"/>
        </w:rPr>
      </w:pPr>
    </w:p>
    <w:p w:rsidR="00ED570D" w:rsidRPr="007751B6" w:rsidRDefault="00ED570D" w:rsidP="00ED570D">
      <w:pPr>
        <w:shd w:val="clear" w:color="auto" w:fill="FFFFFF"/>
        <w:adjustRightInd w:val="0"/>
        <w:jc w:val="center"/>
        <w:rPr>
          <w:b/>
          <w:sz w:val="24"/>
          <w:szCs w:val="24"/>
          <w:lang w:eastAsia="ru-RU"/>
        </w:rPr>
      </w:pPr>
      <w:r w:rsidRPr="007751B6">
        <w:rPr>
          <w:b/>
          <w:sz w:val="24"/>
          <w:szCs w:val="24"/>
          <w:lang w:eastAsia="ru-RU"/>
        </w:rPr>
        <w:t>СОДЕРЖАНИЕ</w:t>
      </w:r>
    </w:p>
    <w:p w:rsidR="00ED570D" w:rsidRPr="007751B6" w:rsidRDefault="00ED570D" w:rsidP="00ED570D">
      <w:pPr>
        <w:shd w:val="clear" w:color="auto" w:fill="FFFFFF"/>
        <w:adjustRightInd w:val="0"/>
        <w:jc w:val="center"/>
        <w:rPr>
          <w:sz w:val="24"/>
          <w:szCs w:val="24"/>
          <w:lang w:eastAsia="ru-RU"/>
        </w:rPr>
      </w:pPr>
    </w:p>
    <w:tbl>
      <w:tblPr>
        <w:tblW w:w="9496" w:type="dxa"/>
        <w:tblLook w:val="04A0" w:firstRow="1" w:lastRow="0" w:firstColumn="1" w:lastColumn="0" w:noHBand="0" w:noVBand="1"/>
      </w:tblPr>
      <w:tblGrid>
        <w:gridCol w:w="562"/>
        <w:gridCol w:w="7938"/>
        <w:gridCol w:w="996"/>
      </w:tblGrid>
      <w:tr w:rsidR="00ED570D" w:rsidRPr="007751B6" w:rsidTr="00ED570D">
        <w:tc>
          <w:tcPr>
            <w:tcW w:w="562" w:type="dxa"/>
            <w:hideMark/>
          </w:tcPr>
          <w:p w:rsidR="00ED570D" w:rsidRPr="007751B6" w:rsidRDefault="00ED570D" w:rsidP="00ED570D">
            <w:pPr>
              <w:adjustRightInd w:val="0"/>
              <w:jc w:val="both"/>
              <w:rPr>
                <w:sz w:val="24"/>
                <w:szCs w:val="24"/>
              </w:rPr>
            </w:pPr>
            <w:r w:rsidRPr="007751B6">
              <w:rPr>
                <w:sz w:val="24"/>
                <w:szCs w:val="24"/>
              </w:rPr>
              <w:t>1</w:t>
            </w:r>
          </w:p>
        </w:tc>
        <w:tc>
          <w:tcPr>
            <w:tcW w:w="7938" w:type="dxa"/>
            <w:hideMark/>
          </w:tcPr>
          <w:p w:rsidR="00ED570D" w:rsidRPr="007751B6" w:rsidRDefault="00ED570D" w:rsidP="00ED570D">
            <w:pPr>
              <w:shd w:val="clear" w:color="auto" w:fill="FFFFFF"/>
              <w:adjustRightInd w:val="0"/>
              <w:jc w:val="both"/>
              <w:rPr>
                <w:sz w:val="24"/>
                <w:szCs w:val="24"/>
              </w:rPr>
            </w:pPr>
            <w:r w:rsidRPr="007751B6">
              <w:rPr>
                <w:sz w:val="24"/>
                <w:szCs w:val="24"/>
              </w:rPr>
              <w:t>Пояснительная записка</w:t>
            </w:r>
          </w:p>
          <w:p w:rsidR="00ED570D" w:rsidRPr="007751B6" w:rsidRDefault="00ED570D" w:rsidP="00ED570D">
            <w:pPr>
              <w:shd w:val="clear" w:color="auto" w:fill="FFFFFF"/>
              <w:adjustRightInd w:val="0"/>
              <w:jc w:val="both"/>
              <w:rPr>
                <w:sz w:val="24"/>
                <w:szCs w:val="24"/>
              </w:rPr>
            </w:pPr>
          </w:p>
        </w:tc>
        <w:tc>
          <w:tcPr>
            <w:tcW w:w="996" w:type="dxa"/>
            <w:hideMark/>
          </w:tcPr>
          <w:p w:rsidR="00ED570D" w:rsidRPr="007751B6" w:rsidRDefault="00ED570D" w:rsidP="00ED570D">
            <w:pPr>
              <w:adjustRightInd w:val="0"/>
              <w:jc w:val="both"/>
              <w:rPr>
                <w:sz w:val="24"/>
                <w:szCs w:val="24"/>
              </w:rPr>
            </w:pPr>
            <w:r w:rsidRPr="007751B6">
              <w:rPr>
                <w:sz w:val="24"/>
                <w:szCs w:val="24"/>
              </w:rPr>
              <w:t>4</w:t>
            </w:r>
          </w:p>
        </w:tc>
      </w:tr>
      <w:tr w:rsidR="00ED570D" w:rsidRPr="007751B6" w:rsidTr="00ED570D">
        <w:tc>
          <w:tcPr>
            <w:tcW w:w="562" w:type="dxa"/>
            <w:hideMark/>
          </w:tcPr>
          <w:p w:rsidR="00ED570D" w:rsidRPr="007751B6" w:rsidRDefault="00ED570D" w:rsidP="00ED570D">
            <w:pPr>
              <w:adjustRightInd w:val="0"/>
              <w:jc w:val="both"/>
              <w:rPr>
                <w:sz w:val="24"/>
                <w:szCs w:val="24"/>
              </w:rPr>
            </w:pPr>
            <w:r w:rsidRPr="007751B6">
              <w:rPr>
                <w:sz w:val="24"/>
                <w:szCs w:val="24"/>
              </w:rPr>
              <w:t>2</w:t>
            </w:r>
          </w:p>
        </w:tc>
        <w:tc>
          <w:tcPr>
            <w:tcW w:w="7938" w:type="dxa"/>
            <w:hideMark/>
          </w:tcPr>
          <w:p w:rsidR="00ED570D" w:rsidRPr="007751B6" w:rsidRDefault="00ED570D" w:rsidP="00ED570D">
            <w:pPr>
              <w:shd w:val="clear" w:color="auto" w:fill="FFFFFF"/>
              <w:adjustRightInd w:val="0"/>
              <w:jc w:val="both"/>
              <w:rPr>
                <w:sz w:val="24"/>
                <w:szCs w:val="24"/>
              </w:rPr>
            </w:pPr>
            <w:r w:rsidRPr="007751B6">
              <w:rPr>
                <w:sz w:val="24"/>
                <w:szCs w:val="24"/>
              </w:rPr>
              <w:t>Общая характеристика учебной дисциплины</w:t>
            </w:r>
          </w:p>
          <w:p w:rsidR="00ED570D" w:rsidRPr="007751B6" w:rsidRDefault="00ED570D" w:rsidP="00ED570D">
            <w:pPr>
              <w:shd w:val="clear" w:color="auto" w:fill="FFFFFF"/>
              <w:adjustRightInd w:val="0"/>
              <w:jc w:val="both"/>
              <w:rPr>
                <w:sz w:val="24"/>
                <w:szCs w:val="24"/>
              </w:rPr>
            </w:pPr>
          </w:p>
        </w:tc>
        <w:tc>
          <w:tcPr>
            <w:tcW w:w="996" w:type="dxa"/>
            <w:hideMark/>
          </w:tcPr>
          <w:p w:rsidR="00ED570D" w:rsidRPr="007751B6" w:rsidRDefault="00ED570D" w:rsidP="00ED570D">
            <w:pPr>
              <w:adjustRightInd w:val="0"/>
              <w:jc w:val="both"/>
              <w:rPr>
                <w:sz w:val="24"/>
                <w:szCs w:val="24"/>
              </w:rPr>
            </w:pPr>
            <w:r>
              <w:rPr>
                <w:sz w:val="24"/>
                <w:szCs w:val="24"/>
              </w:rPr>
              <w:t>5</w:t>
            </w:r>
          </w:p>
        </w:tc>
      </w:tr>
      <w:tr w:rsidR="00ED570D" w:rsidRPr="007751B6" w:rsidTr="00ED570D">
        <w:tc>
          <w:tcPr>
            <w:tcW w:w="562" w:type="dxa"/>
            <w:hideMark/>
          </w:tcPr>
          <w:p w:rsidR="00ED570D" w:rsidRPr="007751B6" w:rsidRDefault="00ED570D" w:rsidP="00ED570D">
            <w:pPr>
              <w:adjustRightInd w:val="0"/>
              <w:jc w:val="both"/>
              <w:rPr>
                <w:sz w:val="24"/>
                <w:szCs w:val="24"/>
              </w:rPr>
            </w:pPr>
            <w:r w:rsidRPr="007751B6">
              <w:rPr>
                <w:sz w:val="24"/>
                <w:szCs w:val="24"/>
              </w:rPr>
              <w:t>3</w:t>
            </w:r>
          </w:p>
        </w:tc>
        <w:tc>
          <w:tcPr>
            <w:tcW w:w="7938" w:type="dxa"/>
            <w:hideMark/>
          </w:tcPr>
          <w:p w:rsidR="00ED570D" w:rsidRPr="007751B6" w:rsidRDefault="00ED570D" w:rsidP="00ED570D">
            <w:pPr>
              <w:shd w:val="clear" w:color="auto" w:fill="FFFFFF"/>
              <w:adjustRightInd w:val="0"/>
              <w:jc w:val="both"/>
              <w:rPr>
                <w:sz w:val="24"/>
                <w:szCs w:val="24"/>
              </w:rPr>
            </w:pPr>
            <w:r w:rsidRPr="007751B6">
              <w:rPr>
                <w:sz w:val="24"/>
                <w:szCs w:val="24"/>
              </w:rPr>
              <w:t>Место учебной дисциплины в учебном плане</w:t>
            </w:r>
          </w:p>
          <w:p w:rsidR="00ED570D" w:rsidRPr="007751B6" w:rsidRDefault="00ED570D" w:rsidP="00ED570D">
            <w:pPr>
              <w:shd w:val="clear" w:color="auto" w:fill="FFFFFF"/>
              <w:adjustRightInd w:val="0"/>
              <w:jc w:val="both"/>
              <w:rPr>
                <w:sz w:val="24"/>
                <w:szCs w:val="24"/>
              </w:rPr>
            </w:pPr>
          </w:p>
        </w:tc>
        <w:tc>
          <w:tcPr>
            <w:tcW w:w="996" w:type="dxa"/>
            <w:hideMark/>
          </w:tcPr>
          <w:p w:rsidR="00ED570D" w:rsidRPr="007751B6" w:rsidRDefault="00ED570D" w:rsidP="00ED570D">
            <w:pPr>
              <w:adjustRightInd w:val="0"/>
              <w:jc w:val="both"/>
              <w:rPr>
                <w:sz w:val="24"/>
                <w:szCs w:val="24"/>
              </w:rPr>
            </w:pPr>
            <w:r>
              <w:rPr>
                <w:sz w:val="24"/>
                <w:szCs w:val="24"/>
              </w:rPr>
              <w:t>6</w:t>
            </w:r>
          </w:p>
        </w:tc>
      </w:tr>
      <w:tr w:rsidR="00ED570D" w:rsidRPr="007751B6" w:rsidTr="00ED570D">
        <w:tc>
          <w:tcPr>
            <w:tcW w:w="562" w:type="dxa"/>
            <w:hideMark/>
          </w:tcPr>
          <w:p w:rsidR="00ED570D" w:rsidRPr="007751B6" w:rsidRDefault="00ED570D" w:rsidP="00ED570D">
            <w:pPr>
              <w:adjustRightInd w:val="0"/>
              <w:jc w:val="both"/>
              <w:rPr>
                <w:sz w:val="24"/>
                <w:szCs w:val="24"/>
              </w:rPr>
            </w:pPr>
            <w:r w:rsidRPr="007751B6">
              <w:rPr>
                <w:sz w:val="24"/>
                <w:szCs w:val="24"/>
              </w:rPr>
              <w:t>4</w:t>
            </w:r>
          </w:p>
        </w:tc>
        <w:tc>
          <w:tcPr>
            <w:tcW w:w="7938" w:type="dxa"/>
            <w:hideMark/>
          </w:tcPr>
          <w:p w:rsidR="00ED570D" w:rsidRPr="007751B6" w:rsidRDefault="00ED570D" w:rsidP="00ED570D">
            <w:pPr>
              <w:shd w:val="clear" w:color="auto" w:fill="FFFFFF"/>
              <w:adjustRightInd w:val="0"/>
              <w:jc w:val="both"/>
              <w:rPr>
                <w:sz w:val="24"/>
                <w:szCs w:val="24"/>
              </w:rPr>
            </w:pPr>
            <w:r w:rsidRPr="007751B6">
              <w:rPr>
                <w:sz w:val="24"/>
                <w:szCs w:val="24"/>
              </w:rPr>
              <w:t>Результаты освоения учебной дисциплины - личностные, метапредметные, предметные</w:t>
            </w:r>
          </w:p>
          <w:p w:rsidR="00ED570D" w:rsidRPr="007751B6" w:rsidRDefault="00ED570D" w:rsidP="00ED570D">
            <w:pPr>
              <w:shd w:val="clear" w:color="auto" w:fill="FFFFFF"/>
              <w:adjustRightInd w:val="0"/>
              <w:jc w:val="both"/>
              <w:rPr>
                <w:sz w:val="24"/>
                <w:szCs w:val="24"/>
              </w:rPr>
            </w:pPr>
          </w:p>
        </w:tc>
        <w:tc>
          <w:tcPr>
            <w:tcW w:w="996" w:type="dxa"/>
            <w:hideMark/>
          </w:tcPr>
          <w:p w:rsidR="00ED570D" w:rsidRPr="007751B6" w:rsidRDefault="00ED570D" w:rsidP="00ED570D">
            <w:pPr>
              <w:adjustRightInd w:val="0"/>
              <w:jc w:val="both"/>
              <w:rPr>
                <w:sz w:val="24"/>
                <w:szCs w:val="24"/>
              </w:rPr>
            </w:pPr>
            <w:r>
              <w:rPr>
                <w:sz w:val="24"/>
                <w:szCs w:val="24"/>
              </w:rPr>
              <w:t>6</w:t>
            </w:r>
          </w:p>
        </w:tc>
      </w:tr>
      <w:tr w:rsidR="00ED570D" w:rsidRPr="007751B6" w:rsidTr="00ED570D">
        <w:tc>
          <w:tcPr>
            <w:tcW w:w="562" w:type="dxa"/>
            <w:hideMark/>
          </w:tcPr>
          <w:p w:rsidR="00ED570D" w:rsidRPr="007751B6" w:rsidRDefault="00ED570D" w:rsidP="00ED570D">
            <w:pPr>
              <w:adjustRightInd w:val="0"/>
              <w:jc w:val="both"/>
              <w:rPr>
                <w:sz w:val="24"/>
                <w:szCs w:val="24"/>
              </w:rPr>
            </w:pPr>
            <w:r w:rsidRPr="007751B6">
              <w:rPr>
                <w:sz w:val="24"/>
                <w:szCs w:val="24"/>
              </w:rPr>
              <w:t>5</w:t>
            </w:r>
          </w:p>
        </w:tc>
        <w:tc>
          <w:tcPr>
            <w:tcW w:w="7938" w:type="dxa"/>
            <w:hideMark/>
          </w:tcPr>
          <w:p w:rsidR="00ED570D" w:rsidRPr="007751B6" w:rsidRDefault="00ED570D" w:rsidP="00ED570D">
            <w:pPr>
              <w:shd w:val="clear" w:color="auto" w:fill="FFFFFF"/>
              <w:adjustRightInd w:val="0"/>
              <w:jc w:val="both"/>
              <w:rPr>
                <w:sz w:val="24"/>
                <w:szCs w:val="24"/>
              </w:rPr>
            </w:pPr>
            <w:r w:rsidRPr="007751B6">
              <w:rPr>
                <w:sz w:val="24"/>
                <w:szCs w:val="24"/>
              </w:rPr>
              <w:t xml:space="preserve">Содержание учебной дисциплины </w:t>
            </w:r>
          </w:p>
          <w:p w:rsidR="00ED570D" w:rsidRPr="007751B6" w:rsidRDefault="00ED570D" w:rsidP="00ED570D">
            <w:pPr>
              <w:shd w:val="clear" w:color="auto" w:fill="FFFFFF"/>
              <w:adjustRightInd w:val="0"/>
              <w:jc w:val="both"/>
              <w:rPr>
                <w:sz w:val="24"/>
                <w:szCs w:val="24"/>
              </w:rPr>
            </w:pPr>
          </w:p>
        </w:tc>
        <w:tc>
          <w:tcPr>
            <w:tcW w:w="996" w:type="dxa"/>
            <w:hideMark/>
          </w:tcPr>
          <w:p w:rsidR="00ED570D" w:rsidRPr="007751B6" w:rsidRDefault="00ED570D" w:rsidP="00ED570D">
            <w:pPr>
              <w:adjustRightInd w:val="0"/>
              <w:jc w:val="both"/>
              <w:rPr>
                <w:sz w:val="24"/>
                <w:szCs w:val="24"/>
              </w:rPr>
            </w:pPr>
            <w:r>
              <w:rPr>
                <w:sz w:val="24"/>
                <w:szCs w:val="24"/>
              </w:rPr>
              <w:t xml:space="preserve"> 8</w:t>
            </w:r>
          </w:p>
        </w:tc>
      </w:tr>
      <w:tr w:rsidR="00ED570D" w:rsidRPr="007751B6" w:rsidTr="00ED570D">
        <w:tc>
          <w:tcPr>
            <w:tcW w:w="562" w:type="dxa"/>
            <w:hideMark/>
          </w:tcPr>
          <w:p w:rsidR="00ED570D" w:rsidRPr="007751B6" w:rsidRDefault="00ED570D" w:rsidP="00ED570D">
            <w:pPr>
              <w:adjustRightInd w:val="0"/>
              <w:jc w:val="both"/>
              <w:rPr>
                <w:sz w:val="24"/>
                <w:szCs w:val="24"/>
              </w:rPr>
            </w:pPr>
            <w:r w:rsidRPr="007751B6">
              <w:rPr>
                <w:sz w:val="24"/>
                <w:szCs w:val="24"/>
              </w:rPr>
              <w:t>6</w:t>
            </w:r>
          </w:p>
        </w:tc>
        <w:tc>
          <w:tcPr>
            <w:tcW w:w="7938" w:type="dxa"/>
            <w:hideMark/>
          </w:tcPr>
          <w:p w:rsidR="00ED570D" w:rsidRPr="007751B6" w:rsidRDefault="00ED570D" w:rsidP="00ED570D">
            <w:pPr>
              <w:shd w:val="clear" w:color="auto" w:fill="FFFFFF"/>
              <w:adjustRightInd w:val="0"/>
              <w:jc w:val="both"/>
              <w:rPr>
                <w:sz w:val="24"/>
                <w:szCs w:val="24"/>
              </w:rPr>
            </w:pPr>
            <w:r w:rsidRPr="007751B6">
              <w:rPr>
                <w:sz w:val="24"/>
                <w:szCs w:val="24"/>
              </w:rPr>
              <w:t>Тематическое планирование с определением основных видов учебной де</w:t>
            </w:r>
            <w:r w:rsidRPr="007751B6">
              <w:rPr>
                <w:sz w:val="24"/>
                <w:szCs w:val="24"/>
              </w:rPr>
              <w:t>я</w:t>
            </w:r>
            <w:r w:rsidRPr="007751B6">
              <w:rPr>
                <w:sz w:val="24"/>
                <w:szCs w:val="24"/>
              </w:rPr>
              <w:t>тельности обучающихся</w:t>
            </w:r>
          </w:p>
          <w:p w:rsidR="00ED570D" w:rsidRPr="007751B6" w:rsidRDefault="00ED570D" w:rsidP="00ED570D">
            <w:pPr>
              <w:shd w:val="clear" w:color="auto" w:fill="FFFFFF"/>
              <w:adjustRightInd w:val="0"/>
              <w:jc w:val="both"/>
              <w:rPr>
                <w:sz w:val="24"/>
                <w:szCs w:val="24"/>
              </w:rPr>
            </w:pPr>
          </w:p>
        </w:tc>
        <w:tc>
          <w:tcPr>
            <w:tcW w:w="996" w:type="dxa"/>
            <w:hideMark/>
          </w:tcPr>
          <w:p w:rsidR="00ED570D" w:rsidRPr="007751B6" w:rsidRDefault="00ED570D" w:rsidP="00ED570D">
            <w:pPr>
              <w:adjustRightInd w:val="0"/>
              <w:jc w:val="both"/>
              <w:rPr>
                <w:sz w:val="24"/>
                <w:szCs w:val="24"/>
              </w:rPr>
            </w:pPr>
            <w:r w:rsidRPr="007751B6">
              <w:rPr>
                <w:sz w:val="24"/>
                <w:szCs w:val="24"/>
              </w:rPr>
              <w:t>1</w:t>
            </w:r>
            <w:r>
              <w:rPr>
                <w:sz w:val="24"/>
                <w:szCs w:val="24"/>
              </w:rPr>
              <w:t>4</w:t>
            </w:r>
          </w:p>
        </w:tc>
      </w:tr>
      <w:tr w:rsidR="00ED570D" w:rsidRPr="007751B6" w:rsidTr="00ED570D">
        <w:tc>
          <w:tcPr>
            <w:tcW w:w="562" w:type="dxa"/>
            <w:hideMark/>
          </w:tcPr>
          <w:p w:rsidR="00ED570D" w:rsidRPr="007751B6" w:rsidRDefault="00ED570D" w:rsidP="00ED570D">
            <w:pPr>
              <w:adjustRightInd w:val="0"/>
              <w:jc w:val="both"/>
              <w:rPr>
                <w:sz w:val="24"/>
                <w:szCs w:val="24"/>
              </w:rPr>
            </w:pPr>
            <w:r w:rsidRPr="007751B6">
              <w:rPr>
                <w:sz w:val="24"/>
                <w:szCs w:val="24"/>
              </w:rPr>
              <w:t>7</w:t>
            </w:r>
          </w:p>
        </w:tc>
        <w:tc>
          <w:tcPr>
            <w:tcW w:w="7938" w:type="dxa"/>
            <w:hideMark/>
          </w:tcPr>
          <w:p w:rsidR="00ED570D" w:rsidRPr="007751B6" w:rsidRDefault="00ED570D" w:rsidP="00ED570D">
            <w:pPr>
              <w:shd w:val="clear" w:color="auto" w:fill="FFFFFF"/>
              <w:adjustRightInd w:val="0"/>
              <w:jc w:val="both"/>
              <w:rPr>
                <w:b/>
                <w:bCs/>
                <w:sz w:val="24"/>
                <w:szCs w:val="24"/>
              </w:rPr>
            </w:pPr>
            <w:r w:rsidRPr="007751B6">
              <w:rPr>
                <w:sz w:val="24"/>
                <w:szCs w:val="24"/>
              </w:rPr>
              <w:t>Учебно-методическое и материально-техническое обеспечение программы учебной дисциплины</w:t>
            </w:r>
          </w:p>
        </w:tc>
        <w:tc>
          <w:tcPr>
            <w:tcW w:w="996" w:type="dxa"/>
            <w:hideMark/>
          </w:tcPr>
          <w:p w:rsidR="00ED570D" w:rsidRPr="007751B6" w:rsidRDefault="00ED570D" w:rsidP="00ED570D">
            <w:pPr>
              <w:adjustRightInd w:val="0"/>
              <w:jc w:val="both"/>
              <w:rPr>
                <w:sz w:val="24"/>
                <w:szCs w:val="24"/>
              </w:rPr>
            </w:pPr>
            <w:r>
              <w:rPr>
                <w:sz w:val="24"/>
                <w:szCs w:val="24"/>
              </w:rPr>
              <w:t>19</w:t>
            </w:r>
          </w:p>
        </w:tc>
      </w:tr>
    </w:tbl>
    <w:p w:rsidR="00ED570D" w:rsidRPr="007751B6" w:rsidRDefault="00ED570D" w:rsidP="00ED570D">
      <w:pPr>
        <w:shd w:val="clear" w:color="auto" w:fill="FFFFFF"/>
        <w:adjustRightInd w:val="0"/>
        <w:jc w:val="both"/>
        <w:rPr>
          <w:sz w:val="24"/>
          <w:szCs w:val="24"/>
          <w:lang w:eastAsia="ru-RU"/>
        </w:rPr>
      </w:pPr>
    </w:p>
    <w:p w:rsidR="00ED570D" w:rsidRPr="007751B6" w:rsidRDefault="00ED570D" w:rsidP="00ED570D">
      <w:pPr>
        <w:shd w:val="clear" w:color="auto" w:fill="FFFFFF"/>
        <w:adjustRightInd w:val="0"/>
        <w:jc w:val="both"/>
        <w:rPr>
          <w:sz w:val="24"/>
          <w:szCs w:val="24"/>
          <w:lang w:eastAsia="ru-RU"/>
        </w:rPr>
      </w:pPr>
    </w:p>
    <w:p w:rsidR="00ED570D" w:rsidRPr="007751B6" w:rsidRDefault="00ED570D" w:rsidP="00ED570D">
      <w:pPr>
        <w:jc w:val="both"/>
        <w:rPr>
          <w:sz w:val="24"/>
          <w:szCs w:val="24"/>
          <w:lang w:eastAsia="ru-RU"/>
        </w:rPr>
      </w:pPr>
    </w:p>
    <w:p w:rsidR="00ED570D" w:rsidRPr="007751B6" w:rsidRDefault="00ED570D" w:rsidP="00ED570D">
      <w:pPr>
        <w:jc w:val="both"/>
        <w:rPr>
          <w:b/>
          <w:sz w:val="24"/>
          <w:szCs w:val="24"/>
          <w:lang w:eastAsia="ru-RU"/>
        </w:rPr>
      </w:pPr>
    </w:p>
    <w:p w:rsidR="00ED570D" w:rsidRPr="007751B6" w:rsidRDefault="00ED570D" w:rsidP="00ED570D">
      <w:pPr>
        <w:jc w:val="both"/>
        <w:rPr>
          <w:b/>
          <w:sz w:val="24"/>
          <w:szCs w:val="24"/>
          <w:lang w:eastAsia="ru-RU"/>
        </w:rPr>
      </w:pPr>
    </w:p>
    <w:p w:rsidR="00ED570D" w:rsidRPr="007751B6" w:rsidRDefault="00ED570D" w:rsidP="00ED570D">
      <w:pPr>
        <w:jc w:val="both"/>
        <w:rPr>
          <w:b/>
          <w:sz w:val="24"/>
          <w:szCs w:val="24"/>
          <w:lang w:eastAsia="ru-RU"/>
        </w:rPr>
      </w:pPr>
    </w:p>
    <w:p w:rsidR="00ED570D" w:rsidRPr="007751B6" w:rsidRDefault="00ED570D" w:rsidP="00ED570D">
      <w:pPr>
        <w:jc w:val="both"/>
        <w:rPr>
          <w:b/>
          <w:sz w:val="24"/>
          <w:szCs w:val="24"/>
          <w:lang w:eastAsia="ru-RU"/>
        </w:rPr>
      </w:pPr>
    </w:p>
    <w:p w:rsidR="00ED570D" w:rsidRPr="007751B6" w:rsidRDefault="00ED570D" w:rsidP="00ED570D">
      <w:pPr>
        <w:jc w:val="both"/>
        <w:rPr>
          <w:b/>
          <w:sz w:val="24"/>
          <w:szCs w:val="24"/>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Default="00ED570D" w:rsidP="00ED570D">
      <w:pPr>
        <w:jc w:val="both"/>
        <w:rPr>
          <w:b/>
          <w:sz w:val="28"/>
          <w:szCs w:val="28"/>
          <w:lang w:eastAsia="ru-RU"/>
        </w:rPr>
      </w:pPr>
    </w:p>
    <w:p w:rsidR="00ED570D" w:rsidRDefault="00ED570D" w:rsidP="00ED570D">
      <w:pPr>
        <w:jc w:val="both"/>
        <w:rPr>
          <w:b/>
          <w:sz w:val="28"/>
          <w:szCs w:val="28"/>
          <w:lang w:eastAsia="ru-RU"/>
        </w:rPr>
      </w:pPr>
    </w:p>
    <w:p w:rsidR="00ED570D" w:rsidRDefault="00ED570D" w:rsidP="00ED570D">
      <w:pPr>
        <w:jc w:val="both"/>
        <w:rPr>
          <w:b/>
          <w:sz w:val="28"/>
          <w:szCs w:val="28"/>
          <w:lang w:eastAsia="ru-RU"/>
        </w:rPr>
      </w:pPr>
    </w:p>
    <w:p w:rsidR="00ED570D" w:rsidRDefault="00ED570D" w:rsidP="00ED570D">
      <w:pPr>
        <w:jc w:val="both"/>
        <w:rPr>
          <w:b/>
          <w:sz w:val="28"/>
          <w:szCs w:val="28"/>
          <w:lang w:eastAsia="ru-RU"/>
        </w:rPr>
      </w:pPr>
    </w:p>
    <w:p w:rsidR="00ED570D" w:rsidRDefault="00ED570D" w:rsidP="00ED570D">
      <w:pPr>
        <w:jc w:val="both"/>
        <w:rPr>
          <w:b/>
          <w:sz w:val="28"/>
          <w:szCs w:val="28"/>
          <w:lang w:eastAsia="ru-RU"/>
        </w:rPr>
      </w:pPr>
    </w:p>
    <w:p w:rsidR="00ED570D" w:rsidRDefault="00ED570D" w:rsidP="00ED570D">
      <w:pPr>
        <w:jc w:val="both"/>
        <w:rPr>
          <w:b/>
          <w:sz w:val="28"/>
          <w:szCs w:val="28"/>
          <w:lang w:eastAsia="ru-RU"/>
        </w:rPr>
      </w:pPr>
    </w:p>
    <w:p w:rsidR="00ED570D" w:rsidRDefault="00ED570D" w:rsidP="00ED570D">
      <w:pPr>
        <w:jc w:val="both"/>
        <w:rPr>
          <w:b/>
          <w:sz w:val="28"/>
          <w:szCs w:val="28"/>
          <w:lang w:eastAsia="ru-RU"/>
        </w:rPr>
      </w:pPr>
    </w:p>
    <w:p w:rsidR="00ED570D" w:rsidRDefault="00ED570D" w:rsidP="00ED570D">
      <w:pPr>
        <w:jc w:val="both"/>
        <w:rPr>
          <w:b/>
          <w:sz w:val="28"/>
          <w:szCs w:val="28"/>
          <w:lang w:eastAsia="ru-RU"/>
        </w:rPr>
      </w:pPr>
    </w:p>
    <w:p w:rsidR="00ED570D" w:rsidRPr="00777CBE" w:rsidRDefault="00ED570D" w:rsidP="00ED570D">
      <w:pPr>
        <w:jc w:val="both"/>
        <w:rPr>
          <w:b/>
          <w:sz w:val="28"/>
          <w:szCs w:val="28"/>
          <w:lang w:eastAsia="ru-RU"/>
        </w:rPr>
      </w:pPr>
    </w:p>
    <w:p w:rsidR="00ED570D" w:rsidRPr="001673A2" w:rsidRDefault="00ED570D" w:rsidP="00DD10A0">
      <w:pPr>
        <w:pStyle w:val="af7"/>
        <w:widowControl/>
        <w:numPr>
          <w:ilvl w:val="0"/>
          <w:numId w:val="176"/>
        </w:numPr>
        <w:autoSpaceDE/>
        <w:autoSpaceDN/>
        <w:jc w:val="center"/>
        <w:rPr>
          <w:b/>
          <w:sz w:val="24"/>
          <w:szCs w:val="24"/>
          <w:lang w:eastAsia="ru-RU"/>
        </w:rPr>
      </w:pPr>
      <w:r w:rsidRPr="001673A2">
        <w:rPr>
          <w:b/>
          <w:sz w:val="24"/>
          <w:szCs w:val="24"/>
          <w:lang w:eastAsia="ru-RU"/>
        </w:rPr>
        <w:lastRenderedPageBreak/>
        <w:t>ПОЯСНИТЕЛЬНАЯ ЗАПИСКА</w:t>
      </w:r>
    </w:p>
    <w:p w:rsidR="00ED570D" w:rsidRPr="001673A2" w:rsidRDefault="00ED570D" w:rsidP="00ED570D">
      <w:pPr>
        <w:pStyle w:val="af7"/>
        <w:rPr>
          <w:b/>
          <w:sz w:val="24"/>
          <w:szCs w:val="24"/>
          <w:lang w:eastAsia="ru-RU"/>
        </w:rPr>
      </w:pPr>
    </w:p>
    <w:p w:rsidR="00ED570D" w:rsidRPr="001673A2" w:rsidRDefault="00ED570D" w:rsidP="00ED570D">
      <w:pPr>
        <w:ind w:left="709"/>
        <w:jc w:val="both"/>
        <w:rPr>
          <w:rFonts w:eastAsia="Calibri"/>
          <w:sz w:val="24"/>
          <w:szCs w:val="24"/>
        </w:rPr>
      </w:pPr>
      <w:r w:rsidRPr="001673A2">
        <w:rPr>
          <w:rFonts w:eastAsia="Calibri"/>
          <w:sz w:val="24"/>
          <w:szCs w:val="24"/>
        </w:rPr>
        <w:t xml:space="preserve">Рабочая программа образовательной учебной дисциплины </w:t>
      </w:r>
      <w:r w:rsidRPr="001673A2">
        <w:rPr>
          <w:sz w:val="24"/>
          <w:szCs w:val="24"/>
        </w:rPr>
        <w:t>«География»</w:t>
      </w:r>
    </w:p>
    <w:p w:rsidR="00ED570D" w:rsidRPr="001673A2" w:rsidRDefault="00ED570D" w:rsidP="00ED570D">
      <w:pPr>
        <w:jc w:val="both"/>
        <w:rPr>
          <w:rFonts w:eastAsia="Calibri"/>
          <w:sz w:val="24"/>
          <w:szCs w:val="24"/>
        </w:rPr>
      </w:pPr>
      <w:r w:rsidRPr="001673A2">
        <w:rPr>
          <w:sz w:val="24"/>
          <w:szCs w:val="24"/>
        </w:rPr>
        <w:t>разработана на основе примерной программы общеобразовательной учебной дисциплине «География» (протокол № 3 от 21 июля 2015 г. ФГАУ «ФИРО»), и требований ФГОС среднего общего образования, предъявляемых к структуре, содержанию и результатам освоения учебной дисциплины «География» и требованиями ФГОС среднего общего о</w:t>
      </w:r>
      <w:r w:rsidRPr="001673A2">
        <w:rPr>
          <w:sz w:val="24"/>
          <w:szCs w:val="24"/>
        </w:rPr>
        <w:t>б</w:t>
      </w:r>
      <w:r w:rsidRPr="001673A2">
        <w:rPr>
          <w:sz w:val="24"/>
          <w:szCs w:val="24"/>
        </w:rPr>
        <w:t xml:space="preserve">разования, предъявляемых к структуре, содержанию и  результатам освоения учебной дисциплины «География»,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w:t>
      </w:r>
      <w:r w:rsidRPr="001673A2">
        <w:rPr>
          <w:spacing w:val="-4"/>
          <w:sz w:val="24"/>
          <w:szCs w:val="24"/>
        </w:rPr>
        <w:t>у</w:t>
      </w:r>
      <w:r w:rsidRPr="001673A2">
        <w:rPr>
          <w:sz w:val="24"/>
          <w:szCs w:val="24"/>
        </w:rPr>
        <w:t>чё</w:t>
      </w:r>
      <w:r w:rsidRPr="001673A2">
        <w:rPr>
          <w:spacing w:val="-4"/>
          <w:sz w:val="24"/>
          <w:szCs w:val="24"/>
        </w:rPr>
        <w:t>то</w:t>
      </w:r>
      <w:r w:rsidRPr="001673A2">
        <w:rPr>
          <w:sz w:val="24"/>
          <w:szCs w:val="24"/>
        </w:rPr>
        <w:t xml:space="preserve">м </w:t>
      </w:r>
      <w:r w:rsidRPr="001673A2">
        <w:rPr>
          <w:spacing w:val="-1"/>
          <w:sz w:val="24"/>
          <w:szCs w:val="24"/>
        </w:rPr>
        <w:t>П</w:t>
      </w:r>
      <w:r w:rsidRPr="001673A2">
        <w:rPr>
          <w:spacing w:val="1"/>
          <w:sz w:val="24"/>
          <w:szCs w:val="24"/>
        </w:rPr>
        <w:t>ри</w:t>
      </w:r>
      <w:r w:rsidRPr="001673A2">
        <w:rPr>
          <w:sz w:val="24"/>
          <w:szCs w:val="24"/>
        </w:rPr>
        <w:t>м</w:t>
      </w:r>
      <w:r w:rsidRPr="001673A2">
        <w:rPr>
          <w:spacing w:val="-3"/>
          <w:sz w:val="24"/>
          <w:szCs w:val="24"/>
        </w:rPr>
        <w:t>е</w:t>
      </w:r>
      <w:r w:rsidRPr="001673A2">
        <w:rPr>
          <w:spacing w:val="1"/>
          <w:sz w:val="24"/>
          <w:szCs w:val="24"/>
        </w:rPr>
        <w:t>р</w:t>
      </w:r>
      <w:r w:rsidRPr="001673A2">
        <w:rPr>
          <w:spacing w:val="-1"/>
          <w:sz w:val="24"/>
          <w:szCs w:val="24"/>
        </w:rPr>
        <w:t>но</w:t>
      </w:r>
      <w:r w:rsidRPr="001673A2">
        <w:rPr>
          <w:sz w:val="24"/>
          <w:szCs w:val="24"/>
        </w:rPr>
        <w:t xml:space="preserve">й </w:t>
      </w:r>
      <w:r w:rsidRPr="001673A2">
        <w:rPr>
          <w:spacing w:val="8"/>
          <w:sz w:val="24"/>
          <w:szCs w:val="24"/>
        </w:rPr>
        <w:t>о</w:t>
      </w:r>
      <w:r w:rsidRPr="001673A2">
        <w:rPr>
          <w:spacing w:val="-2"/>
          <w:sz w:val="24"/>
          <w:szCs w:val="24"/>
        </w:rPr>
        <w:t>с</w:t>
      </w:r>
      <w:r w:rsidRPr="001673A2">
        <w:rPr>
          <w:spacing w:val="1"/>
          <w:sz w:val="24"/>
          <w:szCs w:val="24"/>
        </w:rPr>
        <w:t>но</w:t>
      </w:r>
      <w:r w:rsidRPr="001673A2">
        <w:rPr>
          <w:spacing w:val="-3"/>
          <w:sz w:val="24"/>
          <w:szCs w:val="24"/>
        </w:rPr>
        <w:t>в</w:t>
      </w:r>
      <w:r w:rsidRPr="001673A2">
        <w:rPr>
          <w:spacing w:val="1"/>
          <w:sz w:val="24"/>
          <w:szCs w:val="24"/>
        </w:rPr>
        <w:t>н</w:t>
      </w:r>
      <w:r w:rsidRPr="001673A2">
        <w:rPr>
          <w:spacing w:val="-1"/>
          <w:sz w:val="24"/>
          <w:szCs w:val="24"/>
        </w:rPr>
        <w:t>о</w:t>
      </w:r>
      <w:r w:rsidRPr="001673A2">
        <w:rPr>
          <w:sz w:val="24"/>
          <w:szCs w:val="24"/>
        </w:rPr>
        <w:t>й</w:t>
      </w:r>
      <w:r>
        <w:rPr>
          <w:sz w:val="24"/>
          <w:szCs w:val="24"/>
        </w:rPr>
        <w:t xml:space="preserve"> </w:t>
      </w:r>
      <w:r w:rsidRPr="001673A2">
        <w:rPr>
          <w:spacing w:val="-1"/>
          <w:sz w:val="24"/>
          <w:szCs w:val="24"/>
        </w:rPr>
        <w:t>об</w:t>
      </w:r>
      <w:r w:rsidRPr="001673A2">
        <w:rPr>
          <w:spacing w:val="1"/>
          <w:sz w:val="24"/>
          <w:szCs w:val="24"/>
        </w:rPr>
        <w:t>р</w:t>
      </w:r>
      <w:r w:rsidRPr="001673A2">
        <w:rPr>
          <w:sz w:val="24"/>
          <w:szCs w:val="24"/>
        </w:rPr>
        <w:t>а</w:t>
      </w:r>
      <w:r w:rsidRPr="001673A2">
        <w:rPr>
          <w:spacing w:val="-3"/>
          <w:sz w:val="24"/>
          <w:szCs w:val="24"/>
        </w:rPr>
        <w:t>з</w:t>
      </w:r>
      <w:r w:rsidRPr="001673A2">
        <w:rPr>
          <w:spacing w:val="1"/>
          <w:sz w:val="24"/>
          <w:szCs w:val="24"/>
        </w:rPr>
        <w:t>о</w:t>
      </w:r>
      <w:r w:rsidRPr="001673A2">
        <w:rPr>
          <w:spacing w:val="-8"/>
          <w:sz w:val="24"/>
          <w:szCs w:val="24"/>
        </w:rPr>
        <w:t>в</w:t>
      </w:r>
      <w:r w:rsidRPr="001673A2">
        <w:rPr>
          <w:spacing w:val="-7"/>
          <w:sz w:val="24"/>
          <w:szCs w:val="24"/>
        </w:rPr>
        <w:t>а</w:t>
      </w:r>
      <w:r w:rsidRPr="001673A2">
        <w:rPr>
          <w:sz w:val="24"/>
          <w:szCs w:val="24"/>
        </w:rPr>
        <w:t>те</w:t>
      </w:r>
      <w:r w:rsidRPr="001673A2">
        <w:rPr>
          <w:spacing w:val="-1"/>
          <w:sz w:val="24"/>
          <w:szCs w:val="24"/>
        </w:rPr>
        <w:t>ль</w:t>
      </w:r>
      <w:r w:rsidRPr="001673A2">
        <w:rPr>
          <w:spacing w:val="1"/>
          <w:sz w:val="24"/>
          <w:szCs w:val="24"/>
        </w:rPr>
        <w:t>н</w:t>
      </w:r>
      <w:r w:rsidRPr="001673A2">
        <w:rPr>
          <w:spacing w:val="-1"/>
          <w:sz w:val="24"/>
          <w:szCs w:val="24"/>
        </w:rPr>
        <w:t>о</w:t>
      </w:r>
      <w:r w:rsidRPr="001673A2">
        <w:rPr>
          <w:sz w:val="24"/>
          <w:szCs w:val="24"/>
        </w:rPr>
        <w:t>й</w:t>
      </w:r>
      <w:r>
        <w:rPr>
          <w:sz w:val="24"/>
          <w:szCs w:val="24"/>
        </w:rPr>
        <w:t xml:space="preserve"> </w:t>
      </w:r>
      <w:r w:rsidRPr="001673A2">
        <w:rPr>
          <w:spacing w:val="-1"/>
          <w:sz w:val="24"/>
          <w:szCs w:val="24"/>
        </w:rPr>
        <w:t>п</w:t>
      </w:r>
      <w:r w:rsidRPr="001673A2">
        <w:rPr>
          <w:spacing w:val="1"/>
          <w:sz w:val="24"/>
          <w:szCs w:val="24"/>
        </w:rPr>
        <w:t>р</w:t>
      </w:r>
      <w:r w:rsidRPr="001673A2">
        <w:rPr>
          <w:spacing w:val="-1"/>
          <w:sz w:val="24"/>
          <w:szCs w:val="24"/>
        </w:rPr>
        <w:t>о</w:t>
      </w:r>
      <w:r w:rsidRPr="001673A2">
        <w:rPr>
          <w:sz w:val="24"/>
          <w:szCs w:val="24"/>
        </w:rPr>
        <w:t>г</w:t>
      </w:r>
      <w:r w:rsidRPr="001673A2">
        <w:rPr>
          <w:spacing w:val="-1"/>
          <w:sz w:val="24"/>
          <w:szCs w:val="24"/>
        </w:rPr>
        <w:t>р</w:t>
      </w:r>
      <w:r w:rsidRPr="001673A2">
        <w:rPr>
          <w:sz w:val="24"/>
          <w:szCs w:val="24"/>
        </w:rPr>
        <w:t>а</w:t>
      </w:r>
      <w:r w:rsidRPr="001673A2">
        <w:rPr>
          <w:spacing w:val="-3"/>
          <w:sz w:val="24"/>
          <w:szCs w:val="24"/>
        </w:rPr>
        <w:t>м</w:t>
      </w:r>
      <w:r w:rsidRPr="001673A2">
        <w:rPr>
          <w:sz w:val="24"/>
          <w:szCs w:val="24"/>
        </w:rPr>
        <w:t>мы</w:t>
      </w:r>
      <w:r>
        <w:rPr>
          <w:sz w:val="24"/>
          <w:szCs w:val="24"/>
        </w:rPr>
        <w:t xml:space="preserve"> </w:t>
      </w:r>
      <w:r w:rsidRPr="001673A2">
        <w:rPr>
          <w:sz w:val="24"/>
          <w:szCs w:val="24"/>
        </w:rPr>
        <w:t>с</w:t>
      </w:r>
      <w:r w:rsidRPr="001673A2">
        <w:rPr>
          <w:spacing w:val="1"/>
          <w:sz w:val="24"/>
          <w:szCs w:val="24"/>
        </w:rPr>
        <w:t>р</w:t>
      </w:r>
      <w:r w:rsidRPr="001673A2">
        <w:rPr>
          <w:spacing w:val="-7"/>
          <w:sz w:val="24"/>
          <w:szCs w:val="24"/>
        </w:rPr>
        <w:t>е</w:t>
      </w:r>
      <w:r w:rsidRPr="001673A2">
        <w:rPr>
          <w:spacing w:val="1"/>
          <w:sz w:val="24"/>
          <w:szCs w:val="24"/>
        </w:rPr>
        <w:t>д</w:t>
      </w:r>
      <w:r w:rsidRPr="001673A2">
        <w:rPr>
          <w:spacing w:val="-1"/>
          <w:sz w:val="24"/>
          <w:szCs w:val="24"/>
        </w:rPr>
        <w:t>н</w:t>
      </w:r>
      <w:r w:rsidRPr="001673A2">
        <w:rPr>
          <w:sz w:val="24"/>
          <w:szCs w:val="24"/>
        </w:rPr>
        <w:t>е</w:t>
      </w:r>
      <w:r w:rsidRPr="001673A2">
        <w:rPr>
          <w:spacing w:val="-7"/>
          <w:sz w:val="24"/>
          <w:szCs w:val="24"/>
        </w:rPr>
        <w:t>г</w:t>
      </w:r>
      <w:r w:rsidRPr="001673A2">
        <w:rPr>
          <w:sz w:val="24"/>
          <w:szCs w:val="24"/>
        </w:rPr>
        <w:t xml:space="preserve">о </w:t>
      </w:r>
      <w:r w:rsidRPr="001673A2">
        <w:rPr>
          <w:spacing w:val="1"/>
          <w:sz w:val="24"/>
          <w:szCs w:val="24"/>
        </w:rPr>
        <w:t>о</w:t>
      </w:r>
      <w:r w:rsidRPr="001673A2">
        <w:rPr>
          <w:spacing w:val="-1"/>
          <w:sz w:val="24"/>
          <w:szCs w:val="24"/>
        </w:rPr>
        <w:t>б</w:t>
      </w:r>
      <w:r w:rsidRPr="001673A2">
        <w:rPr>
          <w:sz w:val="24"/>
          <w:szCs w:val="24"/>
        </w:rPr>
        <w:t>ще</w:t>
      </w:r>
      <w:r w:rsidRPr="001673A2">
        <w:rPr>
          <w:spacing w:val="-7"/>
          <w:sz w:val="24"/>
          <w:szCs w:val="24"/>
        </w:rPr>
        <w:t>г</w:t>
      </w:r>
      <w:r w:rsidRPr="001673A2">
        <w:rPr>
          <w:sz w:val="24"/>
          <w:szCs w:val="24"/>
        </w:rPr>
        <w:t xml:space="preserve">о </w:t>
      </w:r>
      <w:r w:rsidRPr="001673A2">
        <w:rPr>
          <w:spacing w:val="1"/>
          <w:sz w:val="24"/>
          <w:szCs w:val="24"/>
        </w:rPr>
        <w:t>о</w:t>
      </w:r>
      <w:r w:rsidRPr="001673A2">
        <w:rPr>
          <w:spacing w:val="-1"/>
          <w:sz w:val="24"/>
          <w:szCs w:val="24"/>
        </w:rPr>
        <w:t>б</w:t>
      </w:r>
      <w:r w:rsidRPr="001673A2">
        <w:rPr>
          <w:spacing w:val="1"/>
          <w:sz w:val="24"/>
          <w:szCs w:val="24"/>
        </w:rPr>
        <w:t>р</w:t>
      </w:r>
      <w:r w:rsidRPr="001673A2">
        <w:rPr>
          <w:sz w:val="24"/>
          <w:szCs w:val="24"/>
        </w:rPr>
        <w:t>а</w:t>
      </w:r>
      <w:r w:rsidRPr="001673A2">
        <w:rPr>
          <w:spacing w:val="-3"/>
          <w:sz w:val="24"/>
          <w:szCs w:val="24"/>
        </w:rPr>
        <w:t>з</w:t>
      </w:r>
      <w:r w:rsidRPr="001673A2">
        <w:rPr>
          <w:spacing w:val="1"/>
          <w:sz w:val="24"/>
          <w:szCs w:val="24"/>
        </w:rPr>
        <w:t>о</w:t>
      </w:r>
      <w:r w:rsidRPr="001673A2">
        <w:rPr>
          <w:spacing w:val="-5"/>
          <w:sz w:val="24"/>
          <w:szCs w:val="24"/>
        </w:rPr>
        <w:t>в</w:t>
      </w:r>
      <w:r w:rsidRPr="001673A2">
        <w:rPr>
          <w:spacing w:val="-2"/>
          <w:sz w:val="24"/>
          <w:szCs w:val="24"/>
        </w:rPr>
        <w:t>а</w:t>
      </w:r>
      <w:r w:rsidRPr="001673A2">
        <w:rPr>
          <w:spacing w:val="1"/>
          <w:sz w:val="24"/>
          <w:szCs w:val="24"/>
        </w:rPr>
        <w:t>ни</w:t>
      </w:r>
      <w:r w:rsidRPr="001673A2">
        <w:rPr>
          <w:spacing w:val="3"/>
          <w:sz w:val="24"/>
          <w:szCs w:val="24"/>
        </w:rPr>
        <w:t>я</w:t>
      </w:r>
      <w:r w:rsidRPr="001673A2">
        <w:rPr>
          <w:rFonts w:eastAsia="Calibri"/>
          <w:sz w:val="24"/>
          <w:szCs w:val="24"/>
        </w:rPr>
        <w:t xml:space="preserve">, </w:t>
      </w:r>
      <w:r w:rsidRPr="001673A2">
        <w:rPr>
          <w:spacing w:val="-8"/>
          <w:sz w:val="24"/>
          <w:szCs w:val="24"/>
        </w:rPr>
        <w:t>о</w:t>
      </w:r>
      <w:r w:rsidRPr="001673A2">
        <w:rPr>
          <w:spacing w:val="1"/>
          <w:sz w:val="24"/>
          <w:szCs w:val="24"/>
        </w:rPr>
        <w:t>д</w:t>
      </w:r>
      <w:r w:rsidRPr="001673A2">
        <w:rPr>
          <w:spacing w:val="-1"/>
          <w:sz w:val="24"/>
          <w:szCs w:val="24"/>
        </w:rPr>
        <w:t>об</w:t>
      </w:r>
      <w:r w:rsidRPr="001673A2">
        <w:rPr>
          <w:spacing w:val="1"/>
          <w:sz w:val="24"/>
          <w:szCs w:val="24"/>
        </w:rPr>
        <w:t>р</w:t>
      </w:r>
      <w:r w:rsidRPr="001673A2">
        <w:rPr>
          <w:sz w:val="24"/>
          <w:szCs w:val="24"/>
        </w:rPr>
        <w:t>е</w:t>
      </w:r>
      <w:r w:rsidRPr="001673A2">
        <w:rPr>
          <w:spacing w:val="-1"/>
          <w:sz w:val="24"/>
          <w:szCs w:val="24"/>
        </w:rPr>
        <w:t>нн</w:t>
      </w:r>
      <w:r w:rsidRPr="001673A2">
        <w:rPr>
          <w:spacing w:val="1"/>
          <w:sz w:val="24"/>
          <w:szCs w:val="24"/>
        </w:rPr>
        <w:t>о</w:t>
      </w:r>
      <w:r w:rsidRPr="001673A2">
        <w:rPr>
          <w:sz w:val="24"/>
          <w:szCs w:val="24"/>
        </w:rPr>
        <w:t>й</w:t>
      </w:r>
      <w:r w:rsidRPr="001673A2">
        <w:rPr>
          <w:spacing w:val="1"/>
          <w:sz w:val="24"/>
          <w:szCs w:val="24"/>
        </w:rPr>
        <w:t xml:space="preserve"> р</w:t>
      </w:r>
      <w:r w:rsidRPr="001673A2">
        <w:rPr>
          <w:spacing w:val="-2"/>
          <w:sz w:val="24"/>
          <w:szCs w:val="24"/>
        </w:rPr>
        <w:t>е</w:t>
      </w:r>
      <w:r w:rsidRPr="001673A2">
        <w:rPr>
          <w:sz w:val="24"/>
          <w:szCs w:val="24"/>
        </w:rPr>
        <w:t>ше</w:t>
      </w:r>
      <w:r w:rsidRPr="001673A2">
        <w:rPr>
          <w:spacing w:val="-1"/>
          <w:sz w:val="24"/>
          <w:szCs w:val="24"/>
        </w:rPr>
        <w:t>н</w:t>
      </w:r>
      <w:r w:rsidRPr="001673A2">
        <w:rPr>
          <w:spacing w:val="1"/>
          <w:sz w:val="24"/>
          <w:szCs w:val="24"/>
        </w:rPr>
        <w:t>и</w:t>
      </w:r>
      <w:r w:rsidRPr="001673A2">
        <w:rPr>
          <w:sz w:val="24"/>
          <w:szCs w:val="24"/>
        </w:rPr>
        <w:t>ем</w:t>
      </w:r>
      <w:r>
        <w:rPr>
          <w:sz w:val="24"/>
          <w:szCs w:val="24"/>
        </w:rPr>
        <w:t xml:space="preserve"> </w:t>
      </w:r>
      <w:r w:rsidRPr="001673A2">
        <w:rPr>
          <w:sz w:val="24"/>
          <w:szCs w:val="24"/>
        </w:rPr>
        <w:t>ф</w:t>
      </w:r>
      <w:r w:rsidRPr="001673A2">
        <w:rPr>
          <w:spacing w:val="-4"/>
          <w:sz w:val="24"/>
          <w:szCs w:val="24"/>
        </w:rPr>
        <w:t>е</w:t>
      </w:r>
      <w:r w:rsidRPr="001673A2">
        <w:rPr>
          <w:spacing w:val="1"/>
          <w:sz w:val="24"/>
          <w:szCs w:val="24"/>
        </w:rPr>
        <w:t>д</w:t>
      </w:r>
      <w:r w:rsidRPr="001673A2">
        <w:rPr>
          <w:spacing w:val="-2"/>
          <w:sz w:val="24"/>
          <w:szCs w:val="24"/>
        </w:rPr>
        <w:t>е</w:t>
      </w:r>
      <w:r w:rsidRPr="001673A2">
        <w:rPr>
          <w:spacing w:val="1"/>
          <w:sz w:val="24"/>
          <w:szCs w:val="24"/>
        </w:rPr>
        <w:t>р</w:t>
      </w:r>
      <w:r w:rsidRPr="001673A2">
        <w:rPr>
          <w:spacing w:val="2"/>
          <w:sz w:val="24"/>
          <w:szCs w:val="24"/>
        </w:rPr>
        <w:t>а</w:t>
      </w:r>
      <w:r w:rsidRPr="001673A2">
        <w:rPr>
          <w:spacing w:val="-1"/>
          <w:sz w:val="24"/>
          <w:szCs w:val="24"/>
        </w:rPr>
        <w:t>льн</w:t>
      </w:r>
      <w:r w:rsidRPr="001673A2">
        <w:rPr>
          <w:spacing w:val="1"/>
          <w:sz w:val="24"/>
          <w:szCs w:val="24"/>
        </w:rPr>
        <w:t>о</w:t>
      </w:r>
      <w:r w:rsidRPr="001673A2">
        <w:rPr>
          <w:spacing w:val="-10"/>
          <w:sz w:val="24"/>
          <w:szCs w:val="24"/>
        </w:rPr>
        <w:t>г</w:t>
      </w:r>
      <w:r w:rsidRPr="001673A2">
        <w:rPr>
          <w:sz w:val="24"/>
          <w:szCs w:val="24"/>
        </w:rPr>
        <w:t>о</w:t>
      </w:r>
      <w:r>
        <w:rPr>
          <w:sz w:val="24"/>
          <w:szCs w:val="24"/>
        </w:rPr>
        <w:t xml:space="preserve"> </w:t>
      </w:r>
      <w:r w:rsidRPr="001673A2">
        <w:rPr>
          <w:spacing w:val="-4"/>
          <w:sz w:val="24"/>
          <w:szCs w:val="24"/>
        </w:rPr>
        <w:t>у</w:t>
      </w:r>
      <w:r w:rsidRPr="001673A2">
        <w:rPr>
          <w:sz w:val="24"/>
          <w:szCs w:val="24"/>
        </w:rPr>
        <w:t>че</w:t>
      </w:r>
      <w:r w:rsidRPr="001673A2">
        <w:rPr>
          <w:spacing w:val="1"/>
          <w:sz w:val="24"/>
          <w:szCs w:val="24"/>
        </w:rPr>
        <w:t>бн</w:t>
      </w:r>
      <w:r w:rsidRPr="001673A2">
        <w:rPr>
          <w:spacing w:val="2"/>
          <w:sz w:val="24"/>
          <w:szCs w:val="24"/>
        </w:rPr>
        <w:t>о</w:t>
      </w:r>
      <w:r w:rsidRPr="001673A2">
        <w:rPr>
          <w:rFonts w:eastAsia="Calibri"/>
          <w:spacing w:val="-2"/>
          <w:sz w:val="24"/>
          <w:szCs w:val="24"/>
        </w:rPr>
        <w:t>-</w:t>
      </w:r>
      <w:r w:rsidRPr="001673A2">
        <w:rPr>
          <w:sz w:val="24"/>
          <w:szCs w:val="24"/>
        </w:rPr>
        <w:t>ме</w:t>
      </w:r>
      <w:r w:rsidRPr="001673A2">
        <w:rPr>
          <w:spacing w:val="-5"/>
          <w:sz w:val="24"/>
          <w:szCs w:val="24"/>
        </w:rPr>
        <w:t>т</w:t>
      </w:r>
      <w:r w:rsidRPr="001673A2">
        <w:rPr>
          <w:spacing w:val="-8"/>
          <w:sz w:val="24"/>
          <w:szCs w:val="24"/>
        </w:rPr>
        <w:t>о</w:t>
      </w:r>
      <w:r w:rsidRPr="001673A2">
        <w:rPr>
          <w:spacing w:val="1"/>
          <w:sz w:val="24"/>
          <w:szCs w:val="24"/>
        </w:rPr>
        <w:t>д</w:t>
      </w:r>
      <w:r w:rsidRPr="001673A2">
        <w:rPr>
          <w:spacing w:val="-1"/>
          <w:sz w:val="24"/>
          <w:szCs w:val="24"/>
        </w:rPr>
        <w:t>и</w:t>
      </w:r>
      <w:r w:rsidRPr="001673A2">
        <w:rPr>
          <w:sz w:val="24"/>
          <w:szCs w:val="24"/>
        </w:rPr>
        <w:t>ч</w:t>
      </w:r>
      <w:r w:rsidRPr="001673A2">
        <w:rPr>
          <w:spacing w:val="8"/>
          <w:sz w:val="24"/>
          <w:szCs w:val="24"/>
        </w:rPr>
        <w:t>е</w:t>
      </w:r>
      <w:r w:rsidRPr="001673A2">
        <w:rPr>
          <w:spacing w:val="-2"/>
          <w:sz w:val="24"/>
          <w:szCs w:val="24"/>
        </w:rPr>
        <w:t>с</w:t>
      </w:r>
      <w:r w:rsidRPr="001673A2">
        <w:rPr>
          <w:spacing w:val="-14"/>
          <w:sz w:val="24"/>
          <w:szCs w:val="24"/>
        </w:rPr>
        <w:t>к</w:t>
      </w:r>
      <w:r w:rsidRPr="001673A2">
        <w:rPr>
          <w:spacing w:val="-1"/>
          <w:sz w:val="24"/>
          <w:szCs w:val="24"/>
        </w:rPr>
        <w:t>о</w:t>
      </w:r>
      <w:r w:rsidRPr="001673A2">
        <w:rPr>
          <w:spacing w:val="-7"/>
          <w:sz w:val="24"/>
          <w:szCs w:val="24"/>
        </w:rPr>
        <w:t>г</w:t>
      </w:r>
      <w:r w:rsidRPr="001673A2">
        <w:rPr>
          <w:sz w:val="24"/>
          <w:szCs w:val="24"/>
        </w:rPr>
        <w:t xml:space="preserve">о </w:t>
      </w:r>
      <w:r w:rsidRPr="001673A2">
        <w:rPr>
          <w:spacing w:val="1"/>
          <w:sz w:val="24"/>
          <w:szCs w:val="24"/>
        </w:rPr>
        <w:t>о</w:t>
      </w:r>
      <w:r w:rsidRPr="001673A2">
        <w:rPr>
          <w:spacing w:val="-6"/>
          <w:sz w:val="24"/>
          <w:szCs w:val="24"/>
        </w:rPr>
        <w:t>б</w:t>
      </w:r>
      <w:r w:rsidRPr="001673A2">
        <w:rPr>
          <w:spacing w:val="-1"/>
          <w:sz w:val="24"/>
          <w:szCs w:val="24"/>
        </w:rPr>
        <w:t>ъ</w:t>
      </w:r>
      <w:r w:rsidRPr="001673A2">
        <w:rPr>
          <w:spacing w:val="-4"/>
          <w:sz w:val="24"/>
          <w:szCs w:val="24"/>
        </w:rPr>
        <w:t>е</w:t>
      </w:r>
      <w:r w:rsidRPr="001673A2">
        <w:rPr>
          <w:spacing w:val="-1"/>
          <w:sz w:val="24"/>
          <w:szCs w:val="24"/>
        </w:rPr>
        <w:t>д</w:t>
      </w:r>
      <w:r w:rsidRPr="001673A2">
        <w:rPr>
          <w:spacing w:val="1"/>
          <w:sz w:val="24"/>
          <w:szCs w:val="24"/>
        </w:rPr>
        <w:t>и</w:t>
      </w:r>
      <w:r w:rsidRPr="001673A2">
        <w:rPr>
          <w:spacing w:val="-1"/>
          <w:sz w:val="24"/>
          <w:szCs w:val="24"/>
        </w:rPr>
        <w:t>н</w:t>
      </w:r>
      <w:r w:rsidRPr="001673A2">
        <w:rPr>
          <w:sz w:val="24"/>
          <w:szCs w:val="24"/>
        </w:rPr>
        <w:t>е</w:t>
      </w:r>
      <w:r w:rsidRPr="001673A2">
        <w:rPr>
          <w:spacing w:val="-1"/>
          <w:sz w:val="24"/>
          <w:szCs w:val="24"/>
        </w:rPr>
        <w:t>н</w:t>
      </w:r>
      <w:r w:rsidRPr="001673A2">
        <w:rPr>
          <w:spacing w:val="1"/>
          <w:sz w:val="24"/>
          <w:szCs w:val="24"/>
        </w:rPr>
        <w:t>и</w:t>
      </w:r>
      <w:r w:rsidRPr="001673A2">
        <w:rPr>
          <w:sz w:val="24"/>
          <w:szCs w:val="24"/>
        </w:rPr>
        <w:t>я</w:t>
      </w:r>
      <w:r>
        <w:rPr>
          <w:sz w:val="24"/>
          <w:szCs w:val="24"/>
        </w:rPr>
        <w:t xml:space="preserve"> </w:t>
      </w:r>
      <w:r w:rsidRPr="001673A2">
        <w:rPr>
          <w:spacing w:val="-1"/>
          <w:sz w:val="24"/>
          <w:szCs w:val="24"/>
        </w:rPr>
        <w:t xml:space="preserve">по </w:t>
      </w:r>
      <w:r w:rsidRPr="001673A2">
        <w:rPr>
          <w:spacing w:val="1"/>
          <w:sz w:val="24"/>
          <w:szCs w:val="24"/>
        </w:rPr>
        <w:t>об</w:t>
      </w:r>
      <w:r w:rsidRPr="001673A2">
        <w:rPr>
          <w:spacing w:val="-3"/>
          <w:sz w:val="24"/>
          <w:szCs w:val="24"/>
        </w:rPr>
        <w:t>щ</w:t>
      </w:r>
      <w:r w:rsidRPr="001673A2">
        <w:rPr>
          <w:sz w:val="24"/>
          <w:szCs w:val="24"/>
        </w:rPr>
        <w:t>ему</w:t>
      </w:r>
      <w:r>
        <w:rPr>
          <w:sz w:val="24"/>
          <w:szCs w:val="24"/>
        </w:rPr>
        <w:t xml:space="preserve"> </w:t>
      </w:r>
      <w:r w:rsidRPr="001673A2">
        <w:rPr>
          <w:spacing w:val="1"/>
          <w:sz w:val="24"/>
          <w:szCs w:val="24"/>
        </w:rPr>
        <w:t>обр</w:t>
      </w:r>
      <w:r w:rsidRPr="001673A2">
        <w:rPr>
          <w:sz w:val="24"/>
          <w:szCs w:val="24"/>
        </w:rPr>
        <w:t>а</w:t>
      </w:r>
      <w:r w:rsidRPr="001673A2">
        <w:rPr>
          <w:spacing w:val="-5"/>
          <w:sz w:val="24"/>
          <w:szCs w:val="24"/>
        </w:rPr>
        <w:t>з</w:t>
      </w:r>
      <w:r w:rsidRPr="001673A2">
        <w:rPr>
          <w:spacing w:val="1"/>
          <w:sz w:val="24"/>
          <w:szCs w:val="24"/>
        </w:rPr>
        <w:t>о</w:t>
      </w:r>
      <w:r w:rsidRPr="001673A2">
        <w:rPr>
          <w:spacing w:val="-4"/>
          <w:sz w:val="24"/>
          <w:szCs w:val="24"/>
        </w:rPr>
        <w:t>в</w:t>
      </w:r>
      <w:r w:rsidRPr="001673A2">
        <w:rPr>
          <w:sz w:val="24"/>
          <w:szCs w:val="24"/>
        </w:rPr>
        <w:t>а</w:t>
      </w:r>
      <w:r w:rsidRPr="001673A2">
        <w:rPr>
          <w:spacing w:val="1"/>
          <w:sz w:val="24"/>
          <w:szCs w:val="24"/>
        </w:rPr>
        <w:t>н</w:t>
      </w:r>
      <w:r w:rsidRPr="001673A2">
        <w:rPr>
          <w:spacing w:val="-1"/>
          <w:sz w:val="24"/>
          <w:szCs w:val="24"/>
        </w:rPr>
        <w:t>и</w:t>
      </w:r>
      <w:r w:rsidRPr="001673A2">
        <w:rPr>
          <w:sz w:val="24"/>
          <w:szCs w:val="24"/>
        </w:rPr>
        <w:t>ю</w:t>
      </w:r>
      <w:r w:rsidRPr="001673A2">
        <w:rPr>
          <w:rFonts w:eastAsia="Calibri"/>
          <w:spacing w:val="-1"/>
          <w:sz w:val="24"/>
          <w:szCs w:val="24"/>
        </w:rPr>
        <w:t>(</w:t>
      </w:r>
      <w:r w:rsidRPr="001673A2">
        <w:rPr>
          <w:spacing w:val="1"/>
          <w:sz w:val="24"/>
          <w:szCs w:val="24"/>
        </w:rPr>
        <w:t>пр</w:t>
      </w:r>
      <w:r w:rsidRPr="001673A2">
        <w:rPr>
          <w:spacing w:val="-4"/>
          <w:sz w:val="24"/>
          <w:szCs w:val="24"/>
        </w:rPr>
        <w:t>о</w:t>
      </w:r>
      <w:r w:rsidRPr="001673A2">
        <w:rPr>
          <w:spacing w:val="-5"/>
          <w:sz w:val="24"/>
          <w:szCs w:val="24"/>
        </w:rPr>
        <w:t>т</w:t>
      </w:r>
      <w:r w:rsidRPr="001673A2">
        <w:rPr>
          <w:spacing w:val="1"/>
          <w:sz w:val="24"/>
          <w:szCs w:val="24"/>
        </w:rPr>
        <w:t>о</w:t>
      </w:r>
      <w:r w:rsidRPr="001673A2">
        <w:rPr>
          <w:spacing w:val="-14"/>
          <w:sz w:val="24"/>
          <w:szCs w:val="24"/>
        </w:rPr>
        <w:t>к</w:t>
      </w:r>
      <w:r w:rsidRPr="001673A2">
        <w:rPr>
          <w:spacing w:val="-4"/>
          <w:sz w:val="24"/>
          <w:szCs w:val="24"/>
        </w:rPr>
        <w:t>о</w:t>
      </w:r>
      <w:r w:rsidRPr="001673A2">
        <w:rPr>
          <w:sz w:val="24"/>
          <w:szCs w:val="24"/>
        </w:rPr>
        <w:t>л</w:t>
      </w:r>
      <w:r w:rsidRPr="001673A2">
        <w:rPr>
          <w:spacing w:val="-4"/>
          <w:sz w:val="24"/>
          <w:szCs w:val="24"/>
        </w:rPr>
        <w:t>о</w:t>
      </w:r>
      <w:r w:rsidRPr="001673A2">
        <w:rPr>
          <w:sz w:val="24"/>
          <w:szCs w:val="24"/>
        </w:rPr>
        <w:t>т</w:t>
      </w:r>
      <w:r w:rsidRPr="001673A2">
        <w:rPr>
          <w:rFonts w:eastAsia="Calibri"/>
          <w:spacing w:val="-1"/>
          <w:sz w:val="24"/>
          <w:szCs w:val="24"/>
        </w:rPr>
        <w:t>2</w:t>
      </w:r>
      <w:r w:rsidRPr="001673A2">
        <w:rPr>
          <w:rFonts w:eastAsia="Calibri"/>
          <w:sz w:val="24"/>
          <w:szCs w:val="24"/>
        </w:rPr>
        <w:t>8</w:t>
      </w:r>
      <w:r w:rsidRPr="001673A2">
        <w:rPr>
          <w:spacing w:val="1"/>
          <w:sz w:val="24"/>
          <w:szCs w:val="24"/>
        </w:rPr>
        <w:t>и</w:t>
      </w:r>
      <w:r w:rsidRPr="001673A2">
        <w:rPr>
          <w:spacing w:val="-1"/>
          <w:sz w:val="24"/>
          <w:szCs w:val="24"/>
        </w:rPr>
        <w:t>ю</w:t>
      </w:r>
      <w:r w:rsidRPr="001673A2">
        <w:rPr>
          <w:spacing w:val="1"/>
          <w:sz w:val="24"/>
          <w:szCs w:val="24"/>
        </w:rPr>
        <w:t>н</w:t>
      </w:r>
      <w:r w:rsidRPr="001673A2">
        <w:rPr>
          <w:sz w:val="24"/>
          <w:szCs w:val="24"/>
        </w:rPr>
        <w:t>я</w:t>
      </w:r>
      <w:r w:rsidRPr="001673A2">
        <w:rPr>
          <w:rFonts w:eastAsia="Calibri"/>
          <w:spacing w:val="-3"/>
          <w:sz w:val="24"/>
          <w:szCs w:val="24"/>
        </w:rPr>
        <w:t>2</w:t>
      </w:r>
      <w:r w:rsidRPr="001673A2">
        <w:rPr>
          <w:rFonts w:eastAsia="Calibri"/>
          <w:sz w:val="24"/>
          <w:szCs w:val="24"/>
        </w:rPr>
        <w:t>0</w:t>
      </w:r>
      <w:r w:rsidRPr="001673A2">
        <w:rPr>
          <w:rFonts w:eastAsia="Calibri"/>
          <w:spacing w:val="-1"/>
          <w:sz w:val="24"/>
          <w:szCs w:val="24"/>
        </w:rPr>
        <w:t>1</w:t>
      </w:r>
      <w:r w:rsidRPr="001673A2">
        <w:rPr>
          <w:rFonts w:eastAsia="Calibri"/>
          <w:sz w:val="24"/>
          <w:szCs w:val="24"/>
        </w:rPr>
        <w:t>6</w:t>
      </w:r>
      <w:r w:rsidRPr="001673A2">
        <w:rPr>
          <w:sz w:val="24"/>
          <w:szCs w:val="24"/>
        </w:rPr>
        <w:t>г</w:t>
      </w:r>
      <w:r w:rsidRPr="001673A2">
        <w:rPr>
          <w:rFonts w:eastAsia="Calibri"/>
          <w:sz w:val="24"/>
          <w:szCs w:val="24"/>
        </w:rPr>
        <w:t xml:space="preserve">. </w:t>
      </w:r>
      <w:r w:rsidRPr="001673A2">
        <w:rPr>
          <w:sz w:val="24"/>
          <w:szCs w:val="24"/>
        </w:rPr>
        <w:t>№</w:t>
      </w:r>
      <w:r w:rsidRPr="001673A2">
        <w:rPr>
          <w:rFonts w:eastAsia="Calibri"/>
          <w:spacing w:val="-42"/>
          <w:sz w:val="24"/>
          <w:szCs w:val="24"/>
        </w:rPr>
        <w:t>2</w:t>
      </w:r>
      <w:r w:rsidRPr="001673A2">
        <w:rPr>
          <w:rFonts w:eastAsia="Calibri"/>
          <w:spacing w:val="-27"/>
          <w:sz w:val="24"/>
          <w:szCs w:val="24"/>
        </w:rPr>
        <w:t>/</w:t>
      </w:r>
      <w:r w:rsidRPr="001673A2">
        <w:rPr>
          <w:rFonts w:eastAsia="Calibri"/>
          <w:spacing w:val="1"/>
          <w:sz w:val="24"/>
          <w:szCs w:val="24"/>
        </w:rPr>
        <w:t>1</w:t>
      </w:r>
      <w:r w:rsidRPr="001673A2">
        <w:rPr>
          <w:rFonts w:eastAsia="Calibri"/>
          <w:sz w:val="24"/>
          <w:szCs w:val="24"/>
        </w:rPr>
        <w:t>6-</w:t>
      </w:r>
      <w:r w:rsidRPr="001673A2">
        <w:rPr>
          <w:spacing w:val="-1"/>
          <w:sz w:val="24"/>
          <w:szCs w:val="24"/>
        </w:rPr>
        <w:t>з</w:t>
      </w:r>
      <w:r w:rsidRPr="001673A2">
        <w:rPr>
          <w:rFonts w:eastAsia="Calibri"/>
          <w:spacing w:val="-1"/>
          <w:sz w:val="24"/>
          <w:szCs w:val="24"/>
        </w:rPr>
        <w:t>)</w:t>
      </w:r>
      <w:r w:rsidRPr="001673A2">
        <w:rPr>
          <w:rFonts w:eastAsia="Calibri"/>
          <w:sz w:val="24"/>
          <w:szCs w:val="24"/>
        </w:rPr>
        <w:t xml:space="preserve">. </w:t>
      </w:r>
    </w:p>
    <w:p w:rsidR="00ED570D" w:rsidRPr="001673A2" w:rsidRDefault="00ED570D" w:rsidP="00ED570D">
      <w:pPr>
        <w:ind w:firstLine="709"/>
        <w:jc w:val="both"/>
        <w:rPr>
          <w:sz w:val="24"/>
          <w:szCs w:val="24"/>
        </w:rPr>
      </w:pPr>
      <w:r w:rsidRPr="001673A2">
        <w:rPr>
          <w:sz w:val="24"/>
          <w:szCs w:val="24"/>
        </w:rPr>
        <w:t>Содержание программы учебной дисциплины «География» направлено на дост</w:t>
      </w:r>
      <w:r w:rsidRPr="001673A2">
        <w:rPr>
          <w:sz w:val="24"/>
          <w:szCs w:val="24"/>
        </w:rPr>
        <w:t>и</w:t>
      </w:r>
      <w:r w:rsidRPr="001673A2">
        <w:rPr>
          <w:sz w:val="24"/>
          <w:szCs w:val="24"/>
        </w:rPr>
        <w:t xml:space="preserve">жение следующих </w:t>
      </w:r>
      <w:r w:rsidRPr="00FB06A9">
        <w:rPr>
          <w:b/>
          <w:sz w:val="24"/>
          <w:szCs w:val="24"/>
        </w:rPr>
        <w:t>целей:</w:t>
      </w:r>
    </w:p>
    <w:p w:rsidR="00ED570D" w:rsidRPr="001673A2" w:rsidRDefault="00ED570D" w:rsidP="00ED570D">
      <w:pPr>
        <w:ind w:firstLine="709"/>
        <w:jc w:val="both"/>
        <w:rPr>
          <w:sz w:val="24"/>
          <w:szCs w:val="24"/>
        </w:rPr>
      </w:pPr>
      <w:r w:rsidRPr="001673A2">
        <w:rPr>
          <w:sz w:val="24"/>
          <w:szCs w:val="24"/>
        </w:rPr>
        <w:t>освоение системы географических знаний о целостном, многообразном  и дин</w:t>
      </w:r>
      <w:r w:rsidRPr="001673A2">
        <w:rPr>
          <w:sz w:val="24"/>
          <w:szCs w:val="24"/>
        </w:rPr>
        <w:t>а</w:t>
      </w:r>
      <w:r w:rsidRPr="001673A2">
        <w:rPr>
          <w:sz w:val="24"/>
          <w:szCs w:val="24"/>
        </w:rPr>
        <w:t>мично изменяющемся мире, взаимосвязи природы, населения и хозяйства на всех терр</w:t>
      </w:r>
      <w:r w:rsidRPr="001673A2">
        <w:rPr>
          <w:sz w:val="24"/>
          <w:szCs w:val="24"/>
        </w:rPr>
        <w:t>и</w:t>
      </w:r>
      <w:r w:rsidRPr="001673A2">
        <w:rPr>
          <w:sz w:val="24"/>
          <w:szCs w:val="24"/>
        </w:rPr>
        <w:t>ториальных уровнях;</w:t>
      </w:r>
    </w:p>
    <w:p w:rsidR="00ED570D" w:rsidRPr="001673A2" w:rsidRDefault="00ED570D" w:rsidP="00ED570D">
      <w:pPr>
        <w:ind w:firstLine="709"/>
        <w:jc w:val="both"/>
        <w:rPr>
          <w:sz w:val="24"/>
          <w:szCs w:val="24"/>
        </w:rPr>
      </w:pPr>
      <w:r w:rsidRPr="001673A2">
        <w:rPr>
          <w:sz w:val="24"/>
          <w:szCs w:val="24"/>
        </w:rPr>
        <w:t>овладение умениями сочетать глобальный, региональный и локальный подходы для описания и анализа природных, социально-экономических, геоэкологических проце</w:t>
      </w:r>
      <w:r w:rsidRPr="001673A2">
        <w:rPr>
          <w:sz w:val="24"/>
          <w:szCs w:val="24"/>
        </w:rPr>
        <w:t>с</w:t>
      </w:r>
      <w:r w:rsidRPr="001673A2">
        <w:rPr>
          <w:sz w:val="24"/>
          <w:szCs w:val="24"/>
        </w:rPr>
        <w:t>сов и явлений;</w:t>
      </w:r>
    </w:p>
    <w:p w:rsidR="00ED570D" w:rsidRPr="001673A2" w:rsidRDefault="00ED570D" w:rsidP="00ED570D">
      <w:pPr>
        <w:ind w:firstLine="709"/>
        <w:jc w:val="both"/>
        <w:rPr>
          <w:sz w:val="24"/>
          <w:szCs w:val="24"/>
        </w:rPr>
      </w:pPr>
      <w:r w:rsidRPr="001673A2">
        <w:rPr>
          <w:sz w:val="24"/>
          <w:szCs w:val="24"/>
        </w:rPr>
        <w:t>развитие познавательных интересов, интеллектуальных и творческих способностей посредством ознакомления с важнейшими географическими особенностями и проблемами мира в целом, его отдельных регионов и ведущих стран;</w:t>
      </w:r>
    </w:p>
    <w:p w:rsidR="00ED570D" w:rsidRPr="001673A2" w:rsidRDefault="00ED570D" w:rsidP="00ED570D">
      <w:pPr>
        <w:ind w:firstLine="709"/>
        <w:jc w:val="both"/>
        <w:rPr>
          <w:sz w:val="24"/>
          <w:szCs w:val="24"/>
        </w:rPr>
      </w:pPr>
      <w:r w:rsidRPr="001673A2">
        <w:rPr>
          <w:sz w:val="24"/>
          <w:szCs w:val="24"/>
        </w:rPr>
        <w:t>воспитание уважения к другим народам и культурам, бережного отношения к окружающей природной среде;</w:t>
      </w:r>
    </w:p>
    <w:p w:rsidR="00ED570D" w:rsidRPr="001673A2" w:rsidRDefault="00ED570D" w:rsidP="00ED570D">
      <w:pPr>
        <w:ind w:firstLine="709"/>
        <w:jc w:val="both"/>
        <w:rPr>
          <w:sz w:val="24"/>
          <w:szCs w:val="24"/>
        </w:rPr>
      </w:pPr>
      <w:r w:rsidRPr="001673A2">
        <w:rPr>
          <w:sz w:val="24"/>
          <w:szCs w:val="24"/>
        </w:rPr>
        <w:t>использование в практической деятельности и повседневной жизни  разнообразных географических методов, знаний и умений, а также географической информации;</w:t>
      </w:r>
    </w:p>
    <w:p w:rsidR="00ED570D" w:rsidRPr="001673A2" w:rsidRDefault="00ED570D" w:rsidP="00ED570D">
      <w:pPr>
        <w:ind w:firstLine="709"/>
        <w:jc w:val="both"/>
        <w:rPr>
          <w:sz w:val="24"/>
          <w:szCs w:val="24"/>
        </w:rPr>
      </w:pPr>
      <w:r w:rsidRPr="001673A2">
        <w:rPr>
          <w:sz w:val="24"/>
          <w:szCs w:val="24"/>
        </w:rPr>
        <w:t>нахождение и применение географической информации, включая географические карты, статистические материалы, геоинформационные системы и интернет - ресурсы, для правильной оценки важнейших социально-экономических вопросов международной жи</w:t>
      </w:r>
      <w:r w:rsidRPr="001673A2">
        <w:rPr>
          <w:sz w:val="24"/>
          <w:szCs w:val="24"/>
        </w:rPr>
        <w:t>з</w:t>
      </w:r>
      <w:r w:rsidRPr="001673A2">
        <w:rPr>
          <w:sz w:val="24"/>
          <w:szCs w:val="24"/>
        </w:rPr>
        <w:t>ни;</w:t>
      </w:r>
    </w:p>
    <w:p w:rsidR="00ED570D" w:rsidRPr="001673A2" w:rsidRDefault="00ED570D" w:rsidP="00ED570D">
      <w:pPr>
        <w:ind w:firstLine="709"/>
        <w:jc w:val="both"/>
        <w:rPr>
          <w:sz w:val="24"/>
          <w:szCs w:val="24"/>
        </w:rPr>
      </w:pPr>
      <w:r w:rsidRPr="001673A2">
        <w:rPr>
          <w:sz w:val="24"/>
          <w:szCs w:val="24"/>
        </w:rPr>
        <w:t>понимание географической специфики крупных регионов и стран мира в условиях стремительного развития международного туризма и отдыха, деловых и образовательных программ, телекоммуникаций и простого общения.</w:t>
      </w:r>
    </w:p>
    <w:p w:rsidR="00ED570D" w:rsidRPr="001673A2" w:rsidRDefault="00ED570D" w:rsidP="00ED570D">
      <w:pPr>
        <w:ind w:firstLine="709"/>
        <w:jc w:val="both"/>
        <w:rPr>
          <w:sz w:val="24"/>
          <w:szCs w:val="24"/>
        </w:rPr>
      </w:pPr>
      <w:r w:rsidRPr="001673A2">
        <w:rPr>
          <w:sz w:val="24"/>
          <w:szCs w:val="24"/>
        </w:rPr>
        <w:t>В рабочей прогр</w:t>
      </w:r>
      <w:r>
        <w:rPr>
          <w:sz w:val="24"/>
          <w:szCs w:val="24"/>
        </w:rPr>
        <w:t xml:space="preserve">амме учебной дисциплины </w:t>
      </w:r>
      <w:r w:rsidRPr="001673A2">
        <w:rPr>
          <w:sz w:val="24"/>
          <w:szCs w:val="24"/>
        </w:rPr>
        <w:t>«География», уточнено содержание учебного материала, последовательность его изучения, распределение учебных часов, тематики рефератов (докладов), индивидуальных проектов, виды самостоятельных и пра</w:t>
      </w:r>
      <w:r w:rsidRPr="001673A2">
        <w:rPr>
          <w:sz w:val="24"/>
          <w:szCs w:val="24"/>
        </w:rPr>
        <w:t>к</w:t>
      </w:r>
      <w:r w:rsidRPr="001673A2">
        <w:rPr>
          <w:sz w:val="24"/>
          <w:szCs w:val="24"/>
        </w:rPr>
        <w:t>тических работ, с учетом специфики программы подготовки квалифицированных рабочих и служащих, осваиваемой профессии.</w:t>
      </w:r>
    </w:p>
    <w:p w:rsidR="00ED570D" w:rsidRPr="001673A2" w:rsidRDefault="00ED570D" w:rsidP="00ED570D">
      <w:pPr>
        <w:ind w:firstLine="709"/>
        <w:jc w:val="both"/>
        <w:rPr>
          <w:sz w:val="24"/>
          <w:szCs w:val="24"/>
        </w:rPr>
      </w:pPr>
      <w:r w:rsidRPr="001673A2">
        <w:rPr>
          <w:sz w:val="24"/>
          <w:szCs w:val="24"/>
        </w:rPr>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w:t>
      </w:r>
      <w:r w:rsidRPr="001673A2">
        <w:rPr>
          <w:sz w:val="24"/>
          <w:szCs w:val="24"/>
        </w:rPr>
        <w:t>а</w:t>
      </w:r>
      <w:r w:rsidRPr="001673A2">
        <w:rPr>
          <w:sz w:val="24"/>
          <w:szCs w:val="24"/>
        </w:rPr>
        <w:t>ния в пределах ОПОП СПО на базе основного общего образования; программы подгото</w:t>
      </w:r>
      <w:r w:rsidRPr="001673A2">
        <w:rPr>
          <w:sz w:val="24"/>
          <w:szCs w:val="24"/>
        </w:rPr>
        <w:t>в</w:t>
      </w:r>
      <w:r w:rsidRPr="001673A2">
        <w:rPr>
          <w:sz w:val="24"/>
          <w:szCs w:val="24"/>
        </w:rPr>
        <w:t xml:space="preserve">ки квалифицированных рабочих, служащих. </w:t>
      </w:r>
    </w:p>
    <w:p w:rsidR="00ED570D" w:rsidRPr="001673A2" w:rsidRDefault="00ED570D" w:rsidP="00ED570D">
      <w:pPr>
        <w:ind w:firstLine="709"/>
        <w:jc w:val="both"/>
        <w:rPr>
          <w:sz w:val="24"/>
          <w:szCs w:val="24"/>
        </w:rPr>
      </w:pPr>
    </w:p>
    <w:p w:rsidR="00ED570D" w:rsidRPr="001673A2" w:rsidRDefault="00ED570D" w:rsidP="00ED570D">
      <w:pPr>
        <w:ind w:firstLine="709"/>
        <w:jc w:val="both"/>
        <w:rPr>
          <w:sz w:val="24"/>
          <w:szCs w:val="24"/>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Pr="00777CBE" w:rsidRDefault="00ED570D" w:rsidP="00ED570D">
      <w:pPr>
        <w:ind w:firstLine="709"/>
        <w:jc w:val="both"/>
        <w:rPr>
          <w:sz w:val="28"/>
          <w:szCs w:val="28"/>
        </w:rPr>
      </w:pPr>
    </w:p>
    <w:p w:rsidR="00ED570D" w:rsidRPr="00777CBE" w:rsidRDefault="00ED570D" w:rsidP="00ED570D">
      <w:pPr>
        <w:jc w:val="both"/>
        <w:rPr>
          <w:sz w:val="28"/>
          <w:szCs w:val="28"/>
        </w:rPr>
      </w:pPr>
    </w:p>
    <w:p w:rsidR="00ED570D" w:rsidRPr="00777CBE" w:rsidRDefault="00ED570D" w:rsidP="00ED570D">
      <w:pPr>
        <w:ind w:firstLine="709"/>
        <w:jc w:val="both"/>
        <w:rPr>
          <w:sz w:val="28"/>
          <w:szCs w:val="28"/>
        </w:rPr>
      </w:pPr>
    </w:p>
    <w:p w:rsidR="00ED570D" w:rsidRPr="00777CBE" w:rsidRDefault="00ED570D" w:rsidP="00ED570D">
      <w:pPr>
        <w:ind w:firstLine="709"/>
        <w:jc w:val="both"/>
        <w:rPr>
          <w:sz w:val="28"/>
          <w:szCs w:val="28"/>
        </w:rPr>
      </w:pPr>
    </w:p>
    <w:p w:rsidR="00ED570D" w:rsidRPr="00FB7DBB" w:rsidRDefault="00ED570D" w:rsidP="00DD10A0">
      <w:pPr>
        <w:pStyle w:val="af7"/>
        <w:widowControl/>
        <w:numPr>
          <w:ilvl w:val="0"/>
          <w:numId w:val="176"/>
        </w:numPr>
        <w:autoSpaceDE/>
        <w:autoSpaceDN/>
        <w:jc w:val="center"/>
        <w:rPr>
          <w:b/>
          <w:bCs/>
          <w:sz w:val="24"/>
          <w:szCs w:val="24"/>
        </w:rPr>
      </w:pPr>
      <w:r w:rsidRPr="00FB7DBB">
        <w:rPr>
          <w:b/>
          <w:sz w:val="24"/>
          <w:szCs w:val="24"/>
        </w:rPr>
        <w:lastRenderedPageBreak/>
        <w:t>ОБЩАЯ ХАРАКТЕРИСТИКА УЧЕБНОЙ ДИСЦИПЛИНЫ</w:t>
      </w:r>
    </w:p>
    <w:p w:rsidR="00ED570D" w:rsidRPr="00FB7DBB" w:rsidRDefault="00ED570D" w:rsidP="00ED570D">
      <w:pPr>
        <w:pStyle w:val="af7"/>
        <w:rPr>
          <w:b/>
          <w:bCs/>
          <w:sz w:val="24"/>
          <w:szCs w:val="24"/>
        </w:rPr>
      </w:pPr>
    </w:p>
    <w:p w:rsidR="00ED570D" w:rsidRPr="00FB7DBB" w:rsidRDefault="00ED570D" w:rsidP="00ED570D">
      <w:pPr>
        <w:ind w:firstLine="709"/>
        <w:jc w:val="both"/>
        <w:rPr>
          <w:sz w:val="24"/>
          <w:szCs w:val="24"/>
        </w:rPr>
      </w:pPr>
      <w:r w:rsidRPr="00FB7DBB">
        <w:rPr>
          <w:sz w:val="24"/>
          <w:szCs w:val="24"/>
        </w:rPr>
        <w:t>Содержание учебной дисциплины «География» сочетает в себе элементы общей географии и комплексного географического страноведения, призвана сформировать у обучающихся целостное представление о современном мире, месте и роли России в этом мире, развивает познавательный интерес к другим народам и странам.</w:t>
      </w:r>
    </w:p>
    <w:p w:rsidR="00ED570D" w:rsidRPr="00FB7DBB" w:rsidRDefault="00ED570D" w:rsidP="00ED570D">
      <w:pPr>
        <w:jc w:val="both"/>
        <w:rPr>
          <w:sz w:val="24"/>
          <w:szCs w:val="24"/>
        </w:rPr>
      </w:pPr>
      <w:r w:rsidRPr="00FB7DBB">
        <w:rPr>
          <w:sz w:val="24"/>
          <w:szCs w:val="24"/>
        </w:rPr>
        <w:t>Основой изучения географии является социально ориентированное содержание о разм</w:t>
      </w:r>
      <w:r w:rsidRPr="00FB7DBB">
        <w:rPr>
          <w:sz w:val="24"/>
          <w:szCs w:val="24"/>
        </w:rPr>
        <w:t>е</w:t>
      </w:r>
      <w:r w:rsidRPr="00FB7DBB">
        <w:rPr>
          <w:sz w:val="24"/>
          <w:szCs w:val="24"/>
        </w:rPr>
        <w:t>щении населения и хозяйства, об особенностях, динамике и территориальных следствиях главных политических, экономических, экологических и иных процессов, протекающих в географическом пространстве, а также о проблемах взаимодействия человеческого общ</w:t>
      </w:r>
      <w:r w:rsidRPr="00FB7DBB">
        <w:rPr>
          <w:sz w:val="24"/>
          <w:szCs w:val="24"/>
        </w:rPr>
        <w:t>е</w:t>
      </w:r>
      <w:r w:rsidRPr="00FB7DBB">
        <w:rPr>
          <w:sz w:val="24"/>
          <w:szCs w:val="24"/>
        </w:rPr>
        <w:t>ства и природной среды, адаптации человека к географическим условиям проживания.</w:t>
      </w:r>
    </w:p>
    <w:p w:rsidR="00ED570D" w:rsidRPr="00FB7DBB" w:rsidRDefault="00ED570D" w:rsidP="00ED570D">
      <w:pPr>
        <w:ind w:firstLine="709"/>
        <w:jc w:val="both"/>
        <w:rPr>
          <w:sz w:val="24"/>
          <w:szCs w:val="24"/>
        </w:rPr>
      </w:pPr>
      <w:r w:rsidRPr="00FB7DBB">
        <w:rPr>
          <w:sz w:val="24"/>
          <w:szCs w:val="24"/>
        </w:rPr>
        <w:t>У обучающихся формируются знания о многообразии форм территориальной орг</w:t>
      </w:r>
      <w:r w:rsidRPr="00FB7DBB">
        <w:rPr>
          <w:sz w:val="24"/>
          <w:szCs w:val="24"/>
        </w:rPr>
        <w:t>а</w:t>
      </w:r>
      <w:r w:rsidRPr="00FB7DBB">
        <w:rPr>
          <w:sz w:val="24"/>
          <w:szCs w:val="24"/>
        </w:rPr>
        <w:t>низации современного географического пространства, представления о политическом устройстве, природно-ресурсном потенциале, населении и хозяйстве различных регионов и ведущих стран мира, развиваются географические умения и навыки, общая культура и мировоззрение.</w:t>
      </w:r>
    </w:p>
    <w:p w:rsidR="00ED570D" w:rsidRPr="00FB7DBB" w:rsidRDefault="00ED570D" w:rsidP="00ED570D">
      <w:pPr>
        <w:ind w:firstLine="709"/>
        <w:jc w:val="both"/>
        <w:rPr>
          <w:sz w:val="24"/>
          <w:szCs w:val="24"/>
        </w:rPr>
      </w:pPr>
      <w:r w:rsidRPr="00FB7DBB">
        <w:rPr>
          <w:sz w:val="24"/>
          <w:szCs w:val="24"/>
        </w:rPr>
        <w:t>Учебная дисциплина «География» обладает большим количеством междисципл</w:t>
      </w:r>
      <w:r w:rsidRPr="00FB7DBB">
        <w:rPr>
          <w:sz w:val="24"/>
          <w:szCs w:val="24"/>
        </w:rPr>
        <w:t>и</w:t>
      </w:r>
      <w:r w:rsidRPr="00FB7DBB">
        <w:rPr>
          <w:sz w:val="24"/>
          <w:szCs w:val="24"/>
        </w:rPr>
        <w:t>нарных связей, в частности широко использует базовые знания физической географии, истории, политологии, экономики, этнической, религиозной и других культур. Все это она исследует в рамках традиционной триады «природа- население - хозяйство», создавая при этом качественно новое знание. Это позволяет рассматривать географию как одну из кла</w:t>
      </w:r>
      <w:r w:rsidRPr="00FB7DBB">
        <w:rPr>
          <w:sz w:val="24"/>
          <w:szCs w:val="24"/>
        </w:rPr>
        <w:t>с</w:t>
      </w:r>
      <w:r w:rsidRPr="00FB7DBB">
        <w:rPr>
          <w:sz w:val="24"/>
          <w:szCs w:val="24"/>
        </w:rPr>
        <w:t>сических метадисциплин.</w:t>
      </w:r>
    </w:p>
    <w:p w:rsidR="00ED570D" w:rsidRPr="00FB7DBB" w:rsidRDefault="00ED570D" w:rsidP="00ED570D">
      <w:pPr>
        <w:ind w:firstLine="709"/>
        <w:jc w:val="both"/>
        <w:rPr>
          <w:sz w:val="24"/>
          <w:szCs w:val="24"/>
        </w:rPr>
      </w:pPr>
      <w:r w:rsidRPr="00FB7DBB">
        <w:rPr>
          <w:sz w:val="24"/>
          <w:szCs w:val="24"/>
        </w:rPr>
        <w:t>В профессиональных образовательных организациях, реализующих образовател</w:t>
      </w:r>
      <w:r w:rsidRPr="00FB7DBB">
        <w:rPr>
          <w:sz w:val="24"/>
          <w:szCs w:val="24"/>
        </w:rPr>
        <w:t>ь</w:t>
      </w:r>
      <w:r w:rsidRPr="00FB7DBB">
        <w:rPr>
          <w:sz w:val="24"/>
          <w:szCs w:val="24"/>
        </w:rPr>
        <w:t>ную программу среднего общего образования в пределах освоения ОПОП СПО на базе основного общего образования, изучение географии осуществляется на базовом уровне ФГОС среднего общего образования с учетом профиля профессионального образования, специфики осваиваемой профессии СПО.</w:t>
      </w:r>
    </w:p>
    <w:p w:rsidR="00ED570D" w:rsidRPr="00FB7DBB" w:rsidRDefault="00ED570D" w:rsidP="00ED570D">
      <w:pPr>
        <w:ind w:firstLine="709"/>
        <w:jc w:val="both"/>
        <w:rPr>
          <w:sz w:val="24"/>
          <w:szCs w:val="24"/>
        </w:rPr>
      </w:pPr>
      <w:r w:rsidRPr="00FB7DBB">
        <w:rPr>
          <w:sz w:val="24"/>
          <w:szCs w:val="24"/>
        </w:rPr>
        <w:t>Это выражается в количестве часов, выделяемых на изучение отдельных тем программы, глубине их освоения обучающимися, объеме и содержании практических зан</w:t>
      </w:r>
      <w:r w:rsidRPr="00FB7DBB">
        <w:rPr>
          <w:sz w:val="24"/>
          <w:szCs w:val="24"/>
        </w:rPr>
        <w:t>я</w:t>
      </w:r>
      <w:r w:rsidRPr="00FB7DBB">
        <w:rPr>
          <w:sz w:val="24"/>
          <w:szCs w:val="24"/>
        </w:rPr>
        <w:t>тий, видах внеаудиторной самостоятельной работы студентов.</w:t>
      </w:r>
    </w:p>
    <w:p w:rsidR="00ED570D" w:rsidRPr="00FB7DBB" w:rsidRDefault="00ED570D" w:rsidP="00ED570D">
      <w:pPr>
        <w:ind w:firstLine="709"/>
        <w:jc w:val="both"/>
        <w:rPr>
          <w:sz w:val="24"/>
          <w:szCs w:val="24"/>
        </w:rPr>
      </w:pPr>
      <w:r w:rsidRPr="00FB7DBB">
        <w:rPr>
          <w:sz w:val="24"/>
          <w:szCs w:val="24"/>
        </w:rPr>
        <w:t>Освоение содержания учебной дисциплины завершает формирование у обуча</w:t>
      </w:r>
      <w:r w:rsidRPr="00FB7DBB">
        <w:rPr>
          <w:sz w:val="24"/>
          <w:szCs w:val="24"/>
        </w:rPr>
        <w:t>ю</w:t>
      </w:r>
      <w:r w:rsidRPr="00FB7DBB">
        <w:rPr>
          <w:sz w:val="24"/>
          <w:szCs w:val="24"/>
        </w:rPr>
        <w:t>щихся представлений о географической картине мира, которые опираются на понимание взаимосвязей человеческого общества и природной среды, особенностей населения, мир</w:t>
      </w:r>
      <w:r w:rsidRPr="00FB7DBB">
        <w:rPr>
          <w:sz w:val="24"/>
          <w:szCs w:val="24"/>
        </w:rPr>
        <w:t>о</w:t>
      </w:r>
      <w:r w:rsidRPr="00FB7DBB">
        <w:rPr>
          <w:sz w:val="24"/>
          <w:szCs w:val="24"/>
        </w:rPr>
        <w:t>вого хозяйства и международного географического разделения труда, раскрытие геогр</w:t>
      </w:r>
      <w:r w:rsidRPr="00FB7DBB">
        <w:rPr>
          <w:sz w:val="24"/>
          <w:szCs w:val="24"/>
        </w:rPr>
        <w:t>а</w:t>
      </w:r>
      <w:r w:rsidRPr="00FB7DBB">
        <w:rPr>
          <w:sz w:val="24"/>
          <w:szCs w:val="24"/>
        </w:rPr>
        <w:t>фических аспектов глобальных и региональных процессов и явлений.</w:t>
      </w:r>
    </w:p>
    <w:p w:rsidR="00ED570D" w:rsidRPr="00FB7DBB" w:rsidRDefault="00ED570D" w:rsidP="00ED570D">
      <w:pPr>
        <w:ind w:firstLine="709"/>
        <w:jc w:val="both"/>
        <w:rPr>
          <w:sz w:val="24"/>
          <w:szCs w:val="24"/>
        </w:rPr>
      </w:pPr>
      <w:r w:rsidRPr="00FB7DBB">
        <w:rPr>
          <w:sz w:val="24"/>
          <w:szCs w:val="24"/>
        </w:rPr>
        <w:t>В содержание учебной дисциплины включены практические занятия, имеющие профессиональную значимость для обучающихся, осваивающих выбранные профессии СПО.</w:t>
      </w:r>
    </w:p>
    <w:p w:rsidR="00ED570D" w:rsidRPr="00FB7DBB" w:rsidRDefault="00ED570D" w:rsidP="00ED570D">
      <w:pPr>
        <w:pStyle w:val="a4"/>
        <w:ind w:firstLine="709"/>
        <w:jc w:val="both"/>
        <w:rPr>
          <w:rFonts w:ascii="Times New Roman" w:hAnsi="Times New Roman"/>
          <w:sz w:val="24"/>
          <w:szCs w:val="24"/>
        </w:rPr>
      </w:pPr>
      <w:r w:rsidRPr="00FB7DBB">
        <w:rPr>
          <w:rFonts w:ascii="Times New Roman" w:hAnsi="Times New Roman"/>
          <w:sz w:val="24"/>
          <w:szCs w:val="24"/>
        </w:rPr>
        <w:t>Практико-ориентированные задания, проектная деятельность обучающихся, в</w:t>
      </w:r>
      <w:r w:rsidRPr="00FB7DBB">
        <w:rPr>
          <w:rFonts w:ascii="Times New Roman" w:hAnsi="Times New Roman"/>
          <w:sz w:val="24"/>
          <w:szCs w:val="24"/>
        </w:rPr>
        <w:t>ы</w:t>
      </w:r>
      <w:r w:rsidRPr="00FB7DBB">
        <w:rPr>
          <w:rFonts w:ascii="Times New Roman" w:hAnsi="Times New Roman"/>
          <w:sz w:val="24"/>
          <w:szCs w:val="24"/>
        </w:rPr>
        <w:t>полнение творческих заданий и подготовка рефератов являются неотъемлемой частью о</w:t>
      </w:r>
      <w:r w:rsidRPr="00FB7DBB">
        <w:rPr>
          <w:rFonts w:ascii="Times New Roman" w:hAnsi="Times New Roman"/>
          <w:sz w:val="24"/>
          <w:szCs w:val="24"/>
        </w:rPr>
        <w:t>б</w:t>
      </w:r>
      <w:r w:rsidRPr="00FB7DBB">
        <w:rPr>
          <w:rFonts w:ascii="Times New Roman" w:hAnsi="Times New Roman"/>
          <w:sz w:val="24"/>
          <w:szCs w:val="24"/>
        </w:rPr>
        <w:t>разовательного процесса.</w:t>
      </w:r>
    </w:p>
    <w:p w:rsidR="00ED570D" w:rsidRPr="00FB7DBB" w:rsidRDefault="00ED570D" w:rsidP="00ED570D">
      <w:pPr>
        <w:pStyle w:val="a4"/>
        <w:ind w:firstLine="709"/>
        <w:jc w:val="both"/>
        <w:rPr>
          <w:rFonts w:ascii="Times New Roman" w:hAnsi="Times New Roman"/>
          <w:sz w:val="24"/>
          <w:szCs w:val="24"/>
        </w:rPr>
      </w:pPr>
      <w:r w:rsidRPr="00FB7DBB">
        <w:rPr>
          <w:rFonts w:ascii="Times New Roman" w:hAnsi="Times New Roman"/>
          <w:sz w:val="24"/>
          <w:szCs w:val="24"/>
        </w:rPr>
        <w:t>Изучение общеобразовательной учебной дисциплины «География» завершается подведением итогов в форме дифференцированного зачета в рамках промежуточной атт</w:t>
      </w:r>
      <w:r w:rsidRPr="00FB7DBB">
        <w:rPr>
          <w:rFonts w:ascii="Times New Roman" w:hAnsi="Times New Roman"/>
          <w:sz w:val="24"/>
          <w:szCs w:val="24"/>
        </w:rPr>
        <w:t>е</w:t>
      </w:r>
      <w:r w:rsidRPr="00FB7DBB">
        <w:rPr>
          <w:rFonts w:ascii="Times New Roman" w:hAnsi="Times New Roman"/>
          <w:sz w:val="24"/>
          <w:szCs w:val="24"/>
        </w:rPr>
        <w:t>стации обучающихся в процессе освоения ОПОП  СПО с получением среднего общего образования.</w:t>
      </w:r>
    </w:p>
    <w:p w:rsidR="00ED570D" w:rsidRPr="00FB7DBB" w:rsidRDefault="00ED570D" w:rsidP="00ED570D">
      <w:pPr>
        <w:adjustRightInd w:val="0"/>
        <w:spacing w:after="34"/>
        <w:jc w:val="both"/>
        <w:rPr>
          <w:rFonts w:eastAsia="Calibri"/>
          <w:sz w:val="24"/>
          <w:szCs w:val="24"/>
        </w:rPr>
      </w:pPr>
    </w:p>
    <w:p w:rsidR="00ED570D" w:rsidRPr="00FB7DBB" w:rsidRDefault="00ED570D" w:rsidP="00ED570D">
      <w:pPr>
        <w:adjustRightInd w:val="0"/>
        <w:spacing w:after="34"/>
        <w:jc w:val="both"/>
        <w:rPr>
          <w:rFonts w:eastAsia="Calibri"/>
          <w:sz w:val="24"/>
          <w:szCs w:val="24"/>
        </w:rPr>
      </w:pPr>
    </w:p>
    <w:p w:rsidR="00ED570D" w:rsidRPr="00FB7DBB" w:rsidRDefault="00ED570D" w:rsidP="00ED570D">
      <w:pPr>
        <w:adjustRightInd w:val="0"/>
        <w:spacing w:after="34"/>
        <w:jc w:val="both"/>
        <w:rPr>
          <w:rFonts w:eastAsia="Calibri"/>
          <w:sz w:val="24"/>
          <w:szCs w:val="24"/>
        </w:rPr>
      </w:pPr>
    </w:p>
    <w:p w:rsidR="00ED570D" w:rsidRPr="00FB7DBB" w:rsidRDefault="00ED570D" w:rsidP="00ED570D">
      <w:pPr>
        <w:adjustRightInd w:val="0"/>
        <w:spacing w:after="34"/>
        <w:jc w:val="both"/>
        <w:rPr>
          <w:rFonts w:eastAsia="Calibri"/>
          <w:sz w:val="24"/>
          <w:szCs w:val="24"/>
        </w:rPr>
      </w:pPr>
    </w:p>
    <w:p w:rsidR="00ED570D" w:rsidRDefault="00ED570D" w:rsidP="00ED570D">
      <w:pPr>
        <w:ind w:right="1070"/>
        <w:rPr>
          <w:rFonts w:eastAsia="Franklin Gothic Medium"/>
        </w:rPr>
      </w:pPr>
    </w:p>
    <w:p w:rsidR="00ED570D" w:rsidRDefault="00ED570D" w:rsidP="00ED570D">
      <w:pPr>
        <w:ind w:right="1070"/>
        <w:rPr>
          <w:rFonts w:eastAsia="Franklin Gothic Medium"/>
        </w:rPr>
      </w:pPr>
    </w:p>
    <w:p w:rsidR="00ED570D" w:rsidRDefault="00ED570D" w:rsidP="00ED570D">
      <w:pPr>
        <w:ind w:right="1070"/>
        <w:rPr>
          <w:rFonts w:eastAsia="Franklin Gothic Medium"/>
        </w:rPr>
      </w:pPr>
    </w:p>
    <w:p w:rsidR="00574640" w:rsidRPr="00777CBE" w:rsidRDefault="00574640" w:rsidP="00ED570D">
      <w:pPr>
        <w:ind w:right="1070"/>
        <w:rPr>
          <w:rFonts w:eastAsia="Franklin Gothic Medium"/>
        </w:rPr>
      </w:pPr>
    </w:p>
    <w:p w:rsidR="00ED570D" w:rsidRPr="00777CBE" w:rsidRDefault="00ED570D" w:rsidP="00ED570D">
      <w:pPr>
        <w:ind w:left="1046" w:right="1070"/>
        <w:jc w:val="center"/>
        <w:rPr>
          <w:rFonts w:eastAsia="Franklin Gothic Medium"/>
        </w:rPr>
      </w:pPr>
    </w:p>
    <w:p w:rsidR="00ED570D" w:rsidRPr="00E47536" w:rsidRDefault="00ED570D" w:rsidP="00DD10A0">
      <w:pPr>
        <w:pStyle w:val="a4"/>
        <w:numPr>
          <w:ilvl w:val="0"/>
          <w:numId w:val="176"/>
        </w:numPr>
        <w:jc w:val="center"/>
        <w:rPr>
          <w:rFonts w:ascii="Times New Roman" w:hAnsi="Times New Roman"/>
          <w:b/>
          <w:sz w:val="24"/>
          <w:szCs w:val="24"/>
        </w:rPr>
      </w:pPr>
      <w:r w:rsidRPr="00E47536">
        <w:rPr>
          <w:rFonts w:ascii="Times New Roman" w:hAnsi="Times New Roman"/>
          <w:b/>
          <w:sz w:val="24"/>
          <w:szCs w:val="24"/>
        </w:rPr>
        <w:lastRenderedPageBreak/>
        <w:t>МЕСТО УЧЕБНОЙ ДИСЦИПЛИНЫ В УЧЕБНОМ ПЛАНЕ</w:t>
      </w:r>
    </w:p>
    <w:p w:rsidR="00ED570D" w:rsidRPr="00E47536" w:rsidRDefault="00ED570D" w:rsidP="00ED570D">
      <w:pPr>
        <w:spacing w:before="9"/>
        <w:rPr>
          <w:sz w:val="24"/>
          <w:szCs w:val="24"/>
        </w:rPr>
      </w:pPr>
    </w:p>
    <w:p w:rsidR="00ED570D" w:rsidRPr="00E47536" w:rsidRDefault="00ED570D" w:rsidP="00ED570D">
      <w:pPr>
        <w:adjustRightInd w:val="0"/>
        <w:ind w:firstLine="709"/>
        <w:jc w:val="both"/>
        <w:rPr>
          <w:sz w:val="24"/>
          <w:szCs w:val="24"/>
        </w:rPr>
      </w:pPr>
      <w:r w:rsidRPr="00E47536">
        <w:rPr>
          <w:rFonts w:eastAsia="Calibri"/>
          <w:sz w:val="24"/>
          <w:szCs w:val="24"/>
          <w:lang w:eastAsia="ru-RU"/>
        </w:rPr>
        <w:t>Общеобразо</w:t>
      </w:r>
      <w:r>
        <w:rPr>
          <w:rFonts w:eastAsia="Calibri"/>
          <w:sz w:val="24"/>
          <w:szCs w:val="24"/>
          <w:lang w:eastAsia="ru-RU"/>
        </w:rPr>
        <w:t>вательная учебная дисциплина</w:t>
      </w:r>
      <w:r w:rsidRPr="00E47536">
        <w:rPr>
          <w:rFonts w:eastAsia="Calibri"/>
          <w:sz w:val="24"/>
          <w:szCs w:val="24"/>
          <w:lang w:eastAsia="ru-RU"/>
        </w:rPr>
        <w:t xml:space="preserve"> География</w:t>
      </w:r>
      <w:r>
        <w:rPr>
          <w:rFonts w:eastAsia="Calibri"/>
          <w:sz w:val="24"/>
          <w:szCs w:val="24"/>
          <w:lang w:eastAsia="ru-RU"/>
        </w:rPr>
        <w:t xml:space="preserve"> </w:t>
      </w:r>
      <w:r w:rsidRPr="00E47536">
        <w:rPr>
          <w:rFonts w:eastAsia="Calibri"/>
          <w:sz w:val="24"/>
          <w:szCs w:val="24"/>
          <w:lang w:eastAsia="ru-RU"/>
        </w:rPr>
        <w:t>относится к предметной о</w:t>
      </w:r>
      <w:r w:rsidRPr="00E47536">
        <w:rPr>
          <w:rFonts w:eastAsia="Calibri"/>
          <w:sz w:val="24"/>
          <w:szCs w:val="24"/>
          <w:lang w:eastAsia="ru-RU"/>
        </w:rPr>
        <w:t>б</w:t>
      </w:r>
      <w:r w:rsidRPr="00E47536">
        <w:rPr>
          <w:rFonts w:eastAsia="Calibri"/>
          <w:sz w:val="24"/>
          <w:szCs w:val="24"/>
          <w:lang w:eastAsia="ru-RU"/>
        </w:rPr>
        <w:t xml:space="preserve">ласти </w:t>
      </w:r>
      <w:r w:rsidRPr="00E47536">
        <w:rPr>
          <w:sz w:val="24"/>
          <w:szCs w:val="24"/>
        </w:rPr>
        <w:t>«Общественные науки» ФГОС среднего общего образования. В пределах освоения ОПОП СПО на базе основного общего образования, учебная дисциплина «География» изучается в общеобразовательном цикле учебного плана ОПОП СПО на базе основного общего образования с получением среднего общего образования ППКРС</w:t>
      </w:r>
    </w:p>
    <w:p w:rsidR="00ED570D" w:rsidRPr="00E47536" w:rsidRDefault="00ED570D" w:rsidP="00ED570D">
      <w:pPr>
        <w:ind w:right="84" w:firstLine="709"/>
        <w:jc w:val="both"/>
        <w:rPr>
          <w:sz w:val="24"/>
          <w:szCs w:val="24"/>
        </w:rPr>
      </w:pPr>
      <w:r w:rsidRPr="00E47536">
        <w:rPr>
          <w:sz w:val="24"/>
          <w:szCs w:val="24"/>
        </w:rPr>
        <w:t>В учебном</w:t>
      </w:r>
      <w:r>
        <w:rPr>
          <w:sz w:val="24"/>
          <w:szCs w:val="24"/>
        </w:rPr>
        <w:t xml:space="preserve"> </w:t>
      </w:r>
      <w:r w:rsidRPr="00E47536">
        <w:rPr>
          <w:sz w:val="24"/>
          <w:szCs w:val="24"/>
        </w:rPr>
        <w:t>плане ППКРС место учебной дисциплины «География» - в составе о</w:t>
      </w:r>
      <w:r w:rsidRPr="00E47536">
        <w:rPr>
          <w:sz w:val="24"/>
          <w:szCs w:val="24"/>
        </w:rPr>
        <w:t>б</w:t>
      </w:r>
      <w:r w:rsidRPr="00E47536">
        <w:rPr>
          <w:sz w:val="24"/>
          <w:szCs w:val="24"/>
        </w:rPr>
        <w:t>щеобразовательных учебных дисциплин по выбору, формируемых из обязательных предметных областей ФГОС среднего общего образования, для профессий СПО</w:t>
      </w:r>
      <w:r>
        <w:rPr>
          <w:sz w:val="24"/>
          <w:szCs w:val="24"/>
        </w:rPr>
        <w:t xml:space="preserve"> </w:t>
      </w:r>
      <w:r w:rsidRPr="00E47536">
        <w:rPr>
          <w:sz w:val="24"/>
          <w:szCs w:val="24"/>
        </w:rPr>
        <w:t>соотве</w:t>
      </w:r>
      <w:r w:rsidRPr="00E47536">
        <w:rPr>
          <w:sz w:val="24"/>
          <w:szCs w:val="24"/>
        </w:rPr>
        <w:t>т</w:t>
      </w:r>
      <w:r w:rsidRPr="00E47536">
        <w:rPr>
          <w:sz w:val="24"/>
          <w:szCs w:val="24"/>
        </w:rPr>
        <w:t>ствующего профиля профессионального образования.</w:t>
      </w:r>
    </w:p>
    <w:p w:rsidR="00ED570D" w:rsidRPr="00777CBE" w:rsidRDefault="00ED570D" w:rsidP="00ED570D">
      <w:pPr>
        <w:spacing w:before="73"/>
        <w:ind w:right="84"/>
        <w:jc w:val="both"/>
        <w:rPr>
          <w:sz w:val="28"/>
          <w:szCs w:val="28"/>
        </w:rPr>
      </w:pPr>
    </w:p>
    <w:p w:rsidR="00ED570D" w:rsidRPr="00777CBE" w:rsidRDefault="00ED570D" w:rsidP="00ED570D">
      <w:pPr>
        <w:spacing w:before="73"/>
        <w:ind w:right="84"/>
        <w:jc w:val="both"/>
        <w:rPr>
          <w:sz w:val="28"/>
          <w:szCs w:val="28"/>
        </w:rPr>
      </w:pPr>
    </w:p>
    <w:p w:rsidR="00ED570D" w:rsidRPr="00E47536" w:rsidRDefault="00ED570D" w:rsidP="00DD10A0">
      <w:pPr>
        <w:pStyle w:val="a4"/>
        <w:numPr>
          <w:ilvl w:val="0"/>
          <w:numId w:val="176"/>
        </w:numPr>
        <w:jc w:val="center"/>
        <w:rPr>
          <w:rFonts w:ascii="Times New Roman" w:hAnsi="Times New Roman"/>
          <w:b/>
          <w:sz w:val="24"/>
          <w:szCs w:val="24"/>
        </w:rPr>
      </w:pPr>
      <w:r w:rsidRPr="00E47536">
        <w:rPr>
          <w:rFonts w:ascii="Times New Roman" w:hAnsi="Times New Roman"/>
          <w:b/>
          <w:sz w:val="24"/>
          <w:szCs w:val="24"/>
        </w:rPr>
        <w:t>РЕЗУЛЬТАТЫ ОСВОЕНИЯ УЧЕБНОЙ ДИСЦИПЛИНЫ</w:t>
      </w:r>
    </w:p>
    <w:p w:rsidR="00ED570D" w:rsidRPr="00E47536" w:rsidRDefault="00ED570D" w:rsidP="00ED570D">
      <w:pPr>
        <w:pStyle w:val="a4"/>
        <w:ind w:left="360"/>
        <w:rPr>
          <w:rFonts w:ascii="Times New Roman" w:hAnsi="Times New Roman"/>
          <w:b/>
          <w:sz w:val="24"/>
          <w:szCs w:val="24"/>
        </w:rPr>
      </w:pPr>
    </w:p>
    <w:p w:rsidR="00ED570D" w:rsidRPr="00E47536" w:rsidRDefault="00ED570D" w:rsidP="00ED570D">
      <w:pPr>
        <w:spacing w:line="320" w:lineRule="exact"/>
        <w:ind w:left="220" w:right="68" w:firstLine="708"/>
        <w:jc w:val="both"/>
        <w:rPr>
          <w:sz w:val="24"/>
          <w:szCs w:val="24"/>
        </w:rPr>
      </w:pPr>
      <w:r w:rsidRPr="00E47536">
        <w:rPr>
          <w:spacing w:val="-1"/>
          <w:sz w:val="24"/>
          <w:szCs w:val="24"/>
        </w:rPr>
        <w:t>О</w:t>
      </w:r>
      <w:r w:rsidRPr="00E47536">
        <w:rPr>
          <w:sz w:val="24"/>
          <w:szCs w:val="24"/>
        </w:rPr>
        <w:t>сво</w:t>
      </w:r>
      <w:r w:rsidRPr="00E47536">
        <w:rPr>
          <w:spacing w:val="1"/>
          <w:sz w:val="24"/>
          <w:szCs w:val="24"/>
        </w:rPr>
        <w:t>е</w:t>
      </w:r>
      <w:r w:rsidRPr="00E47536">
        <w:rPr>
          <w:spacing w:val="-1"/>
          <w:sz w:val="24"/>
          <w:szCs w:val="24"/>
        </w:rPr>
        <w:t>н</w:t>
      </w:r>
      <w:r w:rsidRPr="00E47536">
        <w:rPr>
          <w:spacing w:val="1"/>
          <w:sz w:val="24"/>
          <w:szCs w:val="24"/>
        </w:rPr>
        <w:t>и</w:t>
      </w:r>
      <w:r w:rsidRPr="00E47536">
        <w:rPr>
          <w:sz w:val="24"/>
          <w:szCs w:val="24"/>
        </w:rPr>
        <w:t>е</w:t>
      </w:r>
      <w:r>
        <w:rPr>
          <w:sz w:val="24"/>
          <w:szCs w:val="24"/>
        </w:rPr>
        <w:t xml:space="preserve"> </w:t>
      </w:r>
      <w:r w:rsidRPr="00E47536">
        <w:rPr>
          <w:spacing w:val="-2"/>
          <w:sz w:val="24"/>
          <w:szCs w:val="24"/>
        </w:rPr>
        <w:t>с</w:t>
      </w:r>
      <w:r w:rsidRPr="00E47536">
        <w:rPr>
          <w:spacing w:val="-1"/>
          <w:sz w:val="24"/>
          <w:szCs w:val="24"/>
        </w:rPr>
        <w:t>о</w:t>
      </w:r>
      <w:r w:rsidRPr="00E47536">
        <w:rPr>
          <w:spacing w:val="1"/>
          <w:sz w:val="24"/>
          <w:szCs w:val="24"/>
        </w:rPr>
        <w:t>д</w:t>
      </w:r>
      <w:r w:rsidRPr="00E47536">
        <w:rPr>
          <w:spacing w:val="-2"/>
          <w:sz w:val="24"/>
          <w:szCs w:val="24"/>
        </w:rPr>
        <w:t>е</w:t>
      </w:r>
      <w:r w:rsidRPr="00E47536">
        <w:rPr>
          <w:spacing w:val="1"/>
          <w:sz w:val="24"/>
          <w:szCs w:val="24"/>
        </w:rPr>
        <w:t>р</w:t>
      </w:r>
      <w:r w:rsidRPr="00E47536">
        <w:rPr>
          <w:sz w:val="24"/>
          <w:szCs w:val="24"/>
        </w:rPr>
        <w:t>ж</w:t>
      </w:r>
      <w:r w:rsidRPr="00E47536">
        <w:rPr>
          <w:spacing w:val="-2"/>
          <w:sz w:val="24"/>
          <w:szCs w:val="24"/>
        </w:rPr>
        <w:t>а</w:t>
      </w:r>
      <w:r w:rsidRPr="00E47536">
        <w:rPr>
          <w:spacing w:val="-1"/>
          <w:sz w:val="24"/>
          <w:szCs w:val="24"/>
        </w:rPr>
        <w:t>н</w:t>
      </w:r>
      <w:r w:rsidRPr="00E47536">
        <w:rPr>
          <w:spacing w:val="1"/>
          <w:sz w:val="24"/>
          <w:szCs w:val="24"/>
        </w:rPr>
        <w:t>и</w:t>
      </w:r>
      <w:r w:rsidRPr="00E47536">
        <w:rPr>
          <w:sz w:val="24"/>
          <w:szCs w:val="24"/>
        </w:rPr>
        <w:t>я</w:t>
      </w:r>
      <w:r>
        <w:rPr>
          <w:sz w:val="24"/>
          <w:szCs w:val="24"/>
        </w:rPr>
        <w:t xml:space="preserve"> </w:t>
      </w:r>
      <w:r w:rsidRPr="00E47536">
        <w:rPr>
          <w:spacing w:val="-4"/>
          <w:sz w:val="24"/>
          <w:szCs w:val="24"/>
        </w:rPr>
        <w:t>у</w:t>
      </w:r>
      <w:r w:rsidRPr="00E47536">
        <w:rPr>
          <w:sz w:val="24"/>
          <w:szCs w:val="24"/>
        </w:rPr>
        <w:t>че</w:t>
      </w:r>
      <w:r w:rsidRPr="00E47536">
        <w:rPr>
          <w:spacing w:val="1"/>
          <w:sz w:val="24"/>
          <w:szCs w:val="24"/>
        </w:rPr>
        <w:t>б</w:t>
      </w:r>
      <w:r w:rsidRPr="00E47536">
        <w:rPr>
          <w:spacing w:val="-1"/>
          <w:sz w:val="24"/>
          <w:szCs w:val="24"/>
        </w:rPr>
        <w:t>но</w:t>
      </w:r>
      <w:r w:rsidRPr="00E47536">
        <w:rPr>
          <w:sz w:val="24"/>
          <w:szCs w:val="24"/>
        </w:rPr>
        <w:t>й</w:t>
      </w:r>
      <w:r w:rsidRPr="00E47536">
        <w:rPr>
          <w:spacing w:val="1"/>
          <w:sz w:val="24"/>
          <w:szCs w:val="24"/>
        </w:rPr>
        <w:t xml:space="preserve"> ди</w:t>
      </w:r>
      <w:r w:rsidRPr="00E47536">
        <w:rPr>
          <w:spacing w:val="-2"/>
          <w:sz w:val="24"/>
          <w:szCs w:val="24"/>
        </w:rPr>
        <w:t>с</w:t>
      </w:r>
      <w:r w:rsidRPr="00E47536">
        <w:rPr>
          <w:spacing w:val="1"/>
          <w:sz w:val="24"/>
          <w:szCs w:val="24"/>
        </w:rPr>
        <w:t>ц</w:t>
      </w:r>
      <w:r w:rsidRPr="00E47536">
        <w:rPr>
          <w:spacing w:val="-1"/>
          <w:sz w:val="24"/>
          <w:szCs w:val="24"/>
        </w:rPr>
        <w:t>ипл</w:t>
      </w:r>
      <w:r w:rsidRPr="00E47536">
        <w:rPr>
          <w:spacing w:val="1"/>
          <w:sz w:val="24"/>
          <w:szCs w:val="24"/>
        </w:rPr>
        <w:t>и</w:t>
      </w:r>
      <w:r w:rsidRPr="00E47536">
        <w:rPr>
          <w:spacing w:val="-1"/>
          <w:sz w:val="24"/>
          <w:szCs w:val="24"/>
        </w:rPr>
        <w:t>н</w:t>
      </w:r>
      <w:r w:rsidRPr="00E47536">
        <w:rPr>
          <w:sz w:val="24"/>
          <w:szCs w:val="24"/>
        </w:rPr>
        <w:t>ы</w:t>
      </w:r>
      <w:r w:rsidRPr="00E47536">
        <w:rPr>
          <w:spacing w:val="-1"/>
          <w:sz w:val="24"/>
          <w:szCs w:val="24"/>
        </w:rPr>
        <w:t>«</w:t>
      </w:r>
      <w:r w:rsidRPr="00E47536">
        <w:rPr>
          <w:spacing w:val="1"/>
          <w:sz w:val="24"/>
          <w:szCs w:val="24"/>
        </w:rPr>
        <w:t>Г</w:t>
      </w:r>
      <w:r w:rsidRPr="00E47536">
        <w:rPr>
          <w:spacing w:val="-2"/>
          <w:sz w:val="24"/>
          <w:szCs w:val="24"/>
        </w:rPr>
        <w:t>е</w:t>
      </w:r>
      <w:r w:rsidRPr="00E47536">
        <w:rPr>
          <w:spacing w:val="1"/>
          <w:sz w:val="24"/>
          <w:szCs w:val="24"/>
        </w:rPr>
        <w:t>о</w:t>
      </w:r>
      <w:r w:rsidRPr="00E47536">
        <w:rPr>
          <w:spacing w:val="-2"/>
          <w:sz w:val="24"/>
          <w:szCs w:val="24"/>
        </w:rPr>
        <w:t>г</w:t>
      </w:r>
      <w:r w:rsidRPr="00E47536">
        <w:rPr>
          <w:spacing w:val="1"/>
          <w:sz w:val="24"/>
          <w:szCs w:val="24"/>
        </w:rPr>
        <w:t>р</w:t>
      </w:r>
      <w:r w:rsidRPr="00E47536">
        <w:rPr>
          <w:sz w:val="24"/>
          <w:szCs w:val="24"/>
        </w:rPr>
        <w:t>а</w:t>
      </w:r>
      <w:r w:rsidRPr="00E47536">
        <w:rPr>
          <w:spacing w:val="-2"/>
          <w:sz w:val="24"/>
          <w:szCs w:val="24"/>
        </w:rPr>
        <w:t>ф</w:t>
      </w:r>
      <w:r w:rsidRPr="00E47536">
        <w:rPr>
          <w:spacing w:val="1"/>
          <w:sz w:val="24"/>
          <w:szCs w:val="24"/>
        </w:rPr>
        <w:t>и</w:t>
      </w:r>
      <w:r w:rsidRPr="00E47536">
        <w:rPr>
          <w:sz w:val="24"/>
          <w:szCs w:val="24"/>
        </w:rPr>
        <w:t xml:space="preserve">я» </w:t>
      </w:r>
      <w:r w:rsidRPr="00E47536">
        <w:rPr>
          <w:spacing w:val="1"/>
          <w:sz w:val="24"/>
          <w:szCs w:val="24"/>
        </w:rPr>
        <w:t>о</w:t>
      </w:r>
      <w:r w:rsidRPr="00E47536">
        <w:rPr>
          <w:spacing w:val="-1"/>
          <w:sz w:val="24"/>
          <w:szCs w:val="24"/>
        </w:rPr>
        <w:t>б</w:t>
      </w:r>
      <w:r w:rsidRPr="00E47536">
        <w:rPr>
          <w:sz w:val="24"/>
          <w:szCs w:val="24"/>
        </w:rPr>
        <w:t>ес</w:t>
      </w:r>
      <w:r w:rsidRPr="00E47536">
        <w:rPr>
          <w:spacing w:val="-1"/>
          <w:sz w:val="24"/>
          <w:szCs w:val="24"/>
        </w:rPr>
        <w:t>п</w:t>
      </w:r>
      <w:r w:rsidRPr="00E47536">
        <w:rPr>
          <w:sz w:val="24"/>
          <w:szCs w:val="24"/>
        </w:rPr>
        <w:t>еч</w:t>
      </w:r>
      <w:r w:rsidRPr="00E47536">
        <w:rPr>
          <w:spacing w:val="1"/>
          <w:sz w:val="24"/>
          <w:szCs w:val="24"/>
        </w:rPr>
        <w:t>и</w:t>
      </w:r>
      <w:r w:rsidRPr="00E47536">
        <w:rPr>
          <w:spacing w:val="-3"/>
          <w:sz w:val="24"/>
          <w:szCs w:val="24"/>
        </w:rPr>
        <w:t>в</w:t>
      </w:r>
      <w:r w:rsidRPr="00E47536">
        <w:rPr>
          <w:sz w:val="24"/>
          <w:szCs w:val="24"/>
        </w:rPr>
        <w:t xml:space="preserve">ает </w:t>
      </w:r>
      <w:r w:rsidRPr="00E47536">
        <w:rPr>
          <w:spacing w:val="1"/>
          <w:sz w:val="24"/>
          <w:szCs w:val="24"/>
        </w:rPr>
        <w:t>д</w:t>
      </w:r>
      <w:r w:rsidRPr="00E47536">
        <w:rPr>
          <w:spacing w:val="-1"/>
          <w:sz w:val="24"/>
          <w:szCs w:val="24"/>
        </w:rPr>
        <w:t>о</w:t>
      </w:r>
      <w:r w:rsidRPr="00E47536">
        <w:rPr>
          <w:sz w:val="24"/>
          <w:szCs w:val="24"/>
        </w:rPr>
        <w:t>сти</w:t>
      </w:r>
      <w:r w:rsidRPr="00E47536">
        <w:rPr>
          <w:spacing w:val="-1"/>
          <w:sz w:val="24"/>
          <w:szCs w:val="24"/>
        </w:rPr>
        <w:t>ж</w:t>
      </w:r>
      <w:r w:rsidRPr="00E47536">
        <w:rPr>
          <w:sz w:val="24"/>
          <w:szCs w:val="24"/>
        </w:rPr>
        <w:t>е</w:t>
      </w:r>
      <w:r w:rsidRPr="00E47536">
        <w:rPr>
          <w:spacing w:val="-1"/>
          <w:sz w:val="24"/>
          <w:szCs w:val="24"/>
        </w:rPr>
        <w:t>н</w:t>
      </w:r>
      <w:r w:rsidRPr="00E47536">
        <w:rPr>
          <w:spacing w:val="1"/>
          <w:sz w:val="24"/>
          <w:szCs w:val="24"/>
        </w:rPr>
        <w:t>и</w:t>
      </w:r>
      <w:r w:rsidRPr="00E47536">
        <w:rPr>
          <w:sz w:val="24"/>
          <w:szCs w:val="24"/>
        </w:rPr>
        <w:t>е обучающимися</w:t>
      </w:r>
      <w:r>
        <w:rPr>
          <w:sz w:val="24"/>
          <w:szCs w:val="24"/>
        </w:rPr>
        <w:t xml:space="preserve"> </w:t>
      </w:r>
      <w:r w:rsidRPr="00E47536">
        <w:rPr>
          <w:sz w:val="24"/>
          <w:szCs w:val="24"/>
        </w:rPr>
        <w:t>с</w:t>
      </w:r>
      <w:r w:rsidRPr="00E47536">
        <w:rPr>
          <w:spacing w:val="-1"/>
          <w:sz w:val="24"/>
          <w:szCs w:val="24"/>
        </w:rPr>
        <w:t>л</w:t>
      </w:r>
      <w:r w:rsidRPr="00E47536">
        <w:rPr>
          <w:spacing w:val="-2"/>
          <w:sz w:val="24"/>
          <w:szCs w:val="24"/>
        </w:rPr>
        <w:t>е</w:t>
      </w:r>
      <w:r w:rsidRPr="00E47536">
        <w:rPr>
          <w:spacing w:val="1"/>
          <w:sz w:val="24"/>
          <w:szCs w:val="24"/>
        </w:rPr>
        <w:t>д</w:t>
      </w:r>
      <w:r w:rsidRPr="00E47536">
        <w:rPr>
          <w:spacing w:val="-3"/>
          <w:sz w:val="24"/>
          <w:szCs w:val="24"/>
        </w:rPr>
        <w:t>у</w:t>
      </w:r>
      <w:r w:rsidRPr="00E47536">
        <w:rPr>
          <w:spacing w:val="-1"/>
          <w:sz w:val="24"/>
          <w:szCs w:val="24"/>
        </w:rPr>
        <w:t>ю</w:t>
      </w:r>
      <w:r w:rsidRPr="00E47536">
        <w:rPr>
          <w:sz w:val="24"/>
          <w:szCs w:val="24"/>
        </w:rPr>
        <w:t>щих</w:t>
      </w:r>
      <w:r>
        <w:rPr>
          <w:sz w:val="24"/>
          <w:szCs w:val="24"/>
        </w:rPr>
        <w:t xml:space="preserve"> </w:t>
      </w:r>
      <w:r w:rsidRPr="00E47536">
        <w:rPr>
          <w:spacing w:val="1"/>
          <w:sz w:val="24"/>
          <w:szCs w:val="24"/>
        </w:rPr>
        <w:t>р</w:t>
      </w:r>
      <w:r w:rsidRPr="00E47536">
        <w:rPr>
          <w:spacing w:val="-2"/>
          <w:sz w:val="24"/>
          <w:szCs w:val="24"/>
        </w:rPr>
        <w:t>е</w:t>
      </w:r>
      <w:r w:rsidRPr="00E47536">
        <w:rPr>
          <w:spacing w:val="-1"/>
          <w:sz w:val="24"/>
          <w:szCs w:val="24"/>
        </w:rPr>
        <w:t>з</w:t>
      </w:r>
      <w:r w:rsidRPr="00E47536">
        <w:rPr>
          <w:sz w:val="24"/>
          <w:szCs w:val="24"/>
        </w:rPr>
        <w:t>ул</w:t>
      </w:r>
      <w:r w:rsidRPr="00E47536">
        <w:rPr>
          <w:spacing w:val="-3"/>
          <w:sz w:val="24"/>
          <w:szCs w:val="24"/>
        </w:rPr>
        <w:t>ь</w:t>
      </w:r>
      <w:r w:rsidRPr="00E47536">
        <w:rPr>
          <w:spacing w:val="4"/>
          <w:sz w:val="24"/>
          <w:szCs w:val="24"/>
        </w:rPr>
        <w:t>т</w:t>
      </w:r>
      <w:r w:rsidRPr="00E47536">
        <w:rPr>
          <w:spacing w:val="-4"/>
          <w:sz w:val="24"/>
          <w:szCs w:val="24"/>
        </w:rPr>
        <w:t>а</w:t>
      </w:r>
      <w:r w:rsidRPr="00E47536">
        <w:rPr>
          <w:spacing w:val="2"/>
          <w:sz w:val="24"/>
          <w:szCs w:val="24"/>
        </w:rPr>
        <w:t>т</w:t>
      </w:r>
      <w:r w:rsidRPr="00E47536">
        <w:rPr>
          <w:spacing w:val="-1"/>
          <w:sz w:val="24"/>
          <w:szCs w:val="24"/>
        </w:rPr>
        <w:t>о</w:t>
      </w:r>
      <w:r w:rsidRPr="00E47536">
        <w:rPr>
          <w:sz w:val="24"/>
          <w:szCs w:val="24"/>
        </w:rPr>
        <w:t>в:</w:t>
      </w:r>
    </w:p>
    <w:p w:rsidR="00ED570D" w:rsidRPr="00E47536" w:rsidRDefault="00ED570D" w:rsidP="00ED570D">
      <w:pPr>
        <w:ind w:firstLine="709"/>
        <w:jc w:val="both"/>
        <w:rPr>
          <w:b/>
          <w:sz w:val="24"/>
          <w:szCs w:val="24"/>
        </w:rPr>
      </w:pPr>
      <w:r w:rsidRPr="00E47536">
        <w:rPr>
          <w:b/>
          <w:sz w:val="24"/>
          <w:szCs w:val="24"/>
        </w:rPr>
        <w:t>личностные:</w:t>
      </w:r>
    </w:p>
    <w:p w:rsidR="00ED570D" w:rsidRPr="00E47536" w:rsidRDefault="00ED570D" w:rsidP="00ED570D">
      <w:pPr>
        <w:ind w:firstLine="709"/>
        <w:jc w:val="both"/>
        <w:rPr>
          <w:sz w:val="24"/>
          <w:szCs w:val="24"/>
        </w:rPr>
      </w:pPr>
      <w:r w:rsidRPr="00E47536">
        <w:rPr>
          <w:sz w:val="24"/>
          <w:szCs w:val="24"/>
        </w:rPr>
        <w:t>сформированность ответственного отношения к обучению; готовность и спосо</w:t>
      </w:r>
      <w:r w:rsidRPr="00E47536">
        <w:rPr>
          <w:sz w:val="24"/>
          <w:szCs w:val="24"/>
        </w:rPr>
        <w:t>б</w:t>
      </w:r>
      <w:r w:rsidRPr="00E47536">
        <w:rPr>
          <w:sz w:val="24"/>
          <w:szCs w:val="24"/>
        </w:rPr>
        <w:t>ность студентов к саморазвитию и самообразованию на основе мотивации к обучению и познанию;</w:t>
      </w:r>
    </w:p>
    <w:p w:rsidR="00ED570D" w:rsidRPr="00E47536" w:rsidRDefault="00ED570D" w:rsidP="00ED570D">
      <w:pPr>
        <w:ind w:firstLine="709"/>
        <w:jc w:val="both"/>
        <w:rPr>
          <w:sz w:val="24"/>
          <w:szCs w:val="24"/>
        </w:rPr>
      </w:pPr>
      <w:r w:rsidRPr="00E47536">
        <w:rPr>
          <w:sz w:val="24"/>
          <w:szCs w:val="24"/>
        </w:rPr>
        <w:t>сформированность целостного мировоззрения, соответствующего современному уровню развития географической науки и общественной практики;</w:t>
      </w:r>
    </w:p>
    <w:p w:rsidR="00ED570D" w:rsidRPr="00E47536" w:rsidRDefault="00ED570D" w:rsidP="00ED570D">
      <w:pPr>
        <w:ind w:firstLine="709"/>
        <w:jc w:val="both"/>
        <w:rPr>
          <w:sz w:val="24"/>
          <w:szCs w:val="24"/>
        </w:rPr>
      </w:pPr>
      <w:r w:rsidRPr="00E47536">
        <w:rPr>
          <w:sz w:val="24"/>
          <w:szCs w:val="24"/>
        </w:rPr>
        <w:t>сформированность основ саморазвития и самовоспитания в соответствии с общ</w:t>
      </w:r>
      <w:r w:rsidRPr="00E47536">
        <w:rPr>
          <w:sz w:val="24"/>
          <w:szCs w:val="24"/>
        </w:rPr>
        <w:t>е</w:t>
      </w:r>
      <w:r w:rsidRPr="00E47536">
        <w:rPr>
          <w:sz w:val="24"/>
          <w:szCs w:val="24"/>
        </w:rPr>
        <w:t>человеческими ценностями и идеалами гражданского общества; готовность и способность к самостоятельной, творческой и ответственной деятельности;</w:t>
      </w:r>
    </w:p>
    <w:p w:rsidR="00ED570D" w:rsidRPr="00E47536" w:rsidRDefault="00ED570D" w:rsidP="00ED570D">
      <w:pPr>
        <w:ind w:firstLine="709"/>
        <w:jc w:val="both"/>
        <w:rPr>
          <w:sz w:val="24"/>
          <w:szCs w:val="24"/>
        </w:rPr>
      </w:pPr>
      <w:r w:rsidRPr="00E47536">
        <w:rPr>
          <w:sz w:val="24"/>
          <w:szCs w:val="24"/>
        </w:rPr>
        <w:t>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p>
    <w:p w:rsidR="00ED570D" w:rsidRPr="00E47536" w:rsidRDefault="00ED570D" w:rsidP="00ED570D">
      <w:pPr>
        <w:ind w:firstLine="709"/>
        <w:jc w:val="both"/>
        <w:rPr>
          <w:sz w:val="24"/>
          <w:szCs w:val="24"/>
        </w:rPr>
      </w:pPr>
      <w:r w:rsidRPr="00E47536">
        <w:rPr>
          <w:sz w:val="24"/>
          <w:szCs w:val="24"/>
        </w:rPr>
        <w:t>сформированность коммуникативной компетентности в общении и сотрудничестве со сверстниками и взрослыми в образовательной, общественно полезной, учебно-исследовательской, творческой и других видах деятельности;</w:t>
      </w:r>
    </w:p>
    <w:p w:rsidR="00ED570D" w:rsidRPr="00E47536" w:rsidRDefault="00ED570D" w:rsidP="00ED570D">
      <w:pPr>
        <w:ind w:firstLine="709"/>
        <w:jc w:val="both"/>
        <w:rPr>
          <w:sz w:val="24"/>
          <w:szCs w:val="24"/>
        </w:rPr>
      </w:pPr>
      <w:r w:rsidRPr="00E47536">
        <w:rPr>
          <w:sz w:val="24"/>
          <w:szCs w:val="24"/>
        </w:rPr>
        <w:t>умение ясно, точно, грамотно излагать свои мысли в устной и письменной речи, понимать смысл поставленной задачи, выстраивать аргументацию, приводить аргументы и контраргументы;</w:t>
      </w:r>
    </w:p>
    <w:p w:rsidR="00ED570D" w:rsidRPr="00E47536" w:rsidRDefault="00ED570D" w:rsidP="00ED570D">
      <w:pPr>
        <w:ind w:firstLine="709"/>
        <w:jc w:val="both"/>
        <w:rPr>
          <w:sz w:val="24"/>
          <w:szCs w:val="24"/>
        </w:rPr>
      </w:pPr>
      <w:r w:rsidRPr="00E47536">
        <w:rPr>
          <w:sz w:val="24"/>
          <w:szCs w:val="24"/>
        </w:rPr>
        <w:t>мышления, владение первичными навыками анализа и критичной оценки получа</w:t>
      </w:r>
      <w:r w:rsidRPr="00E47536">
        <w:rPr>
          <w:sz w:val="24"/>
          <w:szCs w:val="24"/>
        </w:rPr>
        <w:t>е</w:t>
      </w:r>
      <w:r w:rsidRPr="00E47536">
        <w:rPr>
          <w:sz w:val="24"/>
          <w:szCs w:val="24"/>
        </w:rPr>
        <w:t>мой информации;</w:t>
      </w:r>
    </w:p>
    <w:p w:rsidR="00ED570D" w:rsidRPr="00E47536" w:rsidRDefault="00ED570D" w:rsidP="00ED570D">
      <w:pPr>
        <w:ind w:firstLine="709"/>
        <w:jc w:val="both"/>
        <w:rPr>
          <w:sz w:val="24"/>
          <w:szCs w:val="24"/>
        </w:rPr>
      </w:pPr>
      <w:r w:rsidRPr="00E47536">
        <w:rPr>
          <w:sz w:val="24"/>
          <w:szCs w:val="24"/>
        </w:rPr>
        <w:t>креативность мышления, инициативность и находчивость;</w:t>
      </w:r>
    </w:p>
    <w:p w:rsidR="00ED570D" w:rsidRPr="00E47536" w:rsidRDefault="00ED570D" w:rsidP="00ED570D">
      <w:pPr>
        <w:ind w:firstLine="709"/>
        <w:jc w:val="both"/>
        <w:rPr>
          <w:b/>
          <w:sz w:val="24"/>
          <w:szCs w:val="24"/>
        </w:rPr>
      </w:pPr>
      <w:r w:rsidRPr="00E47536">
        <w:rPr>
          <w:b/>
          <w:sz w:val="24"/>
          <w:szCs w:val="24"/>
        </w:rPr>
        <w:t>метапредметные:</w:t>
      </w:r>
    </w:p>
    <w:p w:rsidR="00ED570D" w:rsidRPr="00E47536" w:rsidRDefault="00ED570D" w:rsidP="00ED570D">
      <w:pPr>
        <w:ind w:firstLine="709"/>
        <w:jc w:val="both"/>
        <w:rPr>
          <w:sz w:val="24"/>
          <w:szCs w:val="24"/>
        </w:rPr>
      </w:pPr>
      <w:r w:rsidRPr="00E47536">
        <w:rPr>
          <w:sz w:val="24"/>
          <w:szCs w:val="24"/>
        </w:rPr>
        <w:t>владение навыками познавательной, учебно-исследовательской и проектной деятельности, а также навыками разрешения проблем; готовность и способность к самосто</w:t>
      </w:r>
      <w:r w:rsidRPr="00E47536">
        <w:rPr>
          <w:sz w:val="24"/>
          <w:szCs w:val="24"/>
        </w:rPr>
        <w:t>я</w:t>
      </w:r>
      <w:r w:rsidRPr="00E47536">
        <w:rPr>
          <w:sz w:val="24"/>
          <w:szCs w:val="24"/>
        </w:rPr>
        <w:t>тельному поиску методов решения практических задач, применению различных методов познания;</w:t>
      </w:r>
    </w:p>
    <w:p w:rsidR="00ED570D" w:rsidRPr="00E47536" w:rsidRDefault="00ED570D" w:rsidP="00ED570D">
      <w:pPr>
        <w:ind w:firstLine="709"/>
        <w:jc w:val="both"/>
        <w:rPr>
          <w:sz w:val="24"/>
          <w:szCs w:val="24"/>
        </w:rPr>
      </w:pPr>
      <w:r w:rsidRPr="00E47536">
        <w:rPr>
          <w:sz w:val="24"/>
          <w:szCs w:val="24"/>
        </w:rPr>
        <w:t>умение ориентироваться в различных источниках географической информации, критически оценивать и интерпретировать информацию, получаемую из различных и</w:t>
      </w:r>
      <w:r w:rsidRPr="00E47536">
        <w:rPr>
          <w:sz w:val="24"/>
          <w:szCs w:val="24"/>
        </w:rPr>
        <w:t>с</w:t>
      </w:r>
      <w:r w:rsidRPr="00E47536">
        <w:rPr>
          <w:sz w:val="24"/>
          <w:szCs w:val="24"/>
        </w:rPr>
        <w:t>точников;</w:t>
      </w:r>
    </w:p>
    <w:p w:rsidR="00ED570D" w:rsidRPr="00E47536" w:rsidRDefault="00ED570D" w:rsidP="00ED570D">
      <w:pPr>
        <w:ind w:firstLine="709"/>
        <w:jc w:val="both"/>
        <w:rPr>
          <w:sz w:val="24"/>
          <w:szCs w:val="24"/>
        </w:rPr>
      </w:pPr>
      <w:r w:rsidRPr="00E47536">
        <w:rPr>
          <w:sz w:val="24"/>
          <w:szCs w:val="24"/>
        </w:rPr>
        <w:t>умение самостоятельно оценивать и принимать решения, определяющие стратегию поведения, с учетом гражданских и нравственных ценностей;</w:t>
      </w:r>
    </w:p>
    <w:p w:rsidR="00ED570D" w:rsidRPr="00E47536" w:rsidRDefault="00ED570D" w:rsidP="00ED570D">
      <w:pPr>
        <w:ind w:firstLine="709"/>
        <w:jc w:val="both"/>
        <w:rPr>
          <w:sz w:val="24"/>
          <w:szCs w:val="24"/>
        </w:rPr>
      </w:pPr>
      <w:r w:rsidRPr="00E47536">
        <w:rPr>
          <w:sz w:val="24"/>
          <w:szCs w:val="24"/>
        </w:rPr>
        <w:t>осознанное владение логическими действиями определения понятий, обобщения, установления аналогий, классификации на основе самостоятельного выбора оснований и критериев;</w:t>
      </w:r>
    </w:p>
    <w:p w:rsidR="00ED570D" w:rsidRPr="00E47536" w:rsidRDefault="00ED570D" w:rsidP="00ED570D">
      <w:pPr>
        <w:ind w:firstLine="709"/>
        <w:jc w:val="both"/>
        <w:rPr>
          <w:sz w:val="24"/>
          <w:szCs w:val="24"/>
        </w:rPr>
      </w:pPr>
      <w:r w:rsidRPr="00E47536">
        <w:rPr>
          <w:sz w:val="24"/>
          <w:szCs w:val="24"/>
        </w:rPr>
        <w:t>умение устанавливать причинно-следственные связи, строить рассуждение, умоз</w:t>
      </w:r>
      <w:r w:rsidRPr="00E47536">
        <w:rPr>
          <w:sz w:val="24"/>
          <w:szCs w:val="24"/>
        </w:rPr>
        <w:t>а</w:t>
      </w:r>
      <w:r w:rsidRPr="00E47536">
        <w:rPr>
          <w:sz w:val="24"/>
          <w:szCs w:val="24"/>
        </w:rPr>
        <w:t>ключение (индуктивное, дедуктивное и по аналогии) и делать аргументированные выв</w:t>
      </w:r>
      <w:r w:rsidRPr="00E47536">
        <w:rPr>
          <w:sz w:val="24"/>
          <w:szCs w:val="24"/>
        </w:rPr>
        <w:t>о</w:t>
      </w:r>
      <w:r w:rsidRPr="00E47536">
        <w:rPr>
          <w:sz w:val="24"/>
          <w:szCs w:val="24"/>
        </w:rPr>
        <w:t>ды;</w:t>
      </w:r>
    </w:p>
    <w:p w:rsidR="00ED570D" w:rsidRPr="00E47536" w:rsidRDefault="00ED570D" w:rsidP="00ED570D">
      <w:pPr>
        <w:ind w:firstLine="709"/>
        <w:jc w:val="both"/>
        <w:rPr>
          <w:sz w:val="24"/>
          <w:szCs w:val="24"/>
        </w:rPr>
      </w:pPr>
      <w:r w:rsidRPr="00E47536">
        <w:rPr>
          <w:sz w:val="24"/>
          <w:szCs w:val="24"/>
        </w:rPr>
        <w:lastRenderedPageBreak/>
        <w:t>представление о необходимости овладения географическими знаниями с целью формирования адекватного понимания особенностей развития современного мира;</w:t>
      </w:r>
    </w:p>
    <w:p w:rsidR="00ED570D" w:rsidRPr="00E47536" w:rsidRDefault="00ED570D" w:rsidP="00ED570D">
      <w:pPr>
        <w:ind w:firstLine="709"/>
        <w:jc w:val="both"/>
        <w:rPr>
          <w:sz w:val="24"/>
          <w:szCs w:val="24"/>
        </w:rPr>
      </w:pPr>
      <w:r w:rsidRPr="00E47536">
        <w:rPr>
          <w:sz w:val="24"/>
          <w:szCs w:val="24"/>
        </w:rPr>
        <w:t>понимание места и роли географии в системе наук; представление об обширных междисциплинарных связях географии;</w:t>
      </w:r>
    </w:p>
    <w:p w:rsidR="00ED570D" w:rsidRPr="00E47536" w:rsidRDefault="00ED570D" w:rsidP="00ED570D">
      <w:pPr>
        <w:ind w:firstLine="709"/>
        <w:jc w:val="both"/>
        <w:rPr>
          <w:b/>
          <w:sz w:val="24"/>
          <w:szCs w:val="24"/>
        </w:rPr>
      </w:pPr>
      <w:r w:rsidRPr="00E47536">
        <w:rPr>
          <w:b/>
          <w:sz w:val="24"/>
          <w:szCs w:val="24"/>
        </w:rPr>
        <w:t>предметные:</w:t>
      </w:r>
    </w:p>
    <w:p w:rsidR="00ED570D" w:rsidRPr="00E47536" w:rsidRDefault="00ED570D" w:rsidP="00ED570D">
      <w:pPr>
        <w:ind w:firstLine="709"/>
        <w:jc w:val="both"/>
        <w:rPr>
          <w:spacing w:val="-6"/>
          <w:position w:val="10"/>
          <w:sz w:val="24"/>
          <w:szCs w:val="24"/>
        </w:rPr>
      </w:pPr>
      <w:r>
        <w:rPr>
          <w:spacing w:val="2"/>
          <w:sz w:val="24"/>
          <w:szCs w:val="24"/>
        </w:rPr>
        <w:t>сформированно</w:t>
      </w:r>
      <w:r w:rsidRPr="00E47536">
        <w:rPr>
          <w:sz w:val="24"/>
          <w:szCs w:val="24"/>
        </w:rPr>
        <w:t>сть</w:t>
      </w:r>
      <w:r>
        <w:rPr>
          <w:sz w:val="24"/>
          <w:szCs w:val="24"/>
        </w:rPr>
        <w:t xml:space="preserve"> </w:t>
      </w:r>
      <w:r w:rsidRPr="00E47536">
        <w:rPr>
          <w:spacing w:val="1"/>
          <w:sz w:val="24"/>
          <w:szCs w:val="24"/>
        </w:rPr>
        <w:t>пр</w:t>
      </w:r>
      <w:r w:rsidRPr="00E47536">
        <w:rPr>
          <w:spacing w:val="-7"/>
          <w:sz w:val="24"/>
          <w:szCs w:val="24"/>
        </w:rPr>
        <w:t>е</w:t>
      </w:r>
      <w:r w:rsidRPr="00E47536">
        <w:rPr>
          <w:spacing w:val="1"/>
          <w:sz w:val="24"/>
          <w:szCs w:val="24"/>
        </w:rPr>
        <w:t>д</w:t>
      </w:r>
      <w:r w:rsidRPr="00E47536">
        <w:rPr>
          <w:sz w:val="24"/>
          <w:szCs w:val="24"/>
        </w:rPr>
        <w:t>с</w:t>
      </w:r>
      <w:r w:rsidRPr="00E47536">
        <w:rPr>
          <w:spacing w:val="2"/>
          <w:sz w:val="24"/>
          <w:szCs w:val="24"/>
        </w:rPr>
        <w:t>т</w:t>
      </w:r>
      <w:r w:rsidRPr="00E47536">
        <w:rPr>
          <w:sz w:val="24"/>
          <w:szCs w:val="24"/>
        </w:rPr>
        <w:t>а</w:t>
      </w:r>
      <w:r w:rsidRPr="00E47536">
        <w:rPr>
          <w:spacing w:val="-5"/>
          <w:sz w:val="24"/>
          <w:szCs w:val="24"/>
        </w:rPr>
        <w:t>в</w:t>
      </w:r>
      <w:r w:rsidRPr="00E47536">
        <w:rPr>
          <w:spacing w:val="-1"/>
          <w:sz w:val="24"/>
          <w:szCs w:val="24"/>
        </w:rPr>
        <w:t>л</w:t>
      </w:r>
      <w:r w:rsidRPr="00E47536">
        <w:rPr>
          <w:sz w:val="24"/>
          <w:szCs w:val="24"/>
        </w:rPr>
        <w:t>е</w:t>
      </w:r>
      <w:r w:rsidRPr="00E47536">
        <w:rPr>
          <w:spacing w:val="1"/>
          <w:sz w:val="24"/>
          <w:szCs w:val="24"/>
        </w:rPr>
        <w:t>н</w:t>
      </w:r>
      <w:r w:rsidRPr="00E47536">
        <w:rPr>
          <w:spacing w:val="-1"/>
          <w:sz w:val="24"/>
          <w:szCs w:val="24"/>
        </w:rPr>
        <w:t>и</w:t>
      </w:r>
      <w:r w:rsidRPr="00E47536">
        <w:rPr>
          <w:sz w:val="24"/>
          <w:szCs w:val="24"/>
        </w:rPr>
        <w:t>й</w:t>
      </w:r>
      <w:r>
        <w:rPr>
          <w:sz w:val="24"/>
          <w:szCs w:val="24"/>
        </w:rPr>
        <w:t xml:space="preserve"> </w:t>
      </w:r>
      <w:r w:rsidRPr="00E47536">
        <w:rPr>
          <w:sz w:val="24"/>
          <w:szCs w:val="24"/>
        </w:rPr>
        <w:t>и</w:t>
      </w:r>
      <w:r>
        <w:rPr>
          <w:sz w:val="24"/>
          <w:szCs w:val="24"/>
        </w:rPr>
        <w:t xml:space="preserve"> </w:t>
      </w:r>
      <w:r w:rsidRPr="00E47536">
        <w:rPr>
          <w:spacing w:val="-3"/>
          <w:sz w:val="24"/>
          <w:szCs w:val="24"/>
        </w:rPr>
        <w:t>з</w:t>
      </w:r>
      <w:r w:rsidRPr="00E47536">
        <w:rPr>
          <w:spacing w:val="-1"/>
          <w:sz w:val="24"/>
          <w:szCs w:val="24"/>
        </w:rPr>
        <w:t>н</w:t>
      </w:r>
      <w:r w:rsidRPr="00E47536">
        <w:rPr>
          <w:sz w:val="24"/>
          <w:szCs w:val="24"/>
        </w:rPr>
        <w:t>а</w:t>
      </w:r>
      <w:r w:rsidRPr="00E47536">
        <w:rPr>
          <w:spacing w:val="1"/>
          <w:sz w:val="24"/>
          <w:szCs w:val="24"/>
        </w:rPr>
        <w:t>н</w:t>
      </w:r>
      <w:r w:rsidRPr="00E47536">
        <w:rPr>
          <w:spacing w:val="-1"/>
          <w:sz w:val="24"/>
          <w:szCs w:val="24"/>
        </w:rPr>
        <w:t>и</w:t>
      </w:r>
      <w:r w:rsidRPr="00E47536">
        <w:rPr>
          <w:sz w:val="24"/>
          <w:szCs w:val="24"/>
        </w:rPr>
        <w:t>й</w:t>
      </w:r>
      <w:r>
        <w:rPr>
          <w:sz w:val="24"/>
          <w:szCs w:val="24"/>
        </w:rPr>
        <w:t xml:space="preserve"> </w:t>
      </w:r>
      <w:r w:rsidRPr="00E47536">
        <w:rPr>
          <w:spacing w:val="-1"/>
          <w:sz w:val="24"/>
          <w:szCs w:val="24"/>
        </w:rPr>
        <w:t>о</w:t>
      </w:r>
      <w:r w:rsidRPr="00E47536">
        <w:rPr>
          <w:sz w:val="24"/>
          <w:szCs w:val="24"/>
        </w:rPr>
        <w:t>б</w:t>
      </w:r>
      <w:r>
        <w:rPr>
          <w:sz w:val="24"/>
          <w:szCs w:val="24"/>
        </w:rPr>
        <w:t xml:space="preserve"> </w:t>
      </w:r>
      <w:r w:rsidRPr="00E47536">
        <w:rPr>
          <w:spacing w:val="8"/>
          <w:sz w:val="24"/>
          <w:szCs w:val="24"/>
        </w:rPr>
        <w:t>о</w:t>
      </w:r>
      <w:r w:rsidRPr="00E47536">
        <w:rPr>
          <w:spacing w:val="-2"/>
          <w:sz w:val="24"/>
          <w:szCs w:val="24"/>
        </w:rPr>
        <w:t>с</w:t>
      </w:r>
      <w:r w:rsidRPr="00E47536">
        <w:rPr>
          <w:spacing w:val="1"/>
          <w:sz w:val="24"/>
          <w:szCs w:val="24"/>
        </w:rPr>
        <w:t>но</w:t>
      </w:r>
      <w:r w:rsidRPr="00E47536">
        <w:rPr>
          <w:spacing w:val="-3"/>
          <w:sz w:val="24"/>
          <w:szCs w:val="24"/>
        </w:rPr>
        <w:t>в</w:t>
      </w:r>
      <w:r w:rsidRPr="00E47536">
        <w:rPr>
          <w:spacing w:val="1"/>
          <w:sz w:val="24"/>
          <w:szCs w:val="24"/>
        </w:rPr>
        <w:t>н</w:t>
      </w:r>
      <w:r w:rsidRPr="00E47536">
        <w:rPr>
          <w:spacing w:val="-1"/>
          <w:sz w:val="24"/>
          <w:szCs w:val="24"/>
        </w:rPr>
        <w:t>ы</w:t>
      </w:r>
      <w:r w:rsidRPr="00E47536">
        <w:rPr>
          <w:sz w:val="24"/>
          <w:szCs w:val="24"/>
        </w:rPr>
        <w:t>х</w:t>
      </w:r>
      <w:r>
        <w:rPr>
          <w:sz w:val="24"/>
          <w:szCs w:val="24"/>
        </w:rPr>
        <w:t xml:space="preserve"> </w:t>
      </w:r>
      <w:r w:rsidRPr="00E47536">
        <w:rPr>
          <w:spacing w:val="1"/>
          <w:sz w:val="24"/>
          <w:szCs w:val="24"/>
        </w:rPr>
        <w:t>п</w:t>
      </w:r>
      <w:r w:rsidRPr="00E47536">
        <w:rPr>
          <w:spacing w:val="-1"/>
          <w:sz w:val="24"/>
          <w:szCs w:val="24"/>
        </w:rPr>
        <w:t>р</w:t>
      </w:r>
      <w:r w:rsidRPr="00E47536">
        <w:rPr>
          <w:spacing w:val="1"/>
          <w:sz w:val="24"/>
          <w:szCs w:val="24"/>
        </w:rPr>
        <w:t>о</w:t>
      </w:r>
      <w:r w:rsidRPr="00E47536">
        <w:rPr>
          <w:spacing w:val="-6"/>
          <w:sz w:val="24"/>
          <w:szCs w:val="24"/>
        </w:rPr>
        <w:t>б</w:t>
      </w:r>
      <w:r w:rsidRPr="00E47536">
        <w:rPr>
          <w:spacing w:val="-1"/>
          <w:sz w:val="24"/>
          <w:szCs w:val="24"/>
        </w:rPr>
        <w:t>л</w:t>
      </w:r>
      <w:r w:rsidRPr="00E47536">
        <w:rPr>
          <w:sz w:val="24"/>
          <w:szCs w:val="24"/>
        </w:rPr>
        <w:t>е</w:t>
      </w:r>
      <w:r w:rsidRPr="00E47536">
        <w:rPr>
          <w:spacing w:val="-5"/>
          <w:sz w:val="24"/>
          <w:szCs w:val="24"/>
        </w:rPr>
        <w:t>м</w:t>
      </w:r>
      <w:r w:rsidRPr="00E47536">
        <w:rPr>
          <w:sz w:val="24"/>
          <w:szCs w:val="24"/>
        </w:rPr>
        <w:t>ах в</w:t>
      </w:r>
      <w:r w:rsidRPr="00E47536">
        <w:rPr>
          <w:spacing w:val="-1"/>
          <w:sz w:val="24"/>
          <w:szCs w:val="24"/>
        </w:rPr>
        <w:t>з</w:t>
      </w:r>
      <w:r w:rsidRPr="00E47536">
        <w:rPr>
          <w:sz w:val="24"/>
          <w:szCs w:val="24"/>
        </w:rPr>
        <w:t>а</w:t>
      </w:r>
      <w:r w:rsidRPr="00E47536">
        <w:rPr>
          <w:spacing w:val="1"/>
          <w:sz w:val="24"/>
          <w:szCs w:val="24"/>
        </w:rPr>
        <w:t>и</w:t>
      </w:r>
      <w:r w:rsidRPr="00E47536">
        <w:rPr>
          <w:spacing w:val="-3"/>
          <w:sz w:val="24"/>
          <w:szCs w:val="24"/>
        </w:rPr>
        <w:t>м</w:t>
      </w:r>
      <w:r w:rsidRPr="00E47536">
        <w:rPr>
          <w:spacing w:val="-6"/>
          <w:sz w:val="24"/>
          <w:szCs w:val="24"/>
        </w:rPr>
        <w:t>о</w:t>
      </w:r>
      <w:r w:rsidRPr="00E47536">
        <w:rPr>
          <w:spacing w:val="-1"/>
          <w:sz w:val="24"/>
          <w:szCs w:val="24"/>
        </w:rPr>
        <w:t>д</w:t>
      </w:r>
      <w:r w:rsidRPr="00E47536">
        <w:rPr>
          <w:sz w:val="24"/>
          <w:szCs w:val="24"/>
        </w:rPr>
        <w:t>е</w:t>
      </w:r>
      <w:r w:rsidRPr="00E47536">
        <w:rPr>
          <w:spacing w:val="1"/>
          <w:sz w:val="24"/>
          <w:szCs w:val="24"/>
        </w:rPr>
        <w:t>й</w:t>
      </w:r>
      <w:r w:rsidRPr="00E47536">
        <w:rPr>
          <w:sz w:val="24"/>
          <w:szCs w:val="24"/>
        </w:rPr>
        <w:t>ст</w:t>
      </w:r>
      <w:r w:rsidRPr="00E47536">
        <w:rPr>
          <w:spacing w:val="-3"/>
          <w:sz w:val="24"/>
          <w:szCs w:val="24"/>
        </w:rPr>
        <w:t>в</w:t>
      </w:r>
      <w:r w:rsidRPr="00E47536">
        <w:rPr>
          <w:spacing w:val="1"/>
          <w:sz w:val="24"/>
          <w:szCs w:val="24"/>
        </w:rPr>
        <w:t>и</w:t>
      </w:r>
      <w:r w:rsidRPr="00E47536">
        <w:rPr>
          <w:sz w:val="24"/>
          <w:szCs w:val="24"/>
        </w:rPr>
        <w:t xml:space="preserve">я </w:t>
      </w:r>
      <w:r w:rsidRPr="00E47536">
        <w:rPr>
          <w:spacing w:val="-1"/>
          <w:sz w:val="24"/>
          <w:szCs w:val="24"/>
        </w:rPr>
        <w:t>п</w:t>
      </w:r>
      <w:r w:rsidRPr="00E47536">
        <w:rPr>
          <w:spacing w:val="1"/>
          <w:sz w:val="24"/>
          <w:szCs w:val="24"/>
        </w:rPr>
        <w:t>р</w:t>
      </w:r>
      <w:r w:rsidRPr="00E47536">
        <w:rPr>
          <w:spacing w:val="-1"/>
          <w:sz w:val="24"/>
          <w:szCs w:val="24"/>
        </w:rPr>
        <w:t>ир</w:t>
      </w:r>
      <w:r w:rsidRPr="00E47536">
        <w:rPr>
          <w:spacing w:val="-6"/>
          <w:sz w:val="24"/>
          <w:szCs w:val="24"/>
        </w:rPr>
        <w:t>о</w:t>
      </w:r>
      <w:r w:rsidRPr="00E47536">
        <w:rPr>
          <w:spacing w:val="1"/>
          <w:sz w:val="24"/>
          <w:szCs w:val="24"/>
        </w:rPr>
        <w:t>д</w:t>
      </w:r>
      <w:r w:rsidRPr="00E47536">
        <w:rPr>
          <w:sz w:val="24"/>
          <w:szCs w:val="24"/>
        </w:rPr>
        <w:t xml:space="preserve">ы и </w:t>
      </w:r>
      <w:r w:rsidRPr="00E47536">
        <w:rPr>
          <w:spacing w:val="-1"/>
          <w:sz w:val="24"/>
          <w:szCs w:val="24"/>
        </w:rPr>
        <w:t>о</w:t>
      </w:r>
      <w:r w:rsidRPr="00E47536">
        <w:rPr>
          <w:spacing w:val="1"/>
          <w:sz w:val="24"/>
          <w:szCs w:val="24"/>
        </w:rPr>
        <w:t>б</w:t>
      </w:r>
      <w:r w:rsidRPr="00E47536">
        <w:rPr>
          <w:spacing w:val="-1"/>
          <w:sz w:val="24"/>
          <w:szCs w:val="24"/>
        </w:rPr>
        <w:t>щ</w:t>
      </w:r>
      <w:r w:rsidRPr="00E47536">
        <w:rPr>
          <w:spacing w:val="7"/>
          <w:sz w:val="24"/>
          <w:szCs w:val="24"/>
        </w:rPr>
        <w:t>е</w:t>
      </w:r>
      <w:r w:rsidRPr="00E47536">
        <w:rPr>
          <w:spacing w:val="-2"/>
          <w:sz w:val="24"/>
          <w:szCs w:val="24"/>
        </w:rPr>
        <w:t>с</w:t>
      </w:r>
      <w:r w:rsidRPr="00E47536">
        <w:rPr>
          <w:sz w:val="24"/>
          <w:szCs w:val="24"/>
        </w:rPr>
        <w:t>т</w:t>
      </w:r>
      <w:r w:rsidRPr="00E47536">
        <w:rPr>
          <w:spacing w:val="-6"/>
          <w:sz w:val="24"/>
          <w:szCs w:val="24"/>
        </w:rPr>
        <w:t>в</w:t>
      </w:r>
      <w:r w:rsidRPr="00E47536">
        <w:rPr>
          <w:sz w:val="24"/>
          <w:szCs w:val="24"/>
        </w:rPr>
        <w:t xml:space="preserve">а,  о </w:t>
      </w:r>
      <w:r w:rsidRPr="00E47536">
        <w:rPr>
          <w:spacing w:val="1"/>
          <w:sz w:val="24"/>
          <w:szCs w:val="24"/>
        </w:rPr>
        <w:t>пр</w:t>
      </w:r>
      <w:r w:rsidRPr="00E47536">
        <w:rPr>
          <w:spacing w:val="-1"/>
          <w:sz w:val="24"/>
          <w:szCs w:val="24"/>
        </w:rPr>
        <w:t>ир</w:t>
      </w:r>
      <w:r w:rsidRPr="00E47536">
        <w:rPr>
          <w:spacing w:val="-6"/>
          <w:sz w:val="24"/>
          <w:szCs w:val="24"/>
        </w:rPr>
        <w:t>о</w:t>
      </w:r>
      <w:r w:rsidRPr="00E47536">
        <w:rPr>
          <w:spacing w:val="-1"/>
          <w:sz w:val="24"/>
          <w:szCs w:val="24"/>
        </w:rPr>
        <w:t>дны</w:t>
      </w:r>
      <w:r w:rsidRPr="00E47536">
        <w:rPr>
          <w:sz w:val="24"/>
          <w:szCs w:val="24"/>
        </w:rPr>
        <w:t>х и с</w:t>
      </w:r>
      <w:r w:rsidRPr="00E47536">
        <w:rPr>
          <w:spacing w:val="-1"/>
          <w:sz w:val="24"/>
          <w:szCs w:val="24"/>
        </w:rPr>
        <w:t>о</w:t>
      </w:r>
      <w:r w:rsidRPr="00E47536">
        <w:rPr>
          <w:spacing w:val="1"/>
          <w:sz w:val="24"/>
          <w:szCs w:val="24"/>
        </w:rPr>
        <w:t>ци</w:t>
      </w:r>
      <w:r w:rsidRPr="00E47536">
        <w:rPr>
          <w:spacing w:val="2"/>
          <w:sz w:val="24"/>
          <w:szCs w:val="24"/>
        </w:rPr>
        <w:t>а</w:t>
      </w:r>
      <w:r w:rsidRPr="00E47536">
        <w:rPr>
          <w:spacing w:val="-1"/>
          <w:sz w:val="24"/>
          <w:szCs w:val="24"/>
        </w:rPr>
        <w:t>л</w:t>
      </w:r>
      <w:r w:rsidRPr="00E47536">
        <w:rPr>
          <w:spacing w:val="-3"/>
          <w:sz w:val="24"/>
          <w:szCs w:val="24"/>
        </w:rPr>
        <w:t>ь</w:t>
      </w:r>
      <w:r w:rsidRPr="00E47536">
        <w:rPr>
          <w:spacing w:val="1"/>
          <w:sz w:val="24"/>
          <w:szCs w:val="24"/>
        </w:rPr>
        <w:t>н</w:t>
      </w:r>
      <w:r w:rsidRPr="00E47536">
        <w:rPr>
          <w:spacing w:val="6"/>
          <w:sz w:val="24"/>
          <w:szCs w:val="24"/>
        </w:rPr>
        <w:t>о</w:t>
      </w:r>
      <w:r w:rsidRPr="00E47536">
        <w:rPr>
          <w:sz w:val="24"/>
          <w:szCs w:val="24"/>
        </w:rPr>
        <w:t>- э</w:t>
      </w:r>
      <w:r w:rsidRPr="00E47536">
        <w:rPr>
          <w:spacing w:val="-15"/>
          <w:sz w:val="24"/>
          <w:szCs w:val="24"/>
        </w:rPr>
        <w:t>к</w:t>
      </w:r>
      <w:r w:rsidRPr="00E47536">
        <w:rPr>
          <w:spacing w:val="1"/>
          <w:sz w:val="24"/>
          <w:szCs w:val="24"/>
        </w:rPr>
        <w:t>о</w:t>
      </w:r>
      <w:r w:rsidRPr="00E47536">
        <w:rPr>
          <w:spacing w:val="-1"/>
          <w:sz w:val="24"/>
          <w:szCs w:val="24"/>
        </w:rPr>
        <w:t>н</w:t>
      </w:r>
      <w:r w:rsidRPr="00E47536">
        <w:rPr>
          <w:spacing w:val="-4"/>
          <w:sz w:val="24"/>
          <w:szCs w:val="24"/>
        </w:rPr>
        <w:t>о</w:t>
      </w:r>
      <w:r w:rsidRPr="00E47536">
        <w:rPr>
          <w:spacing w:val="-3"/>
          <w:sz w:val="24"/>
          <w:szCs w:val="24"/>
        </w:rPr>
        <w:t>м</w:t>
      </w:r>
      <w:r w:rsidRPr="00E47536">
        <w:rPr>
          <w:spacing w:val="1"/>
          <w:sz w:val="24"/>
          <w:szCs w:val="24"/>
        </w:rPr>
        <w:t>и</w:t>
      </w:r>
      <w:r w:rsidRPr="00E47536">
        <w:rPr>
          <w:spacing w:val="-2"/>
          <w:sz w:val="24"/>
          <w:szCs w:val="24"/>
        </w:rPr>
        <w:t>ч</w:t>
      </w:r>
      <w:r w:rsidRPr="00E47536">
        <w:rPr>
          <w:spacing w:val="7"/>
          <w:sz w:val="24"/>
          <w:szCs w:val="24"/>
        </w:rPr>
        <w:t>е</w:t>
      </w:r>
      <w:r w:rsidRPr="00E47536">
        <w:rPr>
          <w:sz w:val="24"/>
          <w:szCs w:val="24"/>
        </w:rPr>
        <w:t>с</w:t>
      </w:r>
      <w:r w:rsidRPr="00E47536">
        <w:rPr>
          <w:spacing w:val="-2"/>
          <w:sz w:val="24"/>
          <w:szCs w:val="24"/>
        </w:rPr>
        <w:t>к</w:t>
      </w:r>
      <w:r w:rsidRPr="00E47536">
        <w:rPr>
          <w:spacing w:val="1"/>
          <w:sz w:val="24"/>
          <w:szCs w:val="24"/>
        </w:rPr>
        <w:t>и</w:t>
      </w:r>
      <w:r w:rsidRPr="00E47536">
        <w:rPr>
          <w:sz w:val="24"/>
          <w:szCs w:val="24"/>
        </w:rPr>
        <w:t>х</w:t>
      </w:r>
      <w:r>
        <w:rPr>
          <w:sz w:val="24"/>
          <w:szCs w:val="24"/>
        </w:rPr>
        <w:t xml:space="preserve"> </w:t>
      </w:r>
      <w:r w:rsidRPr="00E47536">
        <w:rPr>
          <w:spacing w:val="-3"/>
          <w:sz w:val="24"/>
          <w:szCs w:val="24"/>
        </w:rPr>
        <w:t>а</w:t>
      </w:r>
      <w:r w:rsidRPr="00E47536">
        <w:rPr>
          <w:sz w:val="24"/>
          <w:szCs w:val="24"/>
        </w:rPr>
        <w:t>с</w:t>
      </w:r>
      <w:r w:rsidRPr="00E47536">
        <w:rPr>
          <w:spacing w:val="1"/>
          <w:sz w:val="24"/>
          <w:szCs w:val="24"/>
        </w:rPr>
        <w:t>п</w:t>
      </w:r>
      <w:r w:rsidRPr="00E47536">
        <w:rPr>
          <w:spacing w:val="-2"/>
          <w:sz w:val="24"/>
          <w:szCs w:val="24"/>
        </w:rPr>
        <w:t>е</w:t>
      </w:r>
      <w:r w:rsidRPr="00E47536">
        <w:rPr>
          <w:spacing w:val="-4"/>
          <w:sz w:val="24"/>
          <w:szCs w:val="24"/>
        </w:rPr>
        <w:t>к</w:t>
      </w:r>
      <w:r w:rsidRPr="00E47536">
        <w:rPr>
          <w:spacing w:val="2"/>
          <w:sz w:val="24"/>
          <w:szCs w:val="24"/>
        </w:rPr>
        <w:t>т</w:t>
      </w:r>
      <w:r w:rsidRPr="00E47536">
        <w:rPr>
          <w:sz w:val="24"/>
          <w:szCs w:val="24"/>
        </w:rPr>
        <w:t>ах</w:t>
      </w:r>
      <w:r>
        <w:rPr>
          <w:sz w:val="24"/>
          <w:szCs w:val="24"/>
        </w:rPr>
        <w:t xml:space="preserve"> </w:t>
      </w:r>
      <w:r w:rsidRPr="00E47536">
        <w:rPr>
          <w:spacing w:val="-1"/>
          <w:sz w:val="24"/>
          <w:szCs w:val="24"/>
        </w:rPr>
        <w:t>э</w:t>
      </w:r>
      <w:r w:rsidRPr="00E47536">
        <w:rPr>
          <w:spacing w:val="-14"/>
          <w:sz w:val="24"/>
          <w:szCs w:val="24"/>
        </w:rPr>
        <w:t>к</w:t>
      </w:r>
      <w:r w:rsidRPr="00E47536">
        <w:rPr>
          <w:spacing w:val="-4"/>
          <w:sz w:val="24"/>
          <w:szCs w:val="24"/>
        </w:rPr>
        <w:t>о</w:t>
      </w:r>
      <w:r w:rsidRPr="00E47536">
        <w:rPr>
          <w:spacing w:val="-1"/>
          <w:sz w:val="24"/>
          <w:szCs w:val="24"/>
        </w:rPr>
        <w:t>л</w:t>
      </w:r>
      <w:r w:rsidRPr="00E47536">
        <w:rPr>
          <w:spacing w:val="1"/>
          <w:sz w:val="24"/>
          <w:szCs w:val="24"/>
        </w:rPr>
        <w:t>о</w:t>
      </w:r>
      <w:r w:rsidRPr="00E47536">
        <w:rPr>
          <w:spacing w:val="-2"/>
          <w:sz w:val="24"/>
          <w:szCs w:val="24"/>
        </w:rPr>
        <w:t>г</w:t>
      </w:r>
      <w:r w:rsidRPr="00E47536">
        <w:rPr>
          <w:spacing w:val="1"/>
          <w:sz w:val="24"/>
          <w:szCs w:val="24"/>
        </w:rPr>
        <w:t>и</w:t>
      </w:r>
      <w:r w:rsidRPr="00E47536">
        <w:rPr>
          <w:sz w:val="24"/>
          <w:szCs w:val="24"/>
        </w:rPr>
        <w:t>ч</w:t>
      </w:r>
      <w:r w:rsidRPr="00E47536">
        <w:rPr>
          <w:spacing w:val="7"/>
          <w:sz w:val="24"/>
          <w:szCs w:val="24"/>
        </w:rPr>
        <w:t>е</w:t>
      </w:r>
      <w:r w:rsidRPr="00E47536">
        <w:rPr>
          <w:spacing w:val="-2"/>
          <w:sz w:val="24"/>
          <w:szCs w:val="24"/>
        </w:rPr>
        <w:t>с</w:t>
      </w:r>
      <w:r w:rsidRPr="00E47536">
        <w:rPr>
          <w:sz w:val="24"/>
          <w:szCs w:val="24"/>
        </w:rPr>
        <w:t>к</w:t>
      </w:r>
      <w:r w:rsidRPr="00E47536">
        <w:rPr>
          <w:spacing w:val="-1"/>
          <w:sz w:val="24"/>
          <w:szCs w:val="24"/>
        </w:rPr>
        <w:t>и</w:t>
      </w:r>
      <w:r w:rsidRPr="00E47536">
        <w:rPr>
          <w:sz w:val="24"/>
          <w:szCs w:val="24"/>
        </w:rPr>
        <w:t>х</w:t>
      </w:r>
      <w:r>
        <w:rPr>
          <w:sz w:val="24"/>
          <w:szCs w:val="24"/>
        </w:rPr>
        <w:t xml:space="preserve"> </w:t>
      </w:r>
      <w:r w:rsidRPr="00E47536">
        <w:rPr>
          <w:spacing w:val="1"/>
          <w:sz w:val="24"/>
          <w:szCs w:val="24"/>
        </w:rPr>
        <w:t>п</w:t>
      </w:r>
      <w:r w:rsidRPr="00E47536">
        <w:rPr>
          <w:spacing w:val="-1"/>
          <w:sz w:val="24"/>
          <w:szCs w:val="24"/>
        </w:rPr>
        <w:t>р</w:t>
      </w:r>
      <w:r w:rsidRPr="00E47536">
        <w:rPr>
          <w:spacing w:val="1"/>
          <w:sz w:val="24"/>
          <w:szCs w:val="24"/>
        </w:rPr>
        <w:t>облем;</w:t>
      </w:r>
    </w:p>
    <w:p w:rsidR="00ED570D" w:rsidRPr="00E47536" w:rsidRDefault="00ED570D" w:rsidP="00ED570D">
      <w:pPr>
        <w:ind w:firstLine="709"/>
        <w:jc w:val="both"/>
        <w:rPr>
          <w:sz w:val="24"/>
          <w:szCs w:val="24"/>
        </w:rPr>
      </w:pPr>
      <w:r w:rsidRPr="00E47536">
        <w:rPr>
          <w:sz w:val="24"/>
          <w:szCs w:val="24"/>
        </w:rPr>
        <w:t>владение представлениями о современной географической науке, ее участии в р</w:t>
      </w:r>
      <w:r w:rsidRPr="00E47536">
        <w:rPr>
          <w:sz w:val="24"/>
          <w:szCs w:val="24"/>
        </w:rPr>
        <w:t>е</w:t>
      </w:r>
      <w:r w:rsidRPr="00E47536">
        <w:rPr>
          <w:sz w:val="24"/>
          <w:szCs w:val="24"/>
        </w:rPr>
        <w:t>шении важнейших проблем человечества;</w:t>
      </w:r>
    </w:p>
    <w:p w:rsidR="00ED570D" w:rsidRPr="00E47536" w:rsidRDefault="00ED570D" w:rsidP="00ED570D">
      <w:pPr>
        <w:ind w:firstLine="709"/>
        <w:jc w:val="both"/>
        <w:rPr>
          <w:sz w:val="24"/>
          <w:szCs w:val="24"/>
        </w:rPr>
      </w:pPr>
      <w:r w:rsidRPr="00E47536">
        <w:rPr>
          <w:sz w:val="24"/>
          <w:szCs w:val="24"/>
        </w:rPr>
        <w:t>владение географическим мышлением для определения географических аспектов природных, социально-экономических и экологических процессов и проблем;</w:t>
      </w:r>
    </w:p>
    <w:p w:rsidR="00ED570D" w:rsidRPr="00E47536" w:rsidRDefault="00ED570D" w:rsidP="00ED570D">
      <w:pPr>
        <w:ind w:firstLine="709"/>
        <w:jc w:val="both"/>
        <w:rPr>
          <w:sz w:val="24"/>
          <w:szCs w:val="24"/>
        </w:rPr>
      </w:pPr>
      <w:r w:rsidRPr="00E47536">
        <w:rPr>
          <w:sz w:val="24"/>
          <w:szCs w:val="24"/>
        </w:rPr>
        <w:t>сформированность системы комплексных социально ориентированных географ</w:t>
      </w:r>
      <w:r w:rsidRPr="00E47536">
        <w:rPr>
          <w:sz w:val="24"/>
          <w:szCs w:val="24"/>
        </w:rPr>
        <w:t>и</w:t>
      </w:r>
      <w:r w:rsidRPr="00E47536">
        <w:rPr>
          <w:sz w:val="24"/>
          <w:szCs w:val="24"/>
        </w:rPr>
        <w:t>ческих знаний о закономерностях развития природы, размещения населения и хозяйства, динамике и территориальных особенностях процессов, протекающих в географическом пространстве;</w:t>
      </w:r>
    </w:p>
    <w:p w:rsidR="00ED570D" w:rsidRPr="00E47536" w:rsidRDefault="00ED570D" w:rsidP="00ED570D">
      <w:pPr>
        <w:ind w:firstLine="709"/>
        <w:jc w:val="both"/>
        <w:rPr>
          <w:sz w:val="24"/>
          <w:szCs w:val="24"/>
        </w:rPr>
      </w:pPr>
      <w:r w:rsidRPr="00E47536">
        <w:rPr>
          <w:sz w:val="24"/>
          <w:szCs w:val="24"/>
        </w:rPr>
        <w:t>владение умениями проведения наблюдений за отдельными географическими об</w:t>
      </w:r>
      <w:r w:rsidRPr="00E47536">
        <w:rPr>
          <w:sz w:val="24"/>
          <w:szCs w:val="24"/>
        </w:rPr>
        <w:t>ъ</w:t>
      </w:r>
      <w:r w:rsidRPr="00E47536">
        <w:rPr>
          <w:sz w:val="24"/>
          <w:szCs w:val="24"/>
        </w:rPr>
        <w:t>ектами, процессами и явлениями, их изменениями в результате природных и антропоге</w:t>
      </w:r>
      <w:r w:rsidRPr="00E47536">
        <w:rPr>
          <w:sz w:val="24"/>
          <w:szCs w:val="24"/>
        </w:rPr>
        <w:t>н</w:t>
      </w:r>
      <w:r w:rsidRPr="00E47536">
        <w:rPr>
          <w:sz w:val="24"/>
          <w:szCs w:val="24"/>
        </w:rPr>
        <w:t>ных воздействий;</w:t>
      </w:r>
    </w:p>
    <w:p w:rsidR="00ED570D" w:rsidRPr="00E47536" w:rsidRDefault="00ED570D" w:rsidP="00ED570D">
      <w:pPr>
        <w:ind w:firstLine="709"/>
        <w:jc w:val="both"/>
        <w:rPr>
          <w:sz w:val="24"/>
          <w:szCs w:val="24"/>
        </w:rPr>
      </w:pPr>
      <w:r w:rsidRPr="00E47536">
        <w:rPr>
          <w:sz w:val="24"/>
          <w:szCs w:val="24"/>
        </w:rPr>
        <w:t>владение умениями использовать карты разного содержания для выявления зак</w:t>
      </w:r>
      <w:r w:rsidRPr="00E47536">
        <w:rPr>
          <w:sz w:val="24"/>
          <w:szCs w:val="24"/>
        </w:rPr>
        <w:t>о</w:t>
      </w:r>
      <w:r w:rsidRPr="00E47536">
        <w:rPr>
          <w:sz w:val="24"/>
          <w:szCs w:val="24"/>
        </w:rPr>
        <w:t>номерностей и тенденций, получения нового географического знания о природных соц</w:t>
      </w:r>
      <w:r w:rsidRPr="00E47536">
        <w:rPr>
          <w:sz w:val="24"/>
          <w:szCs w:val="24"/>
        </w:rPr>
        <w:t>и</w:t>
      </w:r>
      <w:r w:rsidRPr="00E47536">
        <w:rPr>
          <w:sz w:val="24"/>
          <w:szCs w:val="24"/>
        </w:rPr>
        <w:t>ально-экономических и экологических процессах и явлениях;</w:t>
      </w:r>
    </w:p>
    <w:p w:rsidR="00ED570D" w:rsidRPr="00E47536" w:rsidRDefault="00ED570D" w:rsidP="00ED570D">
      <w:pPr>
        <w:ind w:firstLine="709"/>
        <w:jc w:val="both"/>
        <w:rPr>
          <w:sz w:val="24"/>
          <w:szCs w:val="24"/>
        </w:rPr>
      </w:pPr>
      <w:r w:rsidRPr="00E47536">
        <w:rPr>
          <w:sz w:val="24"/>
          <w:szCs w:val="24"/>
        </w:rPr>
        <w:t>владение умениями географического анализа и интерпретации разнообразной и</w:t>
      </w:r>
      <w:r w:rsidRPr="00E47536">
        <w:rPr>
          <w:sz w:val="24"/>
          <w:szCs w:val="24"/>
        </w:rPr>
        <w:t>н</w:t>
      </w:r>
      <w:r w:rsidRPr="00E47536">
        <w:rPr>
          <w:sz w:val="24"/>
          <w:szCs w:val="24"/>
        </w:rPr>
        <w:t>формации;</w:t>
      </w:r>
    </w:p>
    <w:p w:rsidR="00ED570D" w:rsidRPr="00E47536" w:rsidRDefault="00ED570D" w:rsidP="00ED570D">
      <w:pPr>
        <w:ind w:firstLine="709"/>
        <w:jc w:val="both"/>
        <w:rPr>
          <w:sz w:val="24"/>
          <w:szCs w:val="24"/>
        </w:rPr>
      </w:pPr>
      <w:r w:rsidRPr="00E47536">
        <w:rPr>
          <w:sz w:val="24"/>
          <w:szCs w:val="24"/>
        </w:rPr>
        <w:t>владение умениями применять географические знания для объяснения оценки ра</w:t>
      </w:r>
      <w:r w:rsidRPr="00E47536">
        <w:rPr>
          <w:sz w:val="24"/>
          <w:szCs w:val="24"/>
        </w:rPr>
        <w:t>з</w:t>
      </w:r>
      <w:r w:rsidRPr="00E47536">
        <w:rPr>
          <w:sz w:val="24"/>
          <w:szCs w:val="24"/>
        </w:rPr>
        <w:t>нообразных явлений и процессов, самостоятельного оценивания уровня безопасности окружающей среды, адаптации к изменению ее условий;</w:t>
      </w:r>
    </w:p>
    <w:p w:rsidR="00ED570D" w:rsidRPr="00E47536" w:rsidRDefault="00ED570D" w:rsidP="00ED570D">
      <w:pPr>
        <w:ind w:firstLine="709"/>
        <w:jc w:val="both"/>
        <w:rPr>
          <w:sz w:val="24"/>
          <w:szCs w:val="24"/>
        </w:rPr>
      </w:pPr>
      <w:r w:rsidRPr="00E47536">
        <w:rPr>
          <w:sz w:val="24"/>
          <w:szCs w:val="24"/>
        </w:rPr>
        <w:t>сформированность представлений и знаний об основных проблемах взаимоде</w:t>
      </w:r>
      <w:r w:rsidRPr="00E47536">
        <w:rPr>
          <w:sz w:val="24"/>
          <w:szCs w:val="24"/>
        </w:rPr>
        <w:t>й</w:t>
      </w:r>
      <w:r w:rsidRPr="00E47536">
        <w:rPr>
          <w:sz w:val="24"/>
          <w:szCs w:val="24"/>
        </w:rPr>
        <w:t>ствия природы и общества, природных и социально-экономических аспектах экологич</w:t>
      </w:r>
      <w:r w:rsidRPr="00E47536">
        <w:rPr>
          <w:sz w:val="24"/>
          <w:szCs w:val="24"/>
        </w:rPr>
        <w:t>е</w:t>
      </w:r>
      <w:r w:rsidRPr="00E47536">
        <w:rPr>
          <w:sz w:val="24"/>
          <w:szCs w:val="24"/>
        </w:rPr>
        <w:t>ских проблем.</w:t>
      </w:r>
    </w:p>
    <w:p w:rsidR="00ED570D" w:rsidRPr="00E47536" w:rsidRDefault="00ED570D" w:rsidP="00ED570D">
      <w:pPr>
        <w:ind w:firstLine="709"/>
        <w:jc w:val="both"/>
        <w:rPr>
          <w:sz w:val="24"/>
          <w:szCs w:val="24"/>
        </w:rPr>
      </w:pPr>
    </w:p>
    <w:p w:rsidR="00ED570D" w:rsidRPr="00E47536" w:rsidRDefault="00ED570D" w:rsidP="00ED570D">
      <w:pPr>
        <w:ind w:firstLine="709"/>
        <w:jc w:val="both"/>
        <w:rPr>
          <w:sz w:val="24"/>
          <w:szCs w:val="24"/>
        </w:rPr>
      </w:pPr>
    </w:p>
    <w:p w:rsidR="00ED570D" w:rsidRPr="00E47536" w:rsidRDefault="00ED570D" w:rsidP="00ED570D">
      <w:pPr>
        <w:ind w:firstLine="709"/>
        <w:jc w:val="both"/>
        <w:rPr>
          <w:sz w:val="24"/>
          <w:szCs w:val="24"/>
        </w:rPr>
      </w:pPr>
    </w:p>
    <w:p w:rsidR="00ED570D" w:rsidRPr="00777CBE" w:rsidRDefault="00ED570D" w:rsidP="00ED570D">
      <w:pPr>
        <w:ind w:firstLine="709"/>
        <w:jc w:val="both"/>
        <w:rPr>
          <w:sz w:val="28"/>
          <w:szCs w:val="28"/>
        </w:rPr>
      </w:pPr>
    </w:p>
    <w:p w:rsidR="00ED570D" w:rsidRPr="00777CBE" w:rsidRDefault="00ED570D" w:rsidP="00ED570D">
      <w:pPr>
        <w:ind w:firstLine="709"/>
        <w:jc w:val="both"/>
        <w:rPr>
          <w:sz w:val="28"/>
          <w:szCs w:val="28"/>
        </w:rPr>
      </w:pPr>
    </w:p>
    <w:p w:rsidR="00ED570D" w:rsidRPr="00777CBE" w:rsidRDefault="00ED570D" w:rsidP="00ED570D">
      <w:pPr>
        <w:ind w:firstLine="709"/>
        <w:jc w:val="both"/>
        <w:rPr>
          <w:sz w:val="28"/>
          <w:szCs w:val="28"/>
        </w:rPr>
      </w:pPr>
    </w:p>
    <w:p w:rsidR="00ED570D" w:rsidRPr="00777CBE"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Default="00ED570D" w:rsidP="00ED570D">
      <w:pPr>
        <w:ind w:firstLine="709"/>
        <w:jc w:val="both"/>
        <w:rPr>
          <w:sz w:val="28"/>
          <w:szCs w:val="28"/>
        </w:rPr>
      </w:pPr>
    </w:p>
    <w:p w:rsidR="00ED570D" w:rsidRPr="00777CBE" w:rsidRDefault="00ED570D" w:rsidP="00ED570D">
      <w:pPr>
        <w:ind w:firstLine="709"/>
        <w:jc w:val="both"/>
        <w:rPr>
          <w:sz w:val="28"/>
          <w:szCs w:val="28"/>
        </w:rPr>
      </w:pPr>
    </w:p>
    <w:p w:rsidR="00ED570D" w:rsidRPr="00777CBE" w:rsidRDefault="00ED570D" w:rsidP="00ED570D">
      <w:pPr>
        <w:ind w:firstLine="709"/>
        <w:jc w:val="both"/>
        <w:rPr>
          <w:sz w:val="28"/>
          <w:szCs w:val="28"/>
        </w:rPr>
      </w:pPr>
    </w:p>
    <w:p w:rsidR="00ED570D" w:rsidRPr="00777CBE" w:rsidRDefault="00ED570D" w:rsidP="00ED570D">
      <w:pPr>
        <w:ind w:firstLine="709"/>
        <w:jc w:val="both"/>
        <w:rPr>
          <w:sz w:val="28"/>
          <w:szCs w:val="28"/>
        </w:rPr>
      </w:pPr>
    </w:p>
    <w:p w:rsidR="00ED570D" w:rsidRPr="00777CBE" w:rsidRDefault="00ED570D" w:rsidP="00ED570D">
      <w:pPr>
        <w:jc w:val="both"/>
        <w:rPr>
          <w:sz w:val="28"/>
          <w:szCs w:val="28"/>
        </w:rPr>
      </w:pPr>
    </w:p>
    <w:p w:rsidR="00ED570D" w:rsidRPr="00FA5DA0" w:rsidRDefault="00ED570D" w:rsidP="00DD10A0">
      <w:pPr>
        <w:pStyle w:val="af7"/>
        <w:widowControl/>
        <w:numPr>
          <w:ilvl w:val="0"/>
          <w:numId w:val="176"/>
        </w:numPr>
        <w:adjustRightInd w:val="0"/>
        <w:jc w:val="center"/>
        <w:rPr>
          <w:b/>
          <w:sz w:val="24"/>
          <w:szCs w:val="24"/>
        </w:rPr>
      </w:pPr>
      <w:r w:rsidRPr="00FA5DA0">
        <w:rPr>
          <w:b/>
          <w:sz w:val="24"/>
          <w:szCs w:val="24"/>
        </w:rPr>
        <w:lastRenderedPageBreak/>
        <w:t xml:space="preserve">СОДЕРЖАНИЕ УЧЕБНОЙ ДИСЦИПЛИНЫ С УЧЕТОМ </w:t>
      </w:r>
    </w:p>
    <w:p w:rsidR="00ED570D" w:rsidRPr="00FA5DA0" w:rsidRDefault="00ED570D" w:rsidP="00ED570D">
      <w:pPr>
        <w:pStyle w:val="af7"/>
        <w:adjustRightInd w:val="0"/>
        <w:rPr>
          <w:b/>
          <w:sz w:val="24"/>
          <w:szCs w:val="24"/>
        </w:rPr>
      </w:pPr>
      <w:r w:rsidRPr="00FA5DA0">
        <w:rPr>
          <w:b/>
          <w:sz w:val="24"/>
          <w:szCs w:val="24"/>
        </w:rPr>
        <w:t>ПРОФИЛЯ ПРОФЕССИОНАЛЬНОГО ОБРАЗОВАНИЯ</w:t>
      </w:r>
    </w:p>
    <w:p w:rsidR="00ED570D" w:rsidRPr="00FA5DA0" w:rsidRDefault="00ED570D" w:rsidP="00ED570D">
      <w:pPr>
        <w:ind w:right="3888"/>
        <w:jc w:val="center"/>
        <w:rPr>
          <w:rFonts w:eastAsia="Franklin Gothic Medium"/>
          <w:b/>
          <w:sz w:val="24"/>
          <w:szCs w:val="24"/>
        </w:rPr>
      </w:pPr>
    </w:p>
    <w:p w:rsidR="00ED570D" w:rsidRPr="00FA5DA0" w:rsidRDefault="00ED570D" w:rsidP="00ED570D">
      <w:pPr>
        <w:ind w:left="709" w:firstLine="709"/>
        <w:jc w:val="center"/>
        <w:rPr>
          <w:rFonts w:eastAsia="Franklin Gothic Medium"/>
          <w:b/>
          <w:sz w:val="24"/>
          <w:szCs w:val="24"/>
        </w:rPr>
      </w:pPr>
      <w:r w:rsidRPr="00FA5DA0">
        <w:rPr>
          <w:rFonts w:eastAsia="Franklin Gothic Medium"/>
          <w:b/>
          <w:sz w:val="24"/>
          <w:szCs w:val="24"/>
        </w:rPr>
        <w:t>Раздел 1.Введение (2ч.)</w:t>
      </w:r>
    </w:p>
    <w:p w:rsidR="00ED570D" w:rsidRPr="00FA5DA0" w:rsidRDefault="00ED570D" w:rsidP="00ED570D">
      <w:pPr>
        <w:ind w:firstLine="709"/>
        <w:jc w:val="both"/>
        <w:rPr>
          <w:sz w:val="24"/>
          <w:szCs w:val="24"/>
        </w:rPr>
      </w:pPr>
      <w:r w:rsidRPr="00FA5DA0">
        <w:rPr>
          <w:b/>
          <w:sz w:val="24"/>
          <w:szCs w:val="24"/>
        </w:rPr>
        <w:t>Тема 1.1 География как наука.</w:t>
      </w:r>
      <w:r w:rsidRPr="004036A8">
        <w:rPr>
          <w:rFonts w:eastAsia="Franklin Gothic Medium"/>
          <w:b/>
          <w:sz w:val="24"/>
          <w:szCs w:val="24"/>
        </w:rPr>
        <w:t xml:space="preserve"> </w:t>
      </w:r>
      <w:r w:rsidRPr="00FA5DA0">
        <w:rPr>
          <w:rFonts w:eastAsia="Franklin Gothic Medium"/>
          <w:b/>
          <w:sz w:val="24"/>
          <w:szCs w:val="24"/>
        </w:rPr>
        <w:t>Источники географической информации</w:t>
      </w:r>
      <w:r>
        <w:rPr>
          <w:rFonts w:eastAsia="Franklin Gothic Medium"/>
          <w:b/>
          <w:sz w:val="24"/>
          <w:szCs w:val="24"/>
        </w:rPr>
        <w:t xml:space="preserve"> (1ч)</w:t>
      </w:r>
    </w:p>
    <w:p w:rsidR="00ED570D" w:rsidRDefault="00ED570D" w:rsidP="00ED570D">
      <w:pPr>
        <w:ind w:firstLine="709"/>
        <w:jc w:val="both"/>
        <w:rPr>
          <w:sz w:val="24"/>
          <w:szCs w:val="24"/>
        </w:rPr>
      </w:pPr>
      <w:r w:rsidRPr="00FA5DA0">
        <w:rPr>
          <w:sz w:val="24"/>
          <w:szCs w:val="24"/>
        </w:rPr>
        <w:t>Ее роль и значение в системе наук. Цели и задачи географии при освоении профе</w:t>
      </w:r>
      <w:r w:rsidRPr="00FA5DA0">
        <w:rPr>
          <w:sz w:val="24"/>
          <w:szCs w:val="24"/>
        </w:rPr>
        <w:t>с</w:t>
      </w:r>
      <w:r w:rsidRPr="00FA5DA0">
        <w:rPr>
          <w:sz w:val="24"/>
          <w:szCs w:val="24"/>
        </w:rPr>
        <w:t>сий СПО и специальностей СПО.</w:t>
      </w:r>
      <w:r>
        <w:rPr>
          <w:sz w:val="24"/>
          <w:szCs w:val="24"/>
        </w:rPr>
        <w:t xml:space="preserve"> </w:t>
      </w:r>
      <w:r w:rsidRPr="00FA5DA0">
        <w:rPr>
          <w:sz w:val="24"/>
          <w:szCs w:val="24"/>
        </w:rPr>
        <w:t>Традиционные и новые методы географических иссл</w:t>
      </w:r>
      <w:r w:rsidRPr="00FA5DA0">
        <w:rPr>
          <w:sz w:val="24"/>
          <w:szCs w:val="24"/>
        </w:rPr>
        <w:t>е</w:t>
      </w:r>
      <w:r w:rsidRPr="00FA5DA0">
        <w:rPr>
          <w:sz w:val="24"/>
          <w:szCs w:val="24"/>
        </w:rPr>
        <w:t>дований. Источники географической информации.</w:t>
      </w:r>
    </w:p>
    <w:p w:rsidR="00ED570D" w:rsidRPr="00FA5DA0" w:rsidRDefault="00ED570D" w:rsidP="00ED570D">
      <w:pPr>
        <w:ind w:firstLine="709"/>
        <w:jc w:val="both"/>
        <w:rPr>
          <w:rFonts w:eastAsia="Franklin Gothic Medium"/>
          <w:b/>
          <w:sz w:val="24"/>
          <w:szCs w:val="24"/>
        </w:rPr>
      </w:pPr>
      <w:r w:rsidRPr="00FA5DA0">
        <w:rPr>
          <w:rFonts w:eastAsia="Franklin Gothic Medium"/>
          <w:b/>
          <w:sz w:val="24"/>
          <w:szCs w:val="24"/>
        </w:rPr>
        <w:t>Тема 1</w:t>
      </w:r>
      <w:r>
        <w:rPr>
          <w:rFonts w:eastAsia="Franklin Gothic Medium"/>
          <w:b/>
          <w:sz w:val="24"/>
          <w:szCs w:val="24"/>
        </w:rPr>
        <w:t>.</w:t>
      </w:r>
      <w:r w:rsidRPr="00FA5DA0">
        <w:rPr>
          <w:rFonts w:eastAsia="Franklin Gothic Medium"/>
          <w:b/>
          <w:sz w:val="24"/>
          <w:szCs w:val="24"/>
        </w:rPr>
        <w:t>2</w:t>
      </w:r>
      <w:r>
        <w:rPr>
          <w:rFonts w:eastAsia="Franklin Gothic Medium"/>
          <w:b/>
          <w:sz w:val="24"/>
          <w:szCs w:val="24"/>
        </w:rPr>
        <w:t xml:space="preserve"> Современные методы географических исследований и геоинформ</w:t>
      </w:r>
      <w:r>
        <w:rPr>
          <w:rFonts w:eastAsia="Franklin Gothic Medium"/>
          <w:b/>
          <w:sz w:val="24"/>
          <w:szCs w:val="24"/>
        </w:rPr>
        <w:t>а</w:t>
      </w:r>
      <w:r>
        <w:rPr>
          <w:rFonts w:eastAsia="Franklin Gothic Medium"/>
          <w:b/>
          <w:sz w:val="24"/>
          <w:szCs w:val="24"/>
        </w:rPr>
        <w:t>ционные системы изучения географии</w:t>
      </w:r>
      <w:r w:rsidRPr="00FA5DA0">
        <w:rPr>
          <w:rFonts w:eastAsia="Franklin Gothic Medium"/>
          <w:b/>
          <w:sz w:val="24"/>
          <w:szCs w:val="24"/>
        </w:rPr>
        <w:t xml:space="preserve"> (1ч.)</w:t>
      </w:r>
    </w:p>
    <w:p w:rsidR="00ED570D" w:rsidRPr="00FA5DA0" w:rsidRDefault="00ED570D" w:rsidP="00ED570D">
      <w:pPr>
        <w:ind w:firstLine="709"/>
        <w:jc w:val="both"/>
        <w:rPr>
          <w:sz w:val="24"/>
          <w:szCs w:val="24"/>
        </w:rPr>
      </w:pPr>
      <w:r w:rsidRPr="00FA5DA0">
        <w:rPr>
          <w:sz w:val="24"/>
          <w:szCs w:val="24"/>
        </w:rPr>
        <w:t xml:space="preserve"> Географические карты различной тематики и их практическое использование. Ст</w:t>
      </w:r>
      <w:r w:rsidRPr="00FA5DA0">
        <w:rPr>
          <w:sz w:val="24"/>
          <w:szCs w:val="24"/>
        </w:rPr>
        <w:t>а</w:t>
      </w:r>
      <w:r w:rsidRPr="00FA5DA0">
        <w:rPr>
          <w:sz w:val="24"/>
          <w:szCs w:val="24"/>
        </w:rPr>
        <w:t>тистические материалы. Геоинформационные системы. Международные сравнения.</w:t>
      </w:r>
    </w:p>
    <w:p w:rsidR="00ED570D" w:rsidRPr="00FA5DA0" w:rsidRDefault="00ED570D" w:rsidP="00ED570D">
      <w:pPr>
        <w:tabs>
          <w:tab w:val="left" w:pos="709"/>
        </w:tabs>
        <w:ind w:firstLine="709"/>
        <w:jc w:val="both"/>
        <w:rPr>
          <w:i/>
          <w:sz w:val="24"/>
          <w:szCs w:val="24"/>
        </w:rPr>
      </w:pPr>
      <w:r>
        <w:rPr>
          <w:b/>
          <w:sz w:val="24"/>
          <w:szCs w:val="24"/>
        </w:rPr>
        <w:t xml:space="preserve"> </w:t>
      </w:r>
    </w:p>
    <w:p w:rsidR="00ED570D" w:rsidRPr="00FA5DA0" w:rsidRDefault="00ED570D" w:rsidP="00ED570D">
      <w:pPr>
        <w:ind w:firstLine="709"/>
        <w:jc w:val="center"/>
        <w:rPr>
          <w:rFonts w:eastAsia="Franklin Gothic Medium"/>
          <w:b/>
          <w:sz w:val="24"/>
          <w:szCs w:val="24"/>
        </w:rPr>
      </w:pPr>
      <w:r w:rsidRPr="00FA5DA0">
        <w:rPr>
          <w:rFonts w:eastAsia="Franklin Gothic Medium"/>
          <w:b/>
          <w:sz w:val="24"/>
          <w:szCs w:val="24"/>
        </w:rPr>
        <w:t>Раздел 2. Политическое устройство мира (4ч.)</w:t>
      </w:r>
    </w:p>
    <w:p w:rsidR="00ED570D" w:rsidRPr="00FA5DA0" w:rsidRDefault="00ED570D" w:rsidP="00ED570D">
      <w:pPr>
        <w:ind w:firstLine="709"/>
        <w:jc w:val="both"/>
        <w:rPr>
          <w:sz w:val="24"/>
          <w:szCs w:val="24"/>
        </w:rPr>
      </w:pPr>
      <w:r w:rsidRPr="00FA5DA0">
        <w:rPr>
          <w:sz w:val="24"/>
          <w:szCs w:val="24"/>
        </w:rPr>
        <w:t>Политическая карта мира. Исторические этапы ее формирования и современные особенности. Суверенные государства и несамоуправляющиеся государственные образ</w:t>
      </w:r>
      <w:r w:rsidRPr="00FA5DA0">
        <w:rPr>
          <w:sz w:val="24"/>
          <w:szCs w:val="24"/>
        </w:rPr>
        <w:t>о</w:t>
      </w:r>
      <w:r w:rsidRPr="00FA5DA0">
        <w:rPr>
          <w:sz w:val="24"/>
          <w:szCs w:val="24"/>
        </w:rPr>
        <w:t>вания. Группировка стран по площади территории и численности населения. Формы пра</w:t>
      </w:r>
      <w:r w:rsidRPr="00FA5DA0">
        <w:rPr>
          <w:sz w:val="24"/>
          <w:szCs w:val="24"/>
        </w:rPr>
        <w:t>в</w:t>
      </w:r>
      <w:r w:rsidRPr="00FA5DA0">
        <w:rPr>
          <w:sz w:val="24"/>
          <w:szCs w:val="24"/>
        </w:rPr>
        <w:t>ления, типы государственного устройства и формы государственного режима.</w:t>
      </w:r>
    </w:p>
    <w:p w:rsidR="00ED570D" w:rsidRPr="00FA5DA0" w:rsidRDefault="00ED570D" w:rsidP="00ED570D">
      <w:pPr>
        <w:ind w:firstLine="709"/>
        <w:jc w:val="both"/>
        <w:rPr>
          <w:sz w:val="24"/>
          <w:szCs w:val="24"/>
        </w:rPr>
      </w:pPr>
      <w:r w:rsidRPr="00FA5DA0">
        <w:rPr>
          <w:sz w:val="24"/>
          <w:szCs w:val="24"/>
        </w:rPr>
        <w:t>Типология стран по уровню социально-экономического развития.  Условия и особенности социально-экономического развития развитых и развивающихся стран и их т</w:t>
      </w:r>
      <w:r w:rsidRPr="00FA5DA0">
        <w:rPr>
          <w:sz w:val="24"/>
          <w:szCs w:val="24"/>
        </w:rPr>
        <w:t>и</w:t>
      </w:r>
      <w:r w:rsidRPr="00FA5DA0">
        <w:rPr>
          <w:sz w:val="24"/>
          <w:szCs w:val="24"/>
        </w:rPr>
        <w:t>пы.</w:t>
      </w:r>
    </w:p>
    <w:p w:rsidR="00ED570D" w:rsidRPr="00FA5DA0" w:rsidRDefault="00ED570D" w:rsidP="00ED570D">
      <w:pPr>
        <w:ind w:firstLine="709"/>
        <w:jc w:val="both"/>
        <w:rPr>
          <w:sz w:val="24"/>
          <w:szCs w:val="24"/>
        </w:rPr>
      </w:pPr>
      <w:r>
        <w:rPr>
          <w:b/>
          <w:sz w:val="24"/>
          <w:szCs w:val="24"/>
        </w:rPr>
        <w:t>Практическое занятие</w:t>
      </w:r>
      <w:r w:rsidRPr="00FA5DA0">
        <w:rPr>
          <w:b/>
          <w:sz w:val="24"/>
          <w:szCs w:val="24"/>
        </w:rPr>
        <w:t xml:space="preserve"> № </w:t>
      </w:r>
      <w:r>
        <w:rPr>
          <w:b/>
          <w:sz w:val="24"/>
          <w:szCs w:val="24"/>
        </w:rPr>
        <w:t>1</w:t>
      </w:r>
    </w:p>
    <w:p w:rsidR="00ED570D" w:rsidRPr="00FA5DA0" w:rsidRDefault="00ED570D" w:rsidP="00ED570D">
      <w:pPr>
        <w:ind w:firstLine="709"/>
        <w:rPr>
          <w:sz w:val="24"/>
          <w:szCs w:val="24"/>
        </w:rPr>
      </w:pPr>
      <w:r w:rsidRPr="00FA5DA0">
        <w:rPr>
          <w:sz w:val="24"/>
          <w:szCs w:val="24"/>
        </w:rPr>
        <w:t>Ознакомление с политической картой мира.</w:t>
      </w:r>
    </w:p>
    <w:p w:rsidR="00ED570D" w:rsidRPr="00FA5DA0" w:rsidRDefault="00ED570D" w:rsidP="00ED570D">
      <w:pPr>
        <w:ind w:firstLine="709"/>
        <w:jc w:val="both"/>
        <w:rPr>
          <w:i/>
          <w:sz w:val="24"/>
          <w:szCs w:val="24"/>
        </w:rPr>
      </w:pPr>
      <w:r w:rsidRPr="00FA5DA0">
        <w:rPr>
          <w:i/>
          <w:sz w:val="24"/>
          <w:szCs w:val="24"/>
        </w:rPr>
        <w:t>Составление тематических таблиц, характеризующих различные типы стран по уровню социально-экономического развития.</w:t>
      </w:r>
    </w:p>
    <w:p w:rsidR="00ED570D" w:rsidRPr="00FA5DA0" w:rsidRDefault="00ED570D" w:rsidP="00ED570D">
      <w:pPr>
        <w:tabs>
          <w:tab w:val="left" w:pos="7320"/>
        </w:tabs>
        <w:ind w:firstLine="709"/>
        <w:jc w:val="center"/>
        <w:rPr>
          <w:sz w:val="24"/>
          <w:szCs w:val="24"/>
        </w:rPr>
      </w:pPr>
      <w:r w:rsidRPr="00FA5DA0">
        <w:rPr>
          <w:rFonts w:eastAsia="Franklin Gothic Medium"/>
          <w:b/>
          <w:sz w:val="24"/>
          <w:szCs w:val="24"/>
        </w:rPr>
        <w:t>Раздел 3. География мировых природных</w:t>
      </w:r>
      <w:r>
        <w:rPr>
          <w:rFonts w:eastAsia="Franklin Gothic Medium"/>
          <w:b/>
          <w:sz w:val="24"/>
          <w:szCs w:val="24"/>
        </w:rPr>
        <w:t xml:space="preserve"> </w:t>
      </w:r>
      <w:r w:rsidRPr="00FA5DA0">
        <w:rPr>
          <w:rFonts w:eastAsia="Franklin Gothic Medium"/>
          <w:b/>
          <w:sz w:val="24"/>
          <w:szCs w:val="24"/>
        </w:rPr>
        <w:t>ресурсов (4ч.)</w:t>
      </w:r>
    </w:p>
    <w:p w:rsidR="00ED570D" w:rsidRPr="00FA5DA0" w:rsidRDefault="00ED570D" w:rsidP="00ED570D">
      <w:pPr>
        <w:spacing w:before="8" w:line="320" w:lineRule="exact"/>
        <w:ind w:right="58" w:firstLine="709"/>
        <w:rPr>
          <w:sz w:val="24"/>
          <w:szCs w:val="24"/>
        </w:rPr>
      </w:pPr>
      <w:r w:rsidRPr="00FA5DA0">
        <w:rPr>
          <w:spacing w:val="-1"/>
          <w:sz w:val="24"/>
          <w:szCs w:val="24"/>
        </w:rPr>
        <w:t>О</w:t>
      </w:r>
      <w:r w:rsidRPr="00FA5DA0">
        <w:rPr>
          <w:sz w:val="24"/>
          <w:szCs w:val="24"/>
        </w:rPr>
        <w:t>с</w:t>
      </w:r>
      <w:r w:rsidRPr="00FA5DA0">
        <w:rPr>
          <w:spacing w:val="-1"/>
          <w:sz w:val="24"/>
          <w:szCs w:val="24"/>
        </w:rPr>
        <w:t>о</w:t>
      </w:r>
      <w:r w:rsidRPr="00FA5DA0">
        <w:rPr>
          <w:spacing w:val="1"/>
          <w:sz w:val="24"/>
          <w:szCs w:val="24"/>
        </w:rPr>
        <w:t>б</w:t>
      </w:r>
      <w:r w:rsidRPr="00FA5DA0">
        <w:rPr>
          <w:sz w:val="24"/>
          <w:szCs w:val="24"/>
        </w:rPr>
        <w:t xml:space="preserve">о </w:t>
      </w:r>
      <w:r w:rsidRPr="00FA5DA0">
        <w:rPr>
          <w:spacing w:val="-8"/>
          <w:sz w:val="24"/>
          <w:szCs w:val="24"/>
        </w:rPr>
        <w:t>о</w:t>
      </w:r>
      <w:r w:rsidRPr="00FA5DA0">
        <w:rPr>
          <w:spacing w:val="1"/>
          <w:sz w:val="24"/>
          <w:szCs w:val="24"/>
        </w:rPr>
        <w:t>х</w:t>
      </w:r>
      <w:r w:rsidRPr="00FA5DA0">
        <w:rPr>
          <w:spacing w:val="-1"/>
          <w:sz w:val="24"/>
          <w:szCs w:val="24"/>
        </w:rPr>
        <w:t>р</w:t>
      </w:r>
      <w:r w:rsidRPr="00FA5DA0">
        <w:rPr>
          <w:sz w:val="24"/>
          <w:szCs w:val="24"/>
        </w:rPr>
        <w:t>а</w:t>
      </w:r>
      <w:r w:rsidRPr="00FA5DA0">
        <w:rPr>
          <w:spacing w:val="1"/>
          <w:sz w:val="24"/>
          <w:szCs w:val="24"/>
        </w:rPr>
        <w:t>н</w:t>
      </w:r>
      <w:r w:rsidRPr="00FA5DA0">
        <w:rPr>
          <w:spacing w:val="-2"/>
          <w:sz w:val="24"/>
          <w:szCs w:val="24"/>
        </w:rPr>
        <w:t>я</w:t>
      </w:r>
      <w:r w:rsidRPr="00FA5DA0">
        <w:rPr>
          <w:sz w:val="24"/>
          <w:szCs w:val="24"/>
        </w:rPr>
        <w:t>ем</w:t>
      </w:r>
      <w:r w:rsidRPr="00FA5DA0">
        <w:rPr>
          <w:spacing w:val="-1"/>
          <w:sz w:val="24"/>
          <w:szCs w:val="24"/>
        </w:rPr>
        <w:t>ы</w:t>
      </w:r>
      <w:r w:rsidRPr="00FA5DA0">
        <w:rPr>
          <w:sz w:val="24"/>
          <w:szCs w:val="24"/>
        </w:rPr>
        <w:t xml:space="preserve">е </w:t>
      </w:r>
      <w:r w:rsidRPr="00FA5DA0">
        <w:rPr>
          <w:spacing w:val="1"/>
          <w:sz w:val="24"/>
          <w:szCs w:val="24"/>
        </w:rPr>
        <w:t>п</w:t>
      </w:r>
      <w:r w:rsidRPr="00FA5DA0">
        <w:rPr>
          <w:spacing w:val="-1"/>
          <w:sz w:val="24"/>
          <w:szCs w:val="24"/>
        </w:rPr>
        <w:t>р</w:t>
      </w:r>
      <w:r w:rsidRPr="00FA5DA0">
        <w:rPr>
          <w:spacing w:val="1"/>
          <w:sz w:val="24"/>
          <w:szCs w:val="24"/>
        </w:rPr>
        <w:t>и</w:t>
      </w:r>
      <w:r w:rsidRPr="00FA5DA0">
        <w:rPr>
          <w:spacing w:val="-1"/>
          <w:sz w:val="24"/>
          <w:szCs w:val="24"/>
        </w:rPr>
        <w:t>р</w:t>
      </w:r>
      <w:r w:rsidRPr="00FA5DA0">
        <w:rPr>
          <w:spacing w:val="-8"/>
          <w:sz w:val="24"/>
          <w:szCs w:val="24"/>
        </w:rPr>
        <w:t>о</w:t>
      </w:r>
      <w:r w:rsidRPr="00FA5DA0">
        <w:rPr>
          <w:spacing w:val="-1"/>
          <w:sz w:val="24"/>
          <w:szCs w:val="24"/>
        </w:rPr>
        <w:t>д</w:t>
      </w:r>
      <w:r w:rsidRPr="00FA5DA0">
        <w:rPr>
          <w:spacing w:val="1"/>
          <w:sz w:val="24"/>
          <w:szCs w:val="24"/>
        </w:rPr>
        <w:t>ны</w:t>
      </w:r>
      <w:r w:rsidRPr="00FA5DA0">
        <w:rPr>
          <w:sz w:val="24"/>
          <w:szCs w:val="24"/>
        </w:rPr>
        <w:t>е</w:t>
      </w:r>
      <w:r>
        <w:rPr>
          <w:sz w:val="24"/>
          <w:szCs w:val="24"/>
        </w:rPr>
        <w:t xml:space="preserve"> </w:t>
      </w:r>
      <w:r w:rsidRPr="00FA5DA0">
        <w:rPr>
          <w:spacing w:val="-3"/>
          <w:sz w:val="24"/>
          <w:szCs w:val="24"/>
        </w:rPr>
        <w:t>т</w:t>
      </w:r>
      <w:r w:rsidRPr="00FA5DA0">
        <w:rPr>
          <w:sz w:val="24"/>
          <w:szCs w:val="24"/>
        </w:rPr>
        <w:t>е</w:t>
      </w:r>
      <w:r w:rsidRPr="00FA5DA0">
        <w:rPr>
          <w:spacing w:val="-1"/>
          <w:sz w:val="24"/>
          <w:szCs w:val="24"/>
        </w:rPr>
        <w:t>р</w:t>
      </w:r>
      <w:r w:rsidRPr="00FA5DA0">
        <w:rPr>
          <w:spacing w:val="1"/>
          <w:sz w:val="24"/>
          <w:szCs w:val="24"/>
        </w:rPr>
        <w:t>ри</w:t>
      </w:r>
      <w:r w:rsidRPr="00FA5DA0">
        <w:rPr>
          <w:spacing w:val="-8"/>
          <w:sz w:val="24"/>
          <w:szCs w:val="24"/>
        </w:rPr>
        <w:t>т</w:t>
      </w:r>
      <w:r w:rsidRPr="00FA5DA0">
        <w:rPr>
          <w:spacing w:val="-1"/>
          <w:sz w:val="24"/>
          <w:szCs w:val="24"/>
        </w:rPr>
        <w:t>о</w:t>
      </w:r>
      <w:r w:rsidRPr="00FA5DA0">
        <w:rPr>
          <w:spacing w:val="1"/>
          <w:sz w:val="24"/>
          <w:szCs w:val="24"/>
        </w:rPr>
        <w:t>р</w:t>
      </w:r>
      <w:r w:rsidRPr="00FA5DA0">
        <w:rPr>
          <w:spacing w:val="-1"/>
          <w:sz w:val="24"/>
          <w:szCs w:val="24"/>
        </w:rPr>
        <w:t>и</w:t>
      </w:r>
      <w:r w:rsidRPr="00FA5DA0">
        <w:rPr>
          <w:spacing w:val="1"/>
          <w:sz w:val="24"/>
          <w:szCs w:val="24"/>
        </w:rPr>
        <w:t>и</w:t>
      </w:r>
      <w:r w:rsidRPr="00FA5DA0">
        <w:rPr>
          <w:sz w:val="24"/>
          <w:szCs w:val="24"/>
        </w:rPr>
        <w:t>.</w:t>
      </w:r>
    </w:p>
    <w:p w:rsidR="00ED570D" w:rsidRPr="00FA5DA0" w:rsidRDefault="00ED570D" w:rsidP="00ED570D">
      <w:pPr>
        <w:ind w:firstLine="709"/>
        <w:jc w:val="both"/>
        <w:rPr>
          <w:sz w:val="24"/>
          <w:szCs w:val="24"/>
        </w:rPr>
      </w:pPr>
      <w:r w:rsidRPr="00FA5DA0">
        <w:rPr>
          <w:sz w:val="24"/>
          <w:szCs w:val="24"/>
        </w:rPr>
        <w:t>Экологизация хозяйственной деятельности человека. Географическая среда. Ра</w:t>
      </w:r>
      <w:r w:rsidRPr="00FA5DA0">
        <w:rPr>
          <w:sz w:val="24"/>
          <w:szCs w:val="24"/>
        </w:rPr>
        <w:t>з</w:t>
      </w:r>
      <w:r w:rsidRPr="00FA5DA0">
        <w:rPr>
          <w:sz w:val="24"/>
          <w:szCs w:val="24"/>
        </w:rPr>
        <w:t>личные типы природопользования. Антропогенные природные комплексы. Геоэкологич</w:t>
      </w:r>
      <w:r w:rsidRPr="00FA5DA0">
        <w:rPr>
          <w:sz w:val="24"/>
          <w:szCs w:val="24"/>
        </w:rPr>
        <w:t>е</w:t>
      </w:r>
      <w:r w:rsidRPr="00FA5DA0">
        <w:rPr>
          <w:sz w:val="24"/>
          <w:szCs w:val="24"/>
        </w:rPr>
        <w:t>ские проблемы.</w:t>
      </w:r>
    </w:p>
    <w:p w:rsidR="00ED570D" w:rsidRPr="00FA5DA0" w:rsidRDefault="00ED570D" w:rsidP="00ED570D">
      <w:pPr>
        <w:spacing w:before="2" w:line="320" w:lineRule="exact"/>
        <w:ind w:left="362" w:right="59" w:firstLine="852"/>
        <w:rPr>
          <w:sz w:val="24"/>
          <w:szCs w:val="24"/>
        </w:rPr>
      </w:pPr>
      <w:r w:rsidRPr="00FA5DA0">
        <w:rPr>
          <w:spacing w:val="-1"/>
          <w:sz w:val="24"/>
          <w:szCs w:val="24"/>
        </w:rPr>
        <w:t>Пр</w:t>
      </w:r>
      <w:r w:rsidRPr="00FA5DA0">
        <w:rPr>
          <w:spacing w:val="1"/>
          <w:sz w:val="24"/>
          <w:szCs w:val="24"/>
        </w:rPr>
        <w:t>о</w:t>
      </w:r>
      <w:r w:rsidRPr="00FA5DA0">
        <w:rPr>
          <w:spacing w:val="-6"/>
          <w:sz w:val="24"/>
          <w:szCs w:val="24"/>
        </w:rPr>
        <w:t>б</w:t>
      </w:r>
      <w:r w:rsidRPr="00FA5DA0">
        <w:rPr>
          <w:spacing w:val="-1"/>
          <w:sz w:val="24"/>
          <w:szCs w:val="24"/>
        </w:rPr>
        <w:t>л</w:t>
      </w:r>
      <w:r w:rsidRPr="00FA5DA0">
        <w:rPr>
          <w:sz w:val="24"/>
          <w:szCs w:val="24"/>
        </w:rPr>
        <w:t>е</w:t>
      </w:r>
      <w:r w:rsidRPr="00FA5DA0">
        <w:rPr>
          <w:spacing w:val="-3"/>
          <w:sz w:val="24"/>
          <w:szCs w:val="24"/>
        </w:rPr>
        <w:t>м</w:t>
      </w:r>
      <w:r w:rsidRPr="00FA5DA0">
        <w:rPr>
          <w:sz w:val="24"/>
          <w:szCs w:val="24"/>
        </w:rPr>
        <w:t xml:space="preserve">ы и </w:t>
      </w:r>
      <w:r w:rsidRPr="00FA5DA0">
        <w:rPr>
          <w:spacing w:val="1"/>
          <w:sz w:val="24"/>
          <w:szCs w:val="24"/>
        </w:rPr>
        <w:t>п</w:t>
      </w:r>
      <w:r w:rsidRPr="00FA5DA0">
        <w:rPr>
          <w:sz w:val="24"/>
          <w:szCs w:val="24"/>
        </w:rPr>
        <w:t>е</w:t>
      </w:r>
      <w:r w:rsidRPr="00FA5DA0">
        <w:rPr>
          <w:spacing w:val="-1"/>
          <w:sz w:val="24"/>
          <w:szCs w:val="24"/>
        </w:rPr>
        <w:t>р</w:t>
      </w:r>
      <w:r w:rsidRPr="00FA5DA0">
        <w:rPr>
          <w:sz w:val="24"/>
          <w:szCs w:val="24"/>
        </w:rPr>
        <w:t>с</w:t>
      </w:r>
      <w:r w:rsidRPr="00FA5DA0">
        <w:rPr>
          <w:spacing w:val="1"/>
          <w:sz w:val="24"/>
          <w:szCs w:val="24"/>
        </w:rPr>
        <w:t>п</w:t>
      </w:r>
      <w:r w:rsidRPr="00FA5DA0">
        <w:rPr>
          <w:sz w:val="24"/>
          <w:szCs w:val="24"/>
        </w:rPr>
        <w:t>е</w:t>
      </w:r>
      <w:r w:rsidRPr="00FA5DA0">
        <w:rPr>
          <w:spacing w:val="-4"/>
          <w:sz w:val="24"/>
          <w:szCs w:val="24"/>
        </w:rPr>
        <w:t>к</w:t>
      </w:r>
      <w:r w:rsidRPr="00FA5DA0">
        <w:rPr>
          <w:spacing w:val="-3"/>
          <w:sz w:val="24"/>
          <w:szCs w:val="24"/>
        </w:rPr>
        <w:t>т</w:t>
      </w:r>
      <w:r w:rsidRPr="00FA5DA0">
        <w:rPr>
          <w:spacing w:val="1"/>
          <w:sz w:val="24"/>
          <w:szCs w:val="24"/>
        </w:rPr>
        <w:t>и</w:t>
      </w:r>
      <w:r w:rsidRPr="00FA5DA0">
        <w:rPr>
          <w:sz w:val="24"/>
          <w:szCs w:val="24"/>
        </w:rPr>
        <w:t>вы</w:t>
      </w:r>
      <w:r>
        <w:rPr>
          <w:sz w:val="24"/>
          <w:szCs w:val="24"/>
        </w:rPr>
        <w:t xml:space="preserve"> </w:t>
      </w:r>
      <w:r>
        <w:rPr>
          <w:spacing w:val="8"/>
          <w:sz w:val="24"/>
          <w:szCs w:val="24"/>
        </w:rPr>
        <w:t>о</w:t>
      </w:r>
      <w:r w:rsidRPr="00FA5DA0">
        <w:rPr>
          <w:sz w:val="24"/>
          <w:szCs w:val="24"/>
        </w:rPr>
        <w:t>с</w:t>
      </w:r>
      <w:r w:rsidRPr="00FA5DA0">
        <w:rPr>
          <w:spacing w:val="-3"/>
          <w:sz w:val="24"/>
          <w:szCs w:val="24"/>
        </w:rPr>
        <w:t>в</w:t>
      </w:r>
      <w:r w:rsidRPr="00FA5DA0">
        <w:rPr>
          <w:spacing w:val="3"/>
          <w:sz w:val="24"/>
          <w:szCs w:val="24"/>
        </w:rPr>
        <w:t>о</w:t>
      </w:r>
      <w:r w:rsidRPr="00FA5DA0">
        <w:rPr>
          <w:spacing w:val="-2"/>
          <w:sz w:val="24"/>
          <w:szCs w:val="24"/>
        </w:rPr>
        <w:t>е</w:t>
      </w:r>
      <w:r w:rsidRPr="00FA5DA0">
        <w:rPr>
          <w:spacing w:val="-1"/>
          <w:sz w:val="24"/>
          <w:szCs w:val="24"/>
        </w:rPr>
        <w:t>н</w:t>
      </w:r>
      <w:r w:rsidRPr="00FA5DA0">
        <w:rPr>
          <w:spacing w:val="1"/>
          <w:sz w:val="24"/>
          <w:szCs w:val="24"/>
        </w:rPr>
        <w:t>и</w:t>
      </w:r>
      <w:r w:rsidRPr="00FA5DA0">
        <w:rPr>
          <w:sz w:val="24"/>
          <w:szCs w:val="24"/>
        </w:rPr>
        <w:t xml:space="preserve">я </w:t>
      </w:r>
      <w:r w:rsidRPr="00FA5DA0">
        <w:rPr>
          <w:spacing w:val="-2"/>
          <w:sz w:val="24"/>
          <w:szCs w:val="24"/>
        </w:rPr>
        <w:t>п</w:t>
      </w:r>
      <w:r w:rsidRPr="00FA5DA0">
        <w:rPr>
          <w:spacing w:val="-1"/>
          <w:sz w:val="24"/>
          <w:szCs w:val="24"/>
        </w:rPr>
        <w:t>р</w:t>
      </w:r>
      <w:r w:rsidRPr="00FA5DA0">
        <w:rPr>
          <w:spacing w:val="1"/>
          <w:sz w:val="24"/>
          <w:szCs w:val="24"/>
        </w:rPr>
        <w:t>и</w:t>
      </w:r>
      <w:r w:rsidRPr="00FA5DA0">
        <w:rPr>
          <w:spacing w:val="-1"/>
          <w:sz w:val="24"/>
          <w:szCs w:val="24"/>
        </w:rPr>
        <w:t>р</w:t>
      </w:r>
      <w:r w:rsidRPr="00FA5DA0">
        <w:rPr>
          <w:spacing w:val="-8"/>
          <w:sz w:val="24"/>
          <w:szCs w:val="24"/>
        </w:rPr>
        <w:t>о</w:t>
      </w:r>
      <w:r w:rsidRPr="00FA5DA0">
        <w:rPr>
          <w:spacing w:val="1"/>
          <w:sz w:val="24"/>
          <w:szCs w:val="24"/>
        </w:rPr>
        <w:t>д</w:t>
      </w:r>
      <w:r w:rsidRPr="00FA5DA0">
        <w:rPr>
          <w:spacing w:val="-1"/>
          <w:sz w:val="24"/>
          <w:szCs w:val="24"/>
        </w:rPr>
        <w:t>ны</w:t>
      </w:r>
      <w:r w:rsidRPr="00FA5DA0">
        <w:rPr>
          <w:sz w:val="24"/>
          <w:szCs w:val="24"/>
        </w:rPr>
        <w:t>х</w:t>
      </w:r>
      <w:r>
        <w:rPr>
          <w:sz w:val="24"/>
          <w:szCs w:val="24"/>
        </w:rPr>
        <w:t xml:space="preserve"> </w:t>
      </w:r>
      <w:r w:rsidRPr="00FA5DA0">
        <w:rPr>
          <w:sz w:val="24"/>
          <w:szCs w:val="24"/>
        </w:rPr>
        <w:t>р</w:t>
      </w:r>
      <w:r w:rsidRPr="00FA5DA0">
        <w:rPr>
          <w:spacing w:val="8"/>
          <w:sz w:val="24"/>
          <w:szCs w:val="24"/>
        </w:rPr>
        <w:t>е</w:t>
      </w:r>
      <w:r w:rsidRPr="00FA5DA0">
        <w:rPr>
          <w:spacing w:val="-5"/>
          <w:sz w:val="24"/>
          <w:szCs w:val="24"/>
        </w:rPr>
        <w:t>с</w:t>
      </w:r>
      <w:r w:rsidRPr="00FA5DA0">
        <w:rPr>
          <w:spacing w:val="-4"/>
          <w:sz w:val="24"/>
          <w:szCs w:val="24"/>
        </w:rPr>
        <w:t>у</w:t>
      </w:r>
      <w:r w:rsidRPr="00FA5DA0">
        <w:rPr>
          <w:spacing w:val="-1"/>
          <w:sz w:val="24"/>
          <w:szCs w:val="24"/>
        </w:rPr>
        <w:t>р</w:t>
      </w:r>
      <w:r w:rsidRPr="00FA5DA0">
        <w:rPr>
          <w:sz w:val="24"/>
          <w:szCs w:val="24"/>
        </w:rPr>
        <w:t>с</w:t>
      </w:r>
      <w:r w:rsidRPr="00FA5DA0">
        <w:rPr>
          <w:spacing w:val="1"/>
          <w:sz w:val="24"/>
          <w:szCs w:val="24"/>
        </w:rPr>
        <w:t>о</w:t>
      </w:r>
      <w:r w:rsidRPr="00FA5DA0">
        <w:rPr>
          <w:sz w:val="24"/>
          <w:szCs w:val="24"/>
        </w:rPr>
        <w:t>в</w:t>
      </w:r>
      <w:r w:rsidRPr="00FA5DA0">
        <w:rPr>
          <w:spacing w:val="-1"/>
          <w:sz w:val="24"/>
          <w:szCs w:val="24"/>
        </w:rPr>
        <w:t xml:space="preserve"> А</w:t>
      </w:r>
      <w:r w:rsidRPr="00FA5DA0">
        <w:rPr>
          <w:spacing w:val="1"/>
          <w:sz w:val="24"/>
          <w:szCs w:val="24"/>
        </w:rPr>
        <w:t>р</w:t>
      </w:r>
      <w:r w:rsidRPr="00FA5DA0">
        <w:rPr>
          <w:spacing w:val="-4"/>
          <w:sz w:val="24"/>
          <w:szCs w:val="24"/>
        </w:rPr>
        <w:t>к</w:t>
      </w:r>
      <w:r w:rsidRPr="00FA5DA0">
        <w:rPr>
          <w:sz w:val="24"/>
          <w:szCs w:val="24"/>
        </w:rPr>
        <w:t>т</w:t>
      </w:r>
      <w:r w:rsidRPr="00FA5DA0">
        <w:rPr>
          <w:spacing w:val="-2"/>
          <w:sz w:val="24"/>
          <w:szCs w:val="24"/>
        </w:rPr>
        <w:t>и</w:t>
      </w:r>
      <w:r w:rsidRPr="00FA5DA0">
        <w:rPr>
          <w:sz w:val="24"/>
          <w:szCs w:val="24"/>
        </w:rPr>
        <w:t>ки</w:t>
      </w:r>
      <w:r>
        <w:rPr>
          <w:sz w:val="24"/>
          <w:szCs w:val="24"/>
        </w:rPr>
        <w:t xml:space="preserve"> </w:t>
      </w:r>
      <w:r w:rsidRPr="00FA5DA0">
        <w:rPr>
          <w:sz w:val="24"/>
          <w:szCs w:val="24"/>
        </w:rPr>
        <w:t>и</w:t>
      </w:r>
      <w:r>
        <w:rPr>
          <w:sz w:val="24"/>
          <w:szCs w:val="24"/>
        </w:rPr>
        <w:t xml:space="preserve"> </w:t>
      </w:r>
      <w:r w:rsidRPr="00FA5DA0">
        <w:rPr>
          <w:spacing w:val="-2"/>
          <w:sz w:val="24"/>
          <w:szCs w:val="24"/>
        </w:rPr>
        <w:t>А</w:t>
      </w:r>
      <w:r w:rsidRPr="00FA5DA0">
        <w:rPr>
          <w:spacing w:val="1"/>
          <w:sz w:val="24"/>
          <w:szCs w:val="24"/>
        </w:rPr>
        <w:t>н</w:t>
      </w:r>
      <w:r w:rsidRPr="00FA5DA0">
        <w:rPr>
          <w:spacing w:val="2"/>
          <w:sz w:val="24"/>
          <w:szCs w:val="24"/>
        </w:rPr>
        <w:t>т</w:t>
      </w:r>
      <w:r w:rsidRPr="00FA5DA0">
        <w:rPr>
          <w:spacing w:val="-2"/>
          <w:sz w:val="24"/>
          <w:szCs w:val="24"/>
        </w:rPr>
        <w:t>а</w:t>
      </w:r>
      <w:r w:rsidRPr="00FA5DA0">
        <w:rPr>
          <w:spacing w:val="1"/>
          <w:sz w:val="24"/>
          <w:szCs w:val="24"/>
        </w:rPr>
        <w:t>р</w:t>
      </w:r>
      <w:r w:rsidRPr="00FA5DA0">
        <w:rPr>
          <w:spacing w:val="-4"/>
          <w:sz w:val="24"/>
          <w:szCs w:val="24"/>
        </w:rPr>
        <w:t>к</w:t>
      </w:r>
      <w:r w:rsidRPr="00FA5DA0">
        <w:rPr>
          <w:sz w:val="24"/>
          <w:szCs w:val="24"/>
        </w:rPr>
        <w:t>т</w:t>
      </w:r>
      <w:r w:rsidRPr="00FA5DA0">
        <w:rPr>
          <w:sz w:val="24"/>
          <w:szCs w:val="24"/>
        </w:rPr>
        <w:t>и</w:t>
      </w:r>
      <w:r w:rsidRPr="00FA5DA0">
        <w:rPr>
          <w:spacing w:val="-1"/>
          <w:sz w:val="24"/>
          <w:szCs w:val="24"/>
        </w:rPr>
        <w:t>к</w:t>
      </w:r>
      <w:r w:rsidRPr="00FA5DA0">
        <w:rPr>
          <w:spacing w:val="1"/>
          <w:sz w:val="24"/>
          <w:szCs w:val="24"/>
        </w:rPr>
        <w:t>и</w:t>
      </w:r>
      <w:r w:rsidRPr="00FA5DA0">
        <w:rPr>
          <w:sz w:val="24"/>
          <w:szCs w:val="24"/>
        </w:rPr>
        <w:t>.</w:t>
      </w:r>
    </w:p>
    <w:p w:rsidR="00ED570D" w:rsidRPr="00FA5DA0" w:rsidRDefault="00ED570D" w:rsidP="00ED570D">
      <w:pPr>
        <w:ind w:firstLine="709"/>
        <w:jc w:val="both"/>
        <w:rPr>
          <w:sz w:val="24"/>
          <w:szCs w:val="24"/>
        </w:rPr>
      </w:pPr>
      <w:r w:rsidRPr="00FA5DA0">
        <w:rPr>
          <w:sz w:val="24"/>
          <w:szCs w:val="24"/>
        </w:rPr>
        <w:t>Природные условия и природные ресурсы. Виды природных ресурсов. Ресурс</w:t>
      </w:r>
      <w:r w:rsidRPr="00FA5DA0">
        <w:rPr>
          <w:sz w:val="24"/>
          <w:szCs w:val="24"/>
        </w:rPr>
        <w:t>о</w:t>
      </w:r>
      <w:r w:rsidRPr="00FA5DA0">
        <w:rPr>
          <w:sz w:val="24"/>
          <w:szCs w:val="24"/>
        </w:rPr>
        <w:t>обеспеченность. Размещение различных видов природных ресурсов на территории мир</w:t>
      </w:r>
      <w:r w:rsidRPr="00FA5DA0">
        <w:rPr>
          <w:sz w:val="24"/>
          <w:szCs w:val="24"/>
        </w:rPr>
        <w:t>о</w:t>
      </w:r>
      <w:r w:rsidRPr="00FA5DA0">
        <w:rPr>
          <w:sz w:val="24"/>
          <w:szCs w:val="24"/>
        </w:rPr>
        <w:t>вой суши. Ресурсы Мирового океана. Территориальные сочетания природных ресурсов. Природно-ресурсный потенциал.</w:t>
      </w:r>
    </w:p>
    <w:p w:rsidR="00ED570D" w:rsidRPr="00FA5DA0" w:rsidRDefault="00ED570D" w:rsidP="00ED570D">
      <w:pPr>
        <w:ind w:firstLine="709"/>
        <w:jc w:val="both"/>
        <w:rPr>
          <w:b/>
          <w:sz w:val="24"/>
          <w:szCs w:val="24"/>
        </w:rPr>
      </w:pPr>
      <w:r>
        <w:rPr>
          <w:b/>
          <w:sz w:val="24"/>
          <w:szCs w:val="24"/>
        </w:rPr>
        <w:t>Практическое занятие</w:t>
      </w:r>
      <w:r w:rsidRPr="00FA5DA0">
        <w:rPr>
          <w:b/>
          <w:sz w:val="24"/>
          <w:szCs w:val="24"/>
        </w:rPr>
        <w:t xml:space="preserve"> № </w:t>
      </w:r>
      <w:r>
        <w:rPr>
          <w:b/>
          <w:sz w:val="24"/>
          <w:szCs w:val="24"/>
        </w:rPr>
        <w:t>2</w:t>
      </w:r>
    </w:p>
    <w:p w:rsidR="00ED570D" w:rsidRPr="00FA5DA0" w:rsidRDefault="00ED570D" w:rsidP="00ED570D">
      <w:pPr>
        <w:ind w:firstLine="709"/>
        <w:jc w:val="both"/>
        <w:rPr>
          <w:sz w:val="24"/>
          <w:szCs w:val="24"/>
        </w:rPr>
      </w:pPr>
      <w:r w:rsidRPr="00FA5DA0">
        <w:rPr>
          <w:sz w:val="24"/>
          <w:szCs w:val="24"/>
        </w:rPr>
        <w:t>Экономическая оценка использования различных видов природных ресурсов.</w:t>
      </w:r>
    </w:p>
    <w:p w:rsidR="00ED570D" w:rsidRPr="00FA5DA0" w:rsidRDefault="00ED570D" w:rsidP="00ED570D">
      <w:pPr>
        <w:pStyle w:val="a4"/>
        <w:rPr>
          <w:rFonts w:ascii="Times New Roman" w:hAnsi="Times New Roman"/>
          <w:i/>
          <w:sz w:val="24"/>
          <w:szCs w:val="24"/>
        </w:rPr>
      </w:pPr>
      <w:r w:rsidRPr="00FA5DA0">
        <w:rPr>
          <w:rFonts w:ascii="Times New Roman" w:hAnsi="Times New Roman"/>
          <w:i/>
          <w:sz w:val="24"/>
          <w:szCs w:val="24"/>
        </w:rPr>
        <w:t>Выявление наиболее типичных экологических проблем, возникающих при использовании различных видов природных ресурсов. Поиск возможных путей их решения.</w:t>
      </w:r>
    </w:p>
    <w:p w:rsidR="00ED570D" w:rsidRPr="00FA5DA0" w:rsidRDefault="00ED570D" w:rsidP="00ED570D">
      <w:pPr>
        <w:ind w:firstLine="709"/>
        <w:jc w:val="center"/>
        <w:rPr>
          <w:rFonts w:eastAsia="Franklin Gothic Medium"/>
          <w:b/>
          <w:sz w:val="24"/>
          <w:szCs w:val="24"/>
        </w:rPr>
      </w:pPr>
      <w:r w:rsidRPr="00FA5DA0">
        <w:rPr>
          <w:rFonts w:eastAsia="Franklin Gothic Medium"/>
          <w:b/>
          <w:sz w:val="24"/>
          <w:szCs w:val="24"/>
        </w:rPr>
        <w:t>Раздел 4. География населения мира (6ч.)</w:t>
      </w:r>
    </w:p>
    <w:p w:rsidR="00ED570D" w:rsidRPr="00FA5DA0" w:rsidRDefault="00ED570D" w:rsidP="00ED570D">
      <w:pPr>
        <w:ind w:firstLine="709"/>
        <w:jc w:val="both"/>
        <w:rPr>
          <w:sz w:val="24"/>
          <w:szCs w:val="24"/>
        </w:rPr>
      </w:pPr>
      <w:r w:rsidRPr="00FA5DA0">
        <w:rPr>
          <w:sz w:val="24"/>
          <w:szCs w:val="24"/>
        </w:rPr>
        <w:t>Численность населения мира и ее динамика. Наиболее населенные регионы и стр</w:t>
      </w:r>
      <w:r w:rsidRPr="00FA5DA0">
        <w:rPr>
          <w:sz w:val="24"/>
          <w:szCs w:val="24"/>
        </w:rPr>
        <w:t>а</w:t>
      </w:r>
      <w:r w:rsidRPr="00FA5DA0">
        <w:rPr>
          <w:sz w:val="24"/>
          <w:szCs w:val="24"/>
        </w:rPr>
        <w:t>ны мира. Воспроизводство населения и его типы. Демографическая политика. Половая и возрастная структура населения.</w:t>
      </w:r>
    </w:p>
    <w:p w:rsidR="00ED570D" w:rsidRPr="00FA5DA0" w:rsidRDefault="00ED570D" w:rsidP="00ED570D">
      <w:pPr>
        <w:ind w:firstLine="709"/>
        <w:jc w:val="both"/>
        <w:rPr>
          <w:sz w:val="24"/>
          <w:szCs w:val="24"/>
        </w:rPr>
      </w:pPr>
      <w:r w:rsidRPr="00FA5DA0">
        <w:rPr>
          <w:sz w:val="24"/>
          <w:szCs w:val="24"/>
        </w:rPr>
        <w:t>Качество жизни населения. Территориальные различия в средней продолжительн</w:t>
      </w:r>
      <w:r w:rsidRPr="00FA5DA0">
        <w:rPr>
          <w:sz w:val="24"/>
          <w:szCs w:val="24"/>
        </w:rPr>
        <w:t>о</w:t>
      </w:r>
      <w:r w:rsidRPr="00FA5DA0">
        <w:rPr>
          <w:sz w:val="24"/>
          <w:szCs w:val="24"/>
        </w:rPr>
        <w:t>сти жизни населения, обеспеченности чистой питьевой водой, уровне заболеваемости, младенческой смертности и грамотности населения. Индекс человеческого развития.</w:t>
      </w:r>
    </w:p>
    <w:p w:rsidR="00ED570D" w:rsidRPr="00FA5DA0" w:rsidRDefault="00ED570D" w:rsidP="00ED570D">
      <w:pPr>
        <w:ind w:firstLine="709"/>
        <w:jc w:val="both"/>
        <w:rPr>
          <w:sz w:val="24"/>
          <w:szCs w:val="24"/>
        </w:rPr>
      </w:pPr>
      <w:r w:rsidRPr="00FA5DA0">
        <w:rPr>
          <w:sz w:val="24"/>
          <w:szCs w:val="24"/>
        </w:rPr>
        <w:t>Трудовые ресурсы и занятость населения. Экономически активное и самодеятел</w:t>
      </w:r>
      <w:r w:rsidRPr="00FA5DA0">
        <w:rPr>
          <w:sz w:val="24"/>
          <w:szCs w:val="24"/>
        </w:rPr>
        <w:t>ь</w:t>
      </w:r>
      <w:r w:rsidRPr="00FA5DA0">
        <w:rPr>
          <w:sz w:val="24"/>
          <w:szCs w:val="24"/>
        </w:rPr>
        <w:t>ное население. Социальная структура общества. Качество рабочей силы в различных странах мира.</w:t>
      </w:r>
    </w:p>
    <w:p w:rsidR="00ED570D" w:rsidRPr="00FA5DA0" w:rsidRDefault="00ED570D" w:rsidP="00ED570D">
      <w:pPr>
        <w:ind w:firstLine="709"/>
        <w:jc w:val="both"/>
        <w:rPr>
          <w:sz w:val="24"/>
          <w:szCs w:val="24"/>
        </w:rPr>
      </w:pPr>
      <w:r w:rsidRPr="00FA5DA0">
        <w:rPr>
          <w:sz w:val="24"/>
          <w:szCs w:val="24"/>
        </w:rPr>
        <w:t>Расовый, этнолингвистический и религиозный состав населения.</w:t>
      </w:r>
    </w:p>
    <w:p w:rsidR="00ED570D" w:rsidRPr="00FA5DA0" w:rsidRDefault="00ED570D" w:rsidP="00ED570D">
      <w:pPr>
        <w:ind w:firstLine="709"/>
        <w:jc w:val="both"/>
        <w:rPr>
          <w:sz w:val="24"/>
          <w:szCs w:val="24"/>
        </w:rPr>
      </w:pPr>
      <w:r w:rsidRPr="00FA5DA0">
        <w:rPr>
          <w:sz w:val="24"/>
          <w:szCs w:val="24"/>
        </w:rPr>
        <w:t>Размещение населения по территории земного шара. Средняя плотность населения в регионах и странах мира. Миграции населения и их основные направления.</w:t>
      </w:r>
    </w:p>
    <w:p w:rsidR="00ED570D" w:rsidRPr="00FA5DA0" w:rsidRDefault="00ED570D" w:rsidP="00ED570D">
      <w:pPr>
        <w:ind w:firstLine="709"/>
        <w:jc w:val="both"/>
        <w:rPr>
          <w:sz w:val="24"/>
          <w:szCs w:val="24"/>
        </w:rPr>
      </w:pPr>
      <w:r w:rsidRPr="00FA5DA0">
        <w:rPr>
          <w:sz w:val="24"/>
          <w:szCs w:val="24"/>
        </w:rPr>
        <w:lastRenderedPageBreak/>
        <w:t>Урбанизация. «Ложная» урбанизация, субурбанизация, рурбанизация. Масштабы и темпы урбанизации в различных регионах и странах мира. Города-миллионеры, «сверхг</w:t>
      </w:r>
      <w:r w:rsidRPr="00FA5DA0">
        <w:rPr>
          <w:sz w:val="24"/>
          <w:szCs w:val="24"/>
        </w:rPr>
        <w:t>о</w:t>
      </w:r>
      <w:r w:rsidRPr="00FA5DA0">
        <w:rPr>
          <w:sz w:val="24"/>
          <w:szCs w:val="24"/>
        </w:rPr>
        <w:t>рода» и мегалополисы.</w:t>
      </w:r>
    </w:p>
    <w:p w:rsidR="00ED570D" w:rsidRPr="00FA5DA0" w:rsidRDefault="00ED570D" w:rsidP="00ED570D">
      <w:pPr>
        <w:ind w:firstLine="709"/>
        <w:jc w:val="both"/>
        <w:rPr>
          <w:b/>
          <w:sz w:val="24"/>
          <w:szCs w:val="24"/>
        </w:rPr>
      </w:pPr>
      <w:r>
        <w:rPr>
          <w:b/>
          <w:sz w:val="24"/>
          <w:szCs w:val="24"/>
        </w:rPr>
        <w:t>Практическое занятие</w:t>
      </w:r>
      <w:r w:rsidRPr="00FA5DA0">
        <w:rPr>
          <w:b/>
          <w:sz w:val="24"/>
          <w:szCs w:val="24"/>
        </w:rPr>
        <w:t xml:space="preserve"> № </w:t>
      </w:r>
      <w:r>
        <w:rPr>
          <w:b/>
          <w:sz w:val="24"/>
          <w:szCs w:val="24"/>
        </w:rPr>
        <w:t>3</w:t>
      </w:r>
    </w:p>
    <w:p w:rsidR="00ED570D" w:rsidRPr="00FA5DA0" w:rsidRDefault="00ED570D" w:rsidP="00ED570D">
      <w:pPr>
        <w:ind w:firstLine="709"/>
        <w:jc w:val="both"/>
        <w:rPr>
          <w:sz w:val="24"/>
          <w:szCs w:val="24"/>
        </w:rPr>
      </w:pPr>
      <w:r w:rsidRPr="00FA5DA0">
        <w:rPr>
          <w:sz w:val="24"/>
          <w:szCs w:val="24"/>
        </w:rPr>
        <w:t>Оценка демографической ситуации и особенностей демографической политики в различных странах и регионах мира.</w:t>
      </w:r>
    </w:p>
    <w:p w:rsidR="00ED570D" w:rsidRPr="00FA5DA0" w:rsidRDefault="00ED570D" w:rsidP="00ED570D">
      <w:pPr>
        <w:ind w:firstLine="709"/>
        <w:jc w:val="center"/>
        <w:rPr>
          <w:sz w:val="24"/>
          <w:szCs w:val="24"/>
        </w:rPr>
      </w:pPr>
      <w:r w:rsidRPr="00FA5DA0">
        <w:rPr>
          <w:rFonts w:eastAsia="Franklin Gothic Medium"/>
          <w:b/>
          <w:sz w:val="24"/>
          <w:szCs w:val="24"/>
        </w:rPr>
        <w:t>Раздел 5. Мировое хозяйство (18ч.)</w:t>
      </w:r>
    </w:p>
    <w:p w:rsidR="00ED570D" w:rsidRPr="00FA5DA0" w:rsidRDefault="00ED570D" w:rsidP="00ED570D">
      <w:pPr>
        <w:jc w:val="both"/>
        <w:rPr>
          <w:rFonts w:eastAsia="Franklin Gothic Medium"/>
          <w:b/>
          <w:sz w:val="24"/>
          <w:szCs w:val="24"/>
        </w:rPr>
      </w:pPr>
      <w:r w:rsidRPr="00FA5DA0">
        <w:rPr>
          <w:rFonts w:eastAsia="Franklin Gothic Medium"/>
          <w:b/>
          <w:sz w:val="24"/>
          <w:szCs w:val="24"/>
        </w:rPr>
        <w:t>Тема 5.1Современные особенности развития мирового хозяйства (2ч.)</w:t>
      </w:r>
    </w:p>
    <w:p w:rsidR="00ED570D" w:rsidRPr="00FA5DA0" w:rsidRDefault="00ED570D" w:rsidP="00ED570D">
      <w:pPr>
        <w:ind w:firstLine="709"/>
        <w:jc w:val="both"/>
        <w:rPr>
          <w:sz w:val="24"/>
          <w:szCs w:val="24"/>
        </w:rPr>
      </w:pPr>
      <w:r w:rsidRPr="00FA5DA0">
        <w:rPr>
          <w:sz w:val="24"/>
          <w:szCs w:val="24"/>
        </w:rPr>
        <w:t>Мировая экономика, исторические этапы ее развития. Международное географич</w:t>
      </w:r>
      <w:r w:rsidRPr="00FA5DA0">
        <w:rPr>
          <w:sz w:val="24"/>
          <w:szCs w:val="24"/>
        </w:rPr>
        <w:t>е</w:t>
      </w:r>
      <w:r w:rsidRPr="00FA5DA0">
        <w:rPr>
          <w:sz w:val="24"/>
          <w:szCs w:val="24"/>
        </w:rPr>
        <w:t>ское разделение труда. Международная специализация и кооперирование. Научно- техн</w:t>
      </w:r>
      <w:r w:rsidRPr="00FA5DA0">
        <w:rPr>
          <w:sz w:val="24"/>
          <w:szCs w:val="24"/>
        </w:rPr>
        <w:t>и</w:t>
      </w:r>
      <w:r w:rsidRPr="00FA5DA0">
        <w:rPr>
          <w:sz w:val="24"/>
          <w:szCs w:val="24"/>
        </w:rPr>
        <w:t>ческий прогресс и его современные особенности.</w:t>
      </w:r>
    </w:p>
    <w:p w:rsidR="00ED570D" w:rsidRPr="00FA5DA0" w:rsidRDefault="00ED570D" w:rsidP="00ED570D">
      <w:pPr>
        <w:ind w:firstLine="709"/>
        <w:jc w:val="both"/>
        <w:rPr>
          <w:sz w:val="24"/>
          <w:szCs w:val="24"/>
        </w:rPr>
      </w:pPr>
      <w:r w:rsidRPr="00FA5DA0">
        <w:rPr>
          <w:sz w:val="24"/>
          <w:szCs w:val="24"/>
        </w:rPr>
        <w:t>Современные особенности развития мирового хозяйства. Интернационализация производства и глобализация мировой экономики. Региональная интеграция. Основные показатели, характеризующие место и роль стран в мировой экономике.</w:t>
      </w:r>
    </w:p>
    <w:p w:rsidR="00ED570D" w:rsidRPr="00FA5DA0" w:rsidRDefault="00ED570D" w:rsidP="00ED570D">
      <w:pPr>
        <w:ind w:firstLine="709"/>
        <w:jc w:val="both"/>
        <w:rPr>
          <w:sz w:val="24"/>
          <w:szCs w:val="24"/>
        </w:rPr>
      </w:pPr>
      <w:r w:rsidRPr="00FA5DA0">
        <w:rPr>
          <w:sz w:val="24"/>
          <w:szCs w:val="24"/>
        </w:rPr>
        <w:t>Отраслевая структура мирового хозяйства. Исторические этапы развития мирового промышленного производства. Территориальная структура мирового хозяйства, истор</w:t>
      </w:r>
      <w:r w:rsidRPr="00FA5DA0">
        <w:rPr>
          <w:sz w:val="24"/>
          <w:szCs w:val="24"/>
        </w:rPr>
        <w:t>и</w:t>
      </w:r>
      <w:r w:rsidRPr="00FA5DA0">
        <w:rPr>
          <w:sz w:val="24"/>
          <w:szCs w:val="24"/>
        </w:rPr>
        <w:t>ческие этапы ее развития. Ведущие регионы и страны мира по уровню экономического развития. «Мировые» города.</w:t>
      </w:r>
    </w:p>
    <w:p w:rsidR="00ED570D" w:rsidRPr="00FA5DA0" w:rsidRDefault="00ED570D" w:rsidP="00ED570D">
      <w:pPr>
        <w:jc w:val="both"/>
        <w:rPr>
          <w:sz w:val="24"/>
          <w:szCs w:val="24"/>
        </w:rPr>
      </w:pPr>
      <w:r w:rsidRPr="00FA5DA0">
        <w:rPr>
          <w:rFonts w:eastAsia="Franklin Gothic Medium"/>
          <w:b/>
          <w:sz w:val="24"/>
          <w:szCs w:val="24"/>
        </w:rPr>
        <w:t>Тема 5.2 География отраслей первичной сферы мирового хозяйства (4ч.)</w:t>
      </w:r>
    </w:p>
    <w:p w:rsidR="00ED570D" w:rsidRPr="00FA5DA0" w:rsidRDefault="00ED570D" w:rsidP="00ED570D">
      <w:pPr>
        <w:ind w:firstLine="709"/>
        <w:jc w:val="both"/>
        <w:rPr>
          <w:sz w:val="24"/>
          <w:szCs w:val="24"/>
        </w:rPr>
      </w:pPr>
      <w:r w:rsidRPr="00FA5DA0">
        <w:rPr>
          <w:sz w:val="24"/>
          <w:szCs w:val="24"/>
        </w:rPr>
        <w:t>Сельское хозяйство и его экономические особенности. Интенсивное и экстенсивное сельскохозяйственное производство. «Зеленая революция» и ее основные направления. Агропромышленный комплекс. География мирового растениеводства и животноводства. Лесное хозяйство и лесозаготовка.</w:t>
      </w:r>
    </w:p>
    <w:p w:rsidR="00ED570D" w:rsidRPr="00FA5DA0" w:rsidRDefault="00ED570D" w:rsidP="00ED570D">
      <w:pPr>
        <w:ind w:firstLine="709"/>
        <w:jc w:val="both"/>
        <w:rPr>
          <w:sz w:val="24"/>
          <w:szCs w:val="24"/>
        </w:rPr>
      </w:pPr>
      <w:r w:rsidRPr="00FA5DA0">
        <w:rPr>
          <w:sz w:val="24"/>
          <w:szCs w:val="24"/>
        </w:rPr>
        <w:t>Горнодобывающая промышленность. Географические аспекты добычи различных видов полезных ископаемых.</w:t>
      </w:r>
    </w:p>
    <w:p w:rsidR="00ED570D" w:rsidRPr="00FA5DA0" w:rsidRDefault="00ED570D" w:rsidP="00ED570D">
      <w:pPr>
        <w:jc w:val="both"/>
        <w:rPr>
          <w:rFonts w:eastAsia="Franklin Gothic Medium"/>
          <w:b/>
          <w:sz w:val="24"/>
          <w:szCs w:val="24"/>
        </w:rPr>
      </w:pPr>
      <w:r w:rsidRPr="00FA5DA0">
        <w:rPr>
          <w:rFonts w:eastAsia="Franklin Gothic Medium"/>
          <w:b/>
          <w:sz w:val="24"/>
          <w:szCs w:val="24"/>
        </w:rPr>
        <w:t>Тема 5.3 География отраслей вторичнойсферы мирового хозяйства (8ч.)</w:t>
      </w:r>
    </w:p>
    <w:p w:rsidR="00ED570D" w:rsidRPr="00FA5DA0" w:rsidRDefault="00ED570D" w:rsidP="00ED570D">
      <w:pPr>
        <w:ind w:firstLine="709"/>
        <w:jc w:val="both"/>
        <w:rPr>
          <w:sz w:val="24"/>
          <w:szCs w:val="24"/>
        </w:rPr>
      </w:pPr>
      <w:r w:rsidRPr="00FA5DA0">
        <w:rPr>
          <w:sz w:val="24"/>
          <w:szCs w:val="24"/>
        </w:rPr>
        <w:t>Географические особенности мирового потребления минерального топлива, разв</w:t>
      </w:r>
      <w:r w:rsidRPr="00FA5DA0">
        <w:rPr>
          <w:sz w:val="24"/>
          <w:szCs w:val="24"/>
        </w:rPr>
        <w:t>и</w:t>
      </w:r>
      <w:r w:rsidRPr="00FA5DA0">
        <w:rPr>
          <w:sz w:val="24"/>
          <w:szCs w:val="24"/>
        </w:rPr>
        <w:t>тия мировой электроэнергетики, черной и цветной металлургии, машиностроения, хим</w:t>
      </w:r>
      <w:r w:rsidRPr="00FA5DA0">
        <w:rPr>
          <w:sz w:val="24"/>
          <w:szCs w:val="24"/>
        </w:rPr>
        <w:t>и</w:t>
      </w:r>
      <w:r w:rsidRPr="00FA5DA0">
        <w:rPr>
          <w:sz w:val="24"/>
          <w:szCs w:val="24"/>
        </w:rPr>
        <w:t>ческой, лесной (перерабатывающие отрасли) и легкой промышленности.</w:t>
      </w:r>
    </w:p>
    <w:p w:rsidR="00ED570D" w:rsidRPr="00FA5DA0" w:rsidRDefault="00ED570D" w:rsidP="00ED570D">
      <w:pPr>
        <w:jc w:val="both"/>
        <w:rPr>
          <w:rFonts w:eastAsia="Franklin Gothic Medium"/>
          <w:b/>
          <w:sz w:val="24"/>
          <w:szCs w:val="24"/>
        </w:rPr>
      </w:pPr>
      <w:r w:rsidRPr="00FA5DA0">
        <w:rPr>
          <w:rFonts w:eastAsia="Franklin Gothic Medium"/>
          <w:b/>
          <w:sz w:val="24"/>
          <w:szCs w:val="24"/>
        </w:rPr>
        <w:t>Тема 5.4 География отраслей третичной сферы мировогохозяйства (4ч.)</w:t>
      </w:r>
    </w:p>
    <w:p w:rsidR="00ED570D" w:rsidRPr="00FA5DA0" w:rsidRDefault="00ED570D" w:rsidP="00ED570D">
      <w:pPr>
        <w:ind w:firstLine="709"/>
        <w:jc w:val="both"/>
        <w:rPr>
          <w:sz w:val="24"/>
          <w:szCs w:val="24"/>
        </w:rPr>
      </w:pPr>
      <w:r w:rsidRPr="00FA5DA0">
        <w:rPr>
          <w:sz w:val="24"/>
          <w:szCs w:val="24"/>
        </w:rPr>
        <w:t>Транспортный комплекс и его современная структура. Географические особенн</w:t>
      </w:r>
      <w:r w:rsidRPr="00FA5DA0">
        <w:rPr>
          <w:sz w:val="24"/>
          <w:szCs w:val="24"/>
        </w:rPr>
        <w:t>о</w:t>
      </w:r>
      <w:r w:rsidRPr="00FA5DA0">
        <w:rPr>
          <w:sz w:val="24"/>
          <w:szCs w:val="24"/>
        </w:rPr>
        <w:t>сти развития различных видов мирового транспорта. Крупнейшие мировые морские то</w:t>
      </w:r>
      <w:r w:rsidRPr="00FA5DA0">
        <w:rPr>
          <w:sz w:val="24"/>
          <w:szCs w:val="24"/>
        </w:rPr>
        <w:t>р</w:t>
      </w:r>
      <w:r w:rsidRPr="00FA5DA0">
        <w:rPr>
          <w:sz w:val="24"/>
          <w:szCs w:val="24"/>
        </w:rPr>
        <w:t>говые порты и аэропорты. Связь и ее современные виды.</w:t>
      </w:r>
    </w:p>
    <w:p w:rsidR="00ED570D" w:rsidRPr="00FA5DA0" w:rsidRDefault="00ED570D" w:rsidP="00ED570D">
      <w:pPr>
        <w:ind w:firstLine="709"/>
        <w:jc w:val="both"/>
        <w:rPr>
          <w:sz w:val="24"/>
          <w:szCs w:val="24"/>
        </w:rPr>
      </w:pPr>
      <w:r w:rsidRPr="00FA5DA0">
        <w:rPr>
          <w:sz w:val="24"/>
          <w:szCs w:val="24"/>
        </w:rPr>
        <w:t>Дифференциация стран мира по уровню развития медицинских, образовательных, туристских, деловых и информационных услуг. Современные особенности междунаро</w:t>
      </w:r>
      <w:r w:rsidRPr="00FA5DA0">
        <w:rPr>
          <w:sz w:val="24"/>
          <w:szCs w:val="24"/>
        </w:rPr>
        <w:t>д</w:t>
      </w:r>
      <w:r w:rsidRPr="00FA5DA0">
        <w:rPr>
          <w:sz w:val="24"/>
          <w:szCs w:val="24"/>
        </w:rPr>
        <w:t>ной торговли товарами.</w:t>
      </w:r>
    </w:p>
    <w:p w:rsidR="00ED570D" w:rsidRPr="00FA5DA0" w:rsidRDefault="00ED570D" w:rsidP="00ED570D">
      <w:pPr>
        <w:ind w:firstLine="709"/>
        <w:jc w:val="both"/>
        <w:rPr>
          <w:b/>
          <w:sz w:val="24"/>
          <w:szCs w:val="24"/>
        </w:rPr>
      </w:pPr>
      <w:r>
        <w:rPr>
          <w:b/>
          <w:sz w:val="24"/>
          <w:szCs w:val="24"/>
        </w:rPr>
        <w:t xml:space="preserve">Практическое занятие </w:t>
      </w:r>
      <w:r w:rsidRPr="00FA5DA0">
        <w:rPr>
          <w:b/>
          <w:sz w:val="24"/>
          <w:szCs w:val="24"/>
        </w:rPr>
        <w:t>№</w:t>
      </w:r>
      <w:r>
        <w:rPr>
          <w:b/>
          <w:sz w:val="24"/>
          <w:szCs w:val="24"/>
        </w:rPr>
        <w:t>4</w:t>
      </w:r>
    </w:p>
    <w:p w:rsidR="00ED570D" w:rsidRPr="00FA5DA0" w:rsidRDefault="00ED570D" w:rsidP="00ED570D">
      <w:pPr>
        <w:pStyle w:val="a4"/>
        <w:rPr>
          <w:rFonts w:ascii="Times New Roman" w:hAnsi="Times New Roman"/>
          <w:i/>
          <w:sz w:val="24"/>
          <w:szCs w:val="24"/>
        </w:rPr>
      </w:pPr>
      <w:r w:rsidRPr="00FA5DA0">
        <w:rPr>
          <w:rFonts w:ascii="Times New Roman" w:hAnsi="Times New Roman"/>
          <w:sz w:val="24"/>
          <w:szCs w:val="24"/>
        </w:rPr>
        <w:t xml:space="preserve">Определение особенностей размещения различных отраслей мирового хозяйства. </w:t>
      </w:r>
      <w:r w:rsidRPr="00FA5DA0">
        <w:rPr>
          <w:rFonts w:ascii="Times New Roman" w:hAnsi="Times New Roman"/>
          <w:i/>
          <w:sz w:val="24"/>
          <w:szCs w:val="24"/>
        </w:rPr>
        <w:t>Опред</w:t>
      </w:r>
      <w:r w:rsidRPr="00FA5DA0">
        <w:rPr>
          <w:rFonts w:ascii="Times New Roman" w:hAnsi="Times New Roman"/>
          <w:i/>
          <w:sz w:val="24"/>
          <w:szCs w:val="24"/>
        </w:rPr>
        <w:t>е</w:t>
      </w:r>
      <w:r w:rsidRPr="00FA5DA0">
        <w:rPr>
          <w:rFonts w:ascii="Times New Roman" w:hAnsi="Times New Roman"/>
          <w:i/>
          <w:sz w:val="24"/>
          <w:szCs w:val="24"/>
        </w:rPr>
        <w:t>ление хозяйственной специализации стран и регионов мира.</w:t>
      </w:r>
    </w:p>
    <w:p w:rsidR="00ED570D" w:rsidRPr="00FA5DA0" w:rsidRDefault="00ED570D" w:rsidP="00ED570D">
      <w:pPr>
        <w:jc w:val="center"/>
        <w:rPr>
          <w:rFonts w:eastAsia="Franklin Gothic Medium"/>
          <w:b/>
          <w:sz w:val="24"/>
          <w:szCs w:val="24"/>
        </w:rPr>
      </w:pPr>
      <w:r w:rsidRPr="00FA5DA0">
        <w:rPr>
          <w:rFonts w:eastAsia="Franklin Gothic Medium"/>
          <w:b/>
          <w:sz w:val="24"/>
          <w:szCs w:val="24"/>
        </w:rPr>
        <w:t>Раздел 6. Регионы мира (30ч.)</w:t>
      </w:r>
    </w:p>
    <w:p w:rsidR="00ED570D" w:rsidRPr="00FA5DA0" w:rsidRDefault="00ED570D" w:rsidP="00ED570D">
      <w:pPr>
        <w:jc w:val="both"/>
        <w:rPr>
          <w:rFonts w:eastAsia="Franklin Gothic Medium"/>
          <w:b/>
          <w:sz w:val="24"/>
          <w:szCs w:val="24"/>
        </w:rPr>
      </w:pPr>
      <w:r w:rsidRPr="00FA5DA0">
        <w:rPr>
          <w:rFonts w:eastAsia="Franklin Gothic Medium"/>
          <w:b/>
          <w:sz w:val="24"/>
          <w:szCs w:val="24"/>
        </w:rPr>
        <w:t>Тема 6.1 География населения и хозяйства Зарубежной Европы (6ч.)</w:t>
      </w:r>
    </w:p>
    <w:p w:rsidR="00ED570D" w:rsidRPr="00FA5DA0" w:rsidRDefault="00ED570D" w:rsidP="00ED570D">
      <w:pPr>
        <w:ind w:firstLine="709"/>
        <w:jc w:val="both"/>
        <w:rPr>
          <w:sz w:val="24"/>
          <w:szCs w:val="24"/>
        </w:rPr>
      </w:pPr>
      <w:r w:rsidRPr="00FA5DA0">
        <w:rPr>
          <w:sz w:val="24"/>
          <w:szCs w:val="24"/>
        </w:rPr>
        <w:t>Место и роль Зарубежной Европы в мире. Особенности географического полож</w:t>
      </w:r>
      <w:r w:rsidRPr="00FA5DA0">
        <w:rPr>
          <w:sz w:val="24"/>
          <w:szCs w:val="24"/>
        </w:rPr>
        <w:t>е</w:t>
      </w:r>
      <w:r w:rsidRPr="00FA5DA0">
        <w:rPr>
          <w:sz w:val="24"/>
          <w:szCs w:val="24"/>
        </w:rPr>
        <w:t>ния региона. История формирования его политической карты. Характерные черты пр</w:t>
      </w:r>
      <w:r w:rsidRPr="00FA5DA0">
        <w:rPr>
          <w:sz w:val="24"/>
          <w:szCs w:val="24"/>
        </w:rPr>
        <w:t>и</w:t>
      </w:r>
      <w:r w:rsidRPr="00FA5DA0">
        <w:rPr>
          <w:sz w:val="24"/>
          <w:szCs w:val="24"/>
        </w:rPr>
        <w:t>родно-ресурсного потенциала, населения и хозяйства. Отрасли международной специал</w:t>
      </w:r>
      <w:r w:rsidRPr="00FA5DA0">
        <w:rPr>
          <w:sz w:val="24"/>
          <w:szCs w:val="24"/>
        </w:rPr>
        <w:t>и</w:t>
      </w:r>
      <w:r w:rsidRPr="00FA5DA0">
        <w:rPr>
          <w:sz w:val="24"/>
          <w:szCs w:val="24"/>
        </w:rPr>
        <w:t>зации. Территориальная структура хозяйства.</w:t>
      </w:r>
    </w:p>
    <w:p w:rsidR="00ED570D" w:rsidRPr="00FA5DA0" w:rsidRDefault="00ED570D" w:rsidP="00ED570D">
      <w:pPr>
        <w:ind w:firstLine="709"/>
        <w:jc w:val="both"/>
        <w:rPr>
          <w:sz w:val="24"/>
          <w:szCs w:val="24"/>
        </w:rPr>
      </w:pPr>
      <w:r w:rsidRPr="00FA5DA0">
        <w:rPr>
          <w:sz w:val="24"/>
          <w:szCs w:val="24"/>
        </w:rPr>
        <w:t>Германия и Великобритания как ведущие страны Зарубежной Европы. Условия их формирования и развития. Особенности политической системы. Природно-ресурсный п</w:t>
      </w:r>
      <w:r w:rsidRPr="00FA5DA0">
        <w:rPr>
          <w:sz w:val="24"/>
          <w:szCs w:val="24"/>
        </w:rPr>
        <w:t>о</w:t>
      </w:r>
      <w:r w:rsidRPr="00FA5DA0">
        <w:rPr>
          <w:sz w:val="24"/>
          <w:szCs w:val="24"/>
        </w:rPr>
        <w:t>тенциал, население, ведущие отрасли хозяйства и их территориальная структура.</w:t>
      </w:r>
    </w:p>
    <w:p w:rsidR="00ED570D" w:rsidRPr="00FA5DA0" w:rsidRDefault="00ED570D" w:rsidP="00ED570D">
      <w:pPr>
        <w:ind w:firstLine="709"/>
        <w:jc w:val="both"/>
        <w:rPr>
          <w:rFonts w:eastAsia="Franklin Gothic Medium"/>
          <w:b/>
          <w:sz w:val="24"/>
          <w:szCs w:val="24"/>
        </w:rPr>
      </w:pPr>
      <w:r w:rsidRPr="00FA5DA0">
        <w:rPr>
          <w:rFonts w:eastAsia="Franklin Gothic Medium"/>
          <w:b/>
          <w:sz w:val="24"/>
          <w:szCs w:val="24"/>
        </w:rPr>
        <w:t>Тема 6.2 География населения и хозяйства Зарубежной Азии(8ч.)</w:t>
      </w:r>
    </w:p>
    <w:p w:rsidR="00ED570D" w:rsidRPr="00FA5DA0" w:rsidRDefault="00ED570D" w:rsidP="00ED570D">
      <w:pPr>
        <w:ind w:firstLine="709"/>
        <w:jc w:val="both"/>
        <w:rPr>
          <w:sz w:val="24"/>
          <w:szCs w:val="24"/>
        </w:rPr>
      </w:pPr>
      <w:r w:rsidRPr="00FA5DA0">
        <w:rPr>
          <w:sz w:val="24"/>
          <w:szCs w:val="24"/>
        </w:rPr>
        <w:t>Место и роль Зарубежной Азии в мире. Особенности географического положения региона. История формирования его политической карты. Характерные черты природно-ресурсного потенциала, населения и хозяйства. Отрасли международной специализации. Территориальная структура хозяйства. Интеграционные группировки.</w:t>
      </w:r>
    </w:p>
    <w:p w:rsidR="00ED570D" w:rsidRPr="00FA5DA0" w:rsidRDefault="00ED570D" w:rsidP="00ED570D">
      <w:pPr>
        <w:ind w:firstLine="709"/>
        <w:jc w:val="both"/>
        <w:rPr>
          <w:sz w:val="24"/>
          <w:szCs w:val="24"/>
        </w:rPr>
      </w:pPr>
      <w:r w:rsidRPr="00FA5DA0">
        <w:rPr>
          <w:sz w:val="24"/>
          <w:szCs w:val="24"/>
        </w:rPr>
        <w:t>Япония, Китай и Индия как ведущие страны Зарубежной Азии. Условия их форм</w:t>
      </w:r>
      <w:r w:rsidRPr="00FA5DA0">
        <w:rPr>
          <w:sz w:val="24"/>
          <w:szCs w:val="24"/>
        </w:rPr>
        <w:t>и</w:t>
      </w:r>
      <w:r w:rsidRPr="00FA5DA0">
        <w:rPr>
          <w:sz w:val="24"/>
          <w:szCs w:val="24"/>
        </w:rPr>
        <w:t xml:space="preserve">рования и развития. Особенности политической системы. Природно-ресурсный </w:t>
      </w:r>
      <w:r w:rsidRPr="00FA5DA0">
        <w:rPr>
          <w:sz w:val="24"/>
          <w:szCs w:val="24"/>
        </w:rPr>
        <w:lastRenderedPageBreak/>
        <w:t>потенц</w:t>
      </w:r>
      <w:r w:rsidRPr="00FA5DA0">
        <w:rPr>
          <w:sz w:val="24"/>
          <w:szCs w:val="24"/>
        </w:rPr>
        <w:t>и</w:t>
      </w:r>
      <w:r w:rsidRPr="00FA5DA0">
        <w:rPr>
          <w:sz w:val="24"/>
          <w:szCs w:val="24"/>
        </w:rPr>
        <w:t>ал, население, ведущие отрасли хозяйства и их территориальная структура.</w:t>
      </w:r>
    </w:p>
    <w:p w:rsidR="00ED570D" w:rsidRPr="00FA5DA0" w:rsidRDefault="00ED570D" w:rsidP="00ED570D">
      <w:pPr>
        <w:ind w:firstLine="709"/>
        <w:jc w:val="both"/>
        <w:rPr>
          <w:rFonts w:eastAsia="Franklin Gothic Medium"/>
          <w:b/>
          <w:sz w:val="24"/>
          <w:szCs w:val="24"/>
        </w:rPr>
      </w:pPr>
      <w:r w:rsidRPr="00FA5DA0">
        <w:rPr>
          <w:rFonts w:eastAsia="Franklin Gothic Medium"/>
          <w:b/>
          <w:sz w:val="24"/>
          <w:szCs w:val="24"/>
        </w:rPr>
        <w:t>Тема 6.3 География населения и хозяйства Африки (4ч.)</w:t>
      </w:r>
    </w:p>
    <w:p w:rsidR="00ED570D" w:rsidRPr="00FA5DA0" w:rsidRDefault="00ED570D" w:rsidP="00ED570D">
      <w:pPr>
        <w:ind w:firstLine="709"/>
        <w:jc w:val="both"/>
        <w:rPr>
          <w:sz w:val="24"/>
          <w:szCs w:val="24"/>
        </w:rPr>
      </w:pPr>
      <w:r w:rsidRPr="00FA5DA0">
        <w:rPr>
          <w:sz w:val="24"/>
          <w:szCs w:val="24"/>
        </w:rPr>
        <w:t>Место и роль Африки в мире. Особенности географического положения региона. История формирования его политической карты. Характерные черты природно- ресурсн</w:t>
      </w:r>
      <w:r w:rsidRPr="00FA5DA0">
        <w:rPr>
          <w:sz w:val="24"/>
          <w:szCs w:val="24"/>
        </w:rPr>
        <w:t>о</w:t>
      </w:r>
      <w:r w:rsidRPr="00FA5DA0">
        <w:rPr>
          <w:sz w:val="24"/>
          <w:szCs w:val="24"/>
        </w:rPr>
        <w:t>го потенциала, населения и хозяйства. Отрасли международной специализации. Террит</w:t>
      </w:r>
      <w:r w:rsidRPr="00FA5DA0">
        <w:rPr>
          <w:sz w:val="24"/>
          <w:szCs w:val="24"/>
        </w:rPr>
        <w:t>о</w:t>
      </w:r>
      <w:r w:rsidRPr="00FA5DA0">
        <w:rPr>
          <w:sz w:val="24"/>
          <w:szCs w:val="24"/>
        </w:rPr>
        <w:t>риальная структура хозяйства. Интеграционные группировки.</w:t>
      </w:r>
    </w:p>
    <w:p w:rsidR="00ED570D" w:rsidRPr="00FA5DA0" w:rsidRDefault="00ED570D" w:rsidP="00ED570D">
      <w:pPr>
        <w:ind w:firstLine="709"/>
        <w:jc w:val="both"/>
        <w:rPr>
          <w:rFonts w:eastAsia="Franklin Gothic Medium"/>
          <w:b/>
          <w:sz w:val="24"/>
          <w:szCs w:val="24"/>
        </w:rPr>
      </w:pPr>
      <w:r w:rsidRPr="00FA5DA0">
        <w:rPr>
          <w:rFonts w:eastAsia="Franklin Gothic Medium"/>
          <w:b/>
          <w:sz w:val="24"/>
          <w:szCs w:val="24"/>
        </w:rPr>
        <w:t>Тема 6.4 География населения и хозяйства Северной Америки (4ч.)</w:t>
      </w:r>
    </w:p>
    <w:p w:rsidR="00ED570D" w:rsidRPr="00FA5DA0" w:rsidRDefault="00ED570D" w:rsidP="00ED570D">
      <w:pPr>
        <w:ind w:firstLine="709"/>
        <w:jc w:val="both"/>
        <w:rPr>
          <w:sz w:val="24"/>
          <w:szCs w:val="24"/>
        </w:rPr>
      </w:pPr>
      <w:r w:rsidRPr="00FA5DA0">
        <w:rPr>
          <w:sz w:val="24"/>
          <w:szCs w:val="24"/>
        </w:rPr>
        <w:t>Место и роль Северной Америки в мире. Особенности географического положения региона. История формирования его политической карты. Характерные черты природно-ресурсного потенциала, населения и хозяйства. Отрасли международной специализации.</w:t>
      </w:r>
    </w:p>
    <w:p w:rsidR="00ED570D" w:rsidRPr="00FA5DA0" w:rsidRDefault="00ED570D" w:rsidP="00ED570D">
      <w:pPr>
        <w:ind w:firstLine="709"/>
        <w:jc w:val="both"/>
        <w:rPr>
          <w:sz w:val="24"/>
          <w:szCs w:val="24"/>
        </w:rPr>
      </w:pPr>
      <w:r w:rsidRPr="00FA5DA0">
        <w:rPr>
          <w:sz w:val="24"/>
          <w:szCs w:val="24"/>
        </w:rPr>
        <w:t>США. Условия их формирования и развития. Особенности политической системы. Природно-ресурсный потенциал, население, ведущие отрасли хозяйства и экономические районы.</w:t>
      </w:r>
    </w:p>
    <w:p w:rsidR="00ED570D" w:rsidRPr="00FA5DA0" w:rsidRDefault="00ED570D" w:rsidP="00ED570D">
      <w:pPr>
        <w:jc w:val="both"/>
        <w:rPr>
          <w:rFonts w:eastAsia="Franklin Gothic Medium"/>
          <w:b/>
          <w:sz w:val="24"/>
          <w:szCs w:val="24"/>
        </w:rPr>
      </w:pPr>
      <w:r w:rsidRPr="00FA5DA0">
        <w:rPr>
          <w:rFonts w:eastAsia="Franklin Gothic Medium"/>
          <w:b/>
          <w:sz w:val="24"/>
          <w:szCs w:val="24"/>
        </w:rPr>
        <w:t>Тема 6.5 География населения и хозяйства Латинской Америки (6ч.)</w:t>
      </w:r>
    </w:p>
    <w:p w:rsidR="00ED570D" w:rsidRPr="00FA5DA0" w:rsidRDefault="00ED570D" w:rsidP="00ED570D">
      <w:pPr>
        <w:ind w:firstLine="709"/>
        <w:jc w:val="both"/>
        <w:rPr>
          <w:sz w:val="24"/>
          <w:szCs w:val="24"/>
        </w:rPr>
      </w:pPr>
      <w:r w:rsidRPr="00FA5DA0">
        <w:rPr>
          <w:sz w:val="24"/>
          <w:szCs w:val="24"/>
        </w:rPr>
        <w:t>Место и роль Латинской Америки в мире. Особенности географического полож</w:t>
      </w:r>
      <w:r w:rsidRPr="00FA5DA0">
        <w:rPr>
          <w:sz w:val="24"/>
          <w:szCs w:val="24"/>
        </w:rPr>
        <w:t>е</w:t>
      </w:r>
      <w:r w:rsidRPr="00FA5DA0">
        <w:rPr>
          <w:sz w:val="24"/>
          <w:szCs w:val="24"/>
        </w:rPr>
        <w:t>ния региона. История формирования его политической карты. Характерные черты пр</w:t>
      </w:r>
      <w:r w:rsidRPr="00FA5DA0">
        <w:rPr>
          <w:sz w:val="24"/>
          <w:szCs w:val="24"/>
        </w:rPr>
        <w:t>и</w:t>
      </w:r>
      <w:r w:rsidRPr="00FA5DA0">
        <w:rPr>
          <w:sz w:val="24"/>
          <w:szCs w:val="24"/>
        </w:rPr>
        <w:t>родно- ресурсного потенциала, населения и хозяйства. Отрасли международной специал</w:t>
      </w:r>
      <w:r w:rsidRPr="00FA5DA0">
        <w:rPr>
          <w:sz w:val="24"/>
          <w:szCs w:val="24"/>
        </w:rPr>
        <w:t>и</w:t>
      </w:r>
      <w:r w:rsidRPr="00FA5DA0">
        <w:rPr>
          <w:sz w:val="24"/>
          <w:szCs w:val="24"/>
        </w:rPr>
        <w:t>зации. Территориальная структура хозяйства. Интеграционные группировки.</w:t>
      </w:r>
    </w:p>
    <w:p w:rsidR="00ED570D" w:rsidRPr="00FA5DA0" w:rsidRDefault="00ED570D" w:rsidP="00ED570D">
      <w:pPr>
        <w:ind w:firstLine="709"/>
        <w:jc w:val="both"/>
        <w:rPr>
          <w:sz w:val="24"/>
          <w:szCs w:val="24"/>
        </w:rPr>
      </w:pPr>
      <w:r w:rsidRPr="00FA5DA0">
        <w:rPr>
          <w:sz w:val="24"/>
          <w:szCs w:val="24"/>
        </w:rPr>
        <w:t>Бразилия и Мексика как ведущие страны Латинской Америки. Условия их форм</w:t>
      </w:r>
      <w:r w:rsidRPr="00FA5DA0">
        <w:rPr>
          <w:sz w:val="24"/>
          <w:szCs w:val="24"/>
        </w:rPr>
        <w:t>и</w:t>
      </w:r>
      <w:r w:rsidRPr="00FA5DA0">
        <w:rPr>
          <w:sz w:val="24"/>
          <w:szCs w:val="24"/>
        </w:rPr>
        <w:t>рования и развития. Особенности политической системы. Природно-ресурсный потенц</w:t>
      </w:r>
      <w:r w:rsidRPr="00FA5DA0">
        <w:rPr>
          <w:sz w:val="24"/>
          <w:szCs w:val="24"/>
        </w:rPr>
        <w:t>и</w:t>
      </w:r>
      <w:r w:rsidRPr="00FA5DA0">
        <w:rPr>
          <w:sz w:val="24"/>
          <w:szCs w:val="24"/>
        </w:rPr>
        <w:t>ал, население, ведущие отрасли хозяйства и их территориальная структура.</w:t>
      </w:r>
    </w:p>
    <w:p w:rsidR="00ED570D" w:rsidRPr="00FA5DA0" w:rsidRDefault="00ED570D" w:rsidP="00ED570D">
      <w:pPr>
        <w:jc w:val="both"/>
        <w:rPr>
          <w:rFonts w:eastAsia="Franklin Gothic Medium"/>
          <w:b/>
          <w:sz w:val="24"/>
          <w:szCs w:val="24"/>
        </w:rPr>
      </w:pPr>
      <w:r w:rsidRPr="00FA5DA0">
        <w:rPr>
          <w:rFonts w:eastAsia="Franklin Gothic Medium"/>
          <w:b/>
          <w:sz w:val="24"/>
          <w:szCs w:val="24"/>
        </w:rPr>
        <w:t>Тема 6.6 География населения и хозяйства Австралии и Океании (2ч.)</w:t>
      </w:r>
    </w:p>
    <w:p w:rsidR="00ED570D" w:rsidRPr="00FA5DA0" w:rsidRDefault="00ED570D" w:rsidP="00ED570D">
      <w:pPr>
        <w:ind w:firstLine="709"/>
        <w:jc w:val="both"/>
        <w:rPr>
          <w:sz w:val="24"/>
          <w:szCs w:val="24"/>
        </w:rPr>
      </w:pPr>
      <w:r w:rsidRPr="00FA5DA0">
        <w:rPr>
          <w:sz w:val="24"/>
          <w:szCs w:val="24"/>
        </w:rPr>
        <w:t>Место и роль Австралии и Океании в мире. Особенности географического полож</w:t>
      </w:r>
      <w:r w:rsidRPr="00FA5DA0">
        <w:rPr>
          <w:sz w:val="24"/>
          <w:szCs w:val="24"/>
        </w:rPr>
        <w:t>е</w:t>
      </w:r>
      <w:r w:rsidRPr="00FA5DA0">
        <w:rPr>
          <w:sz w:val="24"/>
          <w:szCs w:val="24"/>
        </w:rPr>
        <w:t>ния региона. История формирования его политической карты. Особенности природно-ресурсного потенциала, населения и хозяйства. Отраслевая и территориальная структура хозяйства Австралии и Новой Зеландии.</w:t>
      </w:r>
    </w:p>
    <w:p w:rsidR="00ED570D" w:rsidRPr="00FA5DA0" w:rsidRDefault="00ED570D" w:rsidP="00ED570D">
      <w:pPr>
        <w:ind w:firstLine="709"/>
        <w:jc w:val="both"/>
        <w:rPr>
          <w:b/>
          <w:sz w:val="24"/>
          <w:szCs w:val="24"/>
        </w:rPr>
      </w:pPr>
      <w:r>
        <w:rPr>
          <w:b/>
          <w:sz w:val="24"/>
          <w:szCs w:val="24"/>
        </w:rPr>
        <w:t>Практическое занятие</w:t>
      </w:r>
      <w:r w:rsidRPr="00FA5DA0">
        <w:rPr>
          <w:b/>
          <w:sz w:val="24"/>
          <w:szCs w:val="24"/>
        </w:rPr>
        <w:t xml:space="preserve"> № </w:t>
      </w:r>
      <w:r>
        <w:rPr>
          <w:b/>
          <w:sz w:val="24"/>
          <w:szCs w:val="24"/>
        </w:rPr>
        <w:t>5</w:t>
      </w:r>
    </w:p>
    <w:p w:rsidR="00ED570D" w:rsidRPr="00FA5DA0" w:rsidRDefault="00ED570D" w:rsidP="00ED570D">
      <w:pPr>
        <w:ind w:firstLine="709"/>
        <w:jc w:val="both"/>
        <w:rPr>
          <w:sz w:val="24"/>
          <w:szCs w:val="24"/>
        </w:rPr>
      </w:pPr>
      <w:r w:rsidRPr="00FA5DA0">
        <w:rPr>
          <w:sz w:val="24"/>
          <w:szCs w:val="24"/>
        </w:rPr>
        <w:t>Установление взаимосвязей между природно-ресурсным потенциалом различных территорий и размещением населения и хозяйства.</w:t>
      </w:r>
    </w:p>
    <w:p w:rsidR="00ED570D" w:rsidRPr="00FA5DA0" w:rsidRDefault="00ED570D" w:rsidP="00ED570D">
      <w:pPr>
        <w:ind w:firstLine="709"/>
        <w:jc w:val="center"/>
        <w:rPr>
          <w:b/>
          <w:sz w:val="24"/>
          <w:szCs w:val="24"/>
        </w:rPr>
      </w:pPr>
      <w:r w:rsidRPr="00FA5DA0">
        <w:rPr>
          <w:rFonts w:eastAsia="Franklin Gothic Medium"/>
          <w:b/>
          <w:sz w:val="24"/>
          <w:szCs w:val="24"/>
        </w:rPr>
        <w:t>Раздел 7. Россия в современном мире (4ч.)</w:t>
      </w:r>
    </w:p>
    <w:p w:rsidR="00ED570D" w:rsidRPr="00FA5DA0" w:rsidRDefault="00ED570D" w:rsidP="00ED570D">
      <w:pPr>
        <w:ind w:firstLine="709"/>
        <w:jc w:val="both"/>
        <w:rPr>
          <w:sz w:val="24"/>
          <w:szCs w:val="24"/>
        </w:rPr>
      </w:pPr>
      <w:r w:rsidRPr="00FA5DA0">
        <w:rPr>
          <w:sz w:val="24"/>
          <w:szCs w:val="24"/>
        </w:rPr>
        <w:t>Россия на политической карте мира. Изменение географического, геополитическ</w:t>
      </w:r>
      <w:r w:rsidRPr="00FA5DA0">
        <w:rPr>
          <w:sz w:val="24"/>
          <w:szCs w:val="24"/>
        </w:rPr>
        <w:t>о</w:t>
      </w:r>
      <w:r w:rsidRPr="00FA5DA0">
        <w:rPr>
          <w:sz w:val="24"/>
          <w:szCs w:val="24"/>
        </w:rPr>
        <w:t xml:space="preserve">го и геоэкономического положения России на рубеже </w:t>
      </w:r>
      <w:r w:rsidRPr="00FA5DA0">
        <w:rPr>
          <w:sz w:val="24"/>
          <w:szCs w:val="24"/>
          <w:lang w:val="en-US"/>
        </w:rPr>
        <w:t>XX</w:t>
      </w:r>
      <w:r w:rsidRPr="00FA5DA0">
        <w:rPr>
          <w:sz w:val="24"/>
          <w:szCs w:val="24"/>
        </w:rPr>
        <w:t>-</w:t>
      </w:r>
      <w:r w:rsidRPr="00FA5DA0">
        <w:rPr>
          <w:sz w:val="24"/>
          <w:szCs w:val="24"/>
          <w:lang w:val="en-US"/>
        </w:rPr>
        <w:t>XXI</w:t>
      </w:r>
      <w:r w:rsidRPr="00FA5DA0">
        <w:rPr>
          <w:sz w:val="24"/>
          <w:szCs w:val="24"/>
        </w:rPr>
        <w:t xml:space="preserve"> веков. Характеристика с</w:t>
      </w:r>
      <w:r w:rsidRPr="00FA5DA0">
        <w:rPr>
          <w:sz w:val="24"/>
          <w:szCs w:val="24"/>
        </w:rPr>
        <w:t>о</w:t>
      </w:r>
      <w:r w:rsidRPr="00FA5DA0">
        <w:rPr>
          <w:sz w:val="24"/>
          <w:szCs w:val="24"/>
        </w:rPr>
        <w:t>временного этапа социально-экономического развития.</w:t>
      </w:r>
    </w:p>
    <w:p w:rsidR="00ED570D" w:rsidRPr="00FA5DA0" w:rsidRDefault="00ED570D" w:rsidP="00ED570D">
      <w:pPr>
        <w:ind w:firstLine="709"/>
        <w:jc w:val="both"/>
        <w:rPr>
          <w:sz w:val="24"/>
          <w:szCs w:val="24"/>
        </w:rPr>
      </w:pPr>
      <w:r w:rsidRPr="00FA5DA0">
        <w:rPr>
          <w:sz w:val="24"/>
          <w:szCs w:val="24"/>
        </w:rPr>
        <w:t>Место России в мировом хозяйстве и международном географическом разделении труда. Ее участие в международной торговле товарами и других формах внешнеэконом</w:t>
      </w:r>
      <w:r w:rsidRPr="00FA5DA0">
        <w:rPr>
          <w:sz w:val="24"/>
          <w:szCs w:val="24"/>
        </w:rPr>
        <w:t>и</w:t>
      </w:r>
      <w:r w:rsidRPr="00FA5DA0">
        <w:rPr>
          <w:sz w:val="24"/>
          <w:szCs w:val="24"/>
        </w:rPr>
        <w:t>ческих связей. Особенности территориальной структуры хозяйства. География отраслей международной специализации.</w:t>
      </w:r>
    </w:p>
    <w:p w:rsidR="00ED570D" w:rsidRPr="00FA5DA0" w:rsidRDefault="00ED570D" w:rsidP="00ED570D">
      <w:pPr>
        <w:ind w:firstLine="709"/>
        <w:jc w:val="both"/>
        <w:rPr>
          <w:b/>
          <w:sz w:val="24"/>
          <w:szCs w:val="24"/>
        </w:rPr>
      </w:pPr>
      <w:r>
        <w:rPr>
          <w:b/>
          <w:sz w:val="24"/>
          <w:szCs w:val="24"/>
        </w:rPr>
        <w:t>Практическое занятие</w:t>
      </w:r>
      <w:r w:rsidRPr="00FA5DA0">
        <w:rPr>
          <w:b/>
          <w:sz w:val="24"/>
          <w:szCs w:val="24"/>
        </w:rPr>
        <w:t xml:space="preserve"> № </w:t>
      </w:r>
      <w:r>
        <w:rPr>
          <w:b/>
          <w:sz w:val="24"/>
          <w:szCs w:val="24"/>
        </w:rPr>
        <w:t>6</w:t>
      </w:r>
    </w:p>
    <w:p w:rsidR="00ED570D" w:rsidRDefault="00ED570D" w:rsidP="00ED570D">
      <w:pPr>
        <w:ind w:firstLine="709"/>
        <w:jc w:val="both"/>
        <w:rPr>
          <w:sz w:val="24"/>
          <w:szCs w:val="24"/>
        </w:rPr>
      </w:pPr>
      <w:r w:rsidRPr="00FA5DA0">
        <w:rPr>
          <w:sz w:val="24"/>
          <w:szCs w:val="24"/>
        </w:rPr>
        <w:t>Определение отраслевой и территориальной структуры внешней торговли товар</w:t>
      </w:r>
      <w:r w:rsidRPr="00FA5DA0">
        <w:rPr>
          <w:sz w:val="24"/>
          <w:szCs w:val="24"/>
        </w:rPr>
        <w:t>а</w:t>
      </w:r>
      <w:r w:rsidRPr="00FA5DA0">
        <w:rPr>
          <w:sz w:val="24"/>
          <w:szCs w:val="24"/>
        </w:rPr>
        <w:t>ми России.</w:t>
      </w:r>
    </w:p>
    <w:p w:rsidR="00ED570D" w:rsidRPr="00FA5DA0" w:rsidRDefault="00ED570D" w:rsidP="00ED570D">
      <w:pPr>
        <w:ind w:firstLine="709"/>
        <w:jc w:val="both"/>
        <w:rPr>
          <w:sz w:val="24"/>
          <w:szCs w:val="24"/>
        </w:rPr>
      </w:pPr>
    </w:p>
    <w:p w:rsidR="00ED570D" w:rsidRPr="00FA5DA0" w:rsidRDefault="00ED570D" w:rsidP="00ED570D">
      <w:pPr>
        <w:ind w:firstLine="709"/>
        <w:jc w:val="both"/>
        <w:rPr>
          <w:rFonts w:eastAsia="Franklin Gothic Medium"/>
          <w:b/>
          <w:sz w:val="24"/>
          <w:szCs w:val="24"/>
        </w:rPr>
      </w:pPr>
      <w:r w:rsidRPr="00FA5DA0">
        <w:rPr>
          <w:rFonts w:eastAsia="Franklin Gothic Medium"/>
          <w:b/>
          <w:sz w:val="24"/>
          <w:szCs w:val="24"/>
        </w:rPr>
        <w:t>Раздел 8. Географические аспекты современных глобальных проблем челов</w:t>
      </w:r>
      <w:r w:rsidRPr="00FA5DA0">
        <w:rPr>
          <w:rFonts w:eastAsia="Franklin Gothic Medium"/>
          <w:b/>
          <w:sz w:val="24"/>
          <w:szCs w:val="24"/>
        </w:rPr>
        <w:t>е</w:t>
      </w:r>
      <w:r w:rsidRPr="00FA5DA0">
        <w:rPr>
          <w:rFonts w:eastAsia="Franklin Gothic Medium"/>
          <w:b/>
          <w:sz w:val="24"/>
          <w:szCs w:val="24"/>
        </w:rPr>
        <w:t>чества (4ч.)</w:t>
      </w:r>
    </w:p>
    <w:p w:rsidR="00ED570D" w:rsidRDefault="00ED570D" w:rsidP="00ED570D">
      <w:pPr>
        <w:ind w:firstLine="709"/>
        <w:jc w:val="both"/>
        <w:rPr>
          <w:sz w:val="24"/>
          <w:szCs w:val="24"/>
        </w:rPr>
      </w:pPr>
      <w:r w:rsidRPr="00FA5DA0">
        <w:rPr>
          <w:sz w:val="24"/>
          <w:szCs w:val="24"/>
        </w:rPr>
        <w:t>Глобальные проблемы человечества. Сырьевая, энергетическая, демографическая, продовольственная и экологическая проблемы как особо  приоритетные, возможные пути их  решения. Проблема преодоления отсталости развивающихся стран. Роль географии в решении глобальных проблем человечества.</w:t>
      </w:r>
    </w:p>
    <w:p w:rsidR="00ED570D" w:rsidRPr="00FA5DA0" w:rsidRDefault="00ED570D" w:rsidP="00ED570D">
      <w:pPr>
        <w:ind w:firstLine="709"/>
        <w:jc w:val="both"/>
        <w:rPr>
          <w:b/>
          <w:sz w:val="24"/>
          <w:szCs w:val="24"/>
        </w:rPr>
      </w:pPr>
      <w:r>
        <w:rPr>
          <w:b/>
          <w:sz w:val="24"/>
          <w:szCs w:val="24"/>
        </w:rPr>
        <w:t>Практическое занятие</w:t>
      </w:r>
      <w:r w:rsidRPr="00FA5DA0">
        <w:rPr>
          <w:b/>
          <w:sz w:val="24"/>
          <w:szCs w:val="24"/>
        </w:rPr>
        <w:t xml:space="preserve"> № </w:t>
      </w:r>
      <w:r>
        <w:rPr>
          <w:b/>
          <w:sz w:val="24"/>
          <w:szCs w:val="24"/>
        </w:rPr>
        <w:t>7</w:t>
      </w:r>
    </w:p>
    <w:p w:rsidR="00ED570D" w:rsidRPr="00FA5DA0" w:rsidRDefault="00ED570D" w:rsidP="00ED570D">
      <w:pPr>
        <w:ind w:firstLine="709"/>
        <w:jc w:val="both"/>
        <w:rPr>
          <w:sz w:val="24"/>
          <w:szCs w:val="24"/>
        </w:rPr>
      </w:pPr>
      <w:r w:rsidRPr="00FA5DA0">
        <w:rPr>
          <w:sz w:val="24"/>
          <w:szCs w:val="24"/>
        </w:rPr>
        <w:t>Использование географических карт для выявления регионов с неблагоприятной экологической ситуацией, а также географических аспектов других глобальных проблем человечества.</w:t>
      </w:r>
    </w:p>
    <w:p w:rsidR="00ED570D" w:rsidRDefault="00ED570D" w:rsidP="00ED570D">
      <w:pPr>
        <w:pStyle w:val="a4"/>
        <w:rPr>
          <w:rFonts w:ascii="Times New Roman" w:hAnsi="Times New Roman"/>
          <w:i/>
          <w:sz w:val="24"/>
          <w:szCs w:val="24"/>
        </w:rPr>
      </w:pPr>
      <w:r w:rsidRPr="00FA5DA0">
        <w:rPr>
          <w:rFonts w:ascii="Times New Roman" w:hAnsi="Times New Roman"/>
          <w:i/>
          <w:sz w:val="24"/>
          <w:szCs w:val="24"/>
        </w:rPr>
        <w:t>Выявление и оценка важнейших международных событий и ситуаций, связанных с гл</w:t>
      </w:r>
      <w:r w:rsidRPr="00FA5DA0">
        <w:rPr>
          <w:rFonts w:ascii="Times New Roman" w:hAnsi="Times New Roman"/>
          <w:i/>
          <w:sz w:val="24"/>
          <w:szCs w:val="24"/>
        </w:rPr>
        <w:t>о</w:t>
      </w:r>
      <w:r w:rsidRPr="00FA5DA0">
        <w:rPr>
          <w:rFonts w:ascii="Times New Roman" w:hAnsi="Times New Roman"/>
          <w:i/>
          <w:sz w:val="24"/>
          <w:szCs w:val="24"/>
        </w:rPr>
        <w:t>бальными проблемами человечества.</w:t>
      </w:r>
    </w:p>
    <w:p w:rsidR="00574640" w:rsidRPr="00FA5DA0" w:rsidRDefault="00574640" w:rsidP="00ED570D">
      <w:pPr>
        <w:pStyle w:val="a4"/>
        <w:rPr>
          <w:rFonts w:ascii="Times New Roman" w:hAnsi="Times New Roman"/>
          <w:i/>
          <w:sz w:val="24"/>
          <w:szCs w:val="24"/>
        </w:rPr>
      </w:pPr>
    </w:p>
    <w:p w:rsidR="00ED570D" w:rsidRPr="00FA5DA0" w:rsidRDefault="00ED570D" w:rsidP="00ED570D">
      <w:pPr>
        <w:ind w:firstLine="709"/>
        <w:jc w:val="both"/>
        <w:rPr>
          <w:sz w:val="24"/>
          <w:szCs w:val="24"/>
        </w:rPr>
      </w:pPr>
    </w:p>
    <w:p w:rsidR="00ED570D" w:rsidRPr="00776C24" w:rsidRDefault="00ED570D" w:rsidP="00ED570D">
      <w:pPr>
        <w:rPr>
          <w:rFonts w:eastAsia="Franklin Gothic Medium"/>
          <w:b/>
          <w:position w:val="-1"/>
          <w:sz w:val="28"/>
          <w:szCs w:val="28"/>
        </w:rPr>
      </w:pPr>
      <w:r w:rsidRPr="00776C24">
        <w:rPr>
          <w:rFonts w:eastAsia="Franklin Gothic Medium"/>
          <w:b/>
          <w:position w:val="-1"/>
          <w:sz w:val="28"/>
          <w:szCs w:val="28"/>
        </w:rPr>
        <w:lastRenderedPageBreak/>
        <w:t>Примерные темы рефератов, докладов и индивидуальных проектов</w:t>
      </w:r>
    </w:p>
    <w:p w:rsidR="00ED570D" w:rsidRDefault="00ED570D" w:rsidP="00ED570D">
      <w:pPr>
        <w:jc w:val="center"/>
        <w:rPr>
          <w:rFonts w:eastAsia="Franklin Gothic Medium"/>
          <w:b/>
          <w:position w:val="-1"/>
          <w:sz w:val="24"/>
          <w:szCs w:val="24"/>
        </w:rPr>
      </w:pPr>
    </w:p>
    <w:p w:rsidR="00ED570D" w:rsidRPr="00776C24" w:rsidRDefault="00ED570D" w:rsidP="00ED570D">
      <w:pPr>
        <w:ind w:firstLine="709"/>
        <w:jc w:val="both"/>
        <w:rPr>
          <w:sz w:val="24"/>
          <w:szCs w:val="24"/>
        </w:rPr>
      </w:pPr>
      <w:r w:rsidRPr="00776C24">
        <w:rPr>
          <w:sz w:val="24"/>
          <w:szCs w:val="24"/>
        </w:rPr>
        <w:t>Новейшие изменения политической карты мира.</w:t>
      </w:r>
    </w:p>
    <w:p w:rsidR="00ED570D" w:rsidRPr="00776C24" w:rsidRDefault="00ED570D" w:rsidP="00ED570D">
      <w:pPr>
        <w:ind w:firstLine="709"/>
        <w:jc w:val="both"/>
        <w:rPr>
          <w:sz w:val="24"/>
          <w:szCs w:val="24"/>
        </w:rPr>
      </w:pPr>
      <w:r w:rsidRPr="00776C24">
        <w:rPr>
          <w:sz w:val="24"/>
          <w:szCs w:val="24"/>
        </w:rPr>
        <w:t>Особенности распределения различных видов минеральных ресурсов по регионам и странам мира.</w:t>
      </w:r>
    </w:p>
    <w:p w:rsidR="00ED570D" w:rsidRPr="00776C24" w:rsidRDefault="00ED570D" w:rsidP="00ED570D">
      <w:pPr>
        <w:ind w:firstLine="709"/>
        <w:jc w:val="both"/>
        <w:rPr>
          <w:sz w:val="24"/>
          <w:szCs w:val="24"/>
        </w:rPr>
      </w:pPr>
      <w:r w:rsidRPr="00776C24">
        <w:rPr>
          <w:sz w:val="24"/>
          <w:szCs w:val="24"/>
        </w:rPr>
        <w:t>Типы природопользования в различных регионах и странах мира.</w:t>
      </w:r>
    </w:p>
    <w:p w:rsidR="00ED570D" w:rsidRPr="00776C24" w:rsidRDefault="00ED570D" w:rsidP="00ED570D">
      <w:pPr>
        <w:ind w:firstLine="709"/>
        <w:jc w:val="both"/>
        <w:rPr>
          <w:sz w:val="24"/>
          <w:szCs w:val="24"/>
        </w:rPr>
      </w:pPr>
      <w:r w:rsidRPr="00776C24">
        <w:rPr>
          <w:sz w:val="24"/>
          <w:szCs w:val="24"/>
        </w:rPr>
        <w:t>Особенности современного воспроизводства мирового населения.</w:t>
      </w:r>
    </w:p>
    <w:p w:rsidR="00ED570D" w:rsidRPr="00776C24" w:rsidRDefault="00ED570D" w:rsidP="00ED570D">
      <w:pPr>
        <w:ind w:firstLine="709"/>
        <w:jc w:val="both"/>
        <w:rPr>
          <w:sz w:val="24"/>
          <w:szCs w:val="24"/>
        </w:rPr>
      </w:pPr>
      <w:r w:rsidRPr="00776C24">
        <w:rPr>
          <w:sz w:val="24"/>
          <w:szCs w:val="24"/>
        </w:rPr>
        <w:t>Демографическая политика в Китае и Индии: цели, методы, результаты.</w:t>
      </w:r>
    </w:p>
    <w:p w:rsidR="00ED570D" w:rsidRPr="00776C24" w:rsidRDefault="00ED570D" w:rsidP="00ED570D">
      <w:pPr>
        <w:ind w:firstLine="709"/>
        <w:jc w:val="both"/>
        <w:rPr>
          <w:sz w:val="24"/>
          <w:szCs w:val="24"/>
        </w:rPr>
      </w:pPr>
      <w:r w:rsidRPr="00776C24">
        <w:rPr>
          <w:sz w:val="24"/>
          <w:szCs w:val="24"/>
        </w:rPr>
        <w:t>Качество жизни населения в различных странах и регионах мира.</w:t>
      </w:r>
    </w:p>
    <w:p w:rsidR="00ED570D" w:rsidRPr="00776C24" w:rsidRDefault="00ED570D" w:rsidP="00ED570D">
      <w:pPr>
        <w:ind w:firstLine="709"/>
        <w:jc w:val="both"/>
        <w:rPr>
          <w:sz w:val="24"/>
          <w:szCs w:val="24"/>
        </w:rPr>
      </w:pPr>
      <w:r w:rsidRPr="00776C24">
        <w:rPr>
          <w:sz w:val="24"/>
          <w:szCs w:val="24"/>
        </w:rPr>
        <w:t>Языки народов мира.</w:t>
      </w:r>
    </w:p>
    <w:p w:rsidR="00ED570D" w:rsidRPr="00776C24" w:rsidRDefault="00ED570D" w:rsidP="00ED570D">
      <w:pPr>
        <w:ind w:firstLine="709"/>
        <w:jc w:val="both"/>
        <w:rPr>
          <w:sz w:val="24"/>
          <w:szCs w:val="24"/>
        </w:rPr>
      </w:pPr>
      <w:r w:rsidRPr="00776C24">
        <w:rPr>
          <w:sz w:val="24"/>
          <w:szCs w:val="24"/>
        </w:rPr>
        <w:t>Современные международные миграции населения.</w:t>
      </w:r>
    </w:p>
    <w:p w:rsidR="00ED570D" w:rsidRPr="00776C24" w:rsidRDefault="00ED570D" w:rsidP="00ED570D">
      <w:pPr>
        <w:ind w:firstLine="709"/>
        <w:jc w:val="both"/>
        <w:rPr>
          <w:sz w:val="24"/>
          <w:szCs w:val="24"/>
        </w:rPr>
      </w:pPr>
      <w:r w:rsidRPr="00776C24">
        <w:rPr>
          <w:sz w:val="24"/>
          <w:szCs w:val="24"/>
        </w:rPr>
        <w:t>Особенности урбанизации в развивающихся странах.</w:t>
      </w:r>
    </w:p>
    <w:p w:rsidR="00ED570D" w:rsidRPr="00776C24" w:rsidRDefault="00ED570D" w:rsidP="00ED570D">
      <w:pPr>
        <w:ind w:firstLine="709"/>
        <w:jc w:val="both"/>
        <w:rPr>
          <w:sz w:val="24"/>
          <w:szCs w:val="24"/>
        </w:rPr>
      </w:pPr>
      <w:r w:rsidRPr="00776C24">
        <w:rPr>
          <w:sz w:val="24"/>
          <w:szCs w:val="24"/>
        </w:rPr>
        <w:t>Размещение «сверхгородов» по регионам и странам мира.</w:t>
      </w:r>
    </w:p>
    <w:p w:rsidR="00ED570D" w:rsidRPr="00776C24" w:rsidRDefault="00ED570D" w:rsidP="00ED570D">
      <w:pPr>
        <w:ind w:firstLine="709"/>
        <w:jc w:val="both"/>
        <w:rPr>
          <w:sz w:val="24"/>
          <w:szCs w:val="24"/>
        </w:rPr>
      </w:pPr>
      <w:r w:rsidRPr="00776C24">
        <w:rPr>
          <w:sz w:val="24"/>
          <w:szCs w:val="24"/>
        </w:rPr>
        <w:t>Ведущие мировые и региональные экономические интеграционные группировки.</w:t>
      </w:r>
    </w:p>
    <w:p w:rsidR="00ED570D" w:rsidRPr="00776C24" w:rsidRDefault="00ED570D" w:rsidP="00ED570D">
      <w:pPr>
        <w:ind w:firstLine="709"/>
        <w:jc w:val="both"/>
        <w:rPr>
          <w:sz w:val="24"/>
          <w:szCs w:val="24"/>
        </w:rPr>
      </w:pPr>
      <w:r w:rsidRPr="00776C24">
        <w:rPr>
          <w:sz w:val="24"/>
          <w:szCs w:val="24"/>
        </w:rPr>
        <w:t>«Мировые» города и их роль в современном развитии мира.</w:t>
      </w:r>
    </w:p>
    <w:p w:rsidR="00ED570D" w:rsidRPr="00776C24" w:rsidRDefault="00ED570D" w:rsidP="00ED570D">
      <w:pPr>
        <w:ind w:firstLine="709"/>
        <w:jc w:val="both"/>
        <w:rPr>
          <w:sz w:val="24"/>
          <w:szCs w:val="24"/>
        </w:rPr>
      </w:pPr>
      <w:r w:rsidRPr="00776C24">
        <w:rPr>
          <w:sz w:val="24"/>
          <w:szCs w:val="24"/>
        </w:rPr>
        <w:t>Ведущие мировые районы плантационного растениеводства и товарного животн</w:t>
      </w:r>
      <w:r w:rsidRPr="00776C24">
        <w:rPr>
          <w:sz w:val="24"/>
          <w:szCs w:val="24"/>
        </w:rPr>
        <w:t>о</w:t>
      </w:r>
      <w:r w:rsidRPr="00776C24">
        <w:rPr>
          <w:sz w:val="24"/>
          <w:szCs w:val="24"/>
        </w:rPr>
        <w:t>водства.</w:t>
      </w:r>
    </w:p>
    <w:p w:rsidR="00ED570D" w:rsidRPr="00776C24" w:rsidRDefault="00ED570D" w:rsidP="00ED570D">
      <w:pPr>
        <w:ind w:firstLine="709"/>
        <w:jc w:val="both"/>
        <w:rPr>
          <w:sz w:val="24"/>
          <w:szCs w:val="24"/>
        </w:rPr>
      </w:pPr>
      <w:r w:rsidRPr="00776C24">
        <w:rPr>
          <w:sz w:val="24"/>
          <w:szCs w:val="24"/>
        </w:rPr>
        <w:t>Изменение территориальной структуры мировой добычи нефти и природного газа.</w:t>
      </w:r>
    </w:p>
    <w:p w:rsidR="00ED570D" w:rsidRPr="00776C24" w:rsidRDefault="00ED570D" w:rsidP="00ED570D">
      <w:pPr>
        <w:ind w:firstLine="709"/>
        <w:jc w:val="both"/>
        <w:rPr>
          <w:sz w:val="24"/>
          <w:szCs w:val="24"/>
        </w:rPr>
      </w:pPr>
      <w:r w:rsidRPr="00776C24">
        <w:rPr>
          <w:sz w:val="24"/>
          <w:szCs w:val="24"/>
        </w:rPr>
        <w:t>Крупнейшие автомобилестроительные компании мира.</w:t>
      </w:r>
    </w:p>
    <w:p w:rsidR="00ED570D" w:rsidRPr="00776C24" w:rsidRDefault="00ED570D" w:rsidP="00ED570D">
      <w:pPr>
        <w:ind w:firstLine="709"/>
        <w:jc w:val="both"/>
        <w:rPr>
          <w:sz w:val="24"/>
          <w:szCs w:val="24"/>
        </w:rPr>
      </w:pPr>
      <w:r w:rsidRPr="00776C24">
        <w:rPr>
          <w:sz w:val="24"/>
          <w:szCs w:val="24"/>
        </w:rPr>
        <w:t>Современный географический рисунок мирового морского портового хозяйства.</w:t>
      </w:r>
    </w:p>
    <w:p w:rsidR="00ED570D" w:rsidRPr="00776C24" w:rsidRDefault="00ED570D" w:rsidP="00ED570D">
      <w:pPr>
        <w:ind w:firstLine="709"/>
        <w:jc w:val="both"/>
        <w:rPr>
          <w:sz w:val="24"/>
          <w:szCs w:val="24"/>
        </w:rPr>
      </w:pPr>
      <w:r w:rsidRPr="00776C24">
        <w:rPr>
          <w:sz w:val="24"/>
          <w:szCs w:val="24"/>
        </w:rPr>
        <w:t>Международный туризм в различных странах и регионах мира.</w:t>
      </w:r>
    </w:p>
    <w:p w:rsidR="00ED570D" w:rsidRPr="00776C24" w:rsidRDefault="00ED570D" w:rsidP="00ED570D">
      <w:pPr>
        <w:ind w:firstLine="709"/>
        <w:jc w:val="both"/>
        <w:rPr>
          <w:sz w:val="24"/>
          <w:szCs w:val="24"/>
        </w:rPr>
      </w:pPr>
      <w:r w:rsidRPr="00776C24">
        <w:rPr>
          <w:sz w:val="24"/>
          <w:szCs w:val="24"/>
        </w:rPr>
        <w:t>«Горячие точки» на карте Зарубежной Европы.</w:t>
      </w:r>
    </w:p>
    <w:p w:rsidR="00ED570D" w:rsidRPr="00776C24" w:rsidRDefault="00ED570D" w:rsidP="00ED570D">
      <w:pPr>
        <w:ind w:firstLine="709"/>
        <w:jc w:val="both"/>
        <w:rPr>
          <w:sz w:val="24"/>
          <w:szCs w:val="24"/>
        </w:rPr>
      </w:pPr>
      <w:r w:rsidRPr="00776C24">
        <w:rPr>
          <w:sz w:val="24"/>
          <w:szCs w:val="24"/>
        </w:rPr>
        <w:t>Запад и Восток Германии сегодня.</w:t>
      </w:r>
    </w:p>
    <w:p w:rsidR="00ED570D" w:rsidRPr="00776C24" w:rsidRDefault="00ED570D" w:rsidP="00ED570D">
      <w:pPr>
        <w:ind w:firstLine="709"/>
        <w:jc w:val="both"/>
        <w:rPr>
          <w:sz w:val="24"/>
          <w:szCs w:val="24"/>
        </w:rPr>
      </w:pPr>
      <w:r w:rsidRPr="00776C24">
        <w:rPr>
          <w:sz w:val="24"/>
          <w:szCs w:val="24"/>
        </w:rPr>
        <w:t>Этнолингвистический и религиозный состав населения субрегионов Зарубе</w:t>
      </w:r>
      <w:r w:rsidRPr="00776C24">
        <w:rPr>
          <w:sz w:val="24"/>
          <w:szCs w:val="24"/>
        </w:rPr>
        <w:t>ж</w:t>
      </w:r>
      <w:r w:rsidRPr="00776C24">
        <w:rPr>
          <w:sz w:val="24"/>
          <w:szCs w:val="24"/>
        </w:rPr>
        <w:t>нойАзии.</w:t>
      </w:r>
    </w:p>
    <w:p w:rsidR="00ED570D" w:rsidRPr="00776C24" w:rsidRDefault="00ED570D" w:rsidP="00ED570D">
      <w:pPr>
        <w:ind w:firstLine="709"/>
        <w:jc w:val="both"/>
        <w:rPr>
          <w:sz w:val="24"/>
          <w:szCs w:val="24"/>
        </w:rPr>
      </w:pPr>
      <w:r w:rsidRPr="00776C24">
        <w:rPr>
          <w:sz w:val="24"/>
          <w:szCs w:val="24"/>
        </w:rPr>
        <w:t>Экономические реформы в Японии, Южной Корее и Китае.</w:t>
      </w:r>
    </w:p>
    <w:p w:rsidR="00ED570D" w:rsidRPr="00776C24" w:rsidRDefault="00ED570D" w:rsidP="00ED570D">
      <w:pPr>
        <w:ind w:firstLine="709"/>
        <w:jc w:val="both"/>
        <w:rPr>
          <w:sz w:val="24"/>
          <w:szCs w:val="24"/>
        </w:rPr>
      </w:pPr>
      <w:r w:rsidRPr="00776C24">
        <w:rPr>
          <w:sz w:val="24"/>
          <w:szCs w:val="24"/>
        </w:rPr>
        <w:t>Особенности политической карты Африки.</w:t>
      </w:r>
    </w:p>
    <w:p w:rsidR="00ED570D" w:rsidRPr="00776C24" w:rsidRDefault="00ED570D" w:rsidP="00ED570D">
      <w:pPr>
        <w:ind w:firstLine="709"/>
        <w:jc w:val="both"/>
        <w:rPr>
          <w:sz w:val="24"/>
          <w:szCs w:val="24"/>
        </w:rPr>
      </w:pPr>
      <w:r w:rsidRPr="00776C24">
        <w:rPr>
          <w:sz w:val="24"/>
          <w:szCs w:val="24"/>
        </w:rPr>
        <w:t>Типы воспроизводства населения, показатели качества жизни населения и уровень урбанизации в странах Африки.</w:t>
      </w:r>
    </w:p>
    <w:p w:rsidR="00ED570D" w:rsidRPr="00776C24" w:rsidRDefault="00ED570D" w:rsidP="00ED570D">
      <w:pPr>
        <w:ind w:firstLine="709"/>
        <w:jc w:val="both"/>
        <w:rPr>
          <w:sz w:val="24"/>
          <w:szCs w:val="24"/>
        </w:rPr>
      </w:pPr>
      <w:r w:rsidRPr="00776C24">
        <w:rPr>
          <w:sz w:val="24"/>
          <w:szCs w:val="24"/>
        </w:rPr>
        <w:t>Американская нация: от «плавильного котла» к «миске с салатом».</w:t>
      </w:r>
    </w:p>
    <w:p w:rsidR="00ED570D" w:rsidRPr="00776C24" w:rsidRDefault="00ED570D" w:rsidP="00ED570D">
      <w:pPr>
        <w:ind w:firstLine="709"/>
        <w:jc w:val="both"/>
        <w:rPr>
          <w:sz w:val="24"/>
          <w:szCs w:val="24"/>
        </w:rPr>
      </w:pPr>
      <w:r w:rsidRPr="00776C24">
        <w:rPr>
          <w:sz w:val="24"/>
          <w:szCs w:val="24"/>
        </w:rPr>
        <w:t>Географический рисунок хозяйства США.</w:t>
      </w:r>
    </w:p>
    <w:p w:rsidR="00ED570D" w:rsidRPr="00776C24" w:rsidRDefault="00ED570D" w:rsidP="00ED570D">
      <w:pPr>
        <w:ind w:firstLine="709"/>
        <w:jc w:val="both"/>
        <w:rPr>
          <w:sz w:val="24"/>
          <w:szCs w:val="24"/>
        </w:rPr>
      </w:pPr>
      <w:r w:rsidRPr="00776C24">
        <w:rPr>
          <w:sz w:val="24"/>
          <w:szCs w:val="24"/>
        </w:rPr>
        <w:t>Расово-этнический состав населения стран Латинской Америки.</w:t>
      </w:r>
    </w:p>
    <w:p w:rsidR="00ED570D" w:rsidRPr="00776C24" w:rsidRDefault="00ED570D" w:rsidP="00ED570D">
      <w:pPr>
        <w:ind w:firstLine="709"/>
        <w:jc w:val="both"/>
        <w:rPr>
          <w:sz w:val="24"/>
          <w:szCs w:val="24"/>
        </w:rPr>
      </w:pPr>
      <w:r w:rsidRPr="00776C24">
        <w:rPr>
          <w:sz w:val="24"/>
          <w:szCs w:val="24"/>
        </w:rPr>
        <w:t>Отрасли международной хозяйственной специализации Австралии.</w:t>
      </w:r>
    </w:p>
    <w:p w:rsidR="00ED570D" w:rsidRPr="00776C24" w:rsidRDefault="00ED570D" w:rsidP="00ED570D">
      <w:pPr>
        <w:ind w:firstLine="709"/>
        <w:jc w:val="both"/>
        <w:rPr>
          <w:sz w:val="24"/>
          <w:szCs w:val="24"/>
        </w:rPr>
      </w:pPr>
      <w:r w:rsidRPr="00776C24">
        <w:rPr>
          <w:sz w:val="24"/>
          <w:szCs w:val="24"/>
        </w:rPr>
        <w:t>Особенности современного экономико-географического положения России.</w:t>
      </w:r>
    </w:p>
    <w:p w:rsidR="00ED570D" w:rsidRPr="00776C24" w:rsidRDefault="00ED570D" w:rsidP="00ED570D">
      <w:pPr>
        <w:ind w:firstLine="709"/>
        <w:jc w:val="both"/>
        <w:rPr>
          <w:sz w:val="24"/>
          <w:szCs w:val="24"/>
        </w:rPr>
      </w:pPr>
      <w:r w:rsidRPr="00776C24">
        <w:rPr>
          <w:sz w:val="24"/>
          <w:szCs w:val="24"/>
        </w:rPr>
        <w:t>Внешняя торговля товарами России.</w:t>
      </w:r>
    </w:p>
    <w:p w:rsidR="00ED570D" w:rsidRPr="00776C24" w:rsidRDefault="00ED570D" w:rsidP="00ED570D">
      <w:pPr>
        <w:ind w:firstLine="709"/>
        <w:jc w:val="both"/>
        <w:rPr>
          <w:sz w:val="24"/>
          <w:szCs w:val="24"/>
        </w:rPr>
      </w:pPr>
      <w:r w:rsidRPr="00776C24">
        <w:rPr>
          <w:sz w:val="24"/>
          <w:szCs w:val="24"/>
        </w:rPr>
        <w:t>Глобальная проблема изменения климата.</w:t>
      </w:r>
    </w:p>
    <w:p w:rsidR="00ED570D" w:rsidRDefault="00ED570D" w:rsidP="00ED570D">
      <w:pPr>
        <w:jc w:val="both"/>
        <w:rPr>
          <w:sz w:val="24"/>
          <w:szCs w:val="24"/>
        </w:rPr>
      </w:pPr>
    </w:p>
    <w:p w:rsidR="00ED570D" w:rsidRDefault="00ED570D" w:rsidP="00ED570D">
      <w:pPr>
        <w:jc w:val="both"/>
        <w:rPr>
          <w:sz w:val="24"/>
          <w:szCs w:val="24"/>
        </w:rPr>
      </w:pPr>
    </w:p>
    <w:p w:rsidR="00ED570D" w:rsidRDefault="00ED570D" w:rsidP="00ED570D">
      <w:pPr>
        <w:jc w:val="both"/>
        <w:rPr>
          <w:sz w:val="24"/>
          <w:szCs w:val="24"/>
        </w:rPr>
      </w:pPr>
    </w:p>
    <w:p w:rsidR="00ED570D" w:rsidRDefault="00ED570D" w:rsidP="00ED570D">
      <w:pPr>
        <w:jc w:val="both"/>
        <w:rPr>
          <w:sz w:val="24"/>
          <w:szCs w:val="24"/>
        </w:rPr>
      </w:pPr>
    </w:p>
    <w:p w:rsidR="00ED570D" w:rsidRDefault="00ED570D" w:rsidP="00ED570D">
      <w:pPr>
        <w:jc w:val="both"/>
        <w:rPr>
          <w:sz w:val="24"/>
          <w:szCs w:val="24"/>
        </w:rPr>
      </w:pPr>
    </w:p>
    <w:p w:rsidR="00ED570D" w:rsidRDefault="00ED570D" w:rsidP="00ED570D">
      <w:pPr>
        <w:jc w:val="both"/>
        <w:rPr>
          <w:sz w:val="24"/>
          <w:szCs w:val="24"/>
        </w:rPr>
      </w:pPr>
    </w:p>
    <w:p w:rsidR="00ED570D" w:rsidRDefault="00ED570D" w:rsidP="00ED570D">
      <w:pPr>
        <w:jc w:val="both"/>
        <w:rPr>
          <w:sz w:val="24"/>
          <w:szCs w:val="24"/>
        </w:rPr>
      </w:pPr>
    </w:p>
    <w:p w:rsidR="00ED570D" w:rsidRDefault="00ED570D" w:rsidP="00ED570D">
      <w:pPr>
        <w:jc w:val="both"/>
        <w:rPr>
          <w:sz w:val="24"/>
          <w:szCs w:val="24"/>
        </w:rPr>
      </w:pPr>
    </w:p>
    <w:p w:rsidR="00ED570D" w:rsidRDefault="00ED570D" w:rsidP="00ED570D">
      <w:pPr>
        <w:rPr>
          <w:sz w:val="24"/>
          <w:szCs w:val="24"/>
        </w:rPr>
      </w:pPr>
    </w:p>
    <w:p w:rsidR="00ED570D" w:rsidRDefault="00ED570D" w:rsidP="00ED570D">
      <w:pPr>
        <w:rPr>
          <w:sz w:val="24"/>
          <w:szCs w:val="24"/>
        </w:rPr>
      </w:pPr>
    </w:p>
    <w:p w:rsidR="00574640" w:rsidRDefault="00574640" w:rsidP="00ED570D">
      <w:pPr>
        <w:rPr>
          <w:sz w:val="24"/>
          <w:szCs w:val="24"/>
        </w:rPr>
      </w:pPr>
    </w:p>
    <w:p w:rsidR="00574640" w:rsidRDefault="00574640" w:rsidP="00ED570D">
      <w:pPr>
        <w:rPr>
          <w:sz w:val="24"/>
          <w:szCs w:val="24"/>
        </w:rPr>
      </w:pPr>
    </w:p>
    <w:p w:rsidR="00574640" w:rsidRDefault="00574640" w:rsidP="00ED570D">
      <w:pPr>
        <w:rPr>
          <w:sz w:val="24"/>
          <w:szCs w:val="24"/>
        </w:rPr>
      </w:pPr>
    </w:p>
    <w:p w:rsidR="00574640" w:rsidRDefault="00574640" w:rsidP="00ED570D">
      <w:pPr>
        <w:rPr>
          <w:sz w:val="24"/>
          <w:szCs w:val="24"/>
        </w:rPr>
      </w:pPr>
    </w:p>
    <w:p w:rsidR="00574640" w:rsidRDefault="00574640" w:rsidP="00ED570D">
      <w:pPr>
        <w:rPr>
          <w:sz w:val="24"/>
          <w:szCs w:val="24"/>
        </w:rPr>
      </w:pPr>
    </w:p>
    <w:p w:rsidR="00574640" w:rsidRDefault="00574640" w:rsidP="00ED570D">
      <w:pPr>
        <w:rPr>
          <w:sz w:val="24"/>
          <w:szCs w:val="24"/>
        </w:rPr>
      </w:pPr>
    </w:p>
    <w:p w:rsidR="00574640" w:rsidRDefault="00574640" w:rsidP="00ED570D">
      <w:pPr>
        <w:rPr>
          <w:sz w:val="24"/>
          <w:szCs w:val="24"/>
        </w:rPr>
      </w:pPr>
    </w:p>
    <w:p w:rsidR="00574640" w:rsidRDefault="00574640" w:rsidP="00ED570D">
      <w:pPr>
        <w:rPr>
          <w:sz w:val="24"/>
          <w:szCs w:val="24"/>
        </w:rPr>
      </w:pPr>
    </w:p>
    <w:p w:rsidR="00ED570D" w:rsidRPr="00776C24" w:rsidRDefault="00ED570D" w:rsidP="00ED570D">
      <w:pPr>
        <w:rPr>
          <w:sz w:val="24"/>
          <w:szCs w:val="24"/>
        </w:rPr>
      </w:pPr>
    </w:p>
    <w:p w:rsidR="00ED570D" w:rsidRPr="00CF78EE" w:rsidRDefault="00ED570D" w:rsidP="00ED570D">
      <w:pPr>
        <w:jc w:val="center"/>
        <w:rPr>
          <w:b/>
          <w:sz w:val="24"/>
          <w:szCs w:val="24"/>
        </w:rPr>
      </w:pPr>
      <w:r w:rsidRPr="00777CBE">
        <w:rPr>
          <w:b/>
          <w:sz w:val="28"/>
          <w:szCs w:val="28"/>
        </w:rPr>
        <w:lastRenderedPageBreak/>
        <w:t>6</w:t>
      </w:r>
      <w:r w:rsidRPr="00CF78EE">
        <w:rPr>
          <w:b/>
          <w:sz w:val="24"/>
          <w:szCs w:val="24"/>
        </w:rPr>
        <w:t>. ТЕМАТИЧЕСКОЕ ПЛАНИРОВАНИЕ С ОПРЕДЕЛЕНИЕМ</w:t>
      </w:r>
    </w:p>
    <w:p w:rsidR="00ED570D" w:rsidRPr="00CF78EE" w:rsidRDefault="00ED570D" w:rsidP="00ED570D">
      <w:pPr>
        <w:jc w:val="center"/>
        <w:rPr>
          <w:b/>
          <w:sz w:val="24"/>
          <w:szCs w:val="24"/>
          <w:lang w:eastAsia="ru-RU"/>
        </w:rPr>
      </w:pPr>
      <w:r w:rsidRPr="00CF78EE">
        <w:rPr>
          <w:b/>
          <w:sz w:val="24"/>
          <w:szCs w:val="24"/>
        </w:rPr>
        <w:t>ОСНОВНЫХ ВИДОВ УЧЕБНОЙ ДЕЯТЕЛЬНОСТИ ОБУЧАЮЩИХСЯ</w:t>
      </w:r>
    </w:p>
    <w:p w:rsidR="00ED570D" w:rsidRPr="00CF78EE" w:rsidRDefault="00ED570D" w:rsidP="00ED570D">
      <w:pPr>
        <w:jc w:val="center"/>
        <w:rPr>
          <w:b/>
          <w:sz w:val="24"/>
          <w:szCs w:val="24"/>
          <w:lang w:eastAsia="ru-RU"/>
        </w:rPr>
      </w:pPr>
    </w:p>
    <w:p w:rsidR="00ED570D" w:rsidRPr="00CF78EE" w:rsidRDefault="00ED570D" w:rsidP="00ED570D">
      <w:pPr>
        <w:jc w:val="center"/>
        <w:rPr>
          <w:b/>
          <w:sz w:val="24"/>
          <w:szCs w:val="24"/>
          <w:lang w:eastAsia="ru-RU"/>
        </w:rPr>
      </w:pPr>
      <w:r w:rsidRPr="00CF78EE">
        <w:rPr>
          <w:b/>
          <w:sz w:val="24"/>
          <w:szCs w:val="24"/>
          <w:lang w:eastAsia="ru-RU"/>
        </w:rPr>
        <w:t>Тематический план общеобразовательной учебной дисциплины</w:t>
      </w:r>
    </w:p>
    <w:p w:rsidR="00ED570D" w:rsidRPr="00CF78EE" w:rsidRDefault="00ED570D" w:rsidP="00ED570D">
      <w:pPr>
        <w:jc w:val="center"/>
        <w:rPr>
          <w:b/>
          <w:sz w:val="24"/>
          <w:szCs w:val="24"/>
          <w:lang w:eastAsia="ru-RU"/>
        </w:rPr>
      </w:pPr>
      <w:r w:rsidRPr="00CF78EE">
        <w:rPr>
          <w:b/>
          <w:sz w:val="24"/>
          <w:szCs w:val="24"/>
          <w:lang w:eastAsia="ru-RU"/>
        </w:rPr>
        <w:t>ГЕОГРАФИЯ</w:t>
      </w:r>
    </w:p>
    <w:p w:rsidR="00ED570D" w:rsidRPr="00CF78EE" w:rsidRDefault="00ED570D" w:rsidP="00ED570D">
      <w:pPr>
        <w:pStyle w:val="a4"/>
        <w:ind w:firstLine="709"/>
        <w:jc w:val="both"/>
        <w:rPr>
          <w:rFonts w:ascii="Times New Roman" w:hAnsi="Times New Roman"/>
          <w:sz w:val="24"/>
          <w:szCs w:val="24"/>
        </w:rPr>
      </w:pPr>
      <w:r w:rsidRPr="00CF78EE">
        <w:rPr>
          <w:rFonts w:ascii="Times New Roman" w:hAnsi="Times New Roman"/>
          <w:sz w:val="24"/>
          <w:szCs w:val="24"/>
        </w:rPr>
        <w:t>При реализации содержания общеобразовательной учебной дисциплины «Геогр</w:t>
      </w:r>
      <w:r w:rsidRPr="00CF78EE">
        <w:rPr>
          <w:rFonts w:ascii="Times New Roman" w:hAnsi="Times New Roman"/>
          <w:sz w:val="24"/>
          <w:szCs w:val="24"/>
        </w:rPr>
        <w:t>а</w:t>
      </w:r>
      <w:r w:rsidRPr="00CF78EE">
        <w:rPr>
          <w:rFonts w:ascii="Times New Roman" w:hAnsi="Times New Roman"/>
          <w:sz w:val="24"/>
          <w:szCs w:val="24"/>
        </w:rPr>
        <w:t>фия» в пределах освоения ОПОП СПО на базе основного общего образования с получен</w:t>
      </w:r>
      <w:r w:rsidRPr="00CF78EE">
        <w:rPr>
          <w:rFonts w:ascii="Times New Roman" w:hAnsi="Times New Roman"/>
          <w:sz w:val="24"/>
          <w:szCs w:val="24"/>
        </w:rPr>
        <w:t>и</w:t>
      </w:r>
      <w:r w:rsidRPr="00CF78EE">
        <w:rPr>
          <w:rFonts w:ascii="Times New Roman" w:hAnsi="Times New Roman"/>
          <w:sz w:val="24"/>
          <w:szCs w:val="24"/>
        </w:rPr>
        <w:t>ем среднего общего образования максимальная учебная нагрузка обучающихся составляет по профессиям СПО технического профиля профессионального образования - 108 часов, из них аудиторная (обязательная) учебная нагрузка, включая практические работы - 72 часа; внеаудиторная самостоятельная работа студентов - 36 часов.</w:t>
      </w:r>
    </w:p>
    <w:tbl>
      <w:tblPr>
        <w:tblpPr w:leftFromText="180" w:rightFromText="180" w:vertAnchor="text" w:horzAnchor="margin" w:tblpXSpec="center" w:tblpY="383"/>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6"/>
        <w:gridCol w:w="3615"/>
        <w:gridCol w:w="52"/>
        <w:gridCol w:w="160"/>
        <w:gridCol w:w="1124"/>
        <w:gridCol w:w="1962"/>
        <w:gridCol w:w="1875"/>
      </w:tblGrid>
      <w:tr w:rsidR="00ED570D" w:rsidRPr="00777CBE" w:rsidTr="00ED570D">
        <w:trPr>
          <w:trHeight w:val="553"/>
        </w:trPr>
        <w:tc>
          <w:tcPr>
            <w:tcW w:w="856" w:type="dxa"/>
            <w:vMerge w:val="restart"/>
            <w:shd w:val="clear" w:color="auto" w:fill="auto"/>
            <w:vAlign w:val="center"/>
          </w:tcPr>
          <w:p w:rsidR="00ED570D" w:rsidRPr="00777CBE" w:rsidRDefault="00ED570D" w:rsidP="00ED570D">
            <w:pPr>
              <w:jc w:val="center"/>
              <w:rPr>
                <w:color w:val="000000"/>
                <w:sz w:val="24"/>
                <w:szCs w:val="24"/>
                <w:lang w:eastAsia="ru-RU"/>
              </w:rPr>
            </w:pPr>
            <w:r w:rsidRPr="00777CBE">
              <w:rPr>
                <w:color w:val="000000"/>
                <w:sz w:val="24"/>
                <w:szCs w:val="24"/>
                <w:lang w:eastAsia="ru-RU"/>
              </w:rPr>
              <w:t>№ ра</w:t>
            </w:r>
            <w:r w:rsidRPr="00777CBE">
              <w:rPr>
                <w:color w:val="000000"/>
                <w:sz w:val="24"/>
                <w:szCs w:val="24"/>
                <w:lang w:eastAsia="ru-RU"/>
              </w:rPr>
              <w:t>з</w:t>
            </w:r>
            <w:r w:rsidRPr="00777CBE">
              <w:rPr>
                <w:color w:val="000000"/>
                <w:sz w:val="24"/>
                <w:szCs w:val="24"/>
                <w:lang w:eastAsia="ru-RU"/>
              </w:rPr>
              <w:t>дела, тем</w:t>
            </w:r>
          </w:p>
        </w:tc>
        <w:tc>
          <w:tcPr>
            <w:tcW w:w="3827" w:type="dxa"/>
            <w:gridSpan w:val="3"/>
            <w:vMerge w:val="restart"/>
            <w:shd w:val="clear" w:color="auto" w:fill="auto"/>
            <w:vAlign w:val="center"/>
          </w:tcPr>
          <w:p w:rsidR="00ED570D" w:rsidRPr="00777CBE" w:rsidRDefault="00ED570D" w:rsidP="00ED570D">
            <w:pPr>
              <w:jc w:val="center"/>
              <w:rPr>
                <w:color w:val="000000"/>
                <w:sz w:val="24"/>
                <w:szCs w:val="24"/>
                <w:lang w:eastAsia="ru-RU"/>
              </w:rPr>
            </w:pPr>
            <w:r w:rsidRPr="00777CBE">
              <w:rPr>
                <w:color w:val="000000"/>
                <w:sz w:val="24"/>
                <w:szCs w:val="24"/>
                <w:lang w:eastAsia="ru-RU"/>
              </w:rPr>
              <w:t>Наименование разделов и тем</w:t>
            </w:r>
          </w:p>
        </w:tc>
        <w:tc>
          <w:tcPr>
            <w:tcW w:w="3086" w:type="dxa"/>
            <w:gridSpan w:val="2"/>
            <w:vAlign w:val="center"/>
          </w:tcPr>
          <w:p w:rsidR="00ED570D" w:rsidRPr="00777CBE" w:rsidRDefault="00ED570D" w:rsidP="00ED570D">
            <w:pPr>
              <w:jc w:val="center"/>
              <w:rPr>
                <w:rFonts w:eastAsia="Calibri"/>
                <w:sz w:val="24"/>
                <w:szCs w:val="24"/>
              </w:rPr>
            </w:pPr>
            <w:r w:rsidRPr="00777CBE">
              <w:rPr>
                <w:rFonts w:eastAsia="Calibri"/>
                <w:sz w:val="24"/>
                <w:szCs w:val="24"/>
              </w:rPr>
              <w:t xml:space="preserve">Количество часов </w:t>
            </w:r>
          </w:p>
          <w:p w:rsidR="00ED570D" w:rsidRPr="00777CBE" w:rsidRDefault="00ED570D" w:rsidP="00ED570D">
            <w:pPr>
              <w:jc w:val="center"/>
              <w:rPr>
                <w:rFonts w:eastAsia="Calibri"/>
                <w:sz w:val="24"/>
                <w:szCs w:val="24"/>
              </w:rPr>
            </w:pPr>
            <w:r w:rsidRPr="00777CBE">
              <w:rPr>
                <w:rFonts w:eastAsia="Calibri"/>
                <w:sz w:val="24"/>
                <w:szCs w:val="24"/>
              </w:rPr>
              <w:t>аудиторной нагрузки</w:t>
            </w:r>
          </w:p>
        </w:tc>
        <w:tc>
          <w:tcPr>
            <w:tcW w:w="1875" w:type="dxa"/>
            <w:vMerge w:val="restart"/>
            <w:vAlign w:val="center"/>
          </w:tcPr>
          <w:p w:rsidR="00ED570D" w:rsidRPr="00777CBE" w:rsidRDefault="00ED570D" w:rsidP="00ED570D">
            <w:pPr>
              <w:jc w:val="center"/>
              <w:rPr>
                <w:rFonts w:eastAsia="Calibri"/>
                <w:sz w:val="24"/>
                <w:szCs w:val="24"/>
              </w:rPr>
            </w:pPr>
            <w:r w:rsidRPr="00777CBE">
              <w:rPr>
                <w:rFonts w:eastAsia="Calibri"/>
                <w:sz w:val="24"/>
                <w:szCs w:val="24"/>
              </w:rPr>
              <w:t>Самостоятельные работы</w:t>
            </w:r>
          </w:p>
        </w:tc>
      </w:tr>
      <w:tr w:rsidR="00ED570D" w:rsidRPr="00777CBE" w:rsidTr="00ED570D">
        <w:trPr>
          <w:trHeight w:val="954"/>
        </w:trPr>
        <w:tc>
          <w:tcPr>
            <w:tcW w:w="856" w:type="dxa"/>
            <w:vMerge/>
          </w:tcPr>
          <w:p w:rsidR="00ED570D" w:rsidRPr="00777CBE" w:rsidRDefault="00ED570D" w:rsidP="00ED570D">
            <w:pPr>
              <w:rPr>
                <w:rFonts w:eastAsia="Calibri"/>
                <w:b/>
                <w:sz w:val="24"/>
                <w:szCs w:val="24"/>
              </w:rPr>
            </w:pPr>
          </w:p>
        </w:tc>
        <w:tc>
          <w:tcPr>
            <w:tcW w:w="3827" w:type="dxa"/>
            <w:gridSpan w:val="3"/>
            <w:vMerge/>
            <w:tcBorders>
              <w:bottom w:val="single" w:sz="4" w:space="0" w:color="auto"/>
            </w:tcBorders>
          </w:tcPr>
          <w:p w:rsidR="00ED570D" w:rsidRPr="00777CBE" w:rsidRDefault="00ED570D" w:rsidP="00ED570D">
            <w:pPr>
              <w:rPr>
                <w:rFonts w:eastAsia="Calibri"/>
                <w:b/>
                <w:sz w:val="24"/>
                <w:szCs w:val="24"/>
              </w:rPr>
            </w:pPr>
          </w:p>
        </w:tc>
        <w:tc>
          <w:tcPr>
            <w:tcW w:w="1124" w:type="dxa"/>
            <w:tcBorders>
              <w:bottom w:val="single" w:sz="4" w:space="0" w:color="auto"/>
            </w:tcBorders>
            <w:vAlign w:val="center"/>
          </w:tcPr>
          <w:p w:rsidR="00ED570D" w:rsidRPr="00777CBE" w:rsidRDefault="00ED570D" w:rsidP="00ED570D">
            <w:pPr>
              <w:jc w:val="center"/>
              <w:rPr>
                <w:rFonts w:eastAsia="Calibri"/>
                <w:sz w:val="24"/>
                <w:szCs w:val="24"/>
              </w:rPr>
            </w:pPr>
            <w:r w:rsidRPr="00777CBE">
              <w:rPr>
                <w:rFonts w:eastAsia="Calibri"/>
                <w:sz w:val="24"/>
                <w:szCs w:val="24"/>
              </w:rPr>
              <w:t>Всего</w:t>
            </w:r>
          </w:p>
        </w:tc>
        <w:tc>
          <w:tcPr>
            <w:tcW w:w="1962" w:type="dxa"/>
            <w:tcBorders>
              <w:bottom w:val="single" w:sz="4" w:space="0" w:color="auto"/>
            </w:tcBorders>
            <w:vAlign w:val="center"/>
          </w:tcPr>
          <w:p w:rsidR="00ED570D" w:rsidRPr="00777CBE" w:rsidRDefault="00ED570D" w:rsidP="00ED570D">
            <w:pPr>
              <w:jc w:val="center"/>
              <w:rPr>
                <w:rFonts w:eastAsia="Calibri"/>
                <w:sz w:val="24"/>
                <w:szCs w:val="24"/>
              </w:rPr>
            </w:pPr>
            <w:r w:rsidRPr="00777CBE">
              <w:rPr>
                <w:rFonts w:eastAsia="Calibri"/>
                <w:sz w:val="24"/>
                <w:szCs w:val="24"/>
              </w:rPr>
              <w:t xml:space="preserve">Практические </w:t>
            </w:r>
          </w:p>
          <w:p w:rsidR="00ED570D" w:rsidRPr="00777CBE" w:rsidRDefault="00ED570D" w:rsidP="00ED570D">
            <w:pPr>
              <w:jc w:val="center"/>
              <w:rPr>
                <w:rFonts w:eastAsia="Calibri"/>
                <w:sz w:val="24"/>
                <w:szCs w:val="24"/>
              </w:rPr>
            </w:pPr>
            <w:r w:rsidRPr="00777CBE">
              <w:rPr>
                <w:rFonts w:eastAsia="Calibri"/>
                <w:sz w:val="24"/>
                <w:szCs w:val="24"/>
              </w:rPr>
              <w:t>работы</w:t>
            </w:r>
          </w:p>
        </w:tc>
        <w:tc>
          <w:tcPr>
            <w:tcW w:w="1875" w:type="dxa"/>
            <w:vMerge/>
            <w:tcBorders>
              <w:bottom w:val="single" w:sz="4" w:space="0" w:color="auto"/>
            </w:tcBorders>
            <w:vAlign w:val="center"/>
          </w:tcPr>
          <w:p w:rsidR="00ED570D" w:rsidRPr="00777CBE" w:rsidRDefault="00ED570D" w:rsidP="00ED570D">
            <w:pPr>
              <w:jc w:val="center"/>
              <w:rPr>
                <w:rFonts w:eastAsia="Calibri"/>
                <w:b/>
                <w:i/>
                <w:sz w:val="24"/>
                <w:szCs w:val="24"/>
              </w:rPr>
            </w:pPr>
          </w:p>
        </w:tc>
      </w:tr>
      <w:tr w:rsidR="00ED570D" w:rsidRPr="00777CBE" w:rsidTr="00ED570D">
        <w:trPr>
          <w:trHeight w:val="328"/>
        </w:trPr>
        <w:tc>
          <w:tcPr>
            <w:tcW w:w="856" w:type="dxa"/>
          </w:tcPr>
          <w:p w:rsidR="00ED570D" w:rsidRPr="00777CBE" w:rsidRDefault="00ED570D" w:rsidP="00ED570D">
            <w:pPr>
              <w:jc w:val="center"/>
              <w:rPr>
                <w:rFonts w:eastAsia="Calibri"/>
                <w:b/>
                <w:sz w:val="24"/>
                <w:szCs w:val="24"/>
              </w:rPr>
            </w:pPr>
            <w:r w:rsidRPr="00777CBE">
              <w:rPr>
                <w:rFonts w:eastAsia="Calibri"/>
                <w:b/>
                <w:sz w:val="24"/>
                <w:szCs w:val="24"/>
              </w:rPr>
              <w:t>1</w:t>
            </w:r>
          </w:p>
        </w:tc>
        <w:tc>
          <w:tcPr>
            <w:tcW w:w="3827" w:type="dxa"/>
            <w:gridSpan w:val="3"/>
          </w:tcPr>
          <w:p w:rsidR="00ED570D" w:rsidRPr="00777CBE" w:rsidRDefault="00ED570D" w:rsidP="00ED570D">
            <w:pPr>
              <w:rPr>
                <w:rFonts w:eastAsia="Calibri"/>
                <w:b/>
                <w:sz w:val="24"/>
                <w:szCs w:val="24"/>
              </w:rPr>
            </w:pPr>
            <w:r w:rsidRPr="00777CBE">
              <w:rPr>
                <w:rFonts w:eastAsia="Calibri"/>
                <w:b/>
                <w:sz w:val="24"/>
                <w:szCs w:val="24"/>
              </w:rPr>
              <w:t>Введение.</w:t>
            </w:r>
          </w:p>
        </w:tc>
        <w:tc>
          <w:tcPr>
            <w:tcW w:w="1124" w:type="dxa"/>
            <w:vAlign w:val="center"/>
          </w:tcPr>
          <w:p w:rsidR="00ED570D" w:rsidRPr="00777CBE" w:rsidRDefault="00ED570D" w:rsidP="00ED570D">
            <w:pPr>
              <w:jc w:val="center"/>
              <w:rPr>
                <w:rFonts w:eastAsia="Calibri"/>
                <w:sz w:val="24"/>
                <w:szCs w:val="24"/>
              </w:rPr>
            </w:pPr>
            <w:r w:rsidRPr="00777CBE">
              <w:rPr>
                <w:rFonts w:eastAsia="Calibri"/>
                <w:b/>
                <w:sz w:val="24"/>
                <w:szCs w:val="24"/>
              </w:rPr>
              <w:t>2</w:t>
            </w:r>
          </w:p>
        </w:tc>
        <w:tc>
          <w:tcPr>
            <w:tcW w:w="1962" w:type="dxa"/>
            <w:vAlign w:val="center"/>
          </w:tcPr>
          <w:p w:rsidR="00ED570D" w:rsidRPr="00777CBE" w:rsidRDefault="00ED570D" w:rsidP="00ED570D">
            <w:pPr>
              <w:rPr>
                <w:rFonts w:eastAsia="Calibri"/>
                <w:sz w:val="24"/>
                <w:szCs w:val="24"/>
              </w:rPr>
            </w:pPr>
          </w:p>
        </w:tc>
        <w:tc>
          <w:tcPr>
            <w:tcW w:w="1875" w:type="dxa"/>
          </w:tcPr>
          <w:p w:rsidR="00ED570D" w:rsidRPr="00777CBE" w:rsidRDefault="00ED570D" w:rsidP="00ED570D">
            <w:pPr>
              <w:rPr>
                <w:rFonts w:eastAsia="Calibri"/>
                <w:b/>
                <w:i/>
                <w:sz w:val="24"/>
                <w:szCs w:val="24"/>
              </w:rPr>
            </w:pPr>
          </w:p>
        </w:tc>
      </w:tr>
      <w:tr w:rsidR="00ED570D" w:rsidRPr="00777CBE" w:rsidTr="00ED570D">
        <w:trPr>
          <w:trHeight w:val="267"/>
        </w:trPr>
        <w:tc>
          <w:tcPr>
            <w:tcW w:w="856" w:type="dxa"/>
            <w:tcBorders>
              <w:bottom w:val="single" w:sz="4" w:space="0" w:color="auto"/>
            </w:tcBorders>
          </w:tcPr>
          <w:p w:rsidR="00ED570D" w:rsidRPr="00777CBE" w:rsidRDefault="00ED570D" w:rsidP="00ED570D">
            <w:pPr>
              <w:jc w:val="center"/>
              <w:rPr>
                <w:rFonts w:eastAsia="Calibri"/>
                <w:sz w:val="24"/>
                <w:szCs w:val="24"/>
              </w:rPr>
            </w:pPr>
            <w:r w:rsidRPr="00777CBE">
              <w:rPr>
                <w:sz w:val="24"/>
                <w:szCs w:val="24"/>
              </w:rPr>
              <w:t>1.1</w:t>
            </w:r>
          </w:p>
        </w:tc>
        <w:tc>
          <w:tcPr>
            <w:tcW w:w="3827" w:type="dxa"/>
            <w:gridSpan w:val="3"/>
            <w:tcBorders>
              <w:top w:val="single" w:sz="4" w:space="0" w:color="000000"/>
              <w:left w:val="single" w:sz="4" w:space="0" w:color="000000"/>
              <w:bottom w:val="single" w:sz="4" w:space="0" w:color="auto"/>
              <w:right w:val="single" w:sz="4" w:space="0" w:color="000000"/>
            </w:tcBorders>
          </w:tcPr>
          <w:p w:rsidR="00ED570D" w:rsidRPr="00777CBE" w:rsidRDefault="00ED570D" w:rsidP="00ED570D">
            <w:pPr>
              <w:rPr>
                <w:rFonts w:eastAsia="Calibri"/>
                <w:sz w:val="24"/>
                <w:szCs w:val="24"/>
              </w:rPr>
            </w:pPr>
            <w:r w:rsidRPr="00777CBE">
              <w:rPr>
                <w:sz w:val="24"/>
                <w:szCs w:val="24"/>
              </w:rPr>
              <w:t>География как наука.</w:t>
            </w:r>
            <w:r w:rsidRPr="00777CBE">
              <w:rPr>
                <w:rFonts w:eastAsia="Calibri"/>
                <w:sz w:val="24"/>
                <w:szCs w:val="24"/>
              </w:rPr>
              <w:t xml:space="preserve"> Источники географической информации</w:t>
            </w:r>
          </w:p>
        </w:tc>
        <w:tc>
          <w:tcPr>
            <w:tcW w:w="1124" w:type="dxa"/>
            <w:tcBorders>
              <w:top w:val="single" w:sz="4" w:space="0" w:color="000000"/>
              <w:left w:val="single" w:sz="4" w:space="0" w:color="000000"/>
              <w:bottom w:val="single" w:sz="4" w:space="0" w:color="auto"/>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1</w:t>
            </w:r>
          </w:p>
        </w:tc>
        <w:tc>
          <w:tcPr>
            <w:tcW w:w="1962" w:type="dxa"/>
            <w:tcBorders>
              <w:bottom w:val="single" w:sz="4" w:space="0" w:color="auto"/>
            </w:tcBorders>
            <w:vAlign w:val="center"/>
          </w:tcPr>
          <w:p w:rsidR="00ED570D" w:rsidRPr="00777CBE" w:rsidRDefault="00ED570D" w:rsidP="00ED570D">
            <w:pPr>
              <w:jc w:val="center"/>
              <w:rPr>
                <w:rFonts w:eastAsia="Calibri"/>
                <w:b/>
                <w:sz w:val="24"/>
                <w:szCs w:val="24"/>
              </w:rPr>
            </w:pPr>
          </w:p>
        </w:tc>
        <w:tc>
          <w:tcPr>
            <w:tcW w:w="1875" w:type="dxa"/>
            <w:tcBorders>
              <w:bottom w:val="single" w:sz="4" w:space="0" w:color="auto"/>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1</w:t>
            </w:r>
          </w:p>
        </w:tc>
      </w:tr>
      <w:tr w:rsidR="00ED570D" w:rsidRPr="00777CBE" w:rsidTr="00ED570D">
        <w:trPr>
          <w:trHeight w:val="544"/>
        </w:trPr>
        <w:tc>
          <w:tcPr>
            <w:tcW w:w="856" w:type="dxa"/>
            <w:tcBorders>
              <w:top w:val="single" w:sz="4" w:space="0" w:color="auto"/>
            </w:tcBorders>
          </w:tcPr>
          <w:p w:rsidR="00ED570D" w:rsidRPr="00777CBE" w:rsidRDefault="00ED570D" w:rsidP="00ED570D">
            <w:pPr>
              <w:jc w:val="center"/>
              <w:rPr>
                <w:rFonts w:eastAsia="Calibri"/>
                <w:sz w:val="24"/>
                <w:szCs w:val="24"/>
              </w:rPr>
            </w:pPr>
            <w:r w:rsidRPr="00777CBE">
              <w:rPr>
                <w:rFonts w:eastAsia="Calibri"/>
                <w:sz w:val="24"/>
                <w:szCs w:val="24"/>
              </w:rPr>
              <w:t>1.2</w:t>
            </w:r>
          </w:p>
        </w:tc>
        <w:tc>
          <w:tcPr>
            <w:tcW w:w="3827" w:type="dxa"/>
            <w:gridSpan w:val="3"/>
            <w:tcBorders>
              <w:top w:val="single" w:sz="4" w:space="0" w:color="auto"/>
              <w:left w:val="single" w:sz="4" w:space="0" w:color="000000"/>
              <w:bottom w:val="single" w:sz="4" w:space="0" w:color="000000"/>
              <w:right w:val="single" w:sz="4" w:space="0" w:color="000000"/>
            </w:tcBorders>
          </w:tcPr>
          <w:p w:rsidR="00ED570D" w:rsidRPr="00850701" w:rsidRDefault="00ED570D" w:rsidP="00ED570D">
            <w:pPr>
              <w:rPr>
                <w:rFonts w:eastAsia="Calibri"/>
                <w:sz w:val="24"/>
                <w:szCs w:val="24"/>
              </w:rPr>
            </w:pPr>
            <w:r w:rsidRPr="00850701">
              <w:rPr>
                <w:rFonts w:eastAsia="Calibri"/>
                <w:sz w:val="24"/>
                <w:szCs w:val="24"/>
              </w:rPr>
              <w:t>Современные</w:t>
            </w:r>
            <w:r>
              <w:rPr>
                <w:rFonts w:eastAsia="Calibri"/>
                <w:sz w:val="24"/>
                <w:szCs w:val="24"/>
              </w:rPr>
              <w:t xml:space="preserve"> методы географич</w:t>
            </w:r>
            <w:r>
              <w:rPr>
                <w:rFonts w:eastAsia="Calibri"/>
                <w:sz w:val="24"/>
                <w:szCs w:val="24"/>
              </w:rPr>
              <w:t>е</w:t>
            </w:r>
            <w:r>
              <w:rPr>
                <w:rFonts w:eastAsia="Calibri"/>
                <w:sz w:val="24"/>
                <w:szCs w:val="24"/>
              </w:rPr>
              <w:t>ских исследований и геоинформац</w:t>
            </w:r>
            <w:r>
              <w:rPr>
                <w:rFonts w:eastAsia="Calibri"/>
                <w:sz w:val="24"/>
                <w:szCs w:val="24"/>
              </w:rPr>
              <w:t>и</w:t>
            </w:r>
            <w:r>
              <w:rPr>
                <w:rFonts w:eastAsia="Calibri"/>
                <w:sz w:val="24"/>
                <w:szCs w:val="24"/>
              </w:rPr>
              <w:t>онные системы  изучения географии.</w:t>
            </w:r>
          </w:p>
        </w:tc>
        <w:tc>
          <w:tcPr>
            <w:tcW w:w="1124" w:type="dxa"/>
            <w:tcBorders>
              <w:top w:val="single" w:sz="4" w:space="0" w:color="auto"/>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1</w:t>
            </w:r>
          </w:p>
        </w:tc>
        <w:tc>
          <w:tcPr>
            <w:tcW w:w="1962" w:type="dxa"/>
            <w:tcBorders>
              <w:top w:val="single" w:sz="4" w:space="0" w:color="auto"/>
            </w:tcBorders>
            <w:vAlign w:val="center"/>
          </w:tcPr>
          <w:p w:rsidR="00ED570D" w:rsidRPr="00777CBE" w:rsidRDefault="00ED570D" w:rsidP="00ED570D">
            <w:pPr>
              <w:jc w:val="center"/>
              <w:rPr>
                <w:rFonts w:eastAsia="Calibri"/>
                <w:b/>
                <w:sz w:val="24"/>
                <w:szCs w:val="24"/>
              </w:rPr>
            </w:pPr>
          </w:p>
        </w:tc>
        <w:tc>
          <w:tcPr>
            <w:tcW w:w="1875" w:type="dxa"/>
            <w:tcBorders>
              <w:top w:val="single" w:sz="4" w:space="0" w:color="auto"/>
            </w:tcBorders>
            <w:vAlign w:val="center"/>
          </w:tcPr>
          <w:p w:rsidR="00ED570D" w:rsidRPr="00777CBE" w:rsidRDefault="00ED570D" w:rsidP="00ED570D">
            <w:pPr>
              <w:jc w:val="center"/>
              <w:rPr>
                <w:rFonts w:eastAsia="Calibri"/>
                <w:b/>
                <w:sz w:val="24"/>
                <w:szCs w:val="24"/>
              </w:rPr>
            </w:pPr>
          </w:p>
        </w:tc>
      </w:tr>
      <w:tr w:rsidR="00ED570D" w:rsidRPr="00777CBE" w:rsidTr="00ED570D">
        <w:trPr>
          <w:trHeight w:val="396"/>
        </w:trPr>
        <w:tc>
          <w:tcPr>
            <w:tcW w:w="856" w:type="dxa"/>
          </w:tcPr>
          <w:p w:rsidR="00ED570D" w:rsidRPr="00777CBE" w:rsidRDefault="00ED570D" w:rsidP="00ED570D">
            <w:pPr>
              <w:jc w:val="center"/>
              <w:rPr>
                <w:rFonts w:eastAsia="Calibri"/>
                <w:b/>
                <w:sz w:val="24"/>
                <w:szCs w:val="24"/>
              </w:rPr>
            </w:pPr>
            <w:r w:rsidRPr="00777CBE">
              <w:rPr>
                <w:rFonts w:eastAsia="Calibri"/>
                <w:b/>
                <w:sz w:val="24"/>
                <w:szCs w:val="24"/>
              </w:rPr>
              <w:t>2</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b/>
                <w:sz w:val="24"/>
                <w:szCs w:val="24"/>
              </w:rPr>
            </w:pPr>
            <w:r w:rsidRPr="00777CBE">
              <w:rPr>
                <w:rFonts w:eastAsia="Calibri"/>
                <w:b/>
                <w:sz w:val="24"/>
                <w:szCs w:val="24"/>
              </w:rPr>
              <w:t>Политическое устройство мира</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4</w:t>
            </w:r>
          </w:p>
        </w:tc>
        <w:tc>
          <w:tcPr>
            <w:tcW w:w="1962" w:type="dxa"/>
            <w:vAlign w:val="center"/>
          </w:tcPr>
          <w:p w:rsidR="00ED570D" w:rsidRPr="00777CBE" w:rsidRDefault="00ED570D" w:rsidP="00ED570D">
            <w:pPr>
              <w:jc w:val="center"/>
              <w:rPr>
                <w:rFonts w:eastAsia="Calibri"/>
                <w:b/>
                <w:sz w:val="24"/>
                <w:szCs w:val="24"/>
              </w:rPr>
            </w:pPr>
            <w:r>
              <w:rPr>
                <w:rFonts w:eastAsia="Calibri"/>
                <w:b/>
                <w:sz w:val="24"/>
                <w:szCs w:val="24"/>
              </w:rPr>
              <w:t>1</w:t>
            </w:r>
          </w:p>
        </w:tc>
        <w:tc>
          <w:tcPr>
            <w:tcW w:w="1875" w:type="dxa"/>
            <w:vAlign w:val="center"/>
          </w:tcPr>
          <w:p w:rsidR="00ED570D" w:rsidRPr="00777CBE" w:rsidRDefault="00ED570D" w:rsidP="00ED570D">
            <w:pPr>
              <w:jc w:val="center"/>
              <w:rPr>
                <w:rFonts w:eastAsia="Calibri"/>
                <w:b/>
                <w:sz w:val="24"/>
                <w:szCs w:val="24"/>
              </w:rPr>
            </w:pPr>
            <w:r w:rsidRPr="00777CBE">
              <w:rPr>
                <w:rFonts w:eastAsia="Calibri"/>
                <w:b/>
                <w:sz w:val="24"/>
                <w:szCs w:val="24"/>
              </w:rPr>
              <w:t>2</w:t>
            </w:r>
          </w:p>
        </w:tc>
      </w:tr>
      <w:tr w:rsidR="00ED570D" w:rsidRPr="00777CBE" w:rsidTr="00ED570D">
        <w:trPr>
          <w:trHeight w:val="553"/>
        </w:trPr>
        <w:tc>
          <w:tcPr>
            <w:tcW w:w="856" w:type="dxa"/>
          </w:tcPr>
          <w:p w:rsidR="00ED570D" w:rsidRPr="00777CBE" w:rsidRDefault="00ED570D" w:rsidP="00ED570D">
            <w:pPr>
              <w:jc w:val="center"/>
              <w:rPr>
                <w:rFonts w:eastAsia="Calibri"/>
                <w:b/>
                <w:sz w:val="24"/>
                <w:szCs w:val="24"/>
              </w:rPr>
            </w:pPr>
            <w:r w:rsidRPr="00777CBE">
              <w:rPr>
                <w:rFonts w:eastAsia="Calibri"/>
                <w:b/>
                <w:sz w:val="24"/>
                <w:szCs w:val="24"/>
              </w:rPr>
              <w:t>3</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b/>
                <w:sz w:val="24"/>
                <w:szCs w:val="24"/>
              </w:rPr>
            </w:pPr>
            <w:r w:rsidRPr="00777CBE">
              <w:rPr>
                <w:rFonts w:eastAsia="Calibri"/>
                <w:b/>
                <w:sz w:val="24"/>
                <w:szCs w:val="24"/>
              </w:rPr>
              <w:t>География мировых природных ресурсов</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4</w:t>
            </w:r>
          </w:p>
        </w:tc>
        <w:tc>
          <w:tcPr>
            <w:tcW w:w="1962" w:type="dxa"/>
            <w:vAlign w:val="center"/>
          </w:tcPr>
          <w:p w:rsidR="00ED570D" w:rsidRPr="00777CBE" w:rsidRDefault="00ED570D" w:rsidP="00ED570D">
            <w:pPr>
              <w:jc w:val="center"/>
              <w:rPr>
                <w:rFonts w:eastAsia="Calibri"/>
                <w:b/>
                <w:sz w:val="24"/>
                <w:szCs w:val="24"/>
              </w:rPr>
            </w:pPr>
            <w:r>
              <w:rPr>
                <w:rFonts w:eastAsia="Calibri"/>
                <w:b/>
                <w:sz w:val="24"/>
                <w:szCs w:val="24"/>
              </w:rPr>
              <w:t>1</w:t>
            </w:r>
          </w:p>
        </w:tc>
        <w:tc>
          <w:tcPr>
            <w:tcW w:w="1875" w:type="dxa"/>
            <w:vAlign w:val="center"/>
          </w:tcPr>
          <w:p w:rsidR="00ED570D" w:rsidRPr="00777CBE" w:rsidRDefault="00ED570D" w:rsidP="00ED570D">
            <w:pPr>
              <w:jc w:val="center"/>
              <w:rPr>
                <w:rFonts w:eastAsia="Calibri"/>
                <w:b/>
                <w:sz w:val="24"/>
                <w:szCs w:val="24"/>
              </w:rPr>
            </w:pPr>
            <w:r w:rsidRPr="00777CBE">
              <w:rPr>
                <w:rFonts w:eastAsia="Calibri"/>
                <w:b/>
                <w:sz w:val="24"/>
                <w:szCs w:val="24"/>
              </w:rPr>
              <w:t>2</w:t>
            </w:r>
          </w:p>
        </w:tc>
      </w:tr>
      <w:tr w:rsidR="00ED570D" w:rsidRPr="00777CBE" w:rsidTr="00ED570D">
        <w:trPr>
          <w:trHeight w:val="268"/>
        </w:trPr>
        <w:tc>
          <w:tcPr>
            <w:tcW w:w="856" w:type="dxa"/>
          </w:tcPr>
          <w:p w:rsidR="00ED570D" w:rsidRPr="00777CBE" w:rsidRDefault="00ED570D" w:rsidP="00ED570D">
            <w:pPr>
              <w:jc w:val="center"/>
              <w:rPr>
                <w:rFonts w:eastAsia="Calibri"/>
                <w:b/>
                <w:sz w:val="24"/>
                <w:szCs w:val="24"/>
              </w:rPr>
            </w:pPr>
            <w:r w:rsidRPr="00777CBE">
              <w:rPr>
                <w:rFonts w:eastAsia="Calibri"/>
                <w:b/>
                <w:sz w:val="24"/>
                <w:szCs w:val="24"/>
              </w:rPr>
              <w:t>4</w:t>
            </w:r>
          </w:p>
        </w:tc>
        <w:tc>
          <w:tcPr>
            <w:tcW w:w="3827" w:type="dxa"/>
            <w:gridSpan w:val="3"/>
            <w:tcBorders>
              <w:top w:val="single" w:sz="4" w:space="0" w:color="000000"/>
              <w:left w:val="single" w:sz="4" w:space="0" w:color="000000"/>
              <w:bottom w:val="single" w:sz="4" w:space="0" w:color="auto"/>
              <w:right w:val="single" w:sz="4" w:space="0" w:color="000000"/>
            </w:tcBorders>
          </w:tcPr>
          <w:p w:rsidR="00ED570D" w:rsidRPr="00777CBE" w:rsidRDefault="00ED570D" w:rsidP="00ED570D">
            <w:pPr>
              <w:rPr>
                <w:rFonts w:eastAsia="Calibri"/>
                <w:b/>
                <w:sz w:val="24"/>
                <w:szCs w:val="24"/>
              </w:rPr>
            </w:pPr>
            <w:r w:rsidRPr="00777CBE">
              <w:rPr>
                <w:rFonts w:eastAsia="Calibri"/>
                <w:b/>
                <w:sz w:val="24"/>
                <w:szCs w:val="24"/>
              </w:rPr>
              <w:t>География населения мира</w:t>
            </w:r>
          </w:p>
        </w:tc>
        <w:tc>
          <w:tcPr>
            <w:tcW w:w="1124" w:type="dxa"/>
            <w:tcBorders>
              <w:top w:val="single" w:sz="4" w:space="0" w:color="000000"/>
              <w:left w:val="single" w:sz="4" w:space="0" w:color="000000"/>
              <w:bottom w:val="single" w:sz="4" w:space="0" w:color="auto"/>
              <w:right w:val="single" w:sz="4" w:space="0" w:color="000000"/>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6</w:t>
            </w:r>
          </w:p>
        </w:tc>
        <w:tc>
          <w:tcPr>
            <w:tcW w:w="1962" w:type="dxa"/>
            <w:tcBorders>
              <w:bottom w:val="single" w:sz="4" w:space="0" w:color="auto"/>
            </w:tcBorders>
            <w:vAlign w:val="center"/>
          </w:tcPr>
          <w:p w:rsidR="00ED570D" w:rsidRPr="00777CBE" w:rsidRDefault="00ED570D" w:rsidP="00ED570D">
            <w:pPr>
              <w:jc w:val="center"/>
              <w:rPr>
                <w:rFonts w:eastAsia="Calibri"/>
                <w:b/>
                <w:sz w:val="24"/>
                <w:szCs w:val="24"/>
              </w:rPr>
            </w:pPr>
            <w:r>
              <w:rPr>
                <w:rFonts w:eastAsia="Calibri"/>
                <w:b/>
                <w:sz w:val="24"/>
                <w:szCs w:val="24"/>
              </w:rPr>
              <w:t>1</w:t>
            </w:r>
          </w:p>
        </w:tc>
        <w:tc>
          <w:tcPr>
            <w:tcW w:w="1875" w:type="dxa"/>
            <w:tcBorders>
              <w:bottom w:val="single" w:sz="4" w:space="0" w:color="auto"/>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3</w:t>
            </w:r>
          </w:p>
        </w:tc>
      </w:tr>
      <w:tr w:rsidR="00ED570D" w:rsidRPr="00777CBE" w:rsidTr="00ED570D">
        <w:trPr>
          <w:trHeight w:val="268"/>
        </w:trPr>
        <w:tc>
          <w:tcPr>
            <w:tcW w:w="856" w:type="dxa"/>
          </w:tcPr>
          <w:p w:rsidR="00ED570D" w:rsidRPr="00777CBE" w:rsidRDefault="00ED570D" w:rsidP="00ED570D">
            <w:pPr>
              <w:jc w:val="center"/>
              <w:rPr>
                <w:rFonts w:eastAsia="Calibri"/>
                <w:b/>
                <w:sz w:val="24"/>
                <w:szCs w:val="24"/>
              </w:rPr>
            </w:pPr>
            <w:r w:rsidRPr="00777CBE">
              <w:rPr>
                <w:rFonts w:eastAsia="Calibri"/>
                <w:b/>
                <w:sz w:val="24"/>
                <w:szCs w:val="24"/>
              </w:rPr>
              <w:t>5</w:t>
            </w:r>
          </w:p>
        </w:tc>
        <w:tc>
          <w:tcPr>
            <w:tcW w:w="3827" w:type="dxa"/>
            <w:gridSpan w:val="3"/>
            <w:tcBorders>
              <w:top w:val="single" w:sz="4" w:space="0" w:color="auto"/>
              <w:left w:val="single" w:sz="4" w:space="0" w:color="000000"/>
              <w:bottom w:val="single" w:sz="4" w:space="0" w:color="000000"/>
              <w:right w:val="single" w:sz="4" w:space="0" w:color="000000"/>
            </w:tcBorders>
          </w:tcPr>
          <w:p w:rsidR="00ED570D" w:rsidRPr="00777CBE" w:rsidRDefault="00ED570D" w:rsidP="00ED570D">
            <w:pPr>
              <w:rPr>
                <w:rFonts w:eastAsia="Calibri"/>
                <w:b/>
                <w:sz w:val="24"/>
                <w:szCs w:val="24"/>
              </w:rPr>
            </w:pPr>
            <w:r w:rsidRPr="00777CBE">
              <w:rPr>
                <w:rFonts w:eastAsia="Calibri"/>
                <w:b/>
                <w:sz w:val="24"/>
                <w:szCs w:val="24"/>
              </w:rPr>
              <w:t>Мировое хозяйство</w:t>
            </w:r>
          </w:p>
        </w:tc>
        <w:tc>
          <w:tcPr>
            <w:tcW w:w="1124" w:type="dxa"/>
            <w:tcBorders>
              <w:top w:val="single" w:sz="4" w:space="0" w:color="auto"/>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18</w:t>
            </w:r>
          </w:p>
        </w:tc>
        <w:tc>
          <w:tcPr>
            <w:tcW w:w="1962" w:type="dxa"/>
            <w:tcBorders>
              <w:top w:val="single" w:sz="4" w:space="0" w:color="auto"/>
            </w:tcBorders>
            <w:vAlign w:val="center"/>
          </w:tcPr>
          <w:p w:rsidR="00ED570D" w:rsidRPr="00777CBE" w:rsidRDefault="00ED570D" w:rsidP="00ED570D">
            <w:pPr>
              <w:jc w:val="center"/>
              <w:rPr>
                <w:rFonts w:eastAsia="Calibri"/>
                <w:b/>
                <w:sz w:val="24"/>
                <w:szCs w:val="24"/>
              </w:rPr>
            </w:pPr>
            <w:r>
              <w:rPr>
                <w:rFonts w:eastAsia="Calibri"/>
                <w:b/>
                <w:sz w:val="24"/>
                <w:szCs w:val="24"/>
              </w:rPr>
              <w:t>1</w:t>
            </w:r>
          </w:p>
        </w:tc>
        <w:tc>
          <w:tcPr>
            <w:tcW w:w="1875" w:type="dxa"/>
            <w:tcBorders>
              <w:top w:val="single" w:sz="4" w:space="0" w:color="auto"/>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9</w:t>
            </w:r>
          </w:p>
        </w:tc>
      </w:tr>
      <w:tr w:rsidR="00ED570D" w:rsidRPr="00777CBE" w:rsidTr="00ED570D">
        <w:trPr>
          <w:trHeight w:val="553"/>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5.1</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Современные особенности развития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2</w:t>
            </w:r>
          </w:p>
        </w:tc>
        <w:tc>
          <w:tcPr>
            <w:tcW w:w="1962" w:type="dxa"/>
            <w:vAlign w:val="center"/>
          </w:tcPr>
          <w:p w:rsidR="00ED570D" w:rsidRPr="00777CBE" w:rsidRDefault="00ED570D" w:rsidP="00ED570D">
            <w:pPr>
              <w:jc w:val="center"/>
              <w:rPr>
                <w:rFonts w:eastAsia="Calibri"/>
                <w:sz w:val="24"/>
                <w:szCs w:val="24"/>
              </w:rPr>
            </w:pPr>
            <w:r w:rsidRPr="00777CBE">
              <w:rPr>
                <w:rFonts w:eastAsia="Calibri"/>
                <w:sz w:val="24"/>
                <w:szCs w:val="24"/>
              </w:rPr>
              <w:t>1</w:t>
            </w: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1</w:t>
            </w:r>
          </w:p>
        </w:tc>
      </w:tr>
      <w:tr w:rsidR="00ED570D" w:rsidRPr="00777CBE" w:rsidTr="00ED570D">
        <w:trPr>
          <w:trHeight w:val="536"/>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5.2</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География отраслей первичной сф</w:t>
            </w:r>
            <w:r w:rsidRPr="00777CBE">
              <w:rPr>
                <w:rFonts w:eastAsia="Calibri"/>
                <w:sz w:val="24"/>
                <w:szCs w:val="24"/>
              </w:rPr>
              <w:t>е</w:t>
            </w:r>
            <w:r w:rsidRPr="00777CBE">
              <w:rPr>
                <w:rFonts w:eastAsia="Calibri"/>
                <w:sz w:val="24"/>
                <w:szCs w:val="24"/>
              </w:rPr>
              <w:t>ры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4</w:t>
            </w:r>
          </w:p>
        </w:tc>
        <w:tc>
          <w:tcPr>
            <w:tcW w:w="1962" w:type="dxa"/>
            <w:vAlign w:val="center"/>
          </w:tcPr>
          <w:p w:rsidR="00ED570D" w:rsidRPr="00777CBE" w:rsidRDefault="00ED570D" w:rsidP="00ED570D">
            <w:pPr>
              <w:jc w:val="center"/>
              <w:rPr>
                <w:rFonts w:eastAsia="Calibri"/>
                <w:sz w:val="24"/>
                <w:szCs w:val="24"/>
              </w:rPr>
            </w:pP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2</w:t>
            </w:r>
          </w:p>
        </w:tc>
      </w:tr>
      <w:tr w:rsidR="00ED570D" w:rsidRPr="00777CBE" w:rsidTr="00ED570D">
        <w:trPr>
          <w:trHeight w:val="553"/>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5.3</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География отраслей вторичной сф</w:t>
            </w:r>
            <w:r w:rsidRPr="00777CBE">
              <w:rPr>
                <w:rFonts w:eastAsia="Calibri"/>
                <w:sz w:val="24"/>
                <w:szCs w:val="24"/>
              </w:rPr>
              <w:t>е</w:t>
            </w:r>
            <w:r w:rsidRPr="00777CBE">
              <w:rPr>
                <w:rFonts w:eastAsia="Calibri"/>
                <w:sz w:val="24"/>
                <w:szCs w:val="24"/>
              </w:rPr>
              <w:t>ры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8</w:t>
            </w:r>
          </w:p>
        </w:tc>
        <w:tc>
          <w:tcPr>
            <w:tcW w:w="1962" w:type="dxa"/>
            <w:vAlign w:val="center"/>
          </w:tcPr>
          <w:p w:rsidR="00ED570D" w:rsidRPr="00777CBE" w:rsidRDefault="00ED570D" w:rsidP="00ED570D">
            <w:pPr>
              <w:jc w:val="center"/>
              <w:rPr>
                <w:rFonts w:eastAsia="Calibri"/>
                <w:sz w:val="24"/>
                <w:szCs w:val="24"/>
              </w:rPr>
            </w:pP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4</w:t>
            </w:r>
          </w:p>
        </w:tc>
      </w:tr>
      <w:tr w:rsidR="00ED570D" w:rsidRPr="00777CBE" w:rsidTr="00ED570D">
        <w:trPr>
          <w:trHeight w:val="536"/>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5.4</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География отраслей третичной сф</w:t>
            </w:r>
            <w:r w:rsidRPr="00777CBE">
              <w:rPr>
                <w:rFonts w:eastAsia="Calibri"/>
                <w:sz w:val="24"/>
                <w:szCs w:val="24"/>
              </w:rPr>
              <w:t>е</w:t>
            </w:r>
            <w:r w:rsidRPr="00777CBE">
              <w:rPr>
                <w:rFonts w:eastAsia="Calibri"/>
                <w:sz w:val="24"/>
                <w:szCs w:val="24"/>
              </w:rPr>
              <w:t>ры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4</w:t>
            </w:r>
          </w:p>
        </w:tc>
        <w:tc>
          <w:tcPr>
            <w:tcW w:w="1962" w:type="dxa"/>
            <w:vAlign w:val="center"/>
          </w:tcPr>
          <w:p w:rsidR="00ED570D" w:rsidRPr="00777CBE" w:rsidRDefault="00ED570D" w:rsidP="00ED570D">
            <w:pPr>
              <w:jc w:val="center"/>
              <w:rPr>
                <w:rFonts w:eastAsia="Calibri"/>
                <w:sz w:val="24"/>
                <w:szCs w:val="24"/>
              </w:rPr>
            </w:pP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2</w:t>
            </w:r>
          </w:p>
        </w:tc>
      </w:tr>
      <w:tr w:rsidR="00ED570D" w:rsidRPr="00777CBE" w:rsidTr="00ED570D">
        <w:trPr>
          <w:trHeight w:val="268"/>
        </w:trPr>
        <w:tc>
          <w:tcPr>
            <w:tcW w:w="856" w:type="dxa"/>
          </w:tcPr>
          <w:p w:rsidR="00ED570D" w:rsidRPr="00777CBE" w:rsidRDefault="00ED570D" w:rsidP="00ED570D">
            <w:pPr>
              <w:jc w:val="center"/>
              <w:rPr>
                <w:rFonts w:eastAsia="Calibri"/>
                <w:b/>
                <w:sz w:val="24"/>
                <w:szCs w:val="24"/>
              </w:rPr>
            </w:pPr>
            <w:r w:rsidRPr="00777CBE">
              <w:rPr>
                <w:rFonts w:eastAsia="Calibri"/>
                <w:b/>
                <w:sz w:val="24"/>
                <w:szCs w:val="24"/>
              </w:rPr>
              <w:t>6</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b/>
                <w:sz w:val="24"/>
                <w:szCs w:val="24"/>
              </w:rPr>
            </w:pPr>
            <w:r w:rsidRPr="00777CBE">
              <w:rPr>
                <w:rFonts w:eastAsia="Calibri"/>
                <w:b/>
                <w:sz w:val="24"/>
                <w:szCs w:val="24"/>
              </w:rPr>
              <w:t>Регионы мира</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30</w:t>
            </w:r>
          </w:p>
        </w:tc>
        <w:tc>
          <w:tcPr>
            <w:tcW w:w="1962" w:type="dxa"/>
            <w:vAlign w:val="center"/>
          </w:tcPr>
          <w:p w:rsidR="00ED570D" w:rsidRPr="00777CBE" w:rsidRDefault="00ED570D" w:rsidP="00ED570D">
            <w:pPr>
              <w:jc w:val="center"/>
              <w:rPr>
                <w:rFonts w:eastAsia="Calibri"/>
                <w:b/>
                <w:sz w:val="24"/>
                <w:szCs w:val="24"/>
              </w:rPr>
            </w:pPr>
            <w:r>
              <w:rPr>
                <w:rFonts w:eastAsia="Calibri"/>
                <w:b/>
                <w:sz w:val="24"/>
                <w:szCs w:val="24"/>
              </w:rPr>
              <w:t>1</w:t>
            </w:r>
          </w:p>
        </w:tc>
        <w:tc>
          <w:tcPr>
            <w:tcW w:w="1875" w:type="dxa"/>
            <w:vAlign w:val="center"/>
          </w:tcPr>
          <w:p w:rsidR="00ED570D" w:rsidRPr="00777CBE" w:rsidRDefault="00ED570D" w:rsidP="00ED570D">
            <w:pPr>
              <w:jc w:val="center"/>
              <w:rPr>
                <w:rFonts w:eastAsia="Calibri"/>
                <w:b/>
                <w:sz w:val="24"/>
                <w:szCs w:val="24"/>
              </w:rPr>
            </w:pPr>
            <w:r w:rsidRPr="00777CBE">
              <w:rPr>
                <w:rFonts w:eastAsia="Calibri"/>
                <w:b/>
                <w:sz w:val="24"/>
                <w:szCs w:val="24"/>
              </w:rPr>
              <w:t>15</w:t>
            </w:r>
          </w:p>
        </w:tc>
      </w:tr>
      <w:tr w:rsidR="00ED570D" w:rsidRPr="00777CBE" w:rsidTr="00ED570D">
        <w:trPr>
          <w:trHeight w:val="581"/>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6.1</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География населения и хозяйства</w:t>
            </w:r>
          </w:p>
          <w:p w:rsidR="00ED570D" w:rsidRPr="00777CBE" w:rsidRDefault="00ED570D" w:rsidP="00ED570D">
            <w:pPr>
              <w:rPr>
                <w:rFonts w:eastAsia="Calibri"/>
                <w:sz w:val="24"/>
                <w:szCs w:val="24"/>
              </w:rPr>
            </w:pPr>
            <w:r w:rsidRPr="00777CBE">
              <w:rPr>
                <w:rFonts w:eastAsia="Calibri"/>
                <w:sz w:val="24"/>
                <w:szCs w:val="24"/>
              </w:rPr>
              <w:t>Зарубежной Европы</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6</w:t>
            </w:r>
          </w:p>
        </w:tc>
        <w:tc>
          <w:tcPr>
            <w:tcW w:w="1962" w:type="dxa"/>
            <w:vAlign w:val="center"/>
          </w:tcPr>
          <w:p w:rsidR="00ED570D" w:rsidRPr="00777CBE" w:rsidRDefault="00ED570D" w:rsidP="00ED570D">
            <w:pPr>
              <w:jc w:val="center"/>
              <w:rPr>
                <w:rFonts w:eastAsia="Calibri"/>
                <w:sz w:val="24"/>
                <w:szCs w:val="24"/>
              </w:rPr>
            </w:pP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3</w:t>
            </w:r>
          </w:p>
        </w:tc>
      </w:tr>
      <w:tr w:rsidR="00ED570D" w:rsidRPr="00777CBE" w:rsidTr="00ED570D">
        <w:trPr>
          <w:trHeight w:val="548"/>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6.2</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География населения и хозяйства</w:t>
            </w:r>
          </w:p>
          <w:p w:rsidR="00ED570D" w:rsidRPr="00777CBE" w:rsidRDefault="00ED570D" w:rsidP="00ED570D">
            <w:pPr>
              <w:rPr>
                <w:rFonts w:eastAsia="Calibri"/>
                <w:sz w:val="24"/>
                <w:szCs w:val="24"/>
              </w:rPr>
            </w:pPr>
            <w:r w:rsidRPr="00777CBE">
              <w:rPr>
                <w:rFonts w:eastAsia="Calibri"/>
                <w:sz w:val="24"/>
                <w:szCs w:val="24"/>
              </w:rPr>
              <w:t>Зарубежной Азии</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8</w:t>
            </w:r>
          </w:p>
        </w:tc>
        <w:tc>
          <w:tcPr>
            <w:tcW w:w="1962" w:type="dxa"/>
            <w:vAlign w:val="center"/>
          </w:tcPr>
          <w:p w:rsidR="00ED570D" w:rsidRPr="00777CBE" w:rsidRDefault="00ED570D" w:rsidP="00ED570D">
            <w:pPr>
              <w:jc w:val="center"/>
              <w:rPr>
                <w:rFonts w:eastAsia="Calibri"/>
                <w:sz w:val="24"/>
                <w:szCs w:val="24"/>
              </w:rPr>
            </w:pP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4</w:t>
            </w:r>
          </w:p>
        </w:tc>
      </w:tr>
      <w:tr w:rsidR="00ED570D" w:rsidRPr="00777CBE" w:rsidTr="00ED570D">
        <w:trPr>
          <w:trHeight w:val="272"/>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6.3</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География населения и хозяйства</w:t>
            </w:r>
          </w:p>
          <w:p w:rsidR="00ED570D" w:rsidRPr="00777CBE" w:rsidRDefault="00ED570D" w:rsidP="00ED570D">
            <w:pPr>
              <w:rPr>
                <w:rFonts w:eastAsia="Calibri"/>
                <w:sz w:val="24"/>
                <w:szCs w:val="24"/>
              </w:rPr>
            </w:pPr>
            <w:r w:rsidRPr="00777CBE">
              <w:rPr>
                <w:rFonts w:eastAsia="Calibri"/>
                <w:sz w:val="24"/>
                <w:szCs w:val="24"/>
              </w:rPr>
              <w:t>Африки</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4</w:t>
            </w:r>
          </w:p>
        </w:tc>
        <w:tc>
          <w:tcPr>
            <w:tcW w:w="1962" w:type="dxa"/>
            <w:vAlign w:val="center"/>
          </w:tcPr>
          <w:p w:rsidR="00ED570D" w:rsidRPr="00777CBE" w:rsidRDefault="00ED570D" w:rsidP="00ED570D">
            <w:pPr>
              <w:jc w:val="center"/>
              <w:rPr>
                <w:rFonts w:eastAsia="Calibri"/>
                <w:sz w:val="24"/>
                <w:szCs w:val="24"/>
              </w:rPr>
            </w:pP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2</w:t>
            </w:r>
          </w:p>
        </w:tc>
      </w:tr>
      <w:tr w:rsidR="00ED570D" w:rsidRPr="00777CBE" w:rsidTr="00ED570D">
        <w:trPr>
          <w:trHeight w:val="820"/>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6.4</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География населения и хозяйства</w:t>
            </w:r>
          </w:p>
          <w:p w:rsidR="00ED570D" w:rsidRPr="00777CBE" w:rsidRDefault="00ED570D" w:rsidP="00ED570D">
            <w:pPr>
              <w:rPr>
                <w:rFonts w:eastAsia="Calibri"/>
                <w:sz w:val="24"/>
                <w:szCs w:val="24"/>
              </w:rPr>
            </w:pPr>
            <w:r w:rsidRPr="00777CBE">
              <w:rPr>
                <w:rFonts w:eastAsia="Calibri"/>
                <w:sz w:val="24"/>
                <w:szCs w:val="24"/>
              </w:rPr>
              <w:t>Северной Америки</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4</w:t>
            </w:r>
          </w:p>
        </w:tc>
        <w:tc>
          <w:tcPr>
            <w:tcW w:w="1962" w:type="dxa"/>
            <w:vAlign w:val="center"/>
          </w:tcPr>
          <w:p w:rsidR="00ED570D" w:rsidRPr="00777CBE" w:rsidRDefault="00ED570D" w:rsidP="00ED570D">
            <w:pPr>
              <w:jc w:val="center"/>
              <w:rPr>
                <w:rFonts w:eastAsia="Calibri"/>
                <w:sz w:val="24"/>
                <w:szCs w:val="24"/>
              </w:rPr>
            </w:pP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2</w:t>
            </w:r>
          </w:p>
        </w:tc>
      </w:tr>
      <w:tr w:rsidR="00ED570D" w:rsidRPr="00777CBE" w:rsidTr="00ED570D">
        <w:trPr>
          <w:trHeight w:val="590"/>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6.5</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География населения и хозяйства</w:t>
            </w:r>
          </w:p>
          <w:p w:rsidR="00ED570D" w:rsidRPr="00777CBE" w:rsidRDefault="00ED570D" w:rsidP="00ED570D">
            <w:pPr>
              <w:rPr>
                <w:rFonts w:eastAsia="Calibri"/>
                <w:sz w:val="24"/>
                <w:szCs w:val="24"/>
              </w:rPr>
            </w:pPr>
            <w:r w:rsidRPr="00777CBE">
              <w:rPr>
                <w:rFonts w:eastAsia="Calibri"/>
                <w:sz w:val="24"/>
                <w:szCs w:val="24"/>
              </w:rPr>
              <w:t>Латинской Америки</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6</w:t>
            </w:r>
          </w:p>
        </w:tc>
        <w:tc>
          <w:tcPr>
            <w:tcW w:w="1962" w:type="dxa"/>
            <w:vAlign w:val="center"/>
          </w:tcPr>
          <w:p w:rsidR="00ED570D" w:rsidRPr="00777CBE" w:rsidRDefault="00ED570D" w:rsidP="00ED570D">
            <w:pPr>
              <w:jc w:val="center"/>
              <w:rPr>
                <w:rFonts w:eastAsia="Calibri"/>
                <w:sz w:val="24"/>
                <w:szCs w:val="24"/>
              </w:rPr>
            </w:pP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3</w:t>
            </w:r>
          </w:p>
        </w:tc>
      </w:tr>
      <w:tr w:rsidR="00ED570D" w:rsidRPr="00777CBE" w:rsidTr="00ED570D">
        <w:trPr>
          <w:trHeight w:val="820"/>
        </w:trPr>
        <w:tc>
          <w:tcPr>
            <w:tcW w:w="856" w:type="dxa"/>
          </w:tcPr>
          <w:p w:rsidR="00ED570D" w:rsidRPr="00777CBE" w:rsidRDefault="00ED570D" w:rsidP="00ED570D">
            <w:pPr>
              <w:jc w:val="center"/>
              <w:rPr>
                <w:rFonts w:eastAsia="Calibri"/>
                <w:sz w:val="24"/>
                <w:szCs w:val="24"/>
              </w:rPr>
            </w:pPr>
            <w:r w:rsidRPr="00777CBE">
              <w:rPr>
                <w:rFonts w:eastAsia="Calibri"/>
                <w:sz w:val="24"/>
                <w:szCs w:val="24"/>
              </w:rPr>
              <w:t>6.6</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sz w:val="24"/>
                <w:szCs w:val="24"/>
              </w:rPr>
              <w:t>География населения и хозяйства</w:t>
            </w:r>
          </w:p>
          <w:p w:rsidR="00ED570D" w:rsidRPr="00777CBE" w:rsidRDefault="00ED570D" w:rsidP="00ED570D">
            <w:pPr>
              <w:rPr>
                <w:rFonts w:eastAsia="Calibri"/>
                <w:sz w:val="24"/>
                <w:szCs w:val="24"/>
              </w:rPr>
            </w:pPr>
            <w:r w:rsidRPr="00777CBE">
              <w:rPr>
                <w:rFonts w:eastAsia="Calibri"/>
                <w:sz w:val="24"/>
                <w:szCs w:val="24"/>
              </w:rPr>
              <w:t>Австралии и Океании</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sz w:val="24"/>
                <w:szCs w:val="24"/>
              </w:rPr>
            </w:pPr>
            <w:r w:rsidRPr="00777CBE">
              <w:rPr>
                <w:rFonts w:eastAsia="Calibri"/>
                <w:sz w:val="24"/>
                <w:szCs w:val="24"/>
              </w:rPr>
              <w:t>2</w:t>
            </w:r>
          </w:p>
        </w:tc>
        <w:tc>
          <w:tcPr>
            <w:tcW w:w="1962" w:type="dxa"/>
            <w:vAlign w:val="center"/>
          </w:tcPr>
          <w:p w:rsidR="00ED570D" w:rsidRPr="00777CBE" w:rsidRDefault="00ED570D" w:rsidP="00ED570D">
            <w:pPr>
              <w:jc w:val="center"/>
              <w:rPr>
                <w:rFonts w:eastAsia="Calibri"/>
                <w:sz w:val="24"/>
                <w:szCs w:val="24"/>
              </w:rPr>
            </w:pPr>
          </w:p>
        </w:tc>
        <w:tc>
          <w:tcPr>
            <w:tcW w:w="1875" w:type="dxa"/>
            <w:vAlign w:val="center"/>
          </w:tcPr>
          <w:p w:rsidR="00ED570D" w:rsidRPr="00777CBE" w:rsidRDefault="00ED570D" w:rsidP="00ED570D">
            <w:pPr>
              <w:jc w:val="center"/>
              <w:rPr>
                <w:rFonts w:eastAsia="Calibri"/>
                <w:sz w:val="24"/>
                <w:szCs w:val="24"/>
              </w:rPr>
            </w:pPr>
            <w:r w:rsidRPr="00777CBE">
              <w:rPr>
                <w:rFonts w:eastAsia="Calibri"/>
                <w:sz w:val="24"/>
                <w:szCs w:val="24"/>
              </w:rPr>
              <w:t>1</w:t>
            </w:r>
          </w:p>
        </w:tc>
      </w:tr>
      <w:tr w:rsidR="00ED570D" w:rsidRPr="00777CBE" w:rsidTr="00ED570D">
        <w:trPr>
          <w:trHeight w:val="268"/>
        </w:trPr>
        <w:tc>
          <w:tcPr>
            <w:tcW w:w="856" w:type="dxa"/>
          </w:tcPr>
          <w:p w:rsidR="00ED570D" w:rsidRPr="00777CBE" w:rsidRDefault="00ED570D" w:rsidP="00ED570D">
            <w:pPr>
              <w:jc w:val="center"/>
              <w:rPr>
                <w:rFonts w:eastAsia="Calibri"/>
                <w:sz w:val="24"/>
                <w:szCs w:val="24"/>
              </w:rPr>
            </w:pPr>
            <w:r w:rsidRPr="00777CBE">
              <w:rPr>
                <w:rFonts w:eastAsia="Calibri"/>
                <w:b/>
                <w:sz w:val="24"/>
                <w:szCs w:val="24"/>
              </w:rPr>
              <w:lastRenderedPageBreak/>
              <w:t>7</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b/>
                <w:sz w:val="24"/>
                <w:szCs w:val="24"/>
              </w:rPr>
              <w:t>Россия в современном мире</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4</w:t>
            </w:r>
          </w:p>
        </w:tc>
        <w:tc>
          <w:tcPr>
            <w:tcW w:w="1962" w:type="dxa"/>
            <w:vAlign w:val="center"/>
          </w:tcPr>
          <w:p w:rsidR="00ED570D" w:rsidRPr="00777CBE" w:rsidRDefault="00ED570D" w:rsidP="00ED570D">
            <w:pPr>
              <w:jc w:val="center"/>
              <w:rPr>
                <w:rFonts w:eastAsia="Calibri"/>
                <w:b/>
                <w:sz w:val="24"/>
                <w:szCs w:val="24"/>
              </w:rPr>
            </w:pPr>
            <w:r>
              <w:rPr>
                <w:rFonts w:eastAsia="Calibri"/>
                <w:b/>
                <w:sz w:val="24"/>
                <w:szCs w:val="24"/>
              </w:rPr>
              <w:t>1</w:t>
            </w:r>
          </w:p>
        </w:tc>
        <w:tc>
          <w:tcPr>
            <w:tcW w:w="1875" w:type="dxa"/>
            <w:vAlign w:val="center"/>
          </w:tcPr>
          <w:p w:rsidR="00ED570D" w:rsidRPr="00777CBE" w:rsidRDefault="00ED570D" w:rsidP="00ED570D">
            <w:pPr>
              <w:jc w:val="center"/>
              <w:rPr>
                <w:rFonts w:eastAsia="Calibri"/>
                <w:b/>
                <w:sz w:val="24"/>
                <w:szCs w:val="24"/>
              </w:rPr>
            </w:pPr>
            <w:r w:rsidRPr="00777CBE">
              <w:rPr>
                <w:rFonts w:eastAsia="Calibri"/>
                <w:b/>
                <w:sz w:val="24"/>
                <w:szCs w:val="24"/>
              </w:rPr>
              <w:t>2</w:t>
            </w:r>
          </w:p>
        </w:tc>
      </w:tr>
      <w:tr w:rsidR="00ED570D" w:rsidRPr="00777CBE" w:rsidTr="00ED570D">
        <w:trPr>
          <w:trHeight w:val="820"/>
        </w:trPr>
        <w:tc>
          <w:tcPr>
            <w:tcW w:w="856" w:type="dxa"/>
          </w:tcPr>
          <w:p w:rsidR="00ED570D" w:rsidRPr="00777CBE" w:rsidRDefault="00ED570D" w:rsidP="00ED570D">
            <w:pPr>
              <w:jc w:val="center"/>
              <w:rPr>
                <w:rFonts w:eastAsia="Calibri"/>
                <w:sz w:val="24"/>
                <w:szCs w:val="24"/>
              </w:rPr>
            </w:pPr>
            <w:r w:rsidRPr="00777CBE">
              <w:rPr>
                <w:rFonts w:eastAsia="Calibri"/>
                <w:b/>
                <w:sz w:val="24"/>
                <w:szCs w:val="24"/>
              </w:rPr>
              <w:t>8</w:t>
            </w:r>
          </w:p>
        </w:tc>
        <w:tc>
          <w:tcPr>
            <w:tcW w:w="3827" w:type="dxa"/>
            <w:gridSpan w:val="3"/>
            <w:tcBorders>
              <w:top w:val="single" w:sz="4" w:space="0" w:color="000000"/>
              <w:left w:val="single" w:sz="4" w:space="0" w:color="000000"/>
              <w:bottom w:val="single" w:sz="4" w:space="0" w:color="000000"/>
              <w:right w:val="single" w:sz="4" w:space="0" w:color="000000"/>
            </w:tcBorders>
          </w:tcPr>
          <w:p w:rsidR="00ED570D" w:rsidRPr="00777CBE" w:rsidRDefault="00ED570D" w:rsidP="00ED570D">
            <w:pPr>
              <w:rPr>
                <w:rFonts w:eastAsia="Calibri"/>
                <w:sz w:val="24"/>
                <w:szCs w:val="24"/>
              </w:rPr>
            </w:pPr>
            <w:r w:rsidRPr="00777CBE">
              <w:rPr>
                <w:rFonts w:eastAsia="Calibri"/>
                <w:b/>
                <w:sz w:val="24"/>
                <w:szCs w:val="24"/>
              </w:rPr>
              <w:t>Географические аспекты совр</w:t>
            </w:r>
            <w:r w:rsidRPr="00777CBE">
              <w:rPr>
                <w:rFonts w:eastAsia="Calibri"/>
                <w:b/>
                <w:sz w:val="24"/>
                <w:szCs w:val="24"/>
              </w:rPr>
              <w:t>е</w:t>
            </w:r>
            <w:r w:rsidRPr="00777CBE">
              <w:rPr>
                <w:rFonts w:eastAsia="Calibri"/>
                <w:b/>
                <w:sz w:val="24"/>
                <w:szCs w:val="24"/>
              </w:rPr>
              <w:t>менных глобальных проблем ч</w:t>
            </w:r>
            <w:r w:rsidRPr="00777CBE">
              <w:rPr>
                <w:rFonts w:eastAsia="Calibri"/>
                <w:b/>
                <w:sz w:val="24"/>
                <w:szCs w:val="24"/>
              </w:rPr>
              <w:t>е</w:t>
            </w:r>
            <w:r w:rsidRPr="00777CBE">
              <w:rPr>
                <w:rFonts w:eastAsia="Calibri"/>
                <w:b/>
                <w:sz w:val="24"/>
                <w:szCs w:val="24"/>
              </w:rPr>
              <w:t>ловечества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ED570D" w:rsidRPr="00777CBE" w:rsidRDefault="00ED570D" w:rsidP="00ED570D">
            <w:pPr>
              <w:jc w:val="center"/>
              <w:rPr>
                <w:rFonts w:eastAsia="Calibri"/>
                <w:b/>
                <w:sz w:val="24"/>
                <w:szCs w:val="24"/>
              </w:rPr>
            </w:pPr>
            <w:r w:rsidRPr="00777CBE">
              <w:rPr>
                <w:rFonts w:eastAsia="Calibri"/>
                <w:b/>
                <w:sz w:val="24"/>
                <w:szCs w:val="24"/>
              </w:rPr>
              <w:t>4</w:t>
            </w:r>
          </w:p>
        </w:tc>
        <w:tc>
          <w:tcPr>
            <w:tcW w:w="1962" w:type="dxa"/>
            <w:vAlign w:val="center"/>
          </w:tcPr>
          <w:p w:rsidR="00ED570D" w:rsidRPr="00777CBE" w:rsidRDefault="00ED570D" w:rsidP="00ED570D">
            <w:pPr>
              <w:jc w:val="center"/>
              <w:rPr>
                <w:rFonts w:eastAsia="Calibri"/>
                <w:b/>
                <w:sz w:val="24"/>
                <w:szCs w:val="24"/>
              </w:rPr>
            </w:pPr>
            <w:r>
              <w:rPr>
                <w:rFonts w:eastAsia="Calibri"/>
                <w:b/>
                <w:sz w:val="24"/>
                <w:szCs w:val="24"/>
              </w:rPr>
              <w:t>2</w:t>
            </w:r>
          </w:p>
        </w:tc>
        <w:tc>
          <w:tcPr>
            <w:tcW w:w="1875" w:type="dxa"/>
            <w:vAlign w:val="center"/>
          </w:tcPr>
          <w:p w:rsidR="00ED570D" w:rsidRPr="00777CBE" w:rsidRDefault="00ED570D" w:rsidP="00ED570D">
            <w:pPr>
              <w:jc w:val="center"/>
              <w:rPr>
                <w:rFonts w:eastAsia="Calibri"/>
                <w:b/>
                <w:sz w:val="24"/>
                <w:szCs w:val="24"/>
              </w:rPr>
            </w:pPr>
            <w:r w:rsidRPr="00777CBE">
              <w:rPr>
                <w:rFonts w:eastAsia="Calibri"/>
                <w:b/>
                <w:sz w:val="24"/>
                <w:szCs w:val="24"/>
              </w:rPr>
              <w:t>2</w:t>
            </w:r>
          </w:p>
        </w:tc>
      </w:tr>
      <w:tr w:rsidR="00ED570D" w:rsidRPr="00777CBE" w:rsidTr="00ED570D">
        <w:trPr>
          <w:trHeight w:val="251"/>
        </w:trPr>
        <w:tc>
          <w:tcPr>
            <w:tcW w:w="4683" w:type="dxa"/>
            <w:gridSpan w:val="4"/>
          </w:tcPr>
          <w:p w:rsidR="00ED570D" w:rsidRPr="00777CBE" w:rsidRDefault="00ED570D" w:rsidP="00ED570D">
            <w:pPr>
              <w:rPr>
                <w:rFonts w:eastAsia="Calibri"/>
                <w:b/>
                <w:sz w:val="24"/>
                <w:szCs w:val="24"/>
              </w:rPr>
            </w:pPr>
            <w:r w:rsidRPr="00777CBE">
              <w:rPr>
                <w:rFonts w:eastAsia="Calibri"/>
                <w:b/>
                <w:sz w:val="24"/>
                <w:szCs w:val="24"/>
              </w:rPr>
              <w:t>Итого:</w:t>
            </w:r>
          </w:p>
        </w:tc>
        <w:tc>
          <w:tcPr>
            <w:tcW w:w="1124" w:type="dxa"/>
            <w:vAlign w:val="center"/>
          </w:tcPr>
          <w:p w:rsidR="00ED570D" w:rsidRPr="00777CBE" w:rsidRDefault="00ED570D" w:rsidP="00ED570D">
            <w:pPr>
              <w:jc w:val="center"/>
              <w:rPr>
                <w:rFonts w:eastAsia="Calibri"/>
                <w:b/>
                <w:sz w:val="24"/>
                <w:szCs w:val="24"/>
              </w:rPr>
            </w:pPr>
            <w:r w:rsidRPr="00777CBE">
              <w:rPr>
                <w:rFonts w:eastAsia="Calibri"/>
                <w:b/>
                <w:sz w:val="24"/>
                <w:szCs w:val="24"/>
              </w:rPr>
              <w:t>72</w:t>
            </w:r>
          </w:p>
        </w:tc>
        <w:tc>
          <w:tcPr>
            <w:tcW w:w="1962" w:type="dxa"/>
            <w:vAlign w:val="center"/>
          </w:tcPr>
          <w:p w:rsidR="00ED570D" w:rsidRPr="00777CBE" w:rsidRDefault="00ED570D" w:rsidP="00ED570D">
            <w:pPr>
              <w:jc w:val="center"/>
              <w:rPr>
                <w:rFonts w:eastAsia="Calibri"/>
                <w:b/>
                <w:sz w:val="24"/>
                <w:szCs w:val="24"/>
              </w:rPr>
            </w:pPr>
            <w:r>
              <w:rPr>
                <w:rFonts w:eastAsia="Calibri"/>
                <w:b/>
                <w:sz w:val="24"/>
                <w:szCs w:val="24"/>
              </w:rPr>
              <w:t>8</w:t>
            </w:r>
          </w:p>
        </w:tc>
        <w:tc>
          <w:tcPr>
            <w:tcW w:w="1875" w:type="dxa"/>
            <w:vAlign w:val="center"/>
          </w:tcPr>
          <w:p w:rsidR="00ED570D" w:rsidRPr="00777CBE" w:rsidRDefault="00ED570D" w:rsidP="00ED570D">
            <w:pPr>
              <w:jc w:val="center"/>
              <w:rPr>
                <w:rFonts w:eastAsia="Calibri"/>
                <w:b/>
                <w:sz w:val="24"/>
                <w:szCs w:val="24"/>
              </w:rPr>
            </w:pPr>
            <w:r w:rsidRPr="00777CBE">
              <w:rPr>
                <w:rFonts w:eastAsia="Calibri"/>
                <w:b/>
                <w:sz w:val="24"/>
                <w:szCs w:val="24"/>
              </w:rPr>
              <w:t>36</w:t>
            </w:r>
          </w:p>
        </w:tc>
      </w:tr>
      <w:tr w:rsidR="00ED570D" w:rsidRPr="00777CBE" w:rsidTr="00ED570D">
        <w:trPr>
          <w:trHeight w:val="282"/>
        </w:trPr>
        <w:tc>
          <w:tcPr>
            <w:tcW w:w="9644" w:type="dxa"/>
            <w:gridSpan w:val="7"/>
            <w:vAlign w:val="center"/>
          </w:tcPr>
          <w:p w:rsidR="00ED570D" w:rsidRPr="00777CBE" w:rsidRDefault="00ED570D" w:rsidP="00ED570D">
            <w:pPr>
              <w:jc w:val="center"/>
              <w:rPr>
                <w:rFonts w:eastAsia="Calibri"/>
                <w:b/>
                <w:sz w:val="24"/>
                <w:szCs w:val="24"/>
              </w:rPr>
            </w:pPr>
            <w:r w:rsidRPr="00777CBE">
              <w:rPr>
                <w:rFonts w:eastAsia="Calibri"/>
                <w:b/>
                <w:sz w:val="24"/>
                <w:szCs w:val="24"/>
              </w:rPr>
              <w:t>Внеаудиторная самостоятельная работа</w:t>
            </w:r>
          </w:p>
        </w:tc>
      </w:tr>
      <w:tr w:rsidR="00ED570D" w:rsidRPr="00777CBE" w:rsidTr="00ED570D">
        <w:trPr>
          <w:trHeight w:val="1909"/>
        </w:trPr>
        <w:tc>
          <w:tcPr>
            <w:tcW w:w="4523" w:type="dxa"/>
            <w:gridSpan w:val="3"/>
            <w:vAlign w:val="center"/>
          </w:tcPr>
          <w:p w:rsidR="00ED570D" w:rsidRPr="00777CBE" w:rsidRDefault="00ED570D" w:rsidP="00ED570D">
            <w:pPr>
              <w:jc w:val="center"/>
              <w:rPr>
                <w:rFonts w:eastAsia="Calibri"/>
                <w:b/>
                <w:sz w:val="24"/>
                <w:szCs w:val="24"/>
              </w:rPr>
            </w:pPr>
            <w:r w:rsidRPr="00777CBE">
              <w:rPr>
                <w:rFonts w:eastAsia="Calibri"/>
                <w:b/>
                <w:sz w:val="24"/>
                <w:szCs w:val="24"/>
              </w:rPr>
              <w:t>Подготовка докладов, рефератов, инд</w:t>
            </w:r>
            <w:r w:rsidRPr="00777CBE">
              <w:rPr>
                <w:rFonts w:eastAsia="Calibri"/>
                <w:b/>
                <w:sz w:val="24"/>
                <w:szCs w:val="24"/>
              </w:rPr>
              <w:t>и</w:t>
            </w:r>
            <w:r w:rsidRPr="00777CBE">
              <w:rPr>
                <w:rFonts w:eastAsia="Calibri"/>
                <w:b/>
                <w:sz w:val="24"/>
                <w:szCs w:val="24"/>
              </w:rPr>
              <w:t>видуального проекта с использованием информационных технологий</w:t>
            </w:r>
          </w:p>
        </w:tc>
        <w:tc>
          <w:tcPr>
            <w:tcW w:w="1284" w:type="dxa"/>
            <w:gridSpan w:val="2"/>
            <w:vAlign w:val="center"/>
          </w:tcPr>
          <w:p w:rsidR="00ED570D" w:rsidRPr="00777CBE" w:rsidRDefault="00ED570D" w:rsidP="00ED570D">
            <w:pPr>
              <w:pStyle w:val="a4"/>
              <w:jc w:val="center"/>
              <w:rPr>
                <w:rFonts w:ascii="Times New Roman" w:hAnsi="Times New Roman"/>
                <w:b/>
                <w:sz w:val="24"/>
              </w:rPr>
            </w:pPr>
            <w:r w:rsidRPr="00777CBE">
              <w:rPr>
                <w:rFonts w:ascii="Times New Roman" w:hAnsi="Times New Roman"/>
                <w:b/>
                <w:sz w:val="24"/>
              </w:rPr>
              <w:t>36</w:t>
            </w:r>
          </w:p>
        </w:tc>
        <w:tc>
          <w:tcPr>
            <w:tcW w:w="1962" w:type="dxa"/>
            <w:vAlign w:val="center"/>
          </w:tcPr>
          <w:p w:rsidR="00ED570D" w:rsidRPr="00777CBE" w:rsidRDefault="00ED570D" w:rsidP="00ED570D">
            <w:pPr>
              <w:pStyle w:val="a4"/>
              <w:jc w:val="center"/>
              <w:rPr>
                <w:rFonts w:ascii="Times New Roman" w:hAnsi="Times New Roman"/>
                <w:b/>
                <w:sz w:val="24"/>
              </w:rPr>
            </w:pPr>
            <w:r w:rsidRPr="00777CBE">
              <w:rPr>
                <w:rFonts w:ascii="Times New Roman" w:hAnsi="Times New Roman"/>
                <w:b/>
                <w:sz w:val="24"/>
              </w:rPr>
              <w:t>18</w:t>
            </w:r>
          </w:p>
        </w:tc>
        <w:tc>
          <w:tcPr>
            <w:tcW w:w="1875" w:type="dxa"/>
            <w:vAlign w:val="center"/>
          </w:tcPr>
          <w:p w:rsidR="00ED570D" w:rsidRPr="00777CBE" w:rsidRDefault="00ED570D" w:rsidP="00ED570D">
            <w:pPr>
              <w:pStyle w:val="a4"/>
              <w:jc w:val="center"/>
              <w:rPr>
                <w:rFonts w:ascii="Times New Roman" w:hAnsi="Times New Roman"/>
                <w:b/>
                <w:sz w:val="24"/>
              </w:rPr>
            </w:pPr>
            <w:r w:rsidRPr="00777CBE">
              <w:rPr>
                <w:rFonts w:ascii="Times New Roman" w:hAnsi="Times New Roman"/>
                <w:b/>
                <w:sz w:val="24"/>
              </w:rPr>
              <w:t>36</w:t>
            </w:r>
          </w:p>
        </w:tc>
      </w:tr>
      <w:tr w:rsidR="00ED570D" w:rsidRPr="00777CBE" w:rsidTr="00ED570D">
        <w:trPr>
          <w:trHeight w:val="77"/>
        </w:trPr>
        <w:tc>
          <w:tcPr>
            <w:tcW w:w="9644" w:type="dxa"/>
            <w:gridSpan w:val="7"/>
            <w:vAlign w:val="center"/>
          </w:tcPr>
          <w:p w:rsidR="00ED570D" w:rsidRPr="00777CBE" w:rsidRDefault="00ED570D" w:rsidP="00ED570D">
            <w:pPr>
              <w:jc w:val="center"/>
              <w:rPr>
                <w:rFonts w:eastAsia="Calibri"/>
                <w:b/>
                <w:sz w:val="24"/>
                <w:szCs w:val="24"/>
              </w:rPr>
            </w:pPr>
            <w:r w:rsidRPr="00777CBE">
              <w:rPr>
                <w:rFonts w:eastAsia="Calibri"/>
                <w:b/>
                <w:sz w:val="24"/>
                <w:szCs w:val="24"/>
              </w:rPr>
              <w:t>Промежуточная аттестация в форме дифференцированного зачета</w:t>
            </w:r>
          </w:p>
        </w:tc>
      </w:tr>
      <w:tr w:rsidR="00ED570D" w:rsidRPr="00777CBE" w:rsidTr="00ED570D">
        <w:trPr>
          <w:trHeight w:val="349"/>
        </w:trPr>
        <w:tc>
          <w:tcPr>
            <w:tcW w:w="4471" w:type="dxa"/>
            <w:gridSpan w:val="2"/>
            <w:vAlign w:val="center"/>
          </w:tcPr>
          <w:p w:rsidR="00ED570D" w:rsidRPr="00777CBE" w:rsidRDefault="00ED570D" w:rsidP="00ED570D">
            <w:pPr>
              <w:jc w:val="center"/>
              <w:rPr>
                <w:rFonts w:eastAsia="Calibri"/>
                <w:b/>
                <w:sz w:val="24"/>
                <w:szCs w:val="24"/>
              </w:rPr>
            </w:pPr>
            <w:r w:rsidRPr="00777CBE">
              <w:rPr>
                <w:rFonts w:eastAsia="Calibri"/>
                <w:b/>
                <w:sz w:val="24"/>
                <w:szCs w:val="24"/>
              </w:rPr>
              <w:t>Всего</w:t>
            </w:r>
          </w:p>
        </w:tc>
        <w:tc>
          <w:tcPr>
            <w:tcW w:w="1336" w:type="dxa"/>
            <w:gridSpan w:val="3"/>
            <w:vAlign w:val="center"/>
          </w:tcPr>
          <w:p w:rsidR="00ED570D" w:rsidRPr="00777CBE" w:rsidRDefault="00ED570D" w:rsidP="00ED570D">
            <w:pPr>
              <w:jc w:val="center"/>
              <w:rPr>
                <w:rFonts w:eastAsia="Calibri"/>
                <w:b/>
                <w:sz w:val="24"/>
                <w:szCs w:val="24"/>
              </w:rPr>
            </w:pPr>
            <w:r w:rsidRPr="00777CBE">
              <w:rPr>
                <w:rFonts w:eastAsia="Calibri"/>
                <w:b/>
                <w:sz w:val="24"/>
                <w:szCs w:val="24"/>
              </w:rPr>
              <w:t>108</w:t>
            </w:r>
          </w:p>
        </w:tc>
        <w:tc>
          <w:tcPr>
            <w:tcW w:w="1962" w:type="dxa"/>
            <w:vAlign w:val="center"/>
          </w:tcPr>
          <w:p w:rsidR="00ED570D" w:rsidRPr="00777CBE" w:rsidRDefault="00ED570D" w:rsidP="00ED570D">
            <w:pPr>
              <w:jc w:val="center"/>
              <w:rPr>
                <w:rFonts w:eastAsia="Calibri"/>
                <w:b/>
                <w:sz w:val="24"/>
                <w:szCs w:val="24"/>
              </w:rPr>
            </w:pPr>
            <w:r w:rsidRPr="00777CBE">
              <w:rPr>
                <w:rFonts w:eastAsia="Calibri"/>
                <w:b/>
                <w:sz w:val="24"/>
                <w:szCs w:val="24"/>
              </w:rPr>
              <w:t>54</w:t>
            </w:r>
          </w:p>
        </w:tc>
        <w:tc>
          <w:tcPr>
            <w:tcW w:w="1875" w:type="dxa"/>
            <w:vAlign w:val="center"/>
          </w:tcPr>
          <w:p w:rsidR="00ED570D" w:rsidRPr="00777CBE" w:rsidRDefault="00ED570D" w:rsidP="00ED570D">
            <w:pPr>
              <w:jc w:val="center"/>
              <w:rPr>
                <w:rFonts w:eastAsia="Calibri"/>
                <w:b/>
                <w:sz w:val="24"/>
                <w:szCs w:val="24"/>
              </w:rPr>
            </w:pPr>
            <w:r w:rsidRPr="00777CBE">
              <w:rPr>
                <w:rFonts w:eastAsia="Calibri"/>
                <w:b/>
                <w:sz w:val="24"/>
                <w:szCs w:val="24"/>
              </w:rPr>
              <w:t>108</w:t>
            </w:r>
          </w:p>
        </w:tc>
      </w:tr>
    </w:tbl>
    <w:p w:rsidR="00ED570D" w:rsidRPr="00777CBE" w:rsidRDefault="00ED570D" w:rsidP="00ED570D">
      <w:pPr>
        <w:spacing w:before="35"/>
        <w:ind w:right="260"/>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ED570D" w:rsidRDefault="00ED570D" w:rsidP="00ED570D">
      <w:pPr>
        <w:spacing w:before="35"/>
        <w:ind w:right="260"/>
        <w:rPr>
          <w:rFonts w:eastAsia="Franklin Gothic Medium"/>
          <w:b/>
          <w:sz w:val="28"/>
          <w:szCs w:val="28"/>
        </w:rPr>
      </w:pPr>
    </w:p>
    <w:p w:rsidR="00ED570D" w:rsidRDefault="00ED570D" w:rsidP="00ED570D">
      <w:pPr>
        <w:spacing w:before="35"/>
        <w:ind w:right="260"/>
        <w:rPr>
          <w:rFonts w:eastAsia="Franklin Gothic Medium"/>
          <w:b/>
          <w:sz w:val="28"/>
          <w:szCs w:val="28"/>
        </w:rPr>
      </w:pPr>
    </w:p>
    <w:p w:rsidR="00ED570D" w:rsidRDefault="00ED570D" w:rsidP="00ED570D">
      <w:pPr>
        <w:spacing w:before="35"/>
        <w:ind w:right="260"/>
        <w:rPr>
          <w:rFonts w:eastAsia="Franklin Gothic Medium"/>
          <w:b/>
          <w:sz w:val="28"/>
          <w:szCs w:val="28"/>
        </w:rPr>
      </w:pPr>
    </w:p>
    <w:p w:rsidR="00ED570D" w:rsidRDefault="00ED570D" w:rsidP="00ED570D">
      <w:pPr>
        <w:spacing w:before="35"/>
        <w:ind w:right="260"/>
        <w:rPr>
          <w:rFonts w:eastAsia="Franklin Gothic Medium"/>
          <w:b/>
          <w:sz w:val="28"/>
          <w:szCs w:val="28"/>
        </w:rPr>
      </w:pPr>
    </w:p>
    <w:p w:rsidR="00ED570D" w:rsidRDefault="00ED570D" w:rsidP="00ED570D">
      <w:pPr>
        <w:spacing w:before="35"/>
        <w:ind w:right="260"/>
        <w:jc w:val="center"/>
        <w:rPr>
          <w:rFonts w:eastAsia="Franklin Gothic Medium"/>
          <w:b/>
          <w:sz w:val="28"/>
          <w:szCs w:val="28"/>
        </w:rPr>
      </w:pPr>
    </w:p>
    <w:p w:rsidR="00574640" w:rsidRDefault="00574640" w:rsidP="00ED570D">
      <w:pPr>
        <w:spacing w:before="35"/>
        <w:ind w:right="260"/>
        <w:jc w:val="center"/>
        <w:rPr>
          <w:rFonts w:eastAsia="Franklin Gothic Medium"/>
          <w:b/>
          <w:sz w:val="28"/>
          <w:szCs w:val="28"/>
        </w:rPr>
      </w:pPr>
    </w:p>
    <w:p w:rsidR="00574640" w:rsidRDefault="00574640" w:rsidP="00ED570D">
      <w:pPr>
        <w:spacing w:before="35"/>
        <w:ind w:right="260"/>
        <w:jc w:val="center"/>
        <w:rPr>
          <w:rFonts w:eastAsia="Franklin Gothic Medium"/>
          <w:b/>
          <w:sz w:val="28"/>
          <w:szCs w:val="28"/>
        </w:rPr>
      </w:pPr>
    </w:p>
    <w:p w:rsidR="00574640" w:rsidRDefault="00574640" w:rsidP="00ED570D">
      <w:pPr>
        <w:spacing w:before="35"/>
        <w:ind w:right="260"/>
        <w:jc w:val="center"/>
        <w:rPr>
          <w:rFonts w:eastAsia="Franklin Gothic Medium"/>
          <w:b/>
          <w:sz w:val="28"/>
          <w:szCs w:val="28"/>
        </w:rPr>
      </w:pPr>
    </w:p>
    <w:p w:rsidR="00574640" w:rsidRDefault="00574640" w:rsidP="00ED570D">
      <w:pPr>
        <w:spacing w:before="35"/>
        <w:ind w:right="260"/>
        <w:jc w:val="center"/>
        <w:rPr>
          <w:rFonts w:eastAsia="Franklin Gothic Medium"/>
          <w:b/>
          <w:sz w:val="28"/>
          <w:szCs w:val="28"/>
        </w:rPr>
      </w:pPr>
    </w:p>
    <w:p w:rsidR="00574640" w:rsidRDefault="00574640" w:rsidP="00ED570D">
      <w:pPr>
        <w:spacing w:before="35"/>
        <w:ind w:right="260"/>
        <w:jc w:val="center"/>
        <w:rPr>
          <w:rFonts w:eastAsia="Franklin Gothic Medium"/>
          <w:b/>
          <w:sz w:val="28"/>
          <w:szCs w:val="28"/>
        </w:rPr>
      </w:pPr>
    </w:p>
    <w:p w:rsidR="00574640" w:rsidRDefault="00574640" w:rsidP="00ED570D">
      <w:pPr>
        <w:spacing w:before="35"/>
        <w:ind w:right="260"/>
        <w:jc w:val="center"/>
        <w:rPr>
          <w:rFonts w:eastAsia="Franklin Gothic Medium"/>
          <w:b/>
          <w:sz w:val="28"/>
          <w:szCs w:val="28"/>
        </w:rPr>
      </w:pPr>
    </w:p>
    <w:p w:rsidR="00574640" w:rsidRDefault="00574640" w:rsidP="00ED570D">
      <w:pPr>
        <w:spacing w:before="35"/>
        <w:ind w:right="260"/>
        <w:jc w:val="center"/>
        <w:rPr>
          <w:rFonts w:eastAsia="Franklin Gothic Medium"/>
          <w:b/>
          <w:sz w:val="28"/>
          <w:szCs w:val="28"/>
        </w:rPr>
      </w:pPr>
    </w:p>
    <w:p w:rsidR="00ED570D" w:rsidRPr="00CF78EE" w:rsidRDefault="00ED570D" w:rsidP="00ED570D">
      <w:pPr>
        <w:spacing w:before="35"/>
        <w:ind w:right="260"/>
        <w:jc w:val="center"/>
        <w:rPr>
          <w:rFonts w:eastAsia="Franklin Gothic Medium"/>
          <w:b/>
          <w:sz w:val="24"/>
          <w:szCs w:val="24"/>
        </w:rPr>
      </w:pPr>
      <w:r w:rsidRPr="00CF78EE">
        <w:rPr>
          <w:rFonts w:eastAsia="Franklin Gothic Medium"/>
          <w:b/>
          <w:sz w:val="24"/>
          <w:szCs w:val="24"/>
        </w:rPr>
        <w:lastRenderedPageBreak/>
        <w:t>ХАРАКТЕРИСТИКА ОСНОВНЫХ ВИДОВ УЧЕБНОЙ ДЕЯТЕЛЬНОСТИ</w:t>
      </w:r>
      <w:r>
        <w:rPr>
          <w:rFonts w:eastAsia="Franklin Gothic Medium"/>
          <w:b/>
          <w:sz w:val="24"/>
          <w:szCs w:val="24"/>
        </w:rPr>
        <w:t xml:space="preserve">           </w:t>
      </w:r>
      <w:r w:rsidRPr="00CF78EE">
        <w:rPr>
          <w:rFonts w:eastAsia="Franklin Gothic Medium"/>
          <w:b/>
          <w:sz w:val="24"/>
          <w:szCs w:val="24"/>
        </w:rPr>
        <w:t>ОБУЧАЮЩИХСЯ</w:t>
      </w:r>
    </w:p>
    <w:tbl>
      <w:tblPr>
        <w:tblStyle w:val="afc"/>
        <w:tblW w:w="10153" w:type="dxa"/>
        <w:jc w:val="center"/>
        <w:tblLook w:val="04A0" w:firstRow="1" w:lastRow="0" w:firstColumn="1" w:lastColumn="0" w:noHBand="0" w:noVBand="1"/>
      </w:tblPr>
      <w:tblGrid>
        <w:gridCol w:w="2923"/>
        <w:gridCol w:w="7230"/>
      </w:tblGrid>
      <w:tr w:rsidR="00ED570D" w:rsidRPr="00CF78EE" w:rsidTr="00ED570D">
        <w:trPr>
          <w:trHeight w:val="557"/>
          <w:jc w:val="center"/>
        </w:trPr>
        <w:tc>
          <w:tcPr>
            <w:tcW w:w="2923" w:type="dxa"/>
            <w:vAlign w:val="center"/>
          </w:tcPr>
          <w:p w:rsidR="00ED570D" w:rsidRPr="00CF78EE" w:rsidRDefault="00ED570D" w:rsidP="00ED570D">
            <w:pPr>
              <w:pStyle w:val="a4"/>
              <w:jc w:val="center"/>
              <w:rPr>
                <w:rFonts w:ascii="Times New Roman" w:hAnsi="Times New Roman"/>
                <w:sz w:val="24"/>
                <w:szCs w:val="24"/>
              </w:rPr>
            </w:pPr>
            <w:r w:rsidRPr="00CF78EE">
              <w:rPr>
                <w:rFonts w:ascii="Times New Roman" w:hAnsi="Times New Roman"/>
                <w:b/>
                <w:sz w:val="24"/>
                <w:szCs w:val="24"/>
              </w:rPr>
              <w:t>Содержание обучения</w:t>
            </w:r>
          </w:p>
        </w:tc>
        <w:tc>
          <w:tcPr>
            <w:tcW w:w="7230" w:type="dxa"/>
            <w:vAlign w:val="center"/>
          </w:tcPr>
          <w:p w:rsidR="00ED570D" w:rsidRPr="00ED570D" w:rsidRDefault="00ED570D" w:rsidP="00ED570D">
            <w:pPr>
              <w:pStyle w:val="a4"/>
              <w:jc w:val="center"/>
              <w:rPr>
                <w:rFonts w:ascii="Times New Roman" w:hAnsi="Times New Roman"/>
                <w:sz w:val="24"/>
                <w:szCs w:val="24"/>
                <w:lang w:val="ru-RU"/>
              </w:rPr>
            </w:pPr>
            <w:r w:rsidRPr="00ED570D">
              <w:rPr>
                <w:rFonts w:ascii="Times New Roman" w:hAnsi="Times New Roman"/>
                <w:b/>
                <w:sz w:val="24"/>
                <w:szCs w:val="24"/>
                <w:lang w:val="ru-RU"/>
              </w:rPr>
              <w:t>Характеристика основных видов учебной деятельности студе</w:t>
            </w:r>
            <w:r w:rsidRPr="00ED570D">
              <w:rPr>
                <w:rFonts w:ascii="Times New Roman" w:hAnsi="Times New Roman"/>
                <w:b/>
                <w:sz w:val="24"/>
                <w:szCs w:val="24"/>
                <w:lang w:val="ru-RU"/>
              </w:rPr>
              <w:t>н</w:t>
            </w:r>
            <w:r w:rsidRPr="00ED570D">
              <w:rPr>
                <w:rFonts w:ascii="Times New Roman" w:hAnsi="Times New Roman"/>
                <w:b/>
                <w:sz w:val="24"/>
                <w:szCs w:val="24"/>
                <w:lang w:val="ru-RU"/>
              </w:rPr>
              <w:t>тов (на уровне учебных действий)</w:t>
            </w:r>
          </w:p>
        </w:tc>
      </w:tr>
      <w:tr w:rsidR="00ED570D" w:rsidRPr="00CF78EE" w:rsidTr="00ED570D">
        <w:trPr>
          <w:trHeight w:val="1096"/>
          <w:jc w:val="center"/>
        </w:trPr>
        <w:tc>
          <w:tcPr>
            <w:tcW w:w="2923" w:type="dxa"/>
            <w:vAlign w:val="center"/>
          </w:tcPr>
          <w:p w:rsidR="00ED570D" w:rsidRPr="00CF78EE" w:rsidRDefault="00ED570D" w:rsidP="00ED570D">
            <w:pPr>
              <w:pStyle w:val="a4"/>
              <w:jc w:val="center"/>
              <w:rPr>
                <w:rFonts w:ascii="Times New Roman" w:hAnsi="Times New Roman"/>
                <w:sz w:val="24"/>
                <w:szCs w:val="24"/>
              </w:rPr>
            </w:pPr>
            <w:r w:rsidRPr="00CF78EE">
              <w:rPr>
                <w:rFonts w:ascii="Times New Roman" w:hAnsi="Times New Roman"/>
                <w:b/>
                <w:sz w:val="24"/>
                <w:szCs w:val="24"/>
              </w:rPr>
              <w:t>Введение.</w:t>
            </w:r>
          </w:p>
          <w:p w:rsidR="00ED570D" w:rsidRPr="00CF78EE" w:rsidRDefault="00ED570D" w:rsidP="00ED570D">
            <w:pPr>
              <w:pStyle w:val="a4"/>
              <w:jc w:val="center"/>
              <w:rPr>
                <w:rFonts w:ascii="Times New Roman" w:hAnsi="Times New Roman"/>
                <w:sz w:val="24"/>
                <w:szCs w:val="24"/>
              </w:rPr>
            </w:pPr>
            <w:r w:rsidRPr="00CF78EE">
              <w:rPr>
                <w:rFonts w:ascii="Times New Roman" w:hAnsi="Times New Roman"/>
                <w:b/>
                <w:sz w:val="24"/>
                <w:szCs w:val="24"/>
              </w:rPr>
              <w:t>1. Источники географ</w:t>
            </w:r>
            <w:r w:rsidRPr="00CF78EE">
              <w:rPr>
                <w:rFonts w:ascii="Times New Roman" w:hAnsi="Times New Roman"/>
                <w:b/>
                <w:sz w:val="24"/>
                <w:szCs w:val="24"/>
              </w:rPr>
              <w:t>и</w:t>
            </w:r>
            <w:r w:rsidRPr="00CF78EE">
              <w:rPr>
                <w:rFonts w:ascii="Times New Roman" w:hAnsi="Times New Roman"/>
                <w:b/>
                <w:sz w:val="24"/>
                <w:szCs w:val="24"/>
              </w:rPr>
              <w:t>ческой информации</w:t>
            </w:r>
          </w:p>
        </w:tc>
        <w:tc>
          <w:tcPr>
            <w:tcW w:w="7230" w:type="dxa"/>
          </w:tcPr>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Объяснение междисциплинарных связей географии. Название тр</w:t>
            </w:r>
            <w:r w:rsidRPr="00ED570D">
              <w:rPr>
                <w:rFonts w:ascii="Times New Roman" w:hAnsi="Times New Roman"/>
                <w:sz w:val="24"/>
                <w:szCs w:val="24"/>
                <w:lang w:val="ru-RU"/>
              </w:rPr>
              <w:t>а</w:t>
            </w:r>
            <w:r w:rsidRPr="00ED570D">
              <w:rPr>
                <w:rFonts w:ascii="Times New Roman" w:hAnsi="Times New Roman"/>
                <w:sz w:val="24"/>
                <w:szCs w:val="24"/>
                <w:lang w:val="ru-RU"/>
              </w:rPr>
              <w:t>диционных и новых источников географической информации.</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Демонстрация роли Интернета и геоинформационных систем в изучении географии.</w:t>
            </w:r>
          </w:p>
        </w:tc>
      </w:tr>
      <w:tr w:rsidR="00ED570D" w:rsidRPr="00CF78EE" w:rsidTr="00ED570D">
        <w:trPr>
          <w:trHeight w:val="2786"/>
          <w:jc w:val="center"/>
        </w:trPr>
        <w:tc>
          <w:tcPr>
            <w:tcW w:w="2923" w:type="dxa"/>
            <w:vAlign w:val="center"/>
          </w:tcPr>
          <w:p w:rsidR="00ED570D" w:rsidRPr="00CF78EE" w:rsidRDefault="00ED570D" w:rsidP="00ED570D">
            <w:pPr>
              <w:pStyle w:val="a4"/>
              <w:jc w:val="center"/>
              <w:rPr>
                <w:rFonts w:ascii="Times New Roman" w:hAnsi="Times New Roman"/>
                <w:sz w:val="24"/>
                <w:szCs w:val="24"/>
              </w:rPr>
            </w:pPr>
            <w:r w:rsidRPr="00CF78EE">
              <w:rPr>
                <w:rFonts w:ascii="Times New Roman" w:hAnsi="Times New Roman"/>
                <w:b/>
                <w:sz w:val="24"/>
                <w:szCs w:val="24"/>
              </w:rPr>
              <w:t>2. Политическое устро</w:t>
            </w:r>
            <w:r w:rsidRPr="00CF78EE">
              <w:rPr>
                <w:rFonts w:ascii="Times New Roman" w:hAnsi="Times New Roman"/>
                <w:b/>
                <w:sz w:val="24"/>
                <w:szCs w:val="24"/>
              </w:rPr>
              <w:t>й</w:t>
            </w:r>
            <w:r w:rsidRPr="00CF78EE">
              <w:rPr>
                <w:rFonts w:ascii="Times New Roman" w:hAnsi="Times New Roman"/>
                <w:b/>
                <w:sz w:val="24"/>
                <w:szCs w:val="24"/>
              </w:rPr>
              <w:t>ство мира</w:t>
            </w:r>
          </w:p>
        </w:tc>
        <w:tc>
          <w:tcPr>
            <w:tcW w:w="7230" w:type="dxa"/>
          </w:tcPr>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различные страны мира. Умение пр</w:t>
            </w:r>
            <w:r w:rsidRPr="00ED570D">
              <w:rPr>
                <w:rFonts w:ascii="Times New Roman" w:hAnsi="Times New Roman"/>
                <w:sz w:val="24"/>
                <w:szCs w:val="24"/>
                <w:lang w:val="ru-RU"/>
              </w:rPr>
              <w:t>и</w:t>
            </w:r>
            <w:r w:rsidRPr="00ED570D">
              <w:rPr>
                <w:rFonts w:ascii="Times New Roman" w:hAnsi="Times New Roman"/>
                <w:sz w:val="24"/>
                <w:szCs w:val="24"/>
                <w:lang w:val="ru-RU"/>
              </w:rPr>
              <w:t>водить примеры и характеризовать современные межгосударстве</w:t>
            </w:r>
            <w:r w:rsidRPr="00ED570D">
              <w:rPr>
                <w:rFonts w:ascii="Times New Roman" w:hAnsi="Times New Roman"/>
                <w:sz w:val="24"/>
                <w:szCs w:val="24"/>
                <w:lang w:val="ru-RU"/>
              </w:rPr>
              <w:t>н</w:t>
            </w:r>
            <w:r w:rsidRPr="00ED570D">
              <w:rPr>
                <w:rFonts w:ascii="Times New Roman" w:hAnsi="Times New Roman"/>
                <w:sz w:val="24"/>
                <w:szCs w:val="24"/>
                <w:lang w:val="ru-RU"/>
              </w:rPr>
              <w:t>ные конфликты в различных регионах мира.</w:t>
            </w:r>
          </w:p>
          <w:p w:rsidR="00ED570D" w:rsidRPr="00ED570D" w:rsidRDefault="00ED570D" w:rsidP="00ED570D">
            <w:pPr>
              <w:pStyle w:val="a4"/>
              <w:tabs>
                <w:tab w:val="left" w:pos="2835"/>
              </w:tabs>
              <w:rPr>
                <w:rFonts w:ascii="Times New Roman" w:hAnsi="Times New Roman"/>
                <w:sz w:val="24"/>
                <w:szCs w:val="24"/>
                <w:lang w:val="ru-RU"/>
              </w:rPr>
            </w:pPr>
            <w:r w:rsidRPr="00ED570D">
              <w:rPr>
                <w:rFonts w:ascii="Times New Roman" w:hAnsi="Times New Roman"/>
                <w:sz w:val="24"/>
                <w:szCs w:val="24"/>
                <w:lang w:val="ru-RU"/>
              </w:rPr>
              <w:t>Выделение стран с республиканской и монархической формами правления, унитарным и федеративным типами государственного устройства в различных регионах мира. Объяснение различий ра</w:t>
            </w:r>
            <w:r w:rsidRPr="00ED570D">
              <w:rPr>
                <w:rFonts w:ascii="Times New Roman" w:hAnsi="Times New Roman"/>
                <w:sz w:val="24"/>
                <w:szCs w:val="24"/>
                <w:lang w:val="ru-RU"/>
              </w:rPr>
              <w:t>з</w:t>
            </w:r>
            <w:r w:rsidRPr="00ED570D">
              <w:rPr>
                <w:rFonts w:ascii="Times New Roman" w:hAnsi="Times New Roman"/>
                <w:sz w:val="24"/>
                <w:szCs w:val="24"/>
                <w:lang w:val="ru-RU"/>
              </w:rPr>
              <w:t>витых и развивающихся стран по уровню их социально-экономического развития. Умение приводить примеры и характ</w:t>
            </w:r>
            <w:r w:rsidRPr="00ED570D">
              <w:rPr>
                <w:rFonts w:ascii="Times New Roman" w:hAnsi="Times New Roman"/>
                <w:sz w:val="24"/>
                <w:szCs w:val="24"/>
                <w:lang w:val="ru-RU"/>
              </w:rPr>
              <w:t>е</w:t>
            </w:r>
            <w:r w:rsidRPr="00ED570D">
              <w:rPr>
                <w:rFonts w:ascii="Times New Roman" w:hAnsi="Times New Roman"/>
                <w:sz w:val="24"/>
                <w:szCs w:val="24"/>
                <w:lang w:val="ru-RU"/>
              </w:rPr>
              <w:t>ризовать различные типы стран по уровню социально-экономического развития.</w:t>
            </w:r>
          </w:p>
        </w:tc>
      </w:tr>
      <w:tr w:rsidR="00ED570D" w:rsidRPr="00CF78EE" w:rsidTr="00ED570D">
        <w:trPr>
          <w:trHeight w:val="2211"/>
          <w:jc w:val="center"/>
        </w:trPr>
        <w:tc>
          <w:tcPr>
            <w:tcW w:w="2923" w:type="dxa"/>
            <w:vAlign w:val="center"/>
          </w:tcPr>
          <w:p w:rsidR="00ED570D" w:rsidRPr="00CF78EE" w:rsidRDefault="00ED570D" w:rsidP="00ED570D">
            <w:pPr>
              <w:pStyle w:val="a4"/>
              <w:jc w:val="center"/>
              <w:rPr>
                <w:rFonts w:ascii="Times New Roman" w:hAnsi="Times New Roman"/>
                <w:sz w:val="24"/>
                <w:szCs w:val="24"/>
              </w:rPr>
            </w:pPr>
            <w:r w:rsidRPr="00CF78EE">
              <w:rPr>
                <w:rFonts w:ascii="Times New Roman" w:hAnsi="Times New Roman"/>
                <w:b/>
                <w:sz w:val="24"/>
                <w:szCs w:val="24"/>
              </w:rPr>
              <w:t>3. География мировых природных ресурсов</w:t>
            </w:r>
          </w:p>
        </w:tc>
        <w:tc>
          <w:tcPr>
            <w:tcW w:w="7230" w:type="dxa"/>
          </w:tcPr>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Объяснение основных направлений экологизации хозяйственной деятельности человека.</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Выделение различных типов природопользования. Определение обеспеченности различными видами природных ресурсов отдел</w:t>
            </w:r>
            <w:r w:rsidRPr="00ED570D">
              <w:rPr>
                <w:rFonts w:ascii="Times New Roman" w:hAnsi="Times New Roman"/>
                <w:sz w:val="24"/>
                <w:szCs w:val="24"/>
                <w:lang w:val="ru-RU"/>
              </w:rPr>
              <w:t>ь</w:t>
            </w:r>
            <w:r w:rsidRPr="00ED570D">
              <w:rPr>
                <w:rFonts w:ascii="Times New Roman" w:hAnsi="Times New Roman"/>
                <w:sz w:val="24"/>
                <w:szCs w:val="24"/>
                <w:lang w:val="ru-RU"/>
              </w:rPr>
              <w:t>ных регионов и стран мира.</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основные мировые районы добычи различных видов минеральных ресурсов. Умение называть осно</w:t>
            </w:r>
            <w:r w:rsidRPr="00ED570D">
              <w:rPr>
                <w:rFonts w:ascii="Times New Roman" w:hAnsi="Times New Roman"/>
                <w:sz w:val="24"/>
                <w:szCs w:val="24"/>
                <w:lang w:val="ru-RU"/>
              </w:rPr>
              <w:t>в</w:t>
            </w:r>
            <w:r w:rsidRPr="00ED570D">
              <w:rPr>
                <w:rFonts w:ascii="Times New Roman" w:hAnsi="Times New Roman"/>
                <w:sz w:val="24"/>
                <w:szCs w:val="24"/>
                <w:lang w:val="ru-RU"/>
              </w:rPr>
              <w:t>ные направления использования ресурсов Мирового океана.</w:t>
            </w:r>
          </w:p>
          <w:p w:rsidR="00ED570D" w:rsidRPr="00ED570D" w:rsidRDefault="00ED570D" w:rsidP="00ED570D">
            <w:pPr>
              <w:ind w:left="186"/>
              <w:rPr>
                <w:sz w:val="24"/>
                <w:szCs w:val="24"/>
                <w:lang w:val="ru-RU"/>
              </w:rPr>
            </w:pPr>
            <w:r w:rsidRPr="00ED570D">
              <w:rPr>
                <w:sz w:val="24"/>
                <w:szCs w:val="24"/>
                <w:lang w:val="ru-RU"/>
              </w:rPr>
              <w:t>В</w:t>
            </w:r>
            <w:r w:rsidRPr="00ED570D">
              <w:rPr>
                <w:spacing w:val="1"/>
                <w:sz w:val="24"/>
                <w:szCs w:val="24"/>
                <w:lang w:val="ru-RU"/>
              </w:rPr>
              <w:t>ы</w:t>
            </w:r>
            <w:r w:rsidRPr="00ED570D">
              <w:rPr>
                <w:sz w:val="24"/>
                <w:szCs w:val="24"/>
                <w:lang w:val="ru-RU"/>
              </w:rPr>
              <w:t>дел</w:t>
            </w:r>
            <w:r w:rsidRPr="00ED570D">
              <w:rPr>
                <w:spacing w:val="1"/>
                <w:sz w:val="24"/>
                <w:szCs w:val="24"/>
                <w:lang w:val="ru-RU"/>
              </w:rPr>
              <w:t>я</w:t>
            </w:r>
            <w:r w:rsidRPr="00ED570D">
              <w:rPr>
                <w:sz w:val="24"/>
                <w:szCs w:val="24"/>
                <w:lang w:val="ru-RU"/>
              </w:rPr>
              <w:t xml:space="preserve">ть </w:t>
            </w:r>
            <w:r w:rsidRPr="00ED570D">
              <w:rPr>
                <w:spacing w:val="7"/>
                <w:sz w:val="24"/>
                <w:szCs w:val="24"/>
                <w:lang w:val="ru-RU"/>
              </w:rPr>
              <w:t>о</w:t>
            </w:r>
            <w:r w:rsidRPr="00ED570D">
              <w:rPr>
                <w:sz w:val="24"/>
                <w:szCs w:val="24"/>
                <w:lang w:val="ru-RU"/>
              </w:rPr>
              <w:t>снов</w:t>
            </w:r>
            <w:r w:rsidRPr="00ED570D">
              <w:rPr>
                <w:spacing w:val="1"/>
                <w:sz w:val="24"/>
                <w:szCs w:val="24"/>
                <w:lang w:val="ru-RU"/>
              </w:rPr>
              <w:t>ны</w:t>
            </w:r>
            <w:r w:rsidRPr="00ED570D">
              <w:rPr>
                <w:sz w:val="24"/>
                <w:szCs w:val="24"/>
                <w:lang w:val="ru-RU"/>
              </w:rPr>
              <w:t xml:space="preserve">е </w:t>
            </w:r>
            <w:r w:rsidRPr="00ED570D">
              <w:rPr>
                <w:spacing w:val="3"/>
                <w:sz w:val="24"/>
                <w:szCs w:val="24"/>
                <w:lang w:val="ru-RU"/>
              </w:rPr>
              <w:t>п</w:t>
            </w:r>
            <w:r w:rsidRPr="00ED570D">
              <w:rPr>
                <w:sz w:val="24"/>
                <w:szCs w:val="24"/>
                <w:lang w:val="ru-RU"/>
              </w:rPr>
              <w:t>ро</w:t>
            </w:r>
            <w:r w:rsidRPr="00ED570D">
              <w:rPr>
                <w:spacing w:val="-7"/>
                <w:sz w:val="24"/>
                <w:szCs w:val="24"/>
                <w:lang w:val="ru-RU"/>
              </w:rPr>
              <w:t>б</w:t>
            </w:r>
            <w:r w:rsidRPr="00ED570D">
              <w:rPr>
                <w:sz w:val="24"/>
                <w:szCs w:val="24"/>
                <w:lang w:val="ru-RU"/>
              </w:rPr>
              <w:t>лемы и п</w:t>
            </w:r>
            <w:r w:rsidRPr="00ED570D">
              <w:rPr>
                <w:spacing w:val="3"/>
                <w:sz w:val="24"/>
                <w:szCs w:val="24"/>
                <w:lang w:val="ru-RU"/>
              </w:rPr>
              <w:t>е</w:t>
            </w:r>
            <w:r w:rsidRPr="00ED570D">
              <w:rPr>
                <w:sz w:val="24"/>
                <w:szCs w:val="24"/>
                <w:lang w:val="ru-RU"/>
              </w:rPr>
              <w:t>рспе</w:t>
            </w:r>
            <w:r w:rsidRPr="00ED570D">
              <w:rPr>
                <w:spacing w:val="-3"/>
                <w:sz w:val="24"/>
                <w:szCs w:val="24"/>
                <w:lang w:val="ru-RU"/>
              </w:rPr>
              <w:t>к</w:t>
            </w:r>
            <w:r w:rsidRPr="00ED570D">
              <w:rPr>
                <w:sz w:val="24"/>
                <w:szCs w:val="24"/>
                <w:lang w:val="ru-RU"/>
              </w:rPr>
              <w:t>т</w:t>
            </w:r>
            <w:r w:rsidRPr="00ED570D">
              <w:rPr>
                <w:spacing w:val="2"/>
                <w:sz w:val="24"/>
                <w:szCs w:val="24"/>
                <w:lang w:val="ru-RU"/>
              </w:rPr>
              <w:t>и</w:t>
            </w:r>
            <w:r w:rsidRPr="00ED570D">
              <w:rPr>
                <w:sz w:val="24"/>
                <w:szCs w:val="24"/>
                <w:lang w:val="ru-RU"/>
              </w:rPr>
              <w:t>вы</w:t>
            </w:r>
          </w:p>
          <w:p w:rsidR="00ED570D" w:rsidRPr="00ED570D" w:rsidRDefault="00ED570D" w:rsidP="00ED570D">
            <w:pPr>
              <w:spacing w:before="2"/>
              <w:ind w:right="59"/>
              <w:rPr>
                <w:sz w:val="24"/>
                <w:szCs w:val="24"/>
                <w:lang w:val="ru-RU"/>
              </w:rPr>
            </w:pPr>
            <w:r w:rsidRPr="00ED570D">
              <w:rPr>
                <w:spacing w:val="7"/>
                <w:sz w:val="24"/>
                <w:szCs w:val="24"/>
                <w:lang w:val="ru-RU"/>
              </w:rPr>
              <w:t>о</w:t>
            </w:r>
            <w:r w:rsidRPr="00ED570D">
              <w:rPr>
                <w:sz w:val="24"/>
                <w:szCs w:val="24"/>
                <w:lang w:val="ru-RU"/>
              </w:rPr>
              <w:t>с</w:t>
            </w:r>
            <w:r w:rsidRPr="00ED570D">
              <w:rPr>
                <w:spacing w:val="-2"/>
                <w:sz w:val="24"/>
                <w:szCs w:val="24"/>
                <w:lang w:val="ru-RU"/>
              </w:rPr>
              <w:t>в</w:t>
            </w:r>
            <w:r w:rsidRPr="00ED570D">
              <w:rPr>
                <w:spacing w:val="2"/>
                <w:sz w:val="24"/>
                <w:szCs w:val="24"/>
                <w:lang w:val="ru-RU"/>
              </w:rPr>
              <w:t>о</w:t>
            </w:r>
            <w:r w:rsidRPr="00ED570D">
              <w:rPr>
                <w:sz w:val="24"/>
                <w:szCs w:val="24"/>
                <w:lang w:val="ru-RU"/>
              </w:rPr>
              <w:t>ен</w:t>
            </w:r>
            <w:r w:rsidRPr="00ED570D">
              <w:rPr>
                <w:spacing w:val="1"/>
                <w:sz w:val="24"/>
                <w:szCs w:val="24"/>
                <w:lang w:val="ru-RU"/>
              </w:rPr>
              <w:t>и</w:t>
            </w:r>
            <w:r w:rsidRPr="00ED570D">
              <w:rPr>
                <w:sz w:val="24"/>
                <w:szCs w:val="24"/>
                <w:lang w:val="ru-RU"/>
              </w:rPr>
              <w:t xml:space="preserve">я </w:t>
            </w:r>
            <w:r w:rsidRPr="00ED570D">
              <w:rPr>
                <w:spacing w:val="1"/>
                <w:sz w:val="24"/>
                <w:szCs w:val="24"/>
                <w:lang w:val="ru-RU"/>
              </w:rPr>
              <w:t>п</w:t>
            </w:r>
            <w:r w:rsidRPr="00ED570D">
              <w:rPr>
                <w:sz w:val="24"/>
                <w:szCs w:val="24"/>
                <w:lang w:val="ru-RU"/>
              </w:rPr>
              <w:t>рир</w:t>
            </w:r>
            <w:r w:rsidRPr="00ED570D">
              <w:rPr>
                <w:spacing w:val="-7"/>
                <w:sz w:val="24"/>
                <w:szCs w:val="24"/>
                <w:lang w:val="ru-RU"/>
              </w:rPr>
              <w:t>о</w:t>
            </w:r>
            <w:r w:rsidRPr="00ED570D">
              <w:rPr>
                <w:sz w:val="24"/>
                <w:szCs w:val="24"/>
                <w:lang w:val="ru-RU"/>
              </w:rPr>
              <w:t>дн</w:t>
            </w:r>
            <w:r w:rsidRPr="00ED570D">
              <w:rPr>
                <w:spacing w:val="1"/>
                <w:sz w:val="24"/>
                <w:szCs w:val="24"/>
                <w:lang w:val="ru-RU"/>
              </w:rPr>
              <w:t>ы</w:t>
            </w:r>
            <w:r w:rsidRPr="00ED570D">
              <w:rPr>
                <w:sz w:val="24"/>
                <w:szCs w:val="24"/>
                <w:lang w:val="ru-RU"/>
              </w:rPr>
              <w:t>х р</w:t>
            </w:r>
            <w:r w:rsidRPr="00ED570D">
              <w:rPr>
                <w:spacing w:val="7"/>
                <w:sz w:val="24"/>
                <w:szCs w:val="24"/>
                <w:lang w:val="ru-RU"/>
              </w:rPr>
              <w:t>е</w:t>
            </w:r>
            <w:r w:rsidRPr="00ED570D">
              <w:rPr>
                <w:sz w:val="24"/>
                <w:szCs w:val="24"/>
                <w:lang w:val="ru-RU"/>
              </w:rPr>
              <w:t>с</w:t>
            </w:r>
            <w:r w:rsidRPr="00ED570D">
              <w:rPr>
                <w:spacing w:val="-5"/>
                <w:sz w:val="24"/>
                <w:szCs w:val="24"/>
                <w:lang w:val="ru-RU"/>
              </w:rPr>
              <w:t>у</w:t>
            </w:r>
            <w:r w:rsidRPr="00ED570D">
              <w:rPr>
                <w:sz w:val="24"/>
                <w:szCs w:val="24"/>
                <w:lang w:val="ru-RU"/>
              </w:rPr>
              <w:t>рсов Ар</w:t>
            </w:r>
            <w:r w:rsidRPr="00ED570D">
              <w:rPr>
                <w:spacing w:val="-4"/>
                <w:sz w:val="24"/>
                <w:szCs w:val="24"/>
                <w:lang w:val="ru-RU"/>
              </w:rPr>
              <w:t>к</w:t>
            </w:r>
            <w:r w:rsidRPr="00ED570D">
              <w:rPr>
                <w:sz w:val="24"/>
                <w:szCs w:val="24"/>
                <w:lang w:val="ru-RU"/>
              </w:rPr>
              <w:t>т</w:t>
            </w:r>
            <w:r w:rsidRPr="00ED570D">
              <w:rPr>
                <w:spacing w:val="2"/>
                <w:sz w:val="24"/>
                <w:szCs w:val="24"/>
                <w:lang w:val="ru-RU"/>
              </w:rPr>
              <w:t>и</w:t>
            </w:r>
            <w:r w:rsidRPr="00ED570D">
              <w:rPr>
                <w:spacing w:val="-1"/>
                <w:sz w:val="24"/>
                <w:szCs w:val="24"/>
                <w:lang w:val="ru-RU"/>
              </w:rPr>
              <w:t>к</w:t>
            </w:r>
            <w:r w:rsidRPr="00ED570D">
              <w:rPr>
                <w:sz w:val="24"/>
                <w:szCs w:val="24"/>
                <w:lang w:val="ru-RU"/>
              </w:rPr>
              <w:t>и и Ан</w:t>
            </w:r>
            <w:r w:rsidRPr="00ED570D">
              <w:rPr>
                <w:spacing w:val="2"/>
                <w:sz w:val="24"/>
                <w:szCs w:val="24"/>
                <w:lang w:val="ru-RU"/>
              </w:rPr>
              <w:t>т</w:t>
            </w:r>
            <w:r w:rsidRPr="00ED570D">
              <w:rPr>
                <w:sz w:val="24"/>
                <w:szCs w:val="24"/>
                <w:lang w:val="ru-RU"/>
              </w:rPr>
              <w:t>ар</w:t>
            </w:r>
            <w:r w:rsidRPr="00ED570D">
              <w:rPr>
                <w:spacing w:val="-1"/>
                <w:sz w:val="24"/>
                <w:szCs w:val="24"/>
                <w:lang w:val="ru-RU"/>
              </w:rPr>
              <w:t>к</w:t>
            </w:r>
            <w:r w:rsidRPr="00ED570D">
              <w:rPr>
                <w:sz w:val="24"/>
                <w:szCs w:val="24"/>
                <w:lang w:val="ru-RU"/>
              </w:rPr>
              <w:t>ти</w:t>
            </w:r>
            <w:r w:rsidRPr="00ED570D">
              <w:rPr>
                <w:spacing w:val="-1"/>
                <w:sz w:val="24"/>
                <w:szCs w:val="24"/>
                <w:lang w:val="ru-RU"/>
              </w:rPr>
              <w:t>к</w:t>
            </w:r>
            <w:r w:rsidRPr="00ED570D">
              <w:rPr>
                <w:sz w:val="24"/>
                <w:szCs w:val="24"/>
                <w:lang w:val="ru-RU"/>
              </w:rPr>
              <w:t>и.</w:t>
            </w:r>
          </w:p>
          <w:p w:rsidR="00ED570D" w:rsidRPr="00ED570D" w:rsidRDefault="00ED570D" w:rsidP="00ED570D">
            <w:pPr>
              <w:pStyle w:val="a4"/>
              <w:tabs>
                <w:tab w:val="left" w:pos="2835"/>
              </w:tabs>
              <w:ind w:left="5"/>
              <w:rPr>
                <w:rFonts w:ascii="Times New Roman" w:hAnsi="Times New Roman"/>
                <w:sz w:val="24"/>
                <w:szCs w:val="24"/>
                <w:lang w:val="ru-RU"/>
              </w:rPr>
            </w:pPr>
          </w:p>
        </w:tc>
      </w:tr>
      <w:tr w:rsidR="00ED570D" w:rsidRPr="00CF78EE" w:rsidTr="00ED570D">
        <w:trPr>
          <w:trHeight w:val="4242"/>
          <w:jc w:val="center"/>
        </w:trPr>
        <w:tc>
          <w:tcPr>
            <w:tcW w:w="2923" w:type="dxa"/>
            <w:vAlign w:val="center"/>
          </w:tcPr>
          <w:p w:rsidR="00ED570D" w:rsidRPr="00CF78EE" w:rsidRDefault="00ED570D" w:rsidP="00ED570D">
            <w:pPr>
              <w:pStyle w:val="a4"/>
              <w:jc w:val="center"/>
              <w:rPr>
                <w:rFonts w:ascii="Times New Roman" w:hAnsi="Times New Roman"/>
                <w:sz w:val="24"/>
                <w:szCs w:val="24"/>
              </w:rPr>
            </w:pPr>
            <w:r w:rsidRPr="00CF78EE">
              <w:rPr>
                <w:rFonts w:ascii="Times New Roman" w:hAnsi="Times New Roman"/>
                <w:b/>
                <w:sz w:val="24"/>
                <w:szCs w:val="24"/>
              </w:rPr>
              <w:t>4. География населения мира</w:t>
            </w:r>
          </w:p>
        </w:tc>
        <w:tc>
          <w:tcPr>
            <w:tcW w:w="7230" w:type="dxa"/>
          </w:tcPr>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называть мировую десятку стран с наибольшей численн</w:t>
            </w:r>
            <w:r w:rsidRPr="00ED570D">
              <w:rPr>
                <w:rFonts w:ascii="Times New Roman" w:hAnsi="Times New Roman"/>
                <w:sz w:val="24"/>
                <w:szCs w:val="24"/>
                <w:lang w:val="ru-RU"/>
              </w:rPr>
              <w:t>о</w:t>
            </w:r>
            <w:r w:rsidRPr="00ED570D">
              <w:rPr>
                <w:rFonts w:ascii="Times New Roman" w:hAnsi="Times New Roman"/>
                <w:sz w:val="24"/>
                <w:szCs w:val="24"/>
                <w:lang w:val="ru-RU"/>
              </w:rPr>
              <w:t>стью населения.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Выделение различных типов воспроизводства населения и прив</w:t>
            </w:r>
            <w:r w:rsidRPr="00ED570D">
              <w:rPr>
                <w:rFonts w:ascii="Times New Roman" w:hAnsi="Times New Roman"/>
                <w:sz w:val="24"/>
                <w:szCs w:val="24"/>
                <w:lang w:val="ru-RU"/>
              </w:rPr>
              <w:t>е</w:t>
            </w:r>
            <w:r w:rsidRPr="00ED570D">
              <w:rPr>
                <w:rFonts w:ascii="Times New Roman" w:hAnsi="Times New Roman"/>
                <w:sz w:val="24"/>
                <w:szCs w:val="24"/>
                <w:lang w:val="ru-RU"/>
              </w:rPr>
              <w:t>дение примеров стран, для которых они характерны. Умение наз</w:t>
            </w:r>
            <w:r w:rsidRPr="00ED570D">
              <w:rPr>
                <w:rFonts w:ascii="Times New Roman" w:hAnsi="Times New Roman"/>
                <w:sz w:val="24"/>
                <w:szCs w:val="24"/>
                <w:lang w:val="ru-RU"/>
              </w:rPr>
              <w:t>ы</w:t>
            </w:r>
            <w:r w:rsidRPr="00ED570D">
              <w:rPr>
                <w:rFonts w:ascii="Times New Roman" w:hAnsi="Times New Roman"/>
                <w:sz w:val="24"/>
                <w:szCs w:val="24"/>
                <w:lang w:val="ru-RU"/>
              </w:rPr>
              <w:t>вать основные показатели качества жизни населения.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приводить примеры стран с однородным и наиболее разн</w:t>
            </w:r>
            <w:r w:rsidRPr="00ED570D">
              <w:rPr>
                <w:rFonts w:ascii="Times New Roman" w:hAnsi="Times New Roman"/>
                <w:sz w:val="24"/>
                <w:szCs w:val="24"/>
                <w:lang w:val="ru-RU"/>
              </w:rPr>
              <w:t>о</w:t>
            </w:r>
            <w:r w:rsidRPr="00ED570D">
              <w:rPr>
                <w:rFonts w:ascii="Times New Roman" w:hAnsi="Times New Roman"/>
                <w:sz w:val="24"/>
                <w:szCs w:val="24"/>
                <w:lang w:val="ru-RU"/>
              </w:rPr>
              <w:t>родным расовым, этническим и религиозным составом населения.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приводить примеры стран с наибольшей и наименьшей средней плотностью населения.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Объяснение основных направлений и причин современных межд</w:t>
            </w:r>
            <w:r w:rsidRPr="00ED570D">
              <w:rPr>
                <w:rFonts w:ascii="Times New Roman" w:hAnsi="Times New Roman"/>
                <w:sz w:val="24"/>
                <w:szCs w:val="24"/>
                <w:lang w:val="ru-RU"/>
              </w:rPr>
              <w:t>у</w:t>
            </w:r>
            <w:r w:rsidRPr="00ED570D">
              <w:rPr>
                <w:rFonts w:ascii="Times New Roman" w:hAnsi="Times New Roman"/>
                <w:sz w:val="24"/>
                <w:szCs w:val="24"/>
                <w:lang w:val="ru-RU"/>
              </w:rPr>
              <w:t>народных миграций населения.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приводить примеры стран с наибольшей и наименьшей д</w:t>
            </w:r>
            <w:r w:rsidRPr="00ED570D">
              <w:rPr>
                <w:rFonts w:ascii="Times New Roman" w:hAnsi="Times New Roman"/>
                <w:sz w:val="24"/>
                <w:szCs w:val="24"/>
                <w:lang w:val="ru-RU"/>
              </w:rPr>
              <w:t>о</w:t>
            </w:r>
            <w:r w:rsidRPr="00ED570D">
              <w:rPr>
                <w:rFonts w:ascii="Times New Roman" w:hAnsi="Times New Roman"/>
                <w:sz w:val="24"/>
                <w:szCs w:val="24"/>
                <w:lang w:val="ru-RU"/>
              </w:rPr>
              <w:t>лей городского населения.</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мировые «сверхгорода» и мегалопол</w:t>
            </w:r>
            <w:r w:rsidRPr="00ED570D">
              <w:rPr>
                <w:rFonts w:ascii="Times New Roman" w:hAnsi="Times New Roman"/>
                <w:sz w:val="24"/>
                <w:szCs w:val="24"/>
                <w:lang w:val="ru-RU"/>
              </w:rPr>
              <w:t>и</w:t>
            </w:r>
            <w:r w:rsidRPr="00ED570D">
              <w:rPr>
                <w:rFonts w:ascii="Times New Roman" w:hAnsi="Times New Roman"/>
                <w:sz w:val="24"/>
                <w:szCs w:val="24"/>
                <w:lang w:val="ru-RU"/>
              </w:rPr>
              <w:t>сы.</w:t>
            </w:r>
          </w:p>
        </w:tc>
      </w:tr>
      <w:tr w:rsidR="00ED570D" w:rsidRPr="00CF78EE" w:rsidTr="00ED570D">
        <w:trPr>
          <w:trHeight w:val="2257"/>
          <w:jc w:val="center"/>
        </w:trPr>
        <w:tc>
          <w:tcPr>
            <w:tcW w:w="2923" w:type="dxa"/>
            <w:vAlign w:val="center"/>
          </w:tcPr>
          <w:p w:rsidR="00ED570D" w:rsidRPr="00CF78EE" w:rsidRDefault="00ED570D" w:rsidP="00ED570D">
            <w:pPr>
              <w:pStyle w:val="a4"/>
              <w:jc w:val="center"/>
              <w:rPr>
                <w:rFonts w:ascii="Times New Roman" w:hAnsi="Times New Roman"/>
                <w:b/>
                <w:sz w:val="24"/>
                <w:szCs w:val="24"/>
              </w:rPr>
            </w:pPr>
            <w:r w:rsidRPr="00CF78EE">
              <w:rPr>
                <w:rFonts w:ascii="Times New Roman" w:hAnsi="Times New Roman"/>
                <w:b/>
                <w:sz w:val="24"/>
                <w:szCs w:val="24"/>
              </w:rPr>
              <w:t>5. Мировое хозяйство</w:t>
            </w:r>
          </w:p>
          <w:p w:rsidR="00ED570D" w:rsidRPr="00CF78EE" w:rsidRDefault="00ED570D" w:rsidP="00ED570D">
            <w:pPr>
              <w:pStyle w:val="a4"/>
              <w:jc w:val="center"/>
              <w:rPr>
                <w:rFonts w:ascii="Times New Roman" w:hAnsi="Times New Roman"/>
                <w:sz w:val="24"/>
                <w:szCs w:val="24"/>
              </w:rPr>
            </w:pPr>
          </w:p>
        </w:tc>
        <w:tc>
          <w:tcPr>
            <w:tcW w:w="7230" w:type="dxa"/>
          </w:tcPr>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Современные особенности развития мирового хозяйства.</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давать определение понятий «международное географич</w:t>
            </w:r>
            <w:r w:rsidRPr="00ED570D">
              <w:rPr>
                <w:rFonts w:ascii="Times New Roman" w:hAnsi="Times New Roman"/>
                <w:sz w:val="24"/>
                <w:szCs w:val="24"/>
                <w:lang w:val="ru-RU"/>
              </w:rPr>
              <w:t>е</w:t>
            </w:r>
            <w:r w:rsidRPr="00ED570D">
              <w:rPr>
                <w:rFonts w:ascii="Times New Roman" w:hAnsi="Times New Roman"/>
                <w:sz w:val="24"/>
                <w:szCs w:val="24"/>
                <w:lang w:val="ru-RU"/>
              </w:rPr>
              <w:t>ское разделение труда», «международная специализация» и «ме</w:t>
            </w:r>
            <w:r w:rsidRPr="00ED570D">
              <w:rPr>
                <w:rFonts w:ascii="Times New Roman" w:hAnsi="Times New Roman"/>
                <w:sz w:val="24"/>
                <w:szCs w:val="24"/>
                <w:lang w:val="ru-RU"/>
              </w:rPr>
              <w:t>ж</w:t>
            </w:r>
            <w:r w:rsidRPr="00ED570D">
              <w:rPr>
                <w:rFonts w:ascii="Times New Roman" w:hAnsi="Times New Roman"/>
                <w:sz w:val="24"/>
                <w:szCs w:val="24"/>
                <w:lang w:val="ru-RU"/>
              </w:rPr>
              <w:t>дународное кооперирование». Выделение характерных черт совр</w:t>
            </w:r>
            <w:r w:rsidRPr="00ED570D">
              <w:rPr>
                <w:rFonts w:ascii="Times New Roman" w:hAnsi="Times New Roman"/>
                <w:sz w:val="24"/>
                <w:szCs w:val="24"/>
                <w:lang w:val="ru-RU"/>
              </w:rPr>
              <w:t>е</w:t>
            </w:r>
            <w:r w:rsidRPr="00ED570D">
              <w:rPr>
                <w:rFonts w:ascii="Times New Roman" w:hAnsi="Times New Roman"/>
                <w:sz w:val="24"/>
                <w:szCs w:val="24"/>
                <w:lang w:val="ru-RU"/>
              </w:rPr>
              <w:t>менной научно- технической революции.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называть ведущие мировые и региональные экономические интеграционные группировки.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приводить примеры отраслей различных сфер хозяйстве</w:t>
            </w:r>
            <w:r w:rsidRPr="00ED570D">
              <w:rPr>
                <w:rFonts w:ascii="Times New Roman" w:hAnsi="Times New Roman"/>
                <w:sz w:val="24"/>
                <w:szCs w:val="24"/>
                <w:lang w:val="ru-RU"/>
              </w:rPr>
              <w:t>н</w:t>
            </w:r>
            <w:r w:rsidRPr="00ED570D">
              <w:rPr>
                <w:rFonts w:ascii="Times New Roman" w:hAnsi="Times New Roman"/>
                <w:sz w:val="24"/>
                <w:szCs w:val="24"/>
                <w:lang w:val="ru-RU"/>
              </w:rPr>
              <w:t>ной деятельности.</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lastRenderedPageBreak/>
              <w:t>Умение называть наиболее передовые и наиболее отсталые страны мира по уровню их экономического развития.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География отраслей первичной сферы мирового хозяйства.</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Выделение характерных черт «зеленой революции». Умение пр</w:t>
            </w:r>
            <w:r w:rsidRPr="00ED570D">
              <w:rPr>
                <w:rFonts w:ascii="Times New Roman" w:hAnsi="Times New Roman"/>
                <w:sz w:val="24"/>
                <w:szCs w:val="24"/>
                <w:lang w:val="ru-RU"/>
              </w:rPr>
              <w:t>и</w:t>
            </w:r>
            <w:r w:rsidRPr="00ED570D">
              <w:rPr>
                <w:rFonts w:ascii="Times New Roman" w:hAnsi="Times New Roman"/>
                <w:sz w:val="24"/>
                <w:szCs w:val="24"/>
                <w:lang w:val="ru-RU"/>
              </w:rPr>
              <w:t>водить примеры стран, являющихся ведущими мировыми произв</w:t>
            </w:r>
            <w:r w:rsidRPr="00ED570D">
              <w:rPr>
                <w:rFonts w:ascii="Times New Roman" w:hAnsi="Times New Roman"/>
                <w:sz w:val="24"/>
                <w:szCs w:val="24"/>
                <w:lang w:val="ru-RU"/>
              </w:rPr>
              <w:t>о</w:t>
            </w:r>
            <w:r w:rsidRPr="00ED570D">
              <w:rPr>
                <w:rFonts w:ascii="Times New Roman" w:hAnsi="Times New Roman"/>
                <w:sz w:val="24"/>
                <w:szCs w:val="24"/>
                <w:lang w:val="ru-RU"/>
              </w:rPr>
              <w:t>дителями различных видов продукции растениеводства и животн</w:t>
            </w:r>
            <w:r w:rsidRPr="00ED570D">
              <w:rPr>
                <w:rFonts w:ascii="Times New Roman" w:hAnsi="Times New Roman"/>
                <w:sz w:val="24"/>
                <w:szCs w:val="24"/>
                <w:lang w:val="ru-RU"/>
              </w:rPr>
              <w:t>о</w:t>
            </w:r>
            <w:r w:rsidRPr="00ED570D">
              <w:rPr>
                <w:rFonts w:ascii="Times New Roman" w:hAnsi="Times New Roman"/>
                <w:sz w:val="24"/>
                <w:szCs w:val="24"/>
                <w:lang w:val="ru-RU"/>
              </w:rPr>
              <w:t>водства.</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называть страны, являющиеся ведущими мировыми прои</w:t>
            </w:r>
            <w:r w:rsidRPr="00ED570D">
              <w:rPr>
                <w:rFonts w:ascii="Times New Roman" w:hAnsi="Times New Roman"/>
                <w:sz w:val="24"/>
                <w:szCs w:val="24"/>
                <w:lang w:val="ru-RU"/>
              </w:rPr>
              <w:t>з</w:t>
            </w:r>
            <w:r w:rsidRPr="00ED570D">
              <w:rPr>
                <w:rFonts w:ascii="Times New Roman" w:hAnsi="Times New Roman"/>
                <w:sz w:val="24"/>
                <w:szCs w:val="24"/>
                <w:lang w:val="ru-RU"/>
              </w:rPr>
              <w:t>водителями различных видов минерального сырья. Умение показ</w:t>
            </w:r>
            <w:r w:rsidRPr="00ED570D">
              <w:rPr>
                <w:rFonts w:ascii="Times New Roman" w:hAnsi="Times New Roman"/>
                <w:sz w:val="24"/>
                <w:szCs w:val="24"/>
                <w:lang w:val="ru-RU"/>
              </w:rPr>
              <w:t>ы</w:t>
            </w:r>
            <w:r w:rsidRPr="00ED570D">
              <w:rPr>
                <w:rFonts w:ascii="Times New Roman" w:hAnsi="Times New Roman"/>
                <w:sz w:val="24"/>
                <w:szCs w:val="24"/>
                <w:lang w:val="ru-RU"/>
              </w:rPr>
              <w:t>вать на карте и характеризовать основные горнопромышленные и сельскохозяйственные районы мира.</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География отраслей вторичной сферы мирового хозяйства.</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приводить примеры стран, основная часть электроэнергии в которых производится на тепловых, гидравлических и атомных электростанциях.</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называть страны, являющиеся ведущими мировыми прои</w:t>
            </w:r>
            <w:r w:rsidRPr="00ED570D">
              <w:rPr>
                <w:rFonts w:ascii="Times New Roman" w:hAnsi="Times New Roman"/>
                <w:sz w:val="24"/>
                <w:szCs w:val="24"/>
                <w:lang w:val="ru-RU"/>
              </w:rPr>
              <w:t>з</w:t>
            </w:r>
            <w:r w:rsidRPr="00ED570D">
              <w:rPr>
                <w:rFonts w:ascii="Times New Roman" w:hAnsi="Times New Roman"/>
                <w:sz w:val="24"/>
                <w:szCs w:val="24"/>
                <w:lang w:val="ru-RU"/>
              </w:rPr>
              <w:t>водителями черных и цветных металлов.</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Выделение стран с наиболее высоким уровнем развития машин</w:t>
            </w:r>
            <w:r w:rsidRPr="00ED570D">
              <w:rPr>
                <w:rFonts w:ascii="Times New Roman" w:hAnsi="Times New Roman"/>
                <w:sz w:val="24"/>
                <w:szCs w:val="24"/>
                <w:lang w:val="ru-RU"/>
              </w:rPr>
              <w:t>о</w:t>
            </w:r>
            <w:r w:rsidRPr="00ED570D">
              <w:rPr>
                <w:rFonts w:ascii="Times New Roman" w:hAnsi="Times New Roman"/>
                <w:sz w:val="24"/>
                <w:szCs w:val="24"/>
                <w:lang w:val="ru-RU"/>
              </w:rPr>
              <w:t>строения.</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называть страны, являющиеся ведущими мировыми прои</w:t>
            </w:r>
            <w:r w:rsidRPr="00ED570D">
              <w:rPr>
                <w:rFonts w:ascii="Times New Roman" w:hAnsi="Times New Roman"/>
                <w:sz w:val="24"/>
                <w:szCs w:val="24"/>
                <w:lang w:val="ru-RU"/>
              </w:rPr>
              <w:t>з</w:t>
            </w:r>
            <w:r w:rsidRPr="00ED570D">
              <w:rPr>
                <w:rFonts w:ascii="Times New Roman" w:hAnsi="Times New Roman"/>
                <w:sz w:val="24"/>
                <w:szCs w:val="24"/>
                <w:lang w:val="ru-RU"/>
              </w:rPr>
              <w:t>водителями автомобилей, морских невоенных судов, серной кисл</w:t>
            </w:r>
            <w:r w:rsidRPr="00ED570D">
              <w:rPr>
                <w:rFonts w:ascii="Times New Roman" w:hAnsi="Times New Roman"/>
                <w:sz w:val="24"/>
                <w:szCs w:val="24"/>
                <w:lang w:val="ru-RU"/>
              </w:rPr>
              <w:t>о</w:t>
            </w:r>
            <w:r w:rsidRPr="00ED570D">
              <w:rPr>
                <w:rFonts w:ascii="Times New Roman" w:hAnsi="Times New Roman"/>
                <w:sz w:val="24"/>
                <w:szCs w:val="24"/>
                <w:lang w:val="ru-RU"/>
              </w:rPr>
              <w:t>ты, пластмасс, химических волокон, синтетического каучука, п</w:t>
            </w:r>
            <w:r w:rsidRPr="00ED570D">
              <w:rPr>
                <w:rFonts w:ascii="Times New Roman" w:hAnsi="Times New Roman"/>
                <w:sz w:val="24"/>
                <w:szCs w:val="24"/>
                <w:lang w:val="ru-RU"/>
              </w:rPr>
              <w:t>и</w:t>
            </w:r>
            <w:r w:rsidRPr="00ED570D">
              <w:rPr>
                <w:rFonts w:ascii="Times New Roman" w:hAnsi="Times New Roman"/>
                <w:sz w:val="24"/>
                <w:szCs w:val="24"/>
                <w:lang w:val="ru-RU"/>
              </w:rPr>
              <w:t>ломатериалов, бумаги и тканей.</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География отраслей третичной сферы мирового хозяйства.</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объяснять роль различных видов транспорта при перевозке грузов и пассажиров.</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приводить примеры стран, обладающих наибольшей пр</w:t>
            </w:r>
            <w:r w:rsidRPr="00ED570D">
              <w:rPr>
                <w:rFonts w:ascii="Times New Roman" w:hAnsi="Times New Roman"/>
                <w:sz w:val="24"/>
                <w:szCs w:val="24"/>
                <w:lang w:val="ru-RU"/>
              </w:rPr>
              <w:t>о</w:t>
            </w:r>
            <w:r w:rsidRPr="00ED570D">
              <w:rPr>
                <w:rFonts w:ascii="Times New Roman" w:hAnsi="Times New Roman"/>
                <w:sz w:val="24"/>
                <w:szCs w:val="24"/>
                <w:lang w:val="ru-RU"/>
              </w:rPr>
              <w:t>тяженностью и плотностью сети железных и автомобильных дорог.</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называть крупнейшие мировые торговые порты и аэропо</w:t>
            </w:r>
            <w:r w:rsidRPr="00ED570D">
              <w:rPr>
                <w:rFonts w:ascii="Times New Roman" w:hAnsi="Times New Roman"/>
                <w:sz w:val="24"/>
                <w:szCs w:val="24"/>
                <w:lang w:val="ru-RU"/>
              </w:rPr>
              <w:t>р</w:t>
            </w:r>
            <w:r w:rsidRPr="00ED570D">
              <w:rPr>
                <w:rFonts w:ascii="Times New Roman" w:hAnsi="Times New Roman"/>
                <w:sz w:val="24"/>
                <w:szCs w:val="24"/>
                <w:lang w:val="ru-RU"/>
              </w:rPr>
              <w:t>ты, объяснять их распределение по регионам и странам мира.</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и характеризовать основные районы международного туризма.</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объяснять местоположение ведущих мировых центров биржевой деятельности.</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называть страны с наибольшими объемами внешней то</w:t>
            </w:r>
            <w:r w:rsidRPr="00ED570D">
              <w:rPr>
                <w:rFonts w:ascii="Times New Roman" w:hAnsi="Times New Roman"/>
                <w:sz w:val="24"/>
                <w:szCs w:val="24"/>
                <w:lang w:val="ru-RU"/>
              </w:rPr>
              <w:t>р</w:t>
            </w:r>
            <w:r w:rsidRPr="00ED570D">
              <w:rPr>
                <w:rFonts w:ascii="Times New Roman" w:hAnsi="Times New Roman"/>
                <w:sz w:val="24"/>
                <w:szCs w:val="24"/>
                <w:lang w:val="ru-RU"/>
              </w:rPr>
              <w:t>говли товарами</w:t>
            </w:r>
          </w:p>
        </w:tc>
      </w:tr>
      <w:tr w:rsidR="00ED570D" w:rsidRPr="00CF78EE" w:rsidTr="00ED570D">
        <w:trPr>
          <w:trHeight w:val="3342"/>
          <w:jc w:val="center"/>
        </w:trPr>
        <w:tc>
          <w:tcPr>
            <w:tcW w:w="2923" w:type="dxa"/>
            <w:vAlign w:val="center"/>
          </w:tcPr>
          <w:p w:rsidR="00ED570D" w:rsidRPr="00CF78EE" w:rsidRDefault="00ED570D" w:rsidP="00ED570D">
            <w:pPr>
              <w:pStyle w:val="a4"/>
              <w:jc w:val="center"/>
              <w:rPr>
                <w:rFonts w:ascii="Times New Roman" w:hAnsi="Times New Roman"/>
                <w:sz w:val="24"/>
                <w:szCs w:val="24"/>
              </w:rPr>
            </w:pPr>
            <w:r w:rsidRPr="00CF78EE">
              <w:rPr>
                <w:rFonts w:ascii="Times New Roman" w:hAnsi="Times New Roman"/>
                <w:b/>
                <w:sz w:val="24"/>
                <w:szCs w:val="24"/>
              </w:rPr>
              <w:lastRenderedPageBreak/>
              <w:t>6. Регионы мира</w:t>
            </w:r>
          </w:p>
          <w:p w:rsidR="00ED570D" w:rsidRPr="00CF78EE" w:rsidRDefault="00ED570D" w:rsidP="00ED570D">
            <w:pPr>
              <w:pStyle w:val="a4"/>
              <w:jc w:val="center"/>
              <w:rPr>
                <w:rFonts w:ascii="Times New Roman" w:hAnsi="Times New Roman"/>
                <w:sz w:val="24"/>
                <w:szCs w:val="24"/>
              </w:rPr>
            </w:pPr>
          </w:p>
        </w:tc>
        <w:tc>
          <w:tcPr>
            <w:tcW w:w="7230" w:type="dxa"/>
          </w:tcPr>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География населения и хозяйства Зарубежной Европы.</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различные страны Зарубежной Евр</w:t>
            </w:r>
            <w:r w:rsidRPr="00ED570D">
              <w:rPr>
                <w:rFonts w:ascii="Times New Roman" w:hAnsi="Times New Roman"/>
                <w:sz w:val="24"/>
                <w:szCs w:val="24"/>
                <w:lang w:val="ru-RU"/>
              </w:rPr>
              <w:t>о</w:t>
            </w:r>
            <w:r w:rsidRPr="00ED570D">
              <w:rPr>
                <w:rFonts w:ascii="Times New Roman" w:hAnsi="Times New Roman"/>
                <w:sz w:val="24"/>
                <w:szCs w:val="24"/>
                <w:lang w:val="ru-RU"/>
              </w:rPr>
              <w:t>пы.</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Сопоставление стран Зарубежной Европы по площади территории, численности населения и уровню экономического развития.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приводить примеры стран Зарубежной Европы, наиболее хорошо обеспеченных различными видами природных ресурсов.</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называть страны Зарубежной Европы с наибольшими и наименьшими значениями естественного прироста населения, средней плотности населения и доли городского населения.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и характеризовать крупнейшие города и городские агломерации, основные промышленные</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и сельскохозяйственные районы Зарубежной Европы. Умение объяснять особенности территориальной структуры хозяйства Герм</w:t>
            </w:r>
            <w:r w:rsidRPr="00ED570D">
              <w:rPr>
                <w:rFonts w:ascii="Times New Roman" w:hAnsi="Times New Roman"/>
                <w:sz w:val="24"/>
                <w:szCs w:val="24"/>
                <w:lang w:val="ru-RU"/>
              </w:rPr>
              <w:t>а</w:t>
            </w:r>
            <w:r w:rsidRPr="00ED570D">
              <w:rPr>
                <w:rFonts w:ascii="Times New Roman" w:hAnsi="Times New Roman"/>
                <w:sz w:val="24"/>
                <w:szCs w:val="24"/>
                <w:lang w:val="ru-RU"/>
              </w:rPr>
              <w:t>нии и Великобритании.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География населения и хозяйства Зарубежной Азии</w:t>
            </w:r>
            <w:r w:rsidRPr="00ED570D">
              <w:rPr>
                <w:rFonts w:ascii="Times New Roman" w:hAnsi="Times New Roman"/>
                <w:sz w:val="24"/>
                <w:szCs w:val="24"/>
                <w:lang w:val="ru-RU"/>
              </w:rPr>
              <w:tab/>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различные страны Зарубежной Азии.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lastRenderedPageBreak/>
              <w:t>Сопоставление стран Зарубежной Азии по площади территории, численности населения и уровню экономического развития.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определять ресурсообеспеченность различных стран Зар</w:t>
            </w:r>
            <w:r w:rsidRPr="00ED570D">
              <w:rPr>
                <w:rFonts w:ascii="Times New Roman" w:hAnsi="Times New Roman"/>
                <w:sz w:val="24"/>
                <w:szCs w:val="24"/>
                <w:lang w:val="ru-RU"/>
              </w:rPr>
              <w:t>у</w:t>
            </w:r>
            <w:r w:rsidRPr="00ED570D">
              <w:rPr>
                <w:rFonts w:ascii="Times New Roman" w:hAnsi="Times New Roman"/>
                <w:sz w:val="24"/>
                <w:szCs w:val="24"/>
                <w:lang w:val="ru-RU"/>
              </w:rPr>
              <w:t>бежной Азии.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называть страны Зарубежной Азии с наибольшими и наименьшими значениями естественного прироста населения, средней плотности населения и доли городского населения.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приводить примеры стран Зарубежной Азии с однородным и разнородным этническим и религиозным составом населения.</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и характеризовать крупнейшие города и городские агломерации, основные горнопромышленные и сел</w:t>
            </w:r>
            <w:r w:rsidRPr="00ED570D">
              <w:rPr>
                <w:rFonts w:ascii="Times New Roman" w:hAnsi="Times New Roman"/>
                <w:sz w:val="24"/>
                <w:szCs w:val="24"/>
                <w:lang w:val="ru-RU"/>
              </w:rPr>
              <w:t>ь</w:t>
            </w:r>
            <w:r w:rsidRPr="00ED570D">
              <w:rPr>
                <w:rFonts w:ascii="Times New Roman" w:hAnsi="Times New Roman"/>
                <w:sz w:val="24"/>
                <w:szCs w:val="24"/>
                <w:lang w:val="ru-RU"/>
              </w:rPr>
              <w:t>скохозяйственные районы Зарубежной Азии. Умение объяснять особенности территориальной структуры хозяйства Японии, Китая и Индии.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География населения и хозяйства Африки.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различные страны Африки. Умение называть страны Африки, обладающие наибольшей площадью те</w:t>
            </w:r>
            <w:r w:rsidRPr="00ED570D">
              <w:rPr>
                <w:rFonts w:ascii="Times New Roman" w:hAnsi="Times New Roman"/>
                <w:sz w:val="24"/>
                <w:szCs w:val="24"/>
                <w:lang w:val="ru-RU"/>
              </w:rPr>
              <w:t>р</w:t>
            </w:r>
            <w:r w:rsidRPr="00ED570D">
              <w:rPr>
                <w:rFonts w:ascii="Times New Roman" w:hAnsi="Times New Roman"/>
                <w:sz w:val="24"/>
                <w:szCs w:val="24"/>
                <w:lang w:val="ru-RU"/>
              </w:rPr>
              <w:t>ритории и численностью населения. Умение объяснять причины экономической отсталости стран Африки.</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и характеризовать крупнейшие города, основные горнопромышленные и сельскохозяйственные районы Африки.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География населения и хозяйства Северной Америки.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объяснять природные, исторические и экономические ос</w:t>
            </w:r>
            <w:r w:rsidRPr="00ED570D">
              <w:rPr>
                <w:rFonts w:ascii="Times New Roman" w:hAnsi="Times New Roman"/>
                <w:sz w:val="24"/>
                <w:szCs w:val="24"/>
                <w:lang w:val="ru-RU"/>
              </w:rPr>
              <w:t>о</w:t>
            </w:r>
            <w:r w:rsidRPr="00ED570D">
              <w:rPr>
                <w:rFonts w:ascii="Times New Roman" w:hAnsi="Times New Roman"/>
                <w:sz w:val="24"/>
                <w:szCs w:val="24"/>
                <w:lang w:val="ru-RU"/>
              </w:rPr>
              <w:t>бенности развития Северной Америки.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Выделение отраслей международной специализации Канады, умение показывать на карте и характеризовать ее крупнейшие промышленные центры, основные горнопромышленные и сельскох</w:t>
            </w:r>
            <w:r w:rsidRPr="00ED570D">
              <w:rPr>
                <w:rFonts w:ascii="Times New Roman" w:hAnsi="Times New Roman"/>
                <w:sz w:val="24"/>
                <w:szCs w:val="24"/>
                <w:lang w:val="ru-RU"/>
              </w:rPr>
              <w:t>о</w:t>
            </w:r>
            <w:r w:rsidRPr="00ED570D">
              <w:rPr>
                <w:rFonts w:ascii="Times New Roman" w:hAnsi="Times New Roman"/>
                <w:sz w:val="24"/>
                <w:szCs w:val="24"/>
                <w:lang w:val="ru-RU"/>
              </w:rPr>
              <w:t>зяйственные районы.</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объяснять особенности расово-этнического состава и ра</w:t>
            </w:r>
            <w:r w:rsidRPr="00ED570D">
              <w:rPr>
                <w:rFonts w:ascii="Times New Roman" w:hAnsi="Times New Roman"/>
                <w:sz w:val="24"/>
                <w:szCs w:val="24"/>
                <w:lang w:val="ru-RU"/>
              </w:rPr>
              <w:t>з</w:t>
            </w:r>
            <w:r w:rsidRPr="00ED570D">
              <w:rPr>
                <w:rFonts w:ascii="Times New Roman" w:hAnsi="Times New Roman"/>
                <w:sz w:val="24"/>
                <w:szCs w:val="24"/>
                <w:lang w:val="ru-RU"/>
              </w:rPr>
              <w:t>мещения населения США.</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и характеризовать крупнейшие горо</w:t>
            </w:r>
            <w:r w:rsidRPr="00ED570D">
              <w:rPr>
                <w:rFonts w:ascii="Times New Roman" w:hAnsi="Times New Roman"/>
                <w:sz w:val="24"/>
                <w:szCs w:val="24"/>
                <w:lang w:val="ru-RU"/>
              </w:rPr>
              <w:t>д</w:t>
            </w:r>
            <w:r w:rsidRPr="00ED570D">
              <w:rPr>
                <w:rFonts w:ascii="Times New Roman" w:hAnsi="Times New Roman"/>
                <w:sz w:val="24"/>
                <w:szCs w:val="24"/>
                <w:lang w:val="ru-RU"/>
              </w:rPr>
              <w:t>ские агломерации, мегалополисы, основные промышленные и сел</w:t>
            </w:r>
            <w:r w:rsidRPr="00ED570D">
              <w:rPr>
                <w:rFonts w:ascii="Times New Roman" w:hAnsi="Times New Roman"/>
                <w:sz w:val="24"/>
                <w:szCs w:val="24"/>
                <w:lang w:val="ru-RU"/>
              </w:rPr>
              <w:t>ь</w:t>
            </w:r>
            <w:r w:rsidRPr="00ED570D">
              <w:rPr>
                <w:rFonts w:ascii="Times New Roman" w:hAnsi="Times New Roman"/>
                <w:sz w:val="24"/>
                <w:szCs w:val="24"/>
                <w:lang w:val="ru-RU"/>
              </w:rPr>
              <w:t>скохозяйственные районы США.</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География населения и хозяйства Латинской Америки.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различные страны Латинской Амер</w:t>
            </w:r>
            <w:r w:rsidRPr="00ED570D">
              <w:rPr>
                <w:rFonts w:ascii="Times New Roman" w:hAnsi="Times New Roman"/>
                <w:sz w:val="24"/>
                <w:szCs w:val="24"/>
                <w:lang w:val="ru-RU"/>
              </w:rPr>
              <w:t>и</w:t>
            </w:r>
            <w:r w:rsidRPr="00ED570D">
              <w:rPr>
                <w:rFonts w:ascii="Times New Roman" w:hAnsi="Times New Roman"/>
                <w:sz w:val="24"/>
                <w:szCs w:val="24"/>
                <w:lang w:val="ru-RU"/>
              </w:rPr>
              <w:t>ки.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Сопоставление стран Латинской Америки по площади территории, численности населения и уровню экономического развития.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Выделение стран Латинской Америки, наиболее обеспеченных ра</w:t>
            </w:r>
            <w:r w:rsidRPr="00ED570D">
              <w:rPr>
                <w:rFonts w:ascii="Times New Roman" w:hAnsi="Times New Roman"/>
                <w:sz w:val="24"/>
                <w:szCs w:val="24"/>
                <w:lang w:val="ru-RU"/>
              </w:rPr>
              <w:t>з</w:t>
            </w:r>
            <w:r w:rsidRPr="00ED570D">
              <w:rPr>
                <w:rFonts w:ascii="Times New Roman" w:hAnsi="Times New Roman"/>
                <w:sz w:val="24"/>
                <w:szCs w:val="24"/>
                <w:lang w:val="ru-RU"/>
              </w:rPr>
              <w:t>личными видами природных ресурсов. Умение приводить примеры стран Латинской Америки с</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наибольшими и наименьшими значениями естественного прироста населения.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Сопоставление стран Латинской Америки по расовому составу населения.</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объяснять особенности урбанизации стран Латинской Ам</w:t>
            </w:r>
            <w:r w:rsidRPr="00ED570D">
              <w:rPr>
                <w:rFonts w:ascii="Times New Roman" w:hAnsi="Times New Roman"/>
                <w:sz w:val="24"/>
                <w:szCs w:val="24"/>
                <w:lang w:val="ru-RU"/>
              </w:rPr>
              <w:t>е</w:t>
            </w:r>
            <w:r w:rsidRPr="00ED570D">
              <w:rPr>
                <w:rFonts w:ascii="Times New Roman" w:hAnsi="Times New Roman"/>
                <w:sz w:val="24"/>
                <w:szCs w:val="24"/>
                <w:lang w:val="ru-RU"/>
              </w:rPr>
              <w:t>рики.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показывать на карте и характеризовать крупнейшие промышленные центры, основные горнопромышленные и сельскох</w:t>
            </w:r>
            <w:r w:rsidRPr="00ED570D">
              <w:rPr>
                <w:rFonts w:ascii="Times New Roman" w:hAnsi="Times New Roman"/>
                <w:sz w:val="24"/>
                <w:szCs w:val="24"/>
                <w:lang w:val="ru-RU"/>
              </w:rPr>
              <w:t>о</w:t>
            </w:r>
            <w:r w:rsidRPr="00ED570D">
              <w:rPr>
                <w:rFonts w:ascii="Times New Roman" w:hAnsi="Times New Roman"/>
                <w:sz w:val="24"/>
                <w:szCs w:val="24"/>
                <w:lang w:val="ru-RU"/>
              </w:rPr>
              <w:t>зяйственные районы Латинской Америки.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Выделение отраслей международной специализации в</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Бразилии и Мексике.</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География населения и хозяйства Австралии и Океании.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 xml:space="preserve">Умение объяснять природные и исторические особенности </w:t>
            </w:r>
            <w:r w:rsidRPr="00ED570D">
              <w:rPr>
                <w:rFonts w:ascii="Times New Roman" w:hAnsi="Times New Roman"/>
                <w:sz w:val="24"/>
                <w:szCs w:val="24"/>
                <w:lang w:val="ru-RU"/>
              </w:rPr>
              <w:lastRenderedPageBreak/>
              <w:t>разв</w:t>
            </w:r>
            <w:r w:rsidRPr="00ED570D">
              <w:rPr>
                <w:rFonts w:ascii="Times New Roman" w:hAnsi="Times New Roman"/>
                <w:sz w:val="24"/>
                <w:szCs w:val="24"/>
                <w:lang w:val="ru-RU"/>
              </w:rPr>
              <w:t>и</w:t>
            </w:r>
            <w:r w:rsidRPr="00ED570D">
              <w:rPr>
                <w:rFonts w:ascii="Times New Roman" w:hAnsi="Times New Roman"/>
                <w:sz w:val="24"/>
                <w:szCs w:val="24"/>
                <w:lang w:val="ru-RU"/>
              </w:rPr>
              <w:t>тия Австралии и Океании.</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Выделение отраслей международной специализации Австралии, умение показывать на карте и характеризовать ее крупнейшие промышленные центры, основные горнопромышленные и сельскох</w:t>
            </w:r>
            <w:r w:rsidRPr="00ED570D">
              <w:rPr>
                <w:rFonts w:ascii="Times New Roman" w:hAnsi="Times New Roman"/>
                <w:sz w:val="24"/>
                <w:szCs w:val="24"/>
                <w:lang w:val="ru-RU"/>
              </w:rPr>
              <w:t>о</w:t>
            </w:r>
            <w:r w:rsidRPr="00ED570D">
              <w:rPr>
                <w:rFonts w:ascii="Times New Roman" w:hAnsi="Times New Roman"/>
                <w:sz w:val="24"/>
                <w:szCs w:val="24"/>
                <w:lang w:val="ru-RU"/>
              </w:rPr>
              <w:t>зяйственные районы.</w:t>
            </w:r>
          </w:p>
        </w:tc>
      </w:tr>
      <w:tr w:rsidR="00ED570D" w:rsidRPr="00CF78EE" w:rsidTr="00ED570D">
        <w:trPr>
          <w:trHeight w:val="1113"/>
          <w:jc w:val="center"/>
        </w:trPr>
        <w:tc>
          <w:tcPr>
            <w:tcW w:w="2923" w:type="dxa"/>
            <w:vAlign w:val="center"/>
          </w:tcPr>
          <w:p w:rsidR="00ED570D" w:rsidRPr="00CF78EE" w:rsidRDefault="00ED570D" w:rsidP="00ED570D">
            <w:pPr>
              <w:pStyle w:val="a4"/>
              <w:jc w:val="center"/>
              <w:rPr>
                <w:rFonts w:ascii="Times New Roman" w:hAnsi="Times New Roman"/>
                <w:sz w:val="24"/>
                <w:szCs w:val="24"/>
              </w:rPr>
            </w:pPr>
            <w:r w:rsidRPr="00CF78EE">
              <w:rPr>
                <w:rFonts w:ascii="Times New Roman" w:hAnsi="Times New Roman"/>
                <w:b/>
                <w:sz w:val="24"/>
                <w:szCs w:val="24"/>
              </w:rPr>
              <w:lastRenderedPageBreak/>
              <w:t>7. Россия в современном мире</w:t>
            </w:r>
          </w:p>
        </w:tc>
        <w:tc>
          <w:tcPr>
            <w:tcW w:w="7230" w:type="dxa"/>
          </w:tcPr>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Умение объяснять современные особенности экономико- географ</w:t>
            </w:r>
            <w:r w:rsidRPr="00ED570D">
              <w:rPr>
                <w:rFonts w:ascii="Times New Roman" w:hAnsi="Times New Roman"/>
                <w:sz w:val="24"/>
                <w:szCs w:val="24"/>
                <w:lang w:val="ru-RU"/>
              </w:rPr>
              <w:t>и</w:t>
            </w:r>
            <w:r w:rsidRPr="00ED570D">
              <w:rPr>
                <w:rFonts w:ascii="Times New Roman" w:hAnsi="Times New Roman"/>
                <w:sz w:val="24"/>
                <w:szCs w:val="24"/>
                <w:lang w:val="ru-RU"/>
              </w:rPr>
              <w:t>ческого положения России.</w:t>
            </w:r>
          </w:p>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Выделение основных товарных статей экспорта и импорта России.</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называть ведущих внешнеторговых партнеров России.</w:t>
            </w:r>
          </w:p>
        </w:tc>
      </w:tr>
      <w:tr w:rsidR="00ED570D" w:rsidRPr="00CF78EE" w:rsidTr="00ED570D">
        <w:trPr>
          <w:trHeight w:val="1096"/>
          <w:jc w:val="center"/>
        </w:trPr>
        <w:tc>
          <w:tcPr>
            <w:tcW w:w="2923" w:type="dxa"/>
            <w:vAlign w:val="center"/>
          </w:tcPr>
          <w:p w:rsidR="00ED570D" w:rsidRPr="00ED570D" w:rsidRDefault="00ED570D" w:rsidP="00ED570D">
            <w:pPr>
              <w:pStyle w:val="a4"/>
              <w:jc w:val="center"/>
              <w:rPr>
                <w:rFonts w:ascii="Times New Roman" w:hAnsi="Times New Roman"/>
                <w:sz w:val="24"/>
                <w:szCs w:val="24"/>
                <w:lang w:val="ru-RU"/>
              </w:rPr>
            </w:pPr>
            <w:r w:rsidRPr="00ED570D">
              <w:rPr>
                <w:rFonts w:ascii="Times New Roman" w:hAnsi="Times New Roman"/>
                <w:b/>
                <w:sz w:val="24"/>
                <w:szCs w:val="24"/>
                <w:lang w:val="ru-RU"/>
              </w:rPr>
              <w:t>8. Географические а</w:t>
            </w:r>
            <w:r w:rsidRPr="00ED570D">
              <w:rPr>
                <w:rFonts w:ascii="Times New Roman" w:hAnsi="Times New Roman"/>
                <w:b/>
                <w:sz w:val="24"/>
                <w:szCs w:val="24"/>
                <w:lang w:val="ru-RU"/>
              </w:rPr>
              <w:t>с</w:t>
            </w:r>
            <w:r w:rsidRPr="00ED570D">
              <w:rPr>
                <w:rFonts w:ascii="Times New Roman" w:hAnsi="Times New Roman"/>
                <w:b/>
                <w:sz w:val="24"/>
                <w:szCs w:val="24"/>
                <w:lang w:val="ru-RU"/>
              </w:rPr>
              <w:t>пекты современных глобальных проблем человечества</w:t>
            </w:r>
          </w:p>
        </w:tc>
        <w:tc>
          <w:tcPr>
            <w:tcW w:w="7230" w:type="dxa"/>
          </w:tcPr>
          <w:p w:rsidR="00ED570D" w:rsidRPr="00ED570D" w:rsidRDefault="00ED570D" w:rsidP="00ED570D">
            <w:pPr>
              <w:pStyle w:val="a4"/>
              <w:rPr>
                <w:rFonts w:ascii="Times New Roman" w:hAnsi="Times New Roman"/>
                <w:sz w:val="24"/>
                <w:szCs w:val="24"/>
                <w:lang w:val="ru-RU"/>
              </w:rPr>
            </w:pPr>
            <w:r w:rsidRPr="00ED570D">
              <w:rPr>
                <w:rFonts w:ascii="Times New Roman" w:hAnsi="Times New Roman"/>
                <w:sz w:val="24"/>
                <w:szCs w:val="24"/>
                <w:lang w:val="ru-RU"/>
              </w:rPr>
              <w:t>Выделение глобальных проблем человечества.</w:t>
            </w:r>
          </w:p>
          <w:p w:rsidR="00ED570D" w:rsidRPr="00ED570D" w:rsidRDefault="00ED570D" w:rsidP="00ED570D">
            <w:pPr>
              <w:pStyle w:val="a4"/>
              <w:tabs>
                <w:tab w:val="left" w:pos="2835"/>
              </w:tabs>
              <w:ind w:left="5"/>
              <w:rPr>
                <w:rFonts w:ascii="Times New Roman" w:hAnsi="Times New Roman"/>
                <w:sz w:val="24"/>
                <w:szCs w:val="24"/>
                <w:lang w:val="ru-RU"/>
              </w:rPr>
            </w:pPr>
            <w:r w:rsidRPr="00ED570D">
              <w:rPr>
                <w:rFonts w:ascii="Times New Roman" w:hAnsi="Times New Roman"/>
                <w:sz w:val="24"/>
                <w:szCs w:val="24"/>
                <w:lang w:val="ru-RU"/>
              </w:rPr>
              <w:t>Умение приводить примеры проявления сырьевой, энергетической, демографической, продовольственной и экологической проблем человечества, предлагать возможные пути их решения.</w:t>
            </w:r>
          </w:p>
        </w:tc>
      </w:tr>
    </w:tbl>
    <w:p w:rsidR="00ED570D" w:rsidRPr="00CF78EE" w:rsidRDefault="00ED570D" w:rsidP="00ED570D">
      <w:pPr>
        <w:spacing w:before="35"/>
        <w:ind w:right="260"/>
        <w:jc w:val="center"/>
        <w:rPr>
          <w:rFonts w:eastAsia="Franklin Gothic Medium"/>
          <w:b/>
          <w:sz w:val="24"/>
          <w:szCs w:val="24"/>
        </w:rPr>
      </w:pPr>
    </w:p>
    <w:p w:rsidR="00ED570D" w:rsidRPr="00CF78EE" w:rsidRDefault="00ED570D" w:rsidP="00ED570D">
      <w:pPr>
        <w:spacing w:before="35"/>
        <w:ind w:left="3798" w:right="260" w:hanging="3494"/>
        <w:rPr>
          <w:rFonts w:eastAsia="Franklin Gothic Medium"/>
          <w:b/>
          <w:sz w:val="24"/>
          <w:szCs w:val="24"/>
        </w:rPr>
      </w:pPr>
    </w:p>
    <w:p w:rsidR="00ED570D" w:rsidRPr="00CF78EE" w:rsidRDefault="00ED570D" w:rsidP="00ED570D">
      <w:pPr>
        <w:spacing w:before="35"/>
        <w:ind w:left="3798" w:right="260" w:hanging="3494"/>
        <w:rPr>
          <w:rFonts w:eastAsia="Franklin Gothic Medium"/>
          <w:b/>
          <w:sz w:val="24"/>
          <w:szCs w:val="24"/>
        </w:rPr>
      </w:pPr>
    </w:p>
    <w:p w:rsidR="00ED570D" w:rsidRPr="00CF78EE" w:rsidRDefault="00ED570D" w:rsidP="00ED570D">
      <w:pPr>
        <w:pStyle w:val="a4"/>
        <w:rPr>
          <w:rFonts w:ascii="Times New Roman" w:eastAsia="Franklin Gothic Medium" w:hAnsi="Times New Roman"/>
          <w:b/>
          <w:sz w:val="24"/>
          <w:szCs w:val="24"/>
        </w:rPr>
      </w:pPr>
    </w:p>
    <w:p w:rsidR="00ED570D" w:rsidRPr="00CF78EE" w:rsidRDefault="00ED570D" w:rsidP="00ED570D">
      <w:pPr>
        <w:pStyle w:val="a4"/>
        <w:rPr>
          <w:rFonts w:ascii="Times New Roman" w:eastAsia="Franklin Gothic Medium" w:hAnsi="Times New Roman"/>
          <w:b/>
          <w:sz w:val="24"/>
          <w:szCs w:val="24"/>
        </w:rPr>
      </w:pPr>
    </w:p>
    <w:p w:rsidR="00ED570D" w:rsidRPr="00CF78EE" w:rsidRDefault="00ED570D" w:rsidP="00ED570D">
      <w:pPr>
        <w:pStyle w:val="a4"/>
        <w:rPr>
          <w:rFonts w:ascii="Times New Roman" w:eastAsia="Franklin Gothic Medium" w:hAnsi="Times New Roman"/>
          <w:b/>
          <w:sz w:val="24"/>
          <w:szCs w:val="24"/>
        </w:rPr>
      </w:pPr>
    </w:p>
    <w:p w:rsidR="00ED570D" w:rsidRPr="00CF78EE" w:rsidRDefault="00ED570D" w:rsidP="00ED570D">
      <w:pPr>
        <w:pStyle w:val="a4"/>
        <w:rPr>
          <w:rFonts w:ascii="Times New Roman" w:eastAsia="Franklin Gothic Medium" w:hAnsi="Times New Roman"/>
          <w:b/>
          <w:sz w:val="24"/>
          <w:szCs w:val="24"/>
        </w:rPr>
      </w:pPr>
    </w:p>
    <w:p w:rsidR="00ED570D" w:rsidRPr="00CF78EE"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Pr="00CF78EE" w:rsidRDefault="00ED570D" w:rsidP="00ED570D">
      <w:pPr>
        <w:pStyle w:val="a4"/>
        <w:rPr>
          <w:rFonts w:ascii="Times New Roman" w:hAnsi="Times New Roman"/>
          <w:sz w:val="24"/>
          <w:szCs w:val="24"/>
        </w:rPr>
      </w:pPr>
    </w:p>
    <w:p w:rsidR="00ED570D" w:rsidRPr="00CF78EE" w:rsidRDefault="00ED570D" w:rsidP="00ED570D">
      <w:pPr>
        <w:pStyle w:val="a4"/>
        <w:rPr>
          <w:rFonts w:ascii="Times New Roman" w:hAnsi="Times New Roman"/>
          <w:sz w:val="24"/>
          <w:szCs w:val="24"/>
        </w:rPr>
      </w:pPr>
    </w:p>
    <w:p w:rsidR="00ED570D" w:rsidRPr="00CF78EE" w:rsidRDefault="00ED570D" w:rsidP="00ED570D">
      <w:pPr>
        <w:pStyle w:val="a4"/>
        <w:rPr>
          <w:rFonts w:ascii="Times New Roman" w:hAnsi="Times New Roman"/>
          <w:sz w:val="24"/>
          <w:szCs w:val="24"/>
        </w:rPr>
      </w:pPr>
    </w:p>
    <w:p w:rsidR="00ED570D" w:rsidRPr="00CF78EE" w:rsidRDefault="00ED570D" w:rsidP="00ED570D">
      <w:pPr>
        <w:pStyle w:val="a4"/>
        <w:rPr>
          <w:rFonts w:ascii="Times New Roman" w:hAnsi="Times New Roman"/>
          <w:sz w:val="24"/>
          <w:szCs w:val="24"/>
        </w:rPr>
      </w:pPr>
    </w:p>
    <w:p w:rsidR="00ED570D" w:rsidRPr="00CF78EE"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Pr="00CF78EE"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ED570D" w:rsidRDefault="00ED570D" w:rsidP="00ED570D">
      <w:pPr>
        <w:pStyle w:val="a4"/>
        <w:rPr>
          <w:rFonts w:ascii="Times New Roman" w:hAnsi="Times New Roman"/>
          <w:sz w:val="24"/>
          <w:szCs w:val="24"/>
        </w:rPr>
      </w:pPr>
    </w:p>
    <w:p w:rsidR="00574640" w:rsidRPr="00777CBE" w:rsidRDefault="00574640" w:rsidP="00ED570D">
      <w:pPr>
        <w:pStyle w:val="a4"/>
        <w:rPr>
          <w:rFonts w:ascii="Times New Roman" w:hAnsi="Times New Roman"/>
          <w:sz w:val="24"/>
          <w:szCs w:val="24"/>
        </w:rPr>
      </w:pPr>
    </w:p>
    <w:p w:rsidR="00ED570D" w:rsidRPr="00751B93" w:rsidRDefault="00ED570D" w:rsidP="00ED570D">
      <w:pPr>
        <w:shd w:val="clear" w:color="auto" w:fill="FFFFFF"/>
        <w:adjustRightInd w:val="0"/>
        <w:ind w:left="360"/>
        <w:jc w:val="center"/>
        <w:rPr>
          <w:b/>
          <w:sz w:val="24"/>
          <w:szCs w:val="24"/>
        </w:rPr>
      </w:pPr>
      <w:r w:rsidRPr="00777CBE">
        <w:rPr>
          <w:b/>
          <w:sz w:val="28"/>
          <w:szCs w:val="28"/>
        </w:rPr>
        <w:lastRenderedPageBreak/>
        <w:t xml:space="preserve">7. </w:t>
      </w:r>
      <w:r w:rsidRPr="00751B93">
        <w:rPr>
          <w:b/>
          <w:sz w:val="24"/>
          <w:szCs w:val="24"/>
        </w:rPr>
        <w:t>УЧЕБНО-МЕТОДИЧЕСКОЕ И МАТЕРИАЛЬНО-ТЕХНИЧЕСКОЕ ОБЕ</w:t>
      </w:r>
      <w:r w:rsidRPr="00751B93">
        <w:rPr>
          <w:b/>
          <w:sz w:val="24"/>
          <w:szCs w:val="24"/>
        </w:rPr>
        <w:t>С</w:t>
      </w:r>
      <w:r w:rsidRPr="00751B93">
        <w:rPr>
          <w:b/>
          <w:sz w:val="24"/>
          <w:szCs w:val="24"/>
        </w:rPr>
        <w:t>ПЕЧЕНИЕ ПРОГРАММЫ УЧЕБНОЙ ДИСЦИПЛИНЫ</w:t>
      </w:r>
    </w:p>
    <w:p w:rsidR="00ED570D" w:rsidRPr="00751B93" w:rsidRDefault="00ED570D" w:rsidP="00ED570D">
      <w:pPr>
        <w:pStyle w:val="af7"/>
        <w:shd w:val="clear" w:color="auto" w:fill="FFFFFF"/>
        <w:adjustRightInd w:val="0"/>
        <w:rPr>
          <w:b/>
          <w:sz w:val="24"/>
          <w:szCs w:val="24"/>
        </w:rPr>
      </w:pPr>
    </w:p>
    <w:p w:rsidR="00ED570D" w:rsidRPr="00751B93" w:rsidRDefault="00ED570D" w:rsidP="00ED570D">
      <w:pPr>
        <w:shd w:val="clear" w:color="auto" w:fill="FFFFFF"/>
        <w:adjustRightInd w:val="0"/>
        <w:ind w:left="709"/>
        <w:rPr>
          <w:b/>
          <w:sz w:val="24"/>
          <w:szCs w:val="24"/>
        </w:rPr>
      </w:pPr>
      <w:r>
        <w:rPr>
          <w:b/>
          <w:sz w:val="24"/>
          <w:szCs w:val="24"/>
        </w:rPr>
        <w:t>Для студентов</w:t>
      </w:r>
    </w:p>
    <w:p w:rsidR="00ED570D" w:rsidRPr="00751B93" w:rsidRDefault="00ED570D" w:rsidP="00ED570D">
      <w:pPr>
        <w:spacing w:line="300" w:lineRule="exact"/>
        <w:ind w:firstLine="708"/>
        <w:rPr>
          <w:sz w:val="24"/>
          <w:szCs w:val="24"/>
        </w:rPr>
      </w:pPr>
      <w:r w:rsidRPr="00751B93">
        <w:rPr>
          <w:sz w:val="24"/>
          <w:szCs w:val="24"/>
        </w:rPr>
        <w:t>Ба</w:t>
      </w:r>
      <w:r w:rsidRPr="00751B93">
        <w:rPr>
          <w:spacing w:val="1"/>
          <w:sz w:val="24"/>
          <w:szCs w:val="24"/>
        </w:rPr>
        <w:t>р</w:t>
      </w:r>
      <w:r w:rsidRPr="00751B93">
        <w:rPr>
          <w:spacing w:val="-2"/>
          <w:sz w:val="24"/>
          <w:szCs w:val="24"/>
        </w:rPr>
        <w:t>а</w:t>
      </w:r>
      <w:r w:rsidRPr="00751B93">
        <w:rPr>
          <w:spacing w:val="1"/>
          <w:sz w:val="24"/>
          <w:szCs w:val="24"/>
        </w:rPr>
        <w:t>н</w:t>
      </w:r>
      <w:r w:rsidRPr="00751B93">
        <w:rPr>
          <w:spacing w:val="-2"/>
          <w:sz w:val="24"/>
          <w:szCs w:val="24"/>
        </w:rPr>
        <w:t>ч</w:t>
      </w:r>
      <w:r w:rsidRPr="00751B93">
        <w:rPr>
          <w:spacing w:val="1"/>
          <w:sz w:val="24"/>
          <w:szCs w:val="24"/>
        </w:rPr>
        <w:t>и</w:t>
      </w:r>
      <w:r w:rsidRPr="00751B93">
        <w:rPr>
          <w:spacing w:val="-14"/>
          <w:sz w:val="24"/>
          <w:szCs w:val="24"/>
        </w:rPr>
        <w:t>к</w:t>
      </w:r>
      <w:r w:rsidRPr="00751B93">
        <w:rPr>
          <w:spacing w:val="1"/>
          <w:sz w:val="24"/>
          <w:szCs w:val="24"/>
        </w:rPr>
        <w:t>о</w:t>
      </w:r>
      <w:r w:rsidRPr="00751B93">
        <w:rPr>
          <w:sz w:val="24"/>
          <w:szCs w:val="24"/>
        </w:rPr>
        <w:t>в</w:t>
      </w:r>
      <w:r>
        <w:rPr>
          <w:sz w:val="24"/>
          <w:szCs w:val="24"/>
        </w:rPr>
        <w:t xml:space="preserve"> </w:t>
      </w:r>
      <w:r w:rsidRPr="00751B93">
        <w:rPr>
          <w:spacing w:val="-1"/>
          <w:sz w:val="24"/>
          <w:szCs w:val="24"/>
        </w:rPr>
        <w:t>Е</w:t>
      </w:r>
      <w:r w:rsidRPr="00751B93">
        <w:rPr>
          <w:sz w:val="24"/>
          <w:szCs w:val="24"/>
        </w:rPr>
        <w:t>.В.</w:t>
      </w:r>
      <w:r>
        <w:rPr>
          <w:sz w:val="24"/>
          <w:szCs w:val="24"/>
        </w:rPr>
        <w:t xml:space="preserve"> </w:t>
      </w:r>
      <w:r w:rsidRPr="00751B93">
        <w:rPr>
          <w:spacing w:val="-21"/>
          <w:sz w:val="24"/>
          <w:szCs w:val="24"/>
        </w:rPr>
        <w:t>Г</w:t>
      </w:r>
      <w:r w:rsidRPr="00751B93">
        <w:rPr>
          <w:sz w:val="24"/>
          <w:szCs w:val="24"/>
        </w:rPr>
        <w:t>е</w:t>
      </w:r>
      <w:r w:rsidRPr="00751B93">
        <w:rPr>
          <w:spacing w:val="1"/>
          <w:sz w:val="24"/>
          <w:szCs w:val="24"/>
        </w:rPr>
        <w:t>о</w:t>
      </w:r>
      <w:r w:rsidRPr="00751B93">
        <w:rPr>
          <w:sz w:val="24"/>
          <w:szCs w:val="24"/>
        </w:rPr>
        <w:t>г</w:t>
      </w:r>
      <w:r w:rsidRPr="00751B93">
        <w:rPr>
          <w:spacing w:val="-1"/>
          <w:sz w:val="24"/>
          <w:szCs w:val="24"/>
        </w:rPr>
        <w:t>р</w:t>
      </w:r>
      <w:r w:rsidRPr="00751B93">
        <w:rPr>
          <w:sz w:val="24"/>
          <w:szCs w:val="24"/>
        </w:rPr>
        <w:t>а</w:t>
      </w:r>
      <w:r w:rsidRPr="00751B93">
        <w:rPr>
          <w:spacing w:val="-2"/>
          <w:sz w:val="24"/>
          <w:szCs w:val="24"/>
        </w:rPr>
        <w:t>ф</w:t>
      </w:r>
      <w:r w:rsidRPr="00751B93">
        <w:rPr>
          <w:spacing w:val="1"/>
          <w:sz w:val="24"/>
          <w:szCs w:val="24"/>
        </w:rPr>
        <w:t>и</w:t>
      </w:r>
      <w:r w:rsidRPr="00751B93">
        <w:rPr>
          <w:spacing w:val="-2"/>
          <w:sz w:val="24"/>
          <w:szCs w:val="24"/>
        </w:rPr>
        <w:t>я</w:t>
      </w:r>
      <w:r w:rsidRPr="00751B93">
        <w:rPr>
          <w:sz w:val="24"/>
          <w:szCs w:val="24"/>
        </w:rPr>
        <w:t>:</w:t>
      </w:r>
      <w:r>
        <w:rPr>
          <w:sz w:val="24"/>
          <w:szCs w:val="24"/>
        </w:rPr>
        <w:t xml:space="preserve"> </w:t>
      </w:r>
      <w:r w:rsidRPr="00751B93">
        <w:rPr>
          <w:spacing w:val="-4"/>
          <w:sz w:val="24"/>
          <w:szCs w:val="24"/>
        </w:rPr>
        <w:t>у</w:t>
      </w:r>
      <w:r w:rsidRPr="00751B93">
        <w:rPr>
          <w:sz w:val="24"/>
          <w:szCs w:val="24"/>
        </w:rPr>
        <w:t>че</w:t>
      </w:r>
      <w:r w:rsidRPr="00751B93">
        <w:rPr>
          <w:spacing w:val="1"/>
          <w:sz w:val="24"/>
          <w:szCs w:val="24"/>
        </w:rPr>
        <w:t>бни</w:t>
      </w:r>
      <w:r w:rsidRPr="00751B93">
        <w:rPr>
          <w:sz w:val="24"/>
          <w:szCs w:val="24"/>
        </w:rPr>
        <w:t>к</w:t>
      </w:r>
      <w:r>
        <w:rPr>
          <w:sz w:val="24"/>
          <w:szCs w:val="24"/>
        </w:rPr>
        <w:t xml:space="preserve"> </w:t>
      </w:r>
      <w:r w:rsidRPr="00751B93">
        <w:rPr>
          <w:spacing w:val="-1"/>
          <w:sz w:val="24"/>
          <w:szCs w:val="24"/>
        </w:rPr>
        <w:t>дл</w:t>
      </w:r>
      <w:r w:rsidRPr="00751B93">
        <w:rPr>
          <w:sz w:val="24"/>
          <w:szCs w:val="24"/>
        </w:rPr>
        <w:t>я</w:t>
      </w:r>
      <w:r>
        <w:rPr>
          <w:sz w:val="24"/>
          <w:szCs w:val="24"/>
        </w:rPr>
        <w:t xml:space="preserve"> </w:t>
      </w:r>
      <w:r w:rsidRPr="00751B93">
        <w:rPr>
          <w:sz w:val="24"/>
          <w:szCs w:val="24"/>
        </w:rPr>
        <w:t>с</w:t>
      </w:r>
      <w:r w:rsidRPr="00751B93">
        <w:rPr>
          <w:spacing w:val="-3"/>
          <w:sz w:val="24"/>
          <w:szCs w:val="24"/>
        </w:rPr>
        <w:t>т</w:t>
      </w:r>
      <w:r w:rsidRPr="00751B93">
        <w:rPr>
          <w:spacing w:val="-20"/>
          <w:sz w:val="24"/>
          <w:szCs w:val="24"/>
        </w:rPr>
        <w:t>у</w:t>
      </w:r>
      <w:r w:rsidRPr="00751B93">
        <w:rPr>
          <w:spacing w:val="1"/>
          <w:sz w:val="24"/>
          <w:szCs w:val="24"/>
        </w:rPr>
        <w:t>д</w:t>
      </w:r>
      <w:r w:rsidRPr="00751B93">
        <w:rPr>
          <w:sz w:val="24"/>
          <w:szCs w:val="24"/>
        </w:rPr>
        <w:t>е</w:t>
      </w:r>
      <w:r w:rsidRPr="00751B93">
        <w:rPr>
          <w:spacing w:val="1"/>
          <w:sz w:val="24"/>
          <w:szCs w:val="24"/>
        </w:rPr>
        <w:t>н</w:t>
      </w:r>
      <w:r w:rsidRPr="00751B93">
        <w:rPr>
          <w:spacing w:val="-5"/>
          <w:sz w:val="24"/>
          <w:szCs w:val="24"/>
        </w:rPr>
        <w:t>т</w:t>
      </w:r>
      <w:r w:rsidRPr="00751B93">
        <w:rPr>
          <w:spacing w:val="1"/>
          <w:sz w:val="24"/>
          <w:szCs w:val="24"/>
        </w:rPr>
        <w:t>о</w:t>
      </w:r>
      <w:r w:rsidRPr="00751B93">
        <w:rPr>
          <w:sz w:val="24"/>
          <w:szCs w:val="24"/>
        </w:rPr>
        <w:t>в</w:t>
      </w:r>
      <w:r>
        <w:rPr>
          <w:sz w:val="24"/>
          <w:szCs w:val="24"/>
        </w:rPr>
        <w:t xml:space="preserve"> </w:t>
      </w:r>
      <w:r w:rsidRPr="00751B93">
        <w:rPr>
          <w:spacing w:val="-1"/>
          <w:sz w:val="24"/>
          <w:szCs w:val="24"/>
        </w:rPr>
        <w:t>п</w:t>
      </w:r>
      <w:r w:rsidRPr="00751B93">
        <w:rPr>
          <w:spacing w:val="1"/>
          <w:sz w:val="24"/>
          <w:szCs w:val="24"/>
        </w:rPr>
        <w:t>р</w:t>
      </w:r>
      <w:r w:rsidRPr="00751B93">
        <w:rPr>
          <w:spacing w:val="-1"/>
          <w:sz w:val="24"/>
          <w:szCs w:val="24"/>
        </w:rPr>
        <w:t>о</w:t>
      </w:r>
      <w:r w:rsidRPr="00751B93">
        <w:rPr>
          <w:sz w:val="24"/>
          <w:szCs w:val="24"/>
        </w:rPr>
        <w:t>ф</w:t>
      </w:r>
      <w:r w:rsidRPr="00751B93">
        <w:rPr>
          <w:spacing w:val="5"/>
          <w:sz w:val="24"/>
          <w:szCs w:val="24"/>
        </w:rPr>
        <w:t>е</w:t>
      </w:r>
      <w:r w:rsidRPr="00751B93">
        <w:rPr>
          <w:sz w:val="24"/>
          <w:szCs w:val="24"/>
        </w:rPr>
        <w:t>сс</w:t>
      </w:r>
      <w:r w:rsidRPr="00751B93">
        <w:rPr>
          <w:spacing w:val="-1"/>
          <w:sz w:val="24"/>
          <w:szCs w:val="24"/>
        </w:rPr>
        <w:t>и</w:t>
      </w:r>
      <w:r w:rsidRPr="00751B93">
        <w:rPr>
          <w:spacing w:val="1"/>
          <w:sz w:val="24"/>
          <w:szCs w:val="24"/>
        </w:rPr>
        <w:t>он</w:t>
      </w:r>
      <w:r w:rsidRPr="00751B93">
        <w:rPr>
          <w:spacing w:val="2"/>
          <w:sz w:val="24"/>
          <w:szCs w:val="24"/>
        </w:rPr>
        <w:t>а</w:t>
      </w:r>
      <w:r w:rsidRPr="00751B93">
        <w:rPr>
          <w:spacing w:val="-1"/>
          <w:sz w:val="24"/>
          <w:szCs w:val="24"/>
        </w:rPr>
        <w:t>л</w:t>
      </w:r>
      <w:r w:rsidRPr="00751B93">
        <w:rPr>
          <w:spacing w:val="-3"/>
          <w:sz w:val="24"/>
          <w:szCs w:val="24"/>
        </w:rPr>
        <w:t>ь</w:t>
      </w:r>
      <w:r w:rsidRPr="00751B93">
        <w:rPr>
          <w:spacing w:val="1"/>
          <w:sz w:val="24"/>
          <w:szCs w:val="24"/>
        </w:rPr>
        <w:t>н</w:t>
      </w:r>
      <w:r w:rsidRPr="00751B93">
        <w:rPr>
          <w:spacing w:val="-1"/>
          <w:sz w:val="24"/>
          <w:szCs w:val="24"/>
        </w:rPr>
        <w:t>ы</w:t>
      </w:r>
      <w:r w:rsidRPr="00751B93">
        <w:rPr>
          <w:sz w:val="24"/>
          <w:szCs w:val="24"/>
        </w:rPr>
        <w:t>х</w:t>
      </w:r>
      <w:r>
        <w:rPr>
          <w:sz w:val="24"/>
          <w:szCs w:val="24"/>
        </w:rPr>
        <w:t xml:space="preserve"> </w:t>
      </w:r>
      <w:r w:rsidRPr="00751B93">
        <w:rPr>
          <w:spacing w:val="1"/>
          <w:sz w:val="24"/>
          <w:szCs w:val="24"/>
        </w:rPr>
        <w:t>о</w:t>
      </w:r>
      <w:r w:rsidRPr="00751B93">
        <w:rPr>
          <w:spacing w:val="-1"/>
          <w:sz w:val="24"/>
          <w:szCs w:val="24"/>
        </w:rPr>
        <w:t>б</w:t>
      </w:r>
      <w:r w:rsidRPr="00751B93">
        <w:rPr>
          <w:spacing w:val="1"/>
          <w:sz w:val="24"/>
          <w:szCs w:val="24"/>
        </w:rPr>
        <w:t>р</w:t>
      </w:r>
      <w:r w:rsidRPr="00751B93">
        <w:rPr>
          <w:sz w:val="24"/>
          <w:szCs w:val="24"/>
        </w:rPr>
        <w:t>а</w:t>
      </w:r>
      <w:r w:rsidRPr="00751B93">
        <w:rPr>
          <w:spacing w:val="-3"/>
          <w:sz w:val="24"/>
          <w:szCs w:val="24"/>
        </w:rPr>
        <w:t>з</w:t>
      </w:r>
      <w:r w:rsidRPr="00751B93">
        <w:rPr>
          <w:spacing w:val="1"/>
          <w:sz w:val="24"/>
          <w:szCs w:val="24"/>
        </w:rPr>
        <w:t>о</w:t>
      </w:r>
      <w:r w:rsidRPr="00751B93">
        <w:rPr>
          <w:spacing w:val="-5"/>
          <w:sz w:val="24"/>
          <w:szCs w:val="24"/>
        </w:rPr>
        <w:t>в</w:t>
      </w:r>
      <w:r w:rsidRPr="00751B93">
        <w:rPr>
          <w:spacing w:val="-7"/>
          <w:sz w:val="24"/>
          <w:szCs w:val="24"/>
        </w:rPr>
        <w:t>а</w:t>
      </w:r>
      <w:r w:rsidRPr="00751B93">
        <w:rPr>
          <w:sz w:val="24"/>
          <w:szCs w:val="24"/>
        </w:rPr>
        <w:t>те</w:t>
      </w:r>
      <w:r w:rsidRPr="00751B93">
        <w:rPr>
          <w:spacing w:val="-1"/>
          <w:sz w:val="24"/>
          <w:szCs w:val="24"/>
        </w:rPr>
        <w:t>льны</w:t>
      </w:r>
      <w:r w:rsidRPr="00751B93">
        <w:rPr>
          <w:sz w:val="24"/>
          <w:szCs w:val="24"/>
        </w:rPr>
        <w:t xml:space="preserve">х </w:t>
      </w:r>
      <w:r w:rsidRPr="00751B93">
        <w:rPr>
          <w:spacing w:val="-1"/>
          <w:sz w:val="24"/>
          <w:szCs w:val="24"/>
        </w:rPr>
        <w:t>о</w:t>
      </w:r>
      <w:r w:rsidRPr="00751B93">
        <w:rPr>
          <w:spacing w:val="1"/>
          <w:sz w:val="24"/>
          <w:szCs w:val="24"/>
        </w:rPr>
        <w:t>р</w:t>
      </w:r>
      <w:r w:rsidRPr="00751B93">
        <w:rPr>
          <w:sz w:val="24"/>
          <w:szCs w:val="24"/>
        </w:rPr>
        <w:t>г</w:t>
      </w:r>
      <w:r w:rsidRPr="00751B93">
        <w:rPr>
          <w:spacing w:val="-2"/>
          <w:sz w:val="24"/>
          <w:szCs w:val="24"/>
        </w:rPr>
        <w:t>а</w:t>
      </w:r>
      <w:r w:rsidRPr="00751B93">
        <w:rPr>
          <w:spacing w:val="1"/>
          <w:sz w:val="24"/>
          <w:szCs w:val="24"/>
        </w:rPr>
        <w:t>ни</w:t>
      </w:r>
      <w:r w:rsidRPr="00751B93">
        <w:rPr>
          <w:sz w:val="24"/>
          <w:szCs w:val="24"/>
        </w:rPr>
        <w:t>з</w:t>
      </w:r>
      <w:r w:rsidRPr="00751B93">
        <w:rPr>
          <w:spacing w:val="-3"/>
          <w:sz w:val="24"/>
          <w:szCs w:val="24"/>
        </w:rPr>
        <w:t>а</w:t>
      </w:r>
      <w:r w:rsidRPr="00751B93">
        <w:rPr>
          <w:spacing w:val="1"/>
          <w:sz w:val="24"/>
          <w:szCs w:val="24"/>
        </w:rPr>
        <w:t>ц</w:t>
      </w:r>
      <w:r w:rsidRPr="00751B93">
        <w:rPr>
          <w:spacing w:val="-1"/>
          <w:sz w:val="24"/>
          <w:szCs w:val="24"/>
        </w:rPr>
        <w:t>и</w:t>
      </w:r>
      <w:r w:rsidRPr="00751B93">
        <w:rPr>
          <w:spacing w:val="1"/>
          <w:sz w:val="24"/>
          <w:szCs w:val="24"/>
        </w:rPr>
        <w:t>й</w:t>
      </w:r>
      <w:r w:rsidRPr="00751B93">
        <w:rPr>
          <w:sz w:val="24"/>
          <w:szCs w:val="24"/>
        </w:rPr>
        <w:t xml:space="preserve">, </w:t>
      </w:r>
      <w:r w:rsidRPr="00751B93">
        <w:rPr>
          <w:spacing w:val="6"/>
          <w:sz w:val="24"/>
          <w:szCs w:val="24"/>
        </w:rPr>
        <w:t>о</w:t>
      </w:r>
      <w:r w:rsidRPr="00751B93">
        <w:rPr>
          <w:sz w:val="24"/>
          <w:szCs w:val="24"/>
        </w:rPr>
        <w:t>с</w:t>
      </w:r>
      <w:r w:rsidRPr="00751B93">
        <w:rPr>
          <w:spacing w:val="-5"/>
          <w:sz w:val="24"/>
          <w:szCs w:val="24"/>
        </w:rPr>
        <w:t>в</w:t>
      </w:r>
      <w:r w:rsidRPr="00751B93">
        <w:rPr>
          <w:sz w:val="24"/>
          <w:szCs w:val="24"/>
        </w:rPr>
        <w:t>а</w:t>
      </w:r>
      <w:r w:rsidRPr="00751B93">
        <w:rPr>
          <w:spacing w:val="1"/>
          <w:sz w:val="24"/>
          <w:szCs w:val="24"/>
        </w:rPr>
        <w:t>и</w:t>
      </w:r>
      <w:r w:rsidRPr="00751B93">
        <w:rPr>
          <w:spacing w:val="-5"/>
          <w:sz w:val="24"/>
          <w:szCs w:val="24"/>
        </w:rPr>
        <w:t>в</w:t>
      </w:r>
      <w:r w:rsidRPr="00751B93">
        <w:rPr>
          <w:sz w:val="24"/>
          <w:szCs w:val="24"/>
        </w:rPr>
        <w:t>аю</w:t>
      </w:r>
      <w:r w:rsidRPr="00751B93">
        <w:rPr>
          <w:spacing w:val="-1"/>
          <w:sz w:val="24"/>
          <w:szCs w:val="24"/>
        </w:rPr>
        <w:t>щ</w:t>
      </w:r>
      <w:r w:rsidRPr="00751B93">
        <w:rPr>
          <w:spacing w:val="1"/>
          <w:sz w:val="24"/>
          <w:szCs w:val="24"/>
        </w:rPr>
        <w:t>и</w:t>
      </w:r>
      <w:r w:rsidRPr="00751B93">
        <w:rPr>
          <w:sz w:val="24"/>
          <w:szCs w:val="24"/>
        </w:rPr>
        <w:t xml:space="preserve">х </w:t>
      </w:r>
      <w:r w:rsidRPr="00751B93">
        <w:rPr>
          <w:spacing w:val="1"/>
          <w:sz w:val="24"/>
          <w:szCs w:val="24"/>
        </w:rPr>
        <w:t>п</w:t>
      </w:r>
      <w:r w:rsidRPr="00751B93">
        <w:rPr>
          <w:spacing w:val="-1"/>
          <w:sz w:val="24"/>
          <w:szCs w:val="24"/>
        </w:rPr>
        <w:t>ро</w:t>
      </w:r>
      <w:r w:rsidRPr="00751B93">
        <w:rPr>
          <w:sz w:val="24"/>
          <w:szCs w:val="24"/>
        </w:rPr>
        <w:t>ф</w:t>
      </w:r>
      <w:r w:rsidRPr="00751B93">
        <w:rPr>
          <w:spacing w:val="8"/>
          <w:sz w:val="24"/>
          <w:szCs w:val="24"/>
        </w:rPr>
        <w:t>е</w:t>
      </w:r>
      <w:r w:rsidRPr="00751B93">
        <w:rPr>
          <w:sz w:val="24"/>
          <w:szCs w:val="24"/>
        </w:rPr>
        <w:t>с</w:t>
      </w:r>
      <w:r w:rsidRPr="00751B93">
        <w:rPr>
          <w:spacing w:val="-2"/>
          <w:sz w:val="24"/>
          <w:szCs w:val="24"/>
        </w:rPr>
        <w:t>с</w:t>
      </w:r>
      <w:r w:rsidRPr="00751B93">
        <w:rPr>
          <w:spacing w:val="1"/>
          <w:sz w:val="24"/>
          <w:szCs w:val="24"/>
        </w:rPr>
        <w:t>и</w:t>
      </w:r>
      <w:r w:rsidRPr="00751B93">
        <w:rPr>
          <w:sz w:val="24"/>
          <w:szCs w:val="24"/>
        </w:rPr>
        <w:t>и и с</w:t>
      </w:r>
      <w:r w:rsidRPr="00751B93">
        <w:rPr>
          <w:spacing w:val="1"/>
          <w:sz w:val="24"/>
          <w:szCs w:val="24"/>
        </w:rPr>
        <w:t>п</w:t>
      </w:r>
      <w:r w:rsidRPr="00751B93">
        <w:rPr>
          <w:spacing w:val="-2"/>
          <w:sz w:val="24"/>
          <w:szCs w:val="24"/>
        </w:rPr>
        <w:t>е</w:t>
      </w:r>
      <w:r w:rsidRPr="00751B93">
        <w:rPr>
          <w:spacing w:val="1"/>
          <w:sz w:val="24"/>
          <w:szCs w:val="24"/>
        </w:rPr>
        <w:t>ц</w:t>
      </w:r>
      <w:r w:rsidRPr="00751B93">
        <w:rPr>
          <w:spacing w:val="-1"/>
          <w:sz w:val="24"/>
          <w:szCs w:val="24"/>
        </w:rPr>
        <w:t>и</w:t>
      </w:r>
      <w:r w:rsidRPr="00751B93">
        <w:rPr>
          <w:spacing w:val="2"/>
          <w:sz w:val="24"/>
          <w:szCs w:val="24"/>
        </w:rPr>
        <w:t>а</w:t>
      </w:r>
      <w:r w:rsidRPr="00751B93">
        <w:rPr>
          <w:spacing w:val="-1"/>
          <w:sz w:val="24"/>
          <w:szCs w:val="24"/>
        </w:rPr>
        <w:t>ль</w:t>
      </w:r>
      <w:r w:rsidRPr="00751B93">
        <w:rPr>
          <w:spacing w:val="1"/>
          <w:sz w:val="24"/>
          <w:szCs w:val="24"/>
        </w:rPr>
        <w:t>н</w:t>
      </w:r>
      <w:r w:rsidRPr="00751B93">
        <w:rPr>
          <w:spacing w:val="6"/>
          <w:sz w:val="24"/>
          <w:szCs w:val="24"/>
        </w:rPr>
        <w:t>о</w:t>
      </w:r>
      <w:r w:rsidRPr="00751B93">
        <w:rPr>
          <w:sz w:val="24"/>
          <w:szCs w:val="24"/>
        </w:rPr>
        <w:t>с</w:t>
      </w:r>
      <w:r w:rsidRPr="00751B93">
        <w:rPr>
          <w:spacing w:val="-3"/>
          <w:sz w:val="24"/>
          <w:szCs w:val="24"/>
        </w:rPr>
        <w:t>т</w:t>
      </w:r>
      <w:r w:rsidRPr="00751B93">
        <w:rPr>
          <w:sz w:val="24"/>
          <w:szCs w:val="24"/>
        </w:rPr>
        <w:t>и</w:t>
      </w:r>
      <w:r>
        <w:rPr>
          <w:sz w:val="24"/>
          <w:szCs w:val="24"/>
        </w:rPr>
        <w:t xml:space="preserve"> </w:t>
      </w:r>
      <w:r w:rsidRPr="00751B93">
        <w:rPr>
          <w:sz w:val="24"/>
          <w:szCs w:val="24"/>
        </w:rPr>
        <w:t>С</w:t>
      </w:r>
      <w:r w:rsidRPr="00751B93">
        <w:rPr>
          <w:spacing w:val="-1"/>
          <w:sz w:val="24"/>
          <w:szCs w:val="24"/>
        </w:rPr>
        <w:t>ПО</w:t>
      </w:r>
      <w:r w:rsidRPr="00751B93">
        <w:rPr>
          <w:sz w:val="24"/>
          <w:szCs w:val="24"/>
        </w:rPr>
        <w:t>.–М., 2017</w:t>
      </w:r>
    </w:p>
    <w:p w:rsidR="00ED570D" w:rsidRPr="00751B93" w:rsidRDefault="00ED570D" w:rsidP="00ED570D">
      <w:pPr>
        <w:spacing w:before="2"/>
        <w:ind w:left="100" w:right="60" w:firstLine="708"/>
        <w:jc w:val="both"/>
        <w:rPr>
          <w:sz w:val="24"/>
          <w:szCs w:val="24"/>
        </w:rPr>
      </w:pPr>
      <w:r w:rsidRPr="00751B93">
        <w:rPr>
          <w:spacing w:val="-1"/>
          <w:sz w:val="24"/>
          <w:szCs w:val="24"/>
        </w:rPr>
        <w:t>П</w:t>
      </w:r>
      <w:r w:rsidRPr="00751B93">
        <w:rPr>
          <w:sz w:val="24"/>
          <w:szCs w:val="24"/>
        </w:rPr>
        <w:t>е</w:t>
      </w:r>
      <w:r w:rsidRPr="00751B93">
        <w:rPr>
          <w:spacing w:val="2"/>
          <w:sz w:val="24"/>
          <w:szCs w:val="24"/>
        </w:rPr>
        <w:t>т</w:t>
      </w:r>
      <w:r w:rsidRPr="00751B93">
        <w:rPr>
          <w:spacing w:val="-1"/>
          <w:sz w:val="24"/>
          <w:szCs w:val="24"/>
        </w:rPr>
        <w:t>р</w:t>
      </w:r>
      <w:r w:rsidRPr="00751B93">
        <w:rPr>
          <w:spacing w:val="-4"/>
          <w:sz w:val="24"/>
          <w:szCs w:val="24"/>
        </w:rPr>
        <w:t>у</w:t>
      </w:r>
      <w:r w:rsidRPr="00751B93">
        <w:rPr>
          <w:sz w:val="24"/>
          <w:szCs w:val="24"/>
        </w:rPr>
        <w:t>сюк</w:t>
      </w:r>
      <w:r>
        <w:rPr>
          <w:sz w:val="24"/>
          <w:szCs w:val="24"/>
        </w:rPr>
        <w:t xml:space="preserve"> </w:t>
      </w:r>
      <w:r w:rsidRPr="00751B93">
        <w:rPr>
          <w:spacing w:val="-1"/>
          <w:sz w:val="24"/>
          <w:szCs w:val="24"/>
        </w:rPr>
        <w:t>О</w:t>
      </w:r>
      <w:r w:rsidRPr="00751B93">
        <w:rPr>
          <w:sz w:val="24"/>
          <w:szCs w:val="24"/>
        </w:rPr>
        <w:t>.А.</w:t>
      </w:r>
      <w:r w:rsidRPr="00751B93">
        <w:rPr>
          <w:spacing w:val="-21"/>
          <w:sz w:val="24"/>
          <w:szCs w:val="24"/>
        </w:rPr>
        <w:t>Г</w:t>
      </w:r>
      <w:r w:rsidRPr="00751B93">
        <w:rPr>
          <w:sz w:val="24"/>
          <w:szCs w:val="24"/>
        </w:rPr>
        <w:t>е</w:t>
      </w:r>
      <w:r w:rsidRPr="00751B93">
        <w:rPr>
          <w:spacing w:val="1"/>
          <w:sz w:val="24"/>
          <w:szCs w:val="24"/>
        </w:rPr>
        <w:t>о</w:t>
      </w:r>
      <w:r w:rsidRPr="00751B93">
        <w:rPr>
          <w:spacing w:val="-2"/>
          <w:sz w:val="24"/>
          <w:szCs w:val="24"/>
        </w:rPr>
        <w:t>г</w:t>
      </w:r>
      <w:r w:rsidRPr="00751B93">
        <w:rPr>
          <w:spacing w:val="1"/>
          <w:sz w:val="24"/>
          <w:szCs w:val="24"/>
        </w:rPr>
        <w:t>р</w:t>
      </w:r>
      <w:r w:rsidRPr="00751B93">
        <w:rPr>
          <w:sz w:val="24"/>
          <w:szCs w:val="24"/>
        </w:rPr>
        <w:t>а</w:t>
      </w:r>
      <w:r w:rsidRPr="00751B93">
        <w:rPr>
          <w:spacing w:val="-2"/>
          <w:sz w:val="24"/>
          <w:szCs w:val="24"/>
        </w:rPr>
        <w:t>ф</w:t>
      </w:r>
      <w:r w:rsidRPr="00751B93">
        <w:rPr>
          <w:spacing w:val="1"/>
          <w:sz w:val="24"/>
          <w:szCs w:val="24"/>
        </w:rPr>
        <w:t>и</w:t>
      </w:r>
      <w:r w:rsidRPr="00751B93">
        <w:rPr>
          <w:sz w:val="24"/>
          <w:szCs w:val="24"/>
        </w:rPr>
        <w:t xml:space="preserve">я. </w:t>
      </w:r>
      <w:r w:rsidRPr="00751B93">
        <w:rPr>
          <w:spacing w:val="-2"/>
          <w:sz w:val="24"/>
          <w:szCs w:val="24"/>
        </w:rPr>
        <w:t>Д</w:t>
      </w:r>
      <w:r w:rsidRPr="00751B93">
        <w:rPr>
          <w:spacing w:val="1"/>
          <w:sz w:val="24"/>
          <w:szCs w:val="24"/>
        </w:rPr>
        <w:t>ид</w:t>
      </w:r>
      <w:r w:rsidRPr="00751B93">
        <w:rPr>
          <w:sz w:val="24"/>
          <w:szCs w:val="24"/>
        </w:rPr>
        <w:t>а</w:t>
      </w:r>
      <w:r w:rsidRPr="00751B93">
        <w:rPr>
          <w:spacing w:val="-4"/>
          <w:sz w:val="24"/>
          <w:szCs w:val="24"/>
        </w:rPr>
        <w:t>к</w:t>
      </w:r>
      <w:r w:rsidRPr="00751B93">
        <w:rPr>
          <w:spacing w:val="-3"/>
          <w:sz w:val="24"/>
          <w:szCs w:val="24"/>
        </w:rPr>
        <w:t>т</w:t>
      </w:r>
      <w:r w:rsidRPr="00751B93">
        <w:rPr>
          <w:spacing w:val="1"/>
          <w:sz w:val="24"/>
          <w:szCs w:val="24"/>
        </w:rPr>
        <w:t>и</w:t>
      </w:r>
      <w:r w:rsidRPr="00751B93">
        <w:rPr>
          <w:sz w:val="24"/>
          <w:szCs w:val="24"/>
        </w:rPr>
        <w:t>ч</w:t>
      </w:r>
      <w:r w:rsidRPr="00751B93">
        <w:rPr>
          <w:spacing w:val="5"/>
          <w:sz w:val="24"/>
          <w:szCs w:val="24"/>
        </w:rPr>
        <w:t>е</w:t>
      </w:r>
      <w:r w:rsidRPr="00751B93">
        <w:rPr>
          <w:sz w:val="24"/>
          <w:szCs w:val="24"/>
        </w:rPr>
        <w:t>с</w:t>
      </w:r>
      <w:r w:rsidRPr="00751B93">
        <w:rPr>
          <w:spacing w:val="-2"/>
          <w:sz w:val="24"/>
          <w:szCs w:val="24"/>
        </w:rPr>
        <w:t>к</w:t>
      </w:r>
      <w:r w:rsidRPr="00751B93">
        <w:rPr>
          <w:spacing w:val="1"/>
          <w:sz w:val="24"/>
          <w:szCs w:val="24"/>
        </w:rPr>
        <w:t>и</w:t>
      </w:r>
      <w:r w:rsidRPr="00751B93">
        <w:rPr>
          <w:sz w:val="24"/>
          <w:szCs w:val="24"/>
        </w:rPr>
        <w:t>е</w:t>
      </w:r>
      <w:r>
        <w:rPr>
          <w:sz w:val="24"/>
          <w:szCs w:val="24"/>
        </w:rPr>
        <w:t xml:space="preserve"> </w:t>
      </w:r>
      <w:r w:rsidRPr="00751B93">
        <w:rPr>
          <w:spacing w:val="-3"/>
          <w:sz w:val="24"/>
          <w:szCs w:val="24"/>
        </w:rPr>
        <w:t>м</w:t>
      </w:r>
      <w:r w:rsidRPr="00751B93">
        <w:rPr>
          <w:spacing w:val="-7"/>
          <w:sz w:val="24"/>
          <w:szCs w:val="24"/>
        </w:rPr>
        <w:t>а</w:t>
      </w:r>
      <w:r w:rsidRPr="00751B93">
        <w:rPr>
          <w:sz w:val="24"/>
          <w:szCs w:val="24"/>
        </w:rPr>
        <w:t>те</w:t>
      </w:r>
      <w:r w:rsidRPr="00751B93">
        <w:rPr>
          <w:spacing w:val="-1"/>
          <w:sz w:val="24"/>
          <w:szCs w:val="24"/>
        </w:rPr>
        <w:t>р</w:t>
      </w:r>
      <w:r w:rsidRPr="00751B93">
        <w:rPr>
          <w:spacing w:val="1"/>
          <w:sz w:val="24"/>
          <w:szCs w:val="24"/>
        </w:rPr>
        <w:t>и</w:t>
      </w:r>
      <w:r w:rsidRPr="00751B93">
        <w:rPr>
          <w:spacing w:val="2"/>
          <w:sz w:val="24"/>
          <w:szCs w:val="24"/>
        </w:rPr>
        <w:t>а</w:t>
      </w:r>
      <w:r w:rsidRPr="00751B93">
        <w:rPr>
          <w:spacing w:val="-3"/>
          <w:sz w:val="24"/>
          <w:szCs w:val="24"/>
        </w:rPr>
        <w:t>л</w:t>
      </w:r>
      <w:r w:rsidRPr="00751B93">
        <w:rPr>
          <w:spacing w:val="1"/>
          <w:sz w:val="24"/>
          <w:szCs w:val="24"/>
        </w:rPr>
        <w:t>ы</w:t>
      </w:r>
      <w:r w:rsidRPr="00751B93">
        <w:rPr>
          <w:sz w:val="24"/>
          <w:szCs w:val="24"/>
        </w:rPr>
        <w:t>:</w:t>
      </w:r>
      <w:r>
        <w:rPr>
          <w:sz w:val="24"/>
          <w:szCs w:val="24"/>
        </w:rPr>
        <w:t xml:space="preserve"> </w:t>
      </w:r>
      <w:r w:rsidRPr="00751B93">
        <w:rPr>
          <w:spacing w:val="-4"/>
          <w:sz w:val="24"/>
          <w:szCs w:val="24"/>
        </w:rPr>
        <w:t>у</w:t>
      </w:r>
      <w:r w:rsidRPr="00751B93">
        <w:rPr>
          <w:sz w:val="24"/>
          <w:szCs w:val="24"/>
        </w:rPr>
        <w:t>че</w:t>
      </w:r>
      <w:r w:rsidRPr="00751B93">
        <w:rPr>
          <w:spacing w:val="1"/>
          <w:sz w:val="24"/>
          <w:szCs w:val="24"/>
        </w:rPr>
        <w:t>б</w:t>
      </w:r>
      <w:r w:rsidRPr="00751B93">
        <w:rPr>
          <w:sz w:val="24"/>
          <w:szCs w:val="24"/>
        </w:rPr>
        <w:t xml:space="preserve">. </w:t>
      </w:r>
      <w:r w:rsidRPr="00751B93">
        <w:rPr>
          <w:spacing w:val="1"/>
          <w:sz w:val="24"/>
          <w:szCs w:val="24"/>
        </w:rPr>
        <w:t>П</w:t>
      </w:r>
      <w:r w:rsidRPr="00751B93">
        <w:rPr>
          <w:spacing w:val="8"/>
          <w:sz w:val="24"/>
          <w:szCs w:val="24"/>
        </w:rPr>
        <w:t>о</w:t>
      </w:r>
      <w:r w:rsidRPr="00751B93">
        <w:rPr>
          <w:spacing w:val="-2"/>
          <w:sz w:val="24"/>
          <w:szCs w:val="24"/>
        </w:rPr>
        <w:t>с</w:t>
      </w:r>
      <w:r w:rsidRPr="00751B93">
        <w:rPr>
          <w:spacing w:val="1"/>
          <w:sz w:val="24"/>
          <w:szCs w:val="24"/>
        </w:rPr>
        <w:t>о</w:t>
      </w:r>
      <w:r w:rsidRPr="00751B93">
        <w:rPr>
          <w:spacing w:val="-1"/>
          <w:sz w:val="24"/>
          <w:szCs w:val="24"/>
        </w:rPr>
        <w:t>б</w:t>
      </w:r>
      <w:r w:rsidRPr="00751B93">
        <w:rPr>
          <w:spacing w:val="1"/>
          <w:sz w:val="24"/>
          <w:szCs w:val="24"/>
        </w:rPr>
        <w:t>и</w:t>
      </w:r>
      <w:r w:rsidRPr="00751B93">
        <w:rPr>
          <w:sz w:val="24"/>
          <w:szCs w:val="24"/>
        </w:rPr>
        <w:t>е</w:t>
      </w:r>
      <w:r>
        <w:rPr>
          <w:sz w:val="24"/>
          <w:szCs w:val="24"/>
        </w:rPr>
        <w:t xml:space="preserve"> </w:t>
      </w:r>
      <w:r w:rsidRPr="00751B93">
        <w:rPr>
          <w:spacing w:val="1"/>
          <w:sz w:val="24"/>
          <w:szCs w:val="24"/>
        </w:rPr>
        <w:t>д</w:t>
      </w:r>
      <w:r w:rsidRPr="00751B93">
        <w:rPr>
          <w:spacing w:val="-3"/>
          <w:sz w:val="24"/>
          <w:szCs w:val="24"/>
        </w:rPr>
        <w:t>л</w:t>
      </w:r>
      <w:r w:rsidRPr="00751B93">
        <w:rPr>
          <w:sz w:val="24"/>
          <w:szCs w:val="24"/>
        </w:rPr>
        <w:t>я с</w:t>
      </w:r>
      <w:r w:rsidRPr="00751B93">
        <w:rPr>
          <w:spacing w:val="-5"/>
          <w:sz w:val="24"/>
          <w:szCs w:val="24"/>
        </w:rPr>
        <w:t>т</w:t>
      </w:r>
      <w:r w:rsidRPr="00751B93">
        <w:rPr>
          <w:spacing w:val="-20"/>
          <w:sz w:val="24"/>
          <w:szCs w:val="24"/>
        </w:rPr>
        <w:t>у</w:t>
      </w:r>
      <w:r w:rsidRPr="00751B93">
        <w:rPr>
          <w:spacing w:val="1"/>
          <w:sz w:val="24"/>
          <w:szCs w:val="24"/>
        </w:rPr>
        <w:t>д</w:t>
      </w:r>
      <w:r w:rsidRPr="00751B93">
        <w:rPr>
          <w:sz w:val="24"/>
          <w:szCs w:val="24"/>
        </w:rPr>
        <w:t>е</w:t>
      </w:r>
      <w:r w:rsidRPr="00751B93">
        <w:rPr>
          <w:spacing w:val="1"/>
          <w:sz w:val="24"/>
          <w:szCs w:val="24"/>
        </w:rPr>
        <w:t>н</w:t>
      </w:r>
      <w:r w:rsidRPr="00751B93">
        <w:rPr>
          <w:spacing w:val="-5"/>
          <w:sz w:val="24"/>
          <w:szCs w:val="24"/>
        </w:rPr>
        <w:t>т</w:t>
      </w:r>
      <w:r w:rsidRPr="00751B93">
        <w:rPr>
          <w:spacing w:val="1"/>
          <w:sz w:val="24"/>
          <w:szCs w:val="24"/>
        </w:rPr>
        <w:t>о</w:t>
      </w:r>
      <w:r w:rsidRPr="00751B93">
        <w:rPr>
          <w:sz w:val="24"/>
          <w:szCs w:val="24"/>
        </w:rPr>
        <w:t>в</w:t>
      </w:r>
      <w:r w:rsidRPr="00751B93">
        <w:rPr>
          <w:spacing w:val="1"/>
          <w:sz w:val="24"/>
          <w:szCs w:val="24"/>
        </w:rPr>
        <w:t xml:space="preserve"> п</w:t>
      </w:r>
      <w:r w:rsidRPr="00751B93">
        <w:rPr>
          <w:spacing w:val="-1"/>
          <w:sz w:val="24"/>
          <w:szCs w:val="24"/>
        </w:rPr>
        <w:t>р</w:t>
      </w:r>
      <w:r w:rsidRPr="00751B93">
        <w:rPr>
          <w:spacing w:val="1"/>
          <w:sz w:val="24"/>
          <w:szCs w:val="24"/>
        </w:rPr>
        <w:t>о</w:t>
      </w:r>
      <w:r w:rsidRPr="00751B93">
        <w:rPr>
          <w:sz w:val="24"/>
          <w:szCs w:val="24"/>
        </w:rPr>
        <w:t>ф</w:t>
      </w:r>
      <w:r w:rsidRPr="00751B93">
        <w:rPr>
          <w:spacing w:val="5"/>
          <w:sz w:val="24"/>
          <w:szCs w:val="24"/>
        </w:rPr>
        <w:t>е</w:t>
      </w:r>
      <w:r w:rsidRPr="00751B93">
        <w:rPr>
          <w:sz w:val="24"/>
          <w:szCs w:val="24"/>
        </w:rPr>
        <w:t>с</w:t>
      </w:r>
      <w:r w:rsidRPr="00751B93">
        <w:rPr>
          <w:spacing w:val="-2"/>
          <w:sz w:val="24"/>
          <w:szCs w:val="24"/>
        </w:rPr>
        <w:t>с</w:t>
      </w:r>
      <w:r w:rsidRPr="00751B93">
        <w:rPr>
          <w:spacing w:val="1"/>
          <w:sz w:val="24"/>
          <w:szCs w:val="24"/>
        </w:rPr>
        <w:t>и</w:t>
      </w:r>
      <w:r w:rsidRPr="00751B93">
        <w:rPr>
          <w:spacing w:val="-1"/>
          <w:sz w:val="24"/>
          <w:szCs w:val="24"/>
        </w:rPr>
        <w:t>о</w:t>
      </w:r>
      <w:r w:rsidRPr="00751B93">
        <w:rPr>
          <w:spacing w:val="1"/>
          <w:sz w:val="24"/>
          <w:szCs w:val="24"/>
        </w:rPr>
        <w:t>н</w:t>
      </w:r>
      <w:r w:rsidRPr="00751B93">
        <w:rPr>
          <w:spacing w:val="2"/>
          <w:sz w:val="24"/>
          <w:szCs w:val="24"/>
        </w:rPr>
        <w:t>а</w:t>
      </w:r>
      <w:r w:rsidRPr="00751B93">
        <w:rPr>
          <w:spacing w:val="-1"/>
          <w:sz w:val="24"/>
          <w:szCs w:val="24"/>
        </w:rPr>
        <w:t>льн</w:t>
      </w:r>
      <w:r w:rsidRPr="00751B93">
        <w:rPr>
          <w:spacing w:val="1"/>
          <w:sz w:val="24"/>
          <w:szCs w:val="24"/>
        </w:rPr>
        <w:t>ы</w:t>
      </w:r>
      <w:r w:rsidRPr="00751B93">
        <w:rPr>
          <w:sz w:val="24"/>
          <w:szCs w:val="24"/>
        </w:rPr>
        <w:t xml:space="preserve">х </w:t>
      </w:r>
      <w:r w:rsidRPr="00751B93">
        <w:rPr>
          <w:spacing w:val="1"/>
          <w:sz w:val="24"/>
          <w:szCs w:val="24"/>
        </w:rPr>
        <w:t>о</w:t>
      </w:r>
      <w:r w:rsidRPr="00751B93">
        <w:rPr>
          <w:spacing w:val="-1"/>
          <w:sz w:val="24"/>
          <w:szCs w:val="24"/>
        </w:rPr>
        <w:t>б</w:t>
      </w:r>
      <w:r w:rsidRPr="00751B93">
        <w:rPr>
          <w:spacing w:val="1"/>
          <w:sz w:val="24"/>
          <w:szCs w:val="24"/>
        </w:rPr>
        <w:t>р</w:t>
      </w:r>
      <w:r w:rsidRPr="00751B93">
        <w:rPr>
          <w:sz w:val="24"/>
          <w:szCs w:val="24"/>
        </w:rPr>
        <w:t>а</w:t>
      </w:r>
      <w:r w:rsidRPr="00751B93">
        <w:rPr>
          <w:spacing w:val="-3"/>
          <w:sz w:val="24"/>
          <w:szCs w:val="24"/>
        </w:rPr>
        <w:t>з</w:t>
      </w:r>
      <w:r w:rsidRPr="00751B93">
        <w:rPr>
          <w:spacing w:val="1"/>
          <w:sz w:val="24"/>
          <w:szCs w:val="24"/>
        </w:rPr>
        <w:t>о</w:t>
      </w:r>
      <w:r w:rsidRPr="00751B93">
        <w:rPr>
          <w:spacing w:val="-8"/>
          <w:sz w:val="24"/>
          <w:szCs w:val="24"/>
        </w:rPr>
        <w:t>в</w:t>
      </w:r>
      <w:r w:rsidRPr="00751B93">
        <w:rPr>
          <w:spacing w:val="-7"/>
          <w:sz w:val="24"/>
          <w:szCs w:val="24"/>
        </w:rPr>
        <w:t>а</w:t>
      </w:r>
      <w:r w:rsidRPr="00751B93">
        <w:rPr>
          <w:spacing w:val="6"/>
          <w:sz w:val="24"/>
          <w:szCs w:val="24"/>
        </w:rPr>
        <w:t>т</w:t>
      </w:r>
      <w:r w:rsidRPr="00751B93">
        <w:rPr>
          <w:sz w:val="24"/>
          <w:szCs w:val="24"/>
        </w:rPr>
        <w:t>ел</w:t>
      </w:r>
      <w:r w:rsidRPr="00751B93">
        <w:rPr>
          <w:spacing w:val="-2"/>
          <w:sz w:val="24"/>
          <w:szCs w:val="24"/>
        </w:rPr>
        <w:t>ь</w:t>
      </w:r>
      <w:r w:rsidRPr="00751B93">
        <w:rPr>
          <w:spacing w:val="1"/>
          <w:sz w:val="24"/>
          <w:szCs w:val="24"/>
        </w:rPr>
        <w:t>н</w:t>
      </w:r>
      <w:r w:rsidRPr="00751B93">
        <w:rPr>
          <w:spacing w:val="-1"/>
          <w:sz w:val="24"/>
          <w:szCs w:val="24"/>
        </w:rPr>
        <w:t>ы</w:t>
      </w:r>
      <w:r w:rsidRPr="00751B93">
        <w:rPr>
          <w:sz w:val="24"/>
          <w:szCs w:val="24"/>
        </w:rPr>
        <w:t>х</w:t>
      </w:r>
      <w:r>
        <w:rPr>
          <w:sz w:val="24"/>
          <w:szCs w:val="24"/>
        </w:rPr>
        <w:t xml:space="preserve"> </w:t>
      </w:r>
      <w:r w:rsidRPr="00751B93">
        <w:rPr>
          <w:spacing w:val="-1"/>
          <w:sz w:val="24"/>
          <w:szCs w:val="24"/>
        </w:rPr>
        <w:t>о</w:t>
      </w:r>
      <w:r w:rsidRPr="00751B93">
        <w:rPr>
          <w:spacing w:val="1"/>
          <w:sz w:val="24"/>
          <w:szCs w:val="24"/>
        </w:rPr>
        <w:t>р</w:t>
      </w:r>
      <w:r w:rsidRPr="00751B93">
        <w:rPr>
          <w:sz w:val="24"/>
          <w:szCs w:val="24"/>
        </w:rPr>
        <w:t>г</w:t>
      </w:r>
      <w:r w:rsidRPr="00751B93">
        <w:rPr>
          <w:spacing w:val="-2"/>
          <w:sz w:val="24"/>
          <w:szCs w:val="24"/>
        </w:rPr>
        <w:t>а</w:t>
      </w:r>
      <w:r w:rsidRPr="00751B93">
        <w:rPr>
          <w:spacing w:val="1"/>
          <w:sz w:val="24"/>
          <w:szCs w:val="24"/>
        </w:rPr>
        <w:t>ни</w:t>
      </w:r>
      <w:r w:rsidRPr="00751B93">
        <w:rPr>
          <w:sz w:val="24"/>
          <w:szCs w:val="24"/>
        </w:rPr>
        <w:t>з</w:t>
      </w:r>
      <w:r w:rsidRPr="00751B93">
        <w:rPr>
          <w:spacing w:val="-3"/>
          <w:sz w:val="24"/>
          <w:szCs w:val="24"/>
        </w:rPr>
        <w:t>а</w:t>
      </w:r>
      <w:r w:rsidRPr="00751B93">
        <w:rPr>
          <w:spacing w:val="1"/>
          <w:sz w:val="24"/>
          <w:szCs w:val="24"/>
        </w:rPr>
        <w:t>ц</w:t>
      </w:r>
      <w:r w:rsidRPr="00751B93">
        <w:rPr>
          <w:spacing w:val="-1"/>
          <w:sz w:val="24"/>
          <w:szCs w:val="24"/>
        </w:rPr>
        <w:t>и</w:t>
      </w:r>
      <w:r w:rsidRPr="00751B93">
        <w:rPr>
          <w:spacing w:val="1"/>
          <w:sz w:val="24"/>
          <w:szCs w:val="24"/>
        </w:rPr>
        <w:t>й</w:t>
      </w:r>
      <w:r w:rsidRPr="00751B93">
        <w:rPr>
          <w:sz w:val="24"/>
          <w:szCs w:val="24"/>
        </w:rPr>
        <w:t>,</w:t>
      </w:r>
      <w:r>
        <w:rPr>
          <w:sz w:val="24"/>
          <w:szCs w:val="24"/>
        </w:rPr>
        <w:t xml:space="preserve"> </w:t>
      </w:r>
      <w:r>
        <w:rPr>
          <w:spacing w:val="8"/>
          <w:sz w:val="24"/>
          <w:szCs w:val="24"/>
        </w:rPr>
        <w:t>о</w:t>
      </w:r>
      <w:r w:rsidRPr="00751B93">
        <w:rPr>
          <w:sz w:val="24"/>
          <w:szCs w:val="24"/>
        </w:rPr>
        <w:t>с</w:t>
      </w:r>
      <w:r w:rsidRPr="00751B93">
        <w:rPr>
          <w:spacing w:val="-5"/>
          <w:sz w:val="24"/>
          <w:szCs w:val="24"/>
        </w:rPr>
        <w:t>в</w:t>
      </w:r>
      <w:r w:rsidRPr="00751B93">
        <w:rPr>
          <w:sz w:val="24"/>
          <w:szCs w:val="24"/>
        </w:rPr>
        <w:t>а</w:t>
      </w:r>
      <w:r w:rsidRPr="00751B93">
        <w:rPr>
          <w:spacing w:val="1"/>
          <w:sz w:val="24"/>
          <w:szCs w:val="24"/>
        </w:rPr>
        <w:t>и</w:t>
      </w:r>
      <w:r w:rsidRPr="00751B93">
        <w:rPr>
          <w:spacing w:val="-5"/>
          <w:sz w:val="24"/>
          <w:szCs w:val="24"/>
        </w:rPr>
        <w:t>в</w:t>
      </w:r>
      <w:r w:rsidRPr="00751B93">
        <w:rPr>
          <w:sz w:val="24"/>
          <w:szCs w:val="24"/>
        </w:rPr>
        <w:t>аю</w:t>
      </w:r>
      <w:r w:rsidRPr="00751B93">
        <w:rPr>
          <w:spacing w:val="-1"/>
          <w:sz w:val="24"/>
          <w:szCs w:val="24"/>
        </w:rPr>
        <w:t>щи</w:t>
      </w:r>
      <w:r w:rsidRPr="00751B93">
        <w:rPr>
          <w:sz w:val="24"/>
          <w:szCs w:val="24"/>
        </w:rPr>
        <w:t xml:space="preserve">х </w:t>
      </w:r>
      <w:r w:rsidRPr="00751B93">
        <w:rPr>
          <w:spacing w:val="1"/>
          <w:sz w:val="24"/>
          <w:szCs w:val="24"/>
        </w:rPr>
        <w:t>п</w:t>
      </w:r>
      <w:r w:rsidRPr="00751B93">
        <w:rPr>
          <w:spacing w:val="-1"/>
          <w:sz w:val="24"/>
          <w:szCs w:val="24"/>
        </w:rPr>
        <w:t>р</w:t>
      </w:r>
      <w:r w:rsidRPr="00751B93">
        <w:rPr>
          <w:spacing w:val="1"/>
          <w:sz w:val="24"/>
          <w:szCs w:val="24"/>
        </w:rPr>
        <w:t>о</w:t>
      </w:r>
      <w:r w:rsidRPr="00751B93">
        <w:rPr>
          <w:spacing w:val="-2"/>
          <w:sz w:val="24"/>
          <w:szCs w:val="24"/>
        </w:rPr>
        <w:t>ф</w:t>
      </w:r>
      <w:r w:rsidRPr="00751B93">
        <w:rPr>
          <w:spacing w:val="7"/>
          <w:sz w:val="24"/>
          <w:szCs w:val="24"/>
        </w:rPr>
        <w:t>е</w:t>
      </w:r>
      <w:r w:rsidRPr="00751B93">
        <w:rPr>
          <w:sz w:val="24"/>
          <w:szCs w:val="24"/>
        </w:rPr>
        <w:t>с</w:t>
      </w:r>
      <w:r w:rsidRPr="00751B93">
        <w:rPr>
          <w:spacing w:val="-2"/>
          <w:sz w:val="24"/>
          <w:szCs w:val="24"/>
        </w:rPr>
        <w:t>с</w:t>
      </w:r>
      <w:r w:rsidRPr="00751B93">
        <w:rPr>
          <w:spacing w:val="1"/>
          <w:sz w:val="24"/>
          <w:szCs w:val="24"/>
        </w:rPr>
        <w:t>и</w:t>
      </w:r>
      <w:r w:rsidRPr="00751B93">
        <w:rPr>
          <w:sz w:val="24"/>
          <w:szCs w:val="24"/>
        </w:rPr>
        <w:t>и</w:t>
      </w:r>
      <w:r>
        <w:rPr>
          <w:sz w:val="24"/>
          <w:szCs w:val="24"/>
        </w:rPr>
        <w:t xml:space="preserve"> </w:t>
      </w:r>
      <w:r w:rsidRPr="00751B93">
        <w:rPr>
          <w:sz w:val="24"/>
          <w:szCs w:val="24"/>
        </w:rPr>
        <w:t>и</w:t>
      </w:r>
      <w:r>
        <w:rPr>
          <w:sz w:val="24"/>
          <w:szCs w:val="24"/>
        </w:rPr>
        <w:t xml:space="preserve"> </w:t>
      </w:r>
      <w:r w:rsidRPr="00751B93">
        <w:rPr>
          <w:sz w:val="24"/>
          <w:szCs w:val="24"/>
        </w:rPr>
        <w:t>сп</w:t>
      </w:r>
      <w:r w:rsidRPr="00751B93">
        <w:rPr>
          <w:spacing w:val="-2"/>
          <w:sz w:val="24"/>
          <w:szCs w:val="24"/>
        </w:rPr>
        <w:t>е</w:t>
      </w:r>
      <w:r w:rsidRPr="00751B93">
        <w:rPr>
          <w:spacing w:val="1"/>
          <w:sz w:val="24"/>
          <w:szCs w:val="24"/>
        </w:rPr>
        <w:t>ц</w:t>
      </w:r>
      <w:r w:rsidRPr="00751B93">
        <w:rPr>
          <w:spacing w:val="-1"/>
          <w:sz w:val="24"/>
          <w:szCs w:val="24"/>
        </w:rPr>
        <w:t>и</w:t>
      </w:r>
      <w:r w:rsidRPr="00751B93">
        <w:rPr>
          <w:sz w:val="24"/>
          <w:szCs w:val="24"/>
        </w:rPr>
        <w:t>ал</w:t>
      </w:r>
      <w:r w:rsidRPr="00751B93">
        <w:rPr>
          <w:spacing w:val="-2"/>
          <w:sz w:val="24"/>
          <w:szCs w:val="24"/>
        </w:rPr>
        <w:t>ь</w:t>
      </w:r>
      <w:r w:rsidRPr="00751B93">
        <w:rPr>
          <w:spacing w:val="1"/>
          <w:sz w:val="24"/>
          <w:szCs w:val="24"/>
        </w:rPr>
        <w:t>н</w:t>
      </w:r>
      <w:r w:rsidRPr="00751B93">
        <w:rPr>
          <w:spacing w:val="8"/>
          <w:sz w:val="24"/>
          <w:szCs w:val="24"/>
        </w:rPr>
        <w:t>о</w:t>
      </w:r>
      <w:r w:rsidRPr="00751B93">
        <w:rPr>
          <w:sz w:val="24"/>
          <w:szCs w:val="24"/>
        </w:rPr>
        <w:t>с</w:t>
      </w:r>
      <w:r w:rsidRPr="00751B93">
        <w:rPr>
          <w:spacing w:val="-3"/>
          <w:sz w:val="24"/>
          <w:szCs w:val="24"/>
        </w:rPr>
        <w:t>т</w:t>
      </w:r>
      <w:r w:rsidRPr="00751B93">
        <w:rPr>
          <w:sz w:val="24"/>
          <w:szCs w:val="24"/>
        </w:rPr>
        <w:t>и</w:t>
      </w:r>
      <w:r>
        <w:rPr>
          <w:sz w:val="24"/>
          <w:szCs w:val="24"/>
        </w:rPr>
        <w:t xml:space="preserve"> </w:t>
      </w:r>
      <w:r w:rsidRPr="00751B93">
        <w:rPr>
          <w:sz w:val="24"/>
          <w:szCs w:val="24"/>
        </w:rPr>
        <w:t>С</w:t>
      </w:r>
      <w:r w:rsidRPr="00751B93">
        <w:rPr>
          <w:spacing w:val="-2"/>
          <w:sz w:val="24"/>
          <w:szCs w:val="24"/>
        </w:rPr>
        <w:t>П</w:t>
      </w:r>
      <w:r w:rsidRPr="00751B93">
        <w:rPr>
          <w:spacing w:val="3"/>
          <w:sz w:val="24"/>
          <w:szCs w:val="24"/>
        </w:rPr>
        <w:t>О</w:t>
      </w:r>
      <w:r w:rsidRPr="00751B93">
        <w:rPr>
          <w:spacing w:val="-1"/>
          <w:sz w:val="24"/>
          <w:szCs w:val="24"/>
        </w:rPr>
        <w:t>.</w:t>
      </w:r>
      <w:r w:rsidRPr="00751B93">
        <w:rPr>
          <w:sz w:val="24"/>
          <w:szCs w:val="24"/>
        </w:rPr>
        <w:t>–М.,20</w:t>
      </w:r>
      <w:r w:rsidRPr="00751B93">
        <w:rPr>
          <w:spacing w:val="-2"/>
          <w:sz w:val="24"/>
          <w:szCs w:val="24"/>
        </w:rPr>
        <w:t>1</w:t>
      </w:r>
      <w:r w:rsidRPr="00751B93">
        <w:rPr>
          <w:sz w:val="24"/>
          <w:szCs w:val="24"/>
        </w:rPr>
        <w:t>7</w:t>
      </w:r>
    </w:p>
    <w:p w:rsidR="00ED570D" w:rsidRPr="00751B93" w:rsidRDefault="00ED570D" w:rsidP="00ED570D">
      <w:pPr>
        <w:spacing w:before="3" w:line="320" w:lineRule="exact"/>
        <w:ind w:left="100" w:right="57" w:firstLine="708"/>
        <w:jc w:val="both"/>
        <w:rPr>
          <w:sz w:val="24"/>
          <w:szCs w:val="24"/>
        </w:rPr>
      </w:pPr>
      <w:r w:rsidRPr="00751B93">
        <w:rPr>
          <w:spacing w:val="-1"/>
          <w:sz w:val="24"/>
          <w:szCs w:val="24"/>
        </w:rPr>
        <w:t>П</w:t>
      </w:r>
      <w:r w:rsidRPr="00751B93">
        <w:rPr>
          <w:sz w:val="24"/>
          <w:szCs w:val="24"/>
        </w:rPr>
        <w:t>е</w:t>
      </w:r>
      <w:r w:rsidRPr="00751B93">
        <w:rPr>
          <w:spacing w:val="2"/>
          <w:sz w:val="24"/>
          <w:szCs w:val="24"/>
        </w:rPr>
        <w:t>т</w:t>
      </w:r>
      <w:r w:rsidRPr="00751B93">
        <w:rPr>
          <w:spacing w:val="-1"/>
          <w:sz w:val="24"/>
          <w:szCs w:val="24"/>
        </w:rPr>
        <w:t>р</w:t>
      </w:r>
      <w:r w:rsidRPr="00751B93">
        <w:rPr>
          <w:spacing w:val="-4"/>
          <w:sz w:val="24"/>
          <w:szCs w:val="24"/>
        </w:rPr>
        <w:t>у</w:t>
      </w:r>
      <w:r w:rsidRPr="00751B93">
        <w:rPr>
          <w:sz w:val="24"/>
          <w:szCs w:val="24"/>
        </w:rPr>
        <w:t>сюк</w:t>
      </w:r>
      <w:r>
        <w:rPr>
          <w:sz w:val="24"/>
          <w:szCs w:val="24"/>
        </w:rPr>
        <w:t xml:space="preserve"> </w:t>
      </w:r>
      <w:r w:rsidRPr="00751B93">
        <w:rPr>
          <w:spacing w:val="-1"/>
          <w:sz w:val="24"/>
          <w:szCs w:val="24"/>
        </w:rPr>
        <w:t>О</w:t>
      </w:r>
      <w:r w:rsidRPr="00751B93">
        <w:rPr>
          <w:sz w:val="24"/>
          <w:szCs w:val="24"/>
        </w:rPr>
        <w:t>.</w:t>
      </w:r>
      <w:r w:rsidRPr="00751B93">
        <w:rPr>
          <w:spacing w:val="-2"/>
          <w:sz w:val="24"/>
          <w:szCs w:val="24"/>
        </w:rPr>
        <w:t>А</w:t>
      </w:r>
      <w:r w:rsidRPr="00751B93">
        <w:rPr>
          <w:sz w:val="24"/>
          <w:szCs w:val="24"/>
        </w:rPr>
        <w:t>.</w:t>
      </w:r>
      <w:r>
        <w:rPr>
          <w:sz w:val="24"/>
          <w:szCs w:val="24"/>
        </w:rPr>
        <w:t xml:space="preserve"> </w:t>
      </w:r>
      <w:r w:rsidRPr="00751B93">
        <w:rPr>
          <w:spacing w:val="-21"/>
          <w:sz w:val="24"/>
          <w:szCs w:val="24"/>
        </w:rPr>
        <w:t>Г</w:t>
      </w:r>
      <w:r w:rsidRPr="00751B93">
        <w:rPr>
          <w:sz w:val="24"/>
          <w:szCs w:val="24"/>
        </w:rPr>
        <w:t>е</w:t>
      </w:r>
      <w:r w:rsidRPr="00751B93">
        <w:rPr>
          <w:spacing w:val="1"/>
          <w:sz w:val="24"/>
          <w:szCs w:val="24"/>
        </w:rPr>
        <w:t>о</w:t>
      </w:r>
      <w:r w:rsidRPr="00751B93">
        <w:rPr>
          <w:sz w:val="24"/>
          <w:szCs w:val="24"/>
        </w:rPr>
        <w:t>г</w:t>
      </w:r>
      <w:r w:rsidRPr="00751B93">
        <w:rPr>
          <w:spacing w:val="-1"/>
          <w:sz w:val="24"/>
          <w:szCs w:val="24"/>
        </w:rPr>
        <w:t>р</w:t>
      </w:r>
      <w:r w:rsidRPr="00751B93">
        <w:rPr>
          <w:sz w:val="24"/>
          <w:szCs w:val="24"/>
        </w:rPr>
        <w:t>а</w:t>
      </w:r>
      <w:r w:rsidRPr="00751B93">
        <w:rPr>
          <w:spacing w:val="-2"/>
          <w:sz w:val="24"/>
          <w:szCs w:val="24"/>
        </w:rPr>
        <w:t>ф</w:t>
      </w:r>
      <w:r w:rsidRPr="00751B93">
        <w:rPr>
          <w:spacing w:val="1"/>
          <w:sz w:val="24"/>
          <w:szCs w:val="24"/>
        </w:rPr>
        <w:t>и</w:t>
      </w:r>
      <w:r w:rsidRPr="00751B93">
        <w:rPr>
          <w:sz w:val="24"/>
          <w:szCs w:val="24"/>
        </w:rPr>
        <w:t>я.</w:t>
      </w:r>
      <w:r>
        <w:rPr>
          <w:sz w:val="24"/>
          <w:szCs w:val="24"/>
        </w:rPr>
        <w:t xml:space="preserve"> </w:t>
      </w:r>
      <w:r w:rsidRPr="00751B93">
        <w:rPr>
          <w:spacing w:val="-17"/>
          <w:sz w:val="24"/>
          <w:szCs w:val="24"/>
        </w:rPr>
        <w:t>К</w:t>
      </w:r>
      <w:r w:rsidRPr="00751B93">
        <w:rPr>
          <w:spacing w:val="1"/>
          <w:sz w:val="24"/>
          <w:szCs w:val="24"/>
        </w:rPr>
        <w:t>он</w:t>
      </w:r>
      <w:r w:rsidRPr="00751B93">
        <w:rPr>
          <w:spacing w:val="2"/>
          <w:sz w:val="24"/>
          <w:szCs w:val="24"/>
        </w:rPr>
        <w:t>т</w:t>
      </w:r>
      <w:r w:rsidRPr="00751B93">
        <w:rPr>
          <w:spacing w:val="-1"/>
          <w:sz w:val="24"/>
          <w:szCs w:val="24"/>
        </w:rPr>
        <w:t>р</w:t>
      </w:r>
      <w:r w:rsidRPr="00751B93">
        <w:rPr>
          <w:spacing w:val="-4"/>
          <w:sz w:val="24"/>
          <w:szCs w:val="24"/>
        </w:rPr>
        <w:t>о</w:t>
      </w:r>
      <w:r w:rsidRPr="00751B93">
        <w:rPr>
          <w:spacing w:val="-1"/>
          <w:sz w:val="24"/>
          <w:szCs w:val="24"/>
        </w:rPr>
        <w:t>ль</w:t>
      </w:r>
      <w:r w:rsidRPr="00751B93">
        <w:rPr>
          <w:spacing w:val="1"/>
          <w:sz w:val="24"/>
          <w:szCs w:val="24"/>
        </w:rPr>
        <w:t>ны</w:t>
      </w:r>
      <w:r w:rsidRPr="00751B93">
        <w:rPr>
          <w:sz w:val="24"/>
          <w:szCs w:val="24"/>
        </w:rPr>
        <w:t>е за</w:t>
      </w:r>
      <w:r w:rsidRPr="00751B93">
        <w:rPr>
          <w:spacing w:val="-2"/>
          <w:sz w:val="24"/>
          <w:szCs w:val="24"/>
        </w:rPr>
        <w:t>д</w:t>
      </w:r>
      <w:r w:rsidRPr="00751B93">
        <w:rPr>
          <w:sz w:val="24"/>
          <w:szCs w:val="24"/>
        </w:rPr>
        <w:t>а</w:t>
      </w:r>
      <w:r w:rsidRPr="00751B93">
        <w:rPr>
          <w:spacing w:val="-1"/>
          <w:sz w:val="24"/>
          <w:szCs w:val="24"/>
        </w:rPr>
        <w:t>н</w:t>
      </w:r>
      <w:r w:rsidRPr="00751B93">
        <w:rPr>
          <w:spacing w:val="1"/>
          <w:sz w:val="24"/>
          <w:szCs w:val="24"/>
        </w:rPr>
        <w:t>и</w:t>
      </w:r>
      <w:r w:rsidRPr="00751B93">
        <w:rPr>
          <w:spacing w:val="-2"/>
          <w:sz w:val="24"/>
          <w:szCs w:val="24"/>
        </w:rPr>
        <w:t>я</w:t>
      </w:r>
      <w:r w:rsidRPr="00751B93">
        <w:rPr>
          <w:sz w:val="24"/>
          <w:szCs w:val="24"/>
        </w:rPr>
        <w:t>:</w:t>
      </w:r>
      <w:r>
        <w:rPr>
          <w:sz w:val="24"/>
          <w:szCs w:val="24"/>
        </w:rPr>
        <w:t xml:space="preserve"> </w:t>
      </w:r>
      <w:r w:rsidRPr="00751B93">
        <w:rPr>
          <w:spacing w:val="-4"/>
          <w:sz w:val="24"/>
          <w:szCs w:val="24"/>
        </w:rPr>
        <w:t>у</w:t>
      </w:r>
      <w:r w:rsidRPr="00751B93">
        <w:rPr>
          <w:sz w:val="24"/>
          <w:szCs w:val="24"/>
        </w:rPr>
        <w:t>че</w:t>
      </w:r>
      <w:r w:rsidRPr="00751B93">
        <w:rPr>
          <w:spacing w:val="1"/>
          <w:sz w:val="24"/>
          <w:szCs w:val="24"/>
        </w:rPr>
        <w:t>б</w:t>
      </w:r>
      <w:r w:rsidRPr="00751B93">
        <w:rPr>
          <w:sz w:val="24"/>
          <w:szCs w:val="24"/>
        </w:rPr>
        <w:t>.</w:t>
      </w:r>
      <w:r>
        <w:rPr>
          <w:sz w:val="24"/>
          <w:szCs w:val="24"/>
        </w:rPr>
        <w:t xml:space="preserve"> </w:t>
      </w:r>
      <w:r w:rsidRPr="00751B93">
        <w:rPr>
          <w:spacing w:val="-1"/>
          <w:sz w:val="24"/>
          <w:szCs w:val="24"/>
        </w:rPr>
        <w:t>п</w:t>
      </w:r>
      <w:r w:rsidRPr="00751B93">
        <w:rPr>
          <w:spacing w:val="8"/>
          <w:sz w:val="24"/>
          <w:szCs w:val="24"/>
        </w:rPr>
        <w:t>о</w:t>
      </w:r>
      <w:r w:rsidRPr="00751B93">
        <w:rPr>
          <w:sz w:val="24"/>
          <w:szCs w:val="24"/>
        </w:rPr>
        <w:t>с</w:t>
      </w:r>
      <w:r w:rsidRPr="00751B93">
        <w:rPr>
          <w:spacing w:val="-1"/>
          <w:sz w:val="24"/>
          <w:szCs w:val="24"/>
        </w:rPr>
        <w:t>об</w:t>
      </w:r>
      <w:r w:rsidRPr="00751B93">
        <w:rPr>
          <w:spacing w:val="1"/>
          <w:sz w:val="24"/>
          <w:szCs w:val="24"/>
        </w:rPr>
        <w:t>и</w:t>
      </w:r>
      <w:r w:rsidRPr="00751B93">
        <w:rPr>
          <w:sz w:val="24"/>
          <w:szCs w:val="24"/>
        </w:rPr>
        <w:t>е</w:t>
      </w:r>
      <w:r>
        <w:rPr>
          <w:sz w:val="24"/>
          <w:szCs w:val="24"/>
        </w:rPr>
        <w:t xml:space="preserve"> </w:t>
      </w:r>
      <w:r w:rsidRPr="00751B93">
        <w:rPr>
          <w:spacing w:val="1"/>
          <w:sz w:val="24"/>
          <w:szCs w:val="24"/>
        </w:rPr>
        <w:t>д</w:t>
      </w:r>
      <w:r w:rsidRPr="00751B93">
        <w:rPr>
          <w:spacing w:val="-1"/>
          <w:sz w:val="24"/>
          <w:szCs w:val="24"/>
        </w:rPr>
        <w:t>л</w:t>
      </w:r>
      <w:r w:rsidRPr="00751B93">
        <w:rPr>
          <w:sz w:val="24"/>
          <w:szCs w:val="24"/>
        </w:rPr>
        <w:t>я с</w:t>
      </w:r>
      <w:r w:rsidRPr="00751B93">
        <w:rPr>
          <w:spacing w:val="-5"/>
          <w:sz w:val="24"/>
          <w:szCs w:val="24"/>
        </w:rPr>
        <w:t>т</w:t>
      </w:r>
      <w:r w:rsidRPr="00751B93">
        <w:rPr>
          <w:spacing w:val="-20"/>
          <w:sz w:val="24"/>
          <w:szCs w:val="24"/>
        </w:rPr>
        <w:t>у</w:t>
      </w:r>
      <w:r w:rsidRPr="00751B93">
        <w:rPr>
          <w:spacing w:val="1"/>
          <w:sz w:val="24"/>
          <w:szCs w:val="24"/>
        </w:rPr>
        <w:t>д</w:t>
      </w:r>
      <w:r w:rsidRPr="00751B93">
        <w:rPr>
          <w:sz w:val="24"/>
          <w:szCs w:val="24"/>
        </w:rPr>
        <w:t>е</w:t>
      </w:r>
      <w:r w:rsidRPr="00751B93">
        <w:rPr>
          <w:spacing w:val="1"/>
          <w:sz w:val="24"/>
          <w:szCs w:val="24"/>
        </w:rPr>
        <w:t>н</w:t>
      </w:r>
      <w:r w:rsidRPr="00751B93">
        <w:rPr>
          <w:spacing w:val="-5"/>
          <w:sz w:val="24"/>
          <w:szCs w:val="24"/>
        </w:rPr>
        <w:t>т</w:t>
      </w:r>
      <w:r w:rsidRPr="00751B93">
        <w:rPr>
          <w:spacing w:val="1"/>
          <w:sz w:val="24"/>
          <w:szCs w:val="24"/>
        </w:rPr>
        <w:t>о</w:t>
      </w:r>
      <w:r w:rsidRPr="00751B93">
        <w:rPr>
          <w:sz w:val="24"/>
          <w:szCs w:val="24"/>
        </w:rPr>
        <w:t>в</w:t>
      </w:r>
      <w:r w:rsidRPr="00751B93">
        <w:rPr>
          <w:spacing w:val="1"/>
          <w:sz w:val="24"/>
          <w:szCs w:val="24"/>
        </w:rPr>
        <w:t xml:space="preserve"> п</w:t>
      </w:r>
      <w:r w:rsidRPr="00751B93">
        <w:rPr>
          <w:spacing w:val="-1"/>
          <w:sz w:val="24"/>
          <w:szCs w:val="24"/>
        </w:rPr>
        <w:t>р</w:t>
      </w:r>
      <w:r w:rsidRPr="00751B93">
        <w:rPr>
          <w:spacing w:val="1"/>
          <w:sz w:val="24"/>
          <w:szCs w:val="24"/>
        </w:rPr>
        <w:t>о</w:t>
      </w:r>
      <w:r w:rsidRPr="00751B93">
        <w:rPr>
          <w:sz w:val="24"/>
          <w:szCs w:val="24"/>
        </w:rPr>
        <w:t>ф</w:t>
      </w:r>
      <w:r w:rsidRPr="00751B93">
        <w:rPr>
          <w:spacing w:val="5"/>
          <w:sz w:val="24"/>
          <w:szCs w:val="24"/>
        </w:rPr>
        <w:t>е</w:t>
      </w:r>
      <w:r w:rsidRPr="00751B93">
        <w:rPr>
          <w:sz w:val="24"/>
          <w:szCs w:val="24"/>
        </w:rPr>
        <w:t>с</w:t>
      </w:r>
      <w:r w:rsidRPr="00751B93">
        <w:rPr>
          <w:spacing w:val="-2"/>
          <w:sz w:val="24"/>
          <w:szCs w:val="24"/>
        </w:rPr>
        <w:t>с</w:t>
      </w:r>
      <w:r w:rsidRPr="00751B93">
        <w:rPr>
          <w:spacing w:val="1"/>
          <w:sz w:val="24"/>
          <w:szCs w:val="24"/>
        </w:rPr>
        <w:t>и</w:t>
      </w:r>
      <w:r w:rsidRPr="00751B93">
        <w:rPr>
          <w:spacing w:val="-1"/>
          <w:sz w:val="24"/>
          <w:szCs w:val="24"/>
        </w:rPr>
        <w:t>о</w:t>
      </w:r>
      <w:r w:rsidRPr="00751B93">
        <w:rPr>
          <w:spacing w:val="1"/>
          <w:sz w:val="24"/>
          <w:szCs w:val="24"/>
        </w:rPr>
        <w:t>н</w:t>
      </w:r>
      <w:r w:rsidRPr="00751B93">
        <w:rPr>
          <w:spacing w:val="2"/>
          <w:sz w:val="24"/>
          <w:szCs w:val="24"/>
        </w:rPr>
        <w:t>а</w:t>
      </w:r>
      <w:r w:rsidRPr="00751B93">
        <w:rPr>
          <w:spacing w:val="-1"/>
          <w:sz w:val="24"/>
          <w:szCs w:val="24"/>
        </w:rPr>
        <w:t>льн</w:t>
      </w:r>
      <w:r w:rsidRPr="00751B93">
        <w:rPr>
          <w:spacing w:val="1"/>
          <w:sz w:val="24"/>
          <w:szCs w:val="24"/>
        </w:rPr>
        <w:t>ы</w:t>
      </w:r>
      <w:r w:rsidRPr="00751B93">
        <w:rPr>
          <w:sz w:val="24"/>
          <w:szCs w:val="24"/>
        </w:rPr>
        <w:t xml:space="preserve">х </w:t>
      </w:r>
      <w:r w:rsidRPr="00751B93">
        <w:rPr>
          <w:spacing w:val="1"/>
          <w:sz w:val="24"/>
          <w:szCs w:val="24"/>
        </w:rPr>
        <w:t>о</w:t>
      </w:r>
      <w:r w:rsidRPr="00751B93">
        <w:rPr>
          <w:spacing w:val="-1"/>
          <w:sz w:val="24"/>
          <w:szCs w:val="24"/>
        </w:rPr>
        <w:t>б</w:t>
      </w:r>
      <w:r w:rsidRPr="00751B93">
        <w:rPr>
          <w:spacing w:val="1"/>
          <w:sz w:val="24"/>
          <w:szCs w:val="24"/>
        </w:rPr>
        <w:t>р</w:t>
      </w:r>
      <w:r w:rsidRPr="00751B93">
        <w:rPr>
          <w:sz w:val="24"/>
          <w:szCs w:val="24"/>
        </w:rPr>
        <w:t>а</w:t>
      </w:r>
      <w:r w:rsidRPr="00751B93">
        <w:rPr>
          <w:spacing w:val="-3"/>
          <w:sz w:val="24"/>
          <w:szCs w:val="24"/>
        </w:rPr>
        <w:t>з</w:t>
      </w:r>
      <w:r w:rsidRPr="00751B93">
        <w:rPr>
          <w:spacing w:val="1"/>
          <w:sz w:val="24"/>
          <w:szCs w:val="24"/>
        </w:rPr>
        <w:t>о</w:t>
      </w:r>
      <w:r w:rsidRPr="00751B93">
        <w:rPr>
          <w:spacing w:val="-8"/>
          <w:sz w:val="24"/>
          <w:szCs w:val="24"/>
        </w:rPr>
        <w:t>в</w:t>
      </w:r>
      <w:r w:rsidRPr="00751B93">
        <w:rPr>
          <w:spacing w:val="-7"/>
          <w:sz w:val="24"/>
          <w:szCs w:val="24"/>
        </w:rPr>
        <w:t>а</w:t>
      </w:r>
      <w:r w:rsidRPr="00751B93">
        <w:rPr>
          <w:sz w:val="24"/>
          <w:szCs w:val="24"/>
        </w:rPr>
        <w:t>те</w:t>
      </w:r>
      <w:r w:rsidRPr="00751B93">
        <w:rPr>
          <w:spacing w:val="-1"/>
          <w:sz w:val="24"/>
          <w:szCs w:val="24"/>
        </w:rPr>
        <w:t>ль</w:t>
      </w:r>
      <w:r w:rsidRPr="00751B93">
        <w:rPr>
          <w:spacing w:val="1"/>
          <w:sz w:val="24"/>
          <w:szCs w:val="24"/>
        </w:rPr>
        <w:t>н</w:t>
      </w:r>
      <w:r w:rsidRPr="00751B93">
        <w:rPr>
          <w:spacing w:val="-1"/>
          <w:sz w:val="24"/>
          <w:szCs w:val="24"/>
        </w:rPr>
        <w:t>ы</w:t>
      </w:r>
      <w:r w:rsidRPr="00751B93">
        <w:rPr>
          <w:sz w:val="24"/>
          <w:szCs w:val="24"/>
        </w:rPr>
        <w:t>х</w:t>
      </w:r>
      <w:r>
        <w:rPr>
          <w:sz w:val="24"/>
          <w:szCs w:val="24"/>
        </w:rPr>
        <w:t xml:space="preserve"> </w:t>
      </w:r>
      <w:r w:rsidRPr="00751B93">
        <w:rPr>
          <w:spacing w:val="-1"/>
          <w:sz w:val="24"/>
          <w:szCs w:val="24"/>
        </w:rPr>
        <w:t>о</w:t>
      </w:r>
      <w:r w:rsidRPr="00751B93">
        <w:rPr>
          <w:spacing w:val="1"/>
          <w:sz w:val="24"/>
          <w:szCs w:val="24"/>
        </w:rPr>
        <w:t>р</w:t>
      </w:r>
      <w:r w:rsidRPr="00751B93">
        <w:rPr>
          <w:sz w:val="24"/>
          <w:szCs w:val="24"/>
        </w:rPr>
        <w:t>г</w:t>
      </w:r>
      <w:r w:rsidRPr="00751B93">
        <w:rPr>
          <w:spacing w:val="-2"/>
          <w:sz w:val="24"/>
          <w:szCs w:val="24"/>
        </w:rPr>
        <w:t>а</w:t>
      </w:r>
      <w:r w:rsidRPr="00751B93">
        <w:rPr>
          <w:spacing w:val="1"/>
          <w:sz w:val="24"/>
          <w:szCs w:val="24"/>
        </w:rPr>
        <w:t>ни</w:t>
      </w:r>
      <w:r w:rsidRPr="00751B93">
        <w:rPr>
          <w:sz w:val="24"/>
          <w:szCs w:val="24"/>
        </w:rPr>
        <w:t>з</w:t>
      </w:r>
      <w:r w:rsidRPr="00751B93">
        <w:rPr>
          <w:spacing w:val="-3"/>
          <w:sz w:val="24"/>
          <w:szCs w:val="24"/>
        </w:rPr>
        <w:t>а</w:t>
      </w:r>
      <w:r w:rsidRPr="00751B93">
        <w:rPr>
          <w:spacing w:val="1"/>
          <w:sz w:val="24"/>
          <w:szCs w:val="24"/>
        </w:rPr>
        <w:t>ц</w:t>
      </w:r>
      <w:r w:rsidRPr="00751B93">
        <w:rPr>
          <w:spacing w:val="-1"/>
          <w:sz w:val="24"/>
          <w:szCs w:val="24"/>
        </w:rPr>
        <w:t>и</w:t>
      </w:r>
      <w:r w:rsidRPr="00751B93">
        <w:rPr>
          <w:spacing w:val="1"/>
          <w:sz w:val="24"/>
          <w:szCs w:val="24"/>
        </w:rPr>
        <w:t>й</w:t>
      </w:r>
      <w:r w:rsidRPr="00751B93">
        <w:rPr>
          <w:sz w:val="24"/>
          <w:szCs w:val="24"/>
        </w:rPr>
        <w:t>,</w:t>
      </w:r>
      <w:r>
        <w:rPr>
          <w:sz w:val="24"/>
          <w:szCs w:val="24"/>
        </w:rPr>
        <w:t xml:space="preserve"> </w:t>
      </w:r>
      <w:r w:rsidRPr="00751B93">
        <w:rPr>
          <w:spacing w:val="8"/>
          <w:sz w:val="24"/>
          <w:szCs w:val="24"/>
        </w:rPr>
        <w:t>о</w:t>
      </w:r>
      <w:r w:rsidRPr="00751B93">
        <w:rPr>
          <w:sz w:val="24"/>
          <w:szCs w:val="24"/>
        </w:rPr>
        <w:t>с</w:t>
      </w:r>
      <w:r w:rsidRPr="00751B93">
        <w:rPr>
          <w:spacing w:val="-5"/>
          <w:sz w:val="24"/>
          <w:szCs w:val="24"/>
        </w:rPr>
        <w:t>в</w:t>
      </w:r>
      <w:r w:rsidRPr="00751B93">
        <w:rPr>
          <w:sz w:val="24"/>
          <w:szCs w:val="24"/>
        </w:rPr>
        <w:t>а</w:t>
      </w:r>
      <w:r w:rsidRPr="00751B93">
        <w:rPr>
          <w:spacing w:val="1"/>
          <w:sz w:val="24"/>
          <w:szCs w:val="24"/>
        </w:rPr>
        <w:t>и</w:t>
      </w:r>
      <w:r w:rsidRPr="00751B93">
        <w:rPr>
          <w:spacing w:val="-5"/>
          <w:sz w:val="24"/>
          <w:szCs w:val="24"/>
        </w:rPr>
        <w:t>в</w:t>
      </w:r>
      <w:r w:rsidRPr="00751B93">
        <w:rPr>
          <w:sz w:val="24"/>
          <w:szCs w:val="24"/>
        </w:rPr>
        <w:t>аю</w:t>
      </w:r>
      <w:r w:rsidRPr="00751B93">
        <w:rPr>
          <w:spacing w:val="-1"/>
          <w:sz w:val="24"/>
          <w:szCs w:val="24"/>
        </w:rPr>
        <w:t>щи</w:t>
      </w:r>
      <w:r w:rsidRPr="00751B93">
        <w:rPr>
          <w:sz w:val="24"/>
          <w:szCs w:val="24"/>
        </w:rPr>
        <w:t xml:space="preserve">х </w:t>
      </w:r>
      <w:r>
        <w:rPr>
          <w:spacing w:val="1"/>
          <w:sz w:val="24"/>
          <w:szCs w:val="24"/>
        </w:rPr>
        <w:t>профессии</w:t>
      </w:r>
      <w:r>
        <w:rPr>
          <w:sz w:val="24"/>
          <w:szCs w:val="24"/>
        </w:rPr>
        <w:t xml:space="preserve"> </w:t>
      </w:r>
      <w:r w:rsidRPr="00751B93">
        <w:rPr>
          <w:sz w:val="24"/>
          <w:szCs w:val="24"/>
        </w:rPr>
        <w:t>сп</w:t>
      </w:r>
      <w:r w:rsidRPr="00751B93">
        <w:rPr>
          <w:spacing w:val="-2"/>
          <w:sz w:val="24"/>
          <w:szCs w:val="24"/>
        </w:rPr>
        <w:t>е</w:t>
      </w:r>
      <w:r w:rsidRPr="00751B93">
        <w:rPr>
          <w:spacing w:val="1"/>
          <w:sz w:val="24"/>
          <w:szCs w:val="24"/>
        </w:rPr>
        <w:t>ц</w:t>
      </w:r>
      <w:r w:rsidRPr="00751B93">
        <w:rPr>
          <w:spacing w:val="-1"/>
          <w:sz w:val="24"/>
          <w:szCs w:val="24"/>
        </w:rPr>
        <w:t>и</w:t>
      </w:r>
      <w:r w:rsidRPr="00751B93">
        <w:rPr>
          <w:sz w:val="24"/>
          <w:szCs w:val="24"/>
        </w:rPr>
        <w:t>ал</w:t>
      </w:r>
      <w:r w:rsidRPr="00751B93">
        <w:rPr>
          <w:spacing w:val="-2"/>
          <w:sz w:val="24"/>
          <w:szCs w:val="24"/>
        </w:rPr>
        <w:t>ь</w:t>
      </w:r>
      <w:r w:rsidRPr="00751B93">
        <w:rPr>
          <w:spacing w:val="1"/>
          <w:sz w:val="24"/>
          <w:szCs w:val="24"/>
        </w:rPr>
        <w:t>н</w:t>
      </w:r>
      <w:r w:rsidRPr="00751B93">
        <w:rPr>
          <w:spacing w:val="8"/>
          <w:sz w:val="24"/>
          <w:szCs w:val="24"/>
        </w:rPr>
        <w:t>о</w:t>
      </w:r>
      <w:r w:rsidRPr="00751B93">
        <w:rPr>
          <w:sz w:val="24"/>
          <w:szCs w:val="24"/>
        </w:rPr>
        <w:t>с</w:t>
      </w:r>
      <w:r w:rsidRPr="00751B93">
        <w:rPr>
          <w:spacing w:val="-3"/>
          <w:sz w:val="24"/>
          <w:szCs w:val="24"/>
        </w:rPr>
        <w:t>т</w:t>
      </w:r>
      <w:r w:rsidRPr="00751B93">
        <w:rPr>
          <w:sz w:val="24"/>
          <w:szCs w:val="24"/>
        </w:rPr>
        <w:t>и</w:t>
      </w:r>
      <w:r>
        <w:rPr>
          <w:sz w:val="24"/>
          <w:szCs w:val="24"/>
        </w:rPr>
        <w:t xml:space="preserve"> </w:t>
      </w:r>
      <w:r w:rsidRPr="00751B93">
        <w:rPr>
          <w:sz w:val="24"/>
          <w:szCs w:val="24"/>
        </w:rPr>
        <w:t>С</w:t>
      </w:r>
      <w:r w:rsidRPr="00751B93">
        <w:rPr>
          <w:spacing w:val="-2"/>
          <w:sz w:val="24"/>
          <w:szCs w:val="24"/>
        </w:rPr>
        <w:t>П</w:t>
      </w:r>
      <w:r w:rsidRPr="00751B93">
        <w:rPr>
          <w:spacing w:val="3"/>
          <w:sz w:val="24"/>
          <w:szCs w:val="24"/>
        </w:rPr>
        <w:t>О</w:t>
      </w:r>
      <w:r w:rsidRPr="00751B93">
        <w:rPr>
          <w:sz w:val="24"/>
          <w:szCs w:val="24"/>
        </w:rPr>
        <w:t>.–М.,20</w:t>
      </w:r>
      <w:r w:rsidRPr="00751B93">
        <w:rPr>
          <w:spacing w:val="-2"/>
          <w:sz w:val="24"/>
          <w:szCs w:val="24"/>
        </w:rPr>
        <w:t>1</w:t>
      </w:r>
      <w:r w:rsidRPr="00751B93">
        <w:rPr>
          <w:sz w:val="24"/>
          <w:szCs w:val="24"/>
        </w:rPr>
        <w:t>7</w:t>
      </w:r>
    </w:p>
    <w:p w:rsidR="00ED570D" w:rsidRPr="00751B93" w:rsidRDefault="00ED570D" w:rsidP="00ED570D">
      <w:pPr>
        <w:spacing w:before="2" w:line="320" w:lineRule="exact"/>
        <w:ind w:left="100" w:right="63" w:firstLine="708"/>
        <w:jc w:val="both"/>
        <w:rPr>
          <w:sz w:val="24"/>
          <w:szCs w:val="24"/>
        </w:rPr>
      </w:pPr>
      <w:r w:rsidRPr="00751B93">
        <w:rPr>
          <w:spacing w:val="-1"/>
          <w:sz w:val="24"/>
          <w:szCs w:val="24"/>
        </w:rPr>
        <w:t>П</w:t>
      </w:r>
      <w:r w:rsidRPr="00751B93">
        <w:rPr>
          <w:sz w:val="24"/>
          <w:szCs w:val="24"/>
        </w:rPr>
        <w:t>е</w:t>
      </w:r>
      <w:r w:rsidRPr="00751B93">
        <w:rPr>
          <w:spacing w:val="2"/>
          <w:sz w:val="24"/>
          <w:szCs w:val="24"/>
        </w:rPr>
        <w:t>т</w:t>
      </w:r>
      <w:r w:rsidRPr="00751B93">
        <w:rPr>
          <w:spacing w:val="-1"/>
          <w:sz w:val="24"/>
          <w:szCs w:val="24"/>
        </w:rPr>
        <w:t>р</w:t>
      </w:r>
      <w:r w:rsidRPr="00751B93">
        <w:rPr>
          <w:spacing w:val="-4"/>
          <w:sz w:val="24"/>
          <w:szCs w:val="24"/>
        </w:rPr>
        <w:t>у</w:t>
      </w:r>
      <w:r w:rsidRPr="00751B93">
        <w:rPr>
          <w:sz w:val="24"/>
          <w:szCs w:val="24"/>
        </w:rPr>
        <w:t>сюк</w:t>
      </w:r>
      <w:r>
        <w:rPr>
          <w:sz w:val="24"/>
          <w:szCs w:val="24"/>
        </w:rPr>
        <w:t xml:space="preserve"> </w:t>
      </w:r>
      <w:r w:rsidRPr="00751B93">
        <w:rPr>
          <w:spacing w:val="-1"/>
          <w:sz w:val="24"/>
          <w:szCs w:val="24"/>
        </w:rPr>
        <w:t>О</w:t>
      </w:r>
      <w:r w:rsidRPr="00751B93">
        <w:rPr>
          <w:sz w:val="24"/>
          <w:szCs w:val="24"/>
        </w:rPr>
        <w:t>.</w:t>
      </w:r>
      <w:r w:rsidRPr="00751B93">
        <w:rPr>
          <w:spacing w:val="-2"/>
          <w:sz w:val="24"/>
          <w:szCs w:val="24"/>
        </w:rPr>
        <w:t>А</w:t>
      </w:r>
      <w:r w:rsidRPr="00751B93">
        <w:rPr>
          <w:sz w:val="24"/>
          <w:szCs w:val="24"/>
        </w:rPr>
        <w:t>.,</w:t>
      </w:r>
      <w:r>
        <w:rPr>
          <w:sz w:val="24"/>
          <w:szCs w:val="24"/>
        </w:rPr>
        <w:t xml:space="preserve"> </w:t>
      </w:r>
      <w:r w:rsidRPr="00751B93">
        <w:rPr>
          <w:sz w:val="24"/>
          <w:szCs w:val="24"/>
        </w:rPr>
        <w:t>Ба</w:t>
      </w:r>
      <w:r w:rsidRPr="00751B93">
        <w:rPr>
          <w:spacing w:val="1"/>
          <w:sz w:val="24"/>
          <w:szCs w:val="24"/>
        </w:rPr>
        <w:t>р</w:t>
      </w:r>
      <w:r w:rsidRPr="00751B93">
        <w:rPr>
          <w:sz w:val="24"/>
          <w:szCs w:val="24"/>
        </w:rPr>
        <w:t>а</w:t>
      </w:r>
      <w:r w:rsidRPr="00751B93">
        <w:rPr>
          <w:spacing w:val="1"/>
          <w:sz w:val="24"/>
          <w:szCs w:val="24"/>
        </w:rPr>
        <w:t>н</w:t>
      </w:r>
      <w:r w:rsidRPr="00751B93">
        <w:rPr>
          <w:spacing w:val="-2"/>
          <w:sz w:val="24"/>
          <w:szCs w:val="24"/>
        </w:rPr>
        <w:t>ч</w:t>
      </w:r>
      <w:r w:rsidRPr="00751B93">
        <w:rPr>
          <w:spacing w:val="1"/>
          <w:sz w:val="24"/>
          <w:szCs w:val="24"/>
        </w:rPr>
        <w:t>и</w:t>
      </w:r>
      <w:r w:rsidRPr="00751B93">
        <w:rPr>
          <w:spacing w:val="-17"/>
          <w:sz w:val="24"/>
          <w:szCs w:val="24"/>
        </w:rPr>
        <w:t>к</w:t>
      </w:r>
      <w:r w:rsidRPr="00751B93">
        <w:rPr>
          <w:spacing w:val="1"/>
          <w:sz w:val="24"/>
          <w:szCs w:val="24"/>
        </w:rPr>
        <w:t>о</w:t>
      </w:r>
      <w:r w:rsidRPr="00751B93">
        <w:rPr>
          <w:sz w:val="24"/>
          <w:szCs w:val="24"/>
        </w:rPr>
        <w:t>в</w:t>
      </w:r>
      <w:r>
        <w:rPr>
          <w:sz w:val="24"/>
          <w:szCs w:val="24"/>
        </w:rPr>
        <w:t xml:space="preserve"> </w:t>
      </w:r>
      <w:r w:rsidRPr="00751B93">
        <w:rPr>
          <w:spacing w:val="-1"/>
          <w:sz w:val="24"/>
          <w:szCs w:val="24"/>
        </w:rPr>
        <w:t>Е</w:t>
      </w:r>
      <w:r w:rsidRPr="00751B93">
        <w:rPr>
          <w:sz w:val="24"/>
          <w:szCs w:val="24"/>
        </w:rPr>
        <w:t>.В</w:t>
      </w:r>
      <w:r w:rsidRPr="00751B93">
        <w:rPr>
          <w:spacing w:val="-1"/>
          <w:sz w:val="24"/>
          <w:szCs w:val="24"/>
        </w:rPr>
        <w:t>.</w:t>
      </w:r>
      <w:r>
        <w:rPr>
          <w:spacing w:val="-1"/>
          <w:sz w:val="24"/>
          <w:szCs w:val="24"/>
        </w:rPr>
        <w:t xml:space="preserve"> </w:t>
      </w:r>
      <w:r w:rsidRPr="00751B93">
        <w:rPr>
          <w:sz w:val="24"/>
          <w:szCs w:val="24"/>
        </w:rPr>
        <w:t>,</w:t>
      </w:r>
      <w:r w:rsidRPr="00751B93">
        <w:rPr>
          <w:spacing w:val="-21"/>
          <w:sz w:val="24"/>
          <w:szCs w:val="24"/>
        </w:rPr>
        <w:t>Г</w:t>
      </w:r>
      <w:r w:rsidRPr="00751B93">
        <w:rPr>
          <w:spacing w:val="-2"/>
          <w:sz w:val="24"/>
          <w:szCs w:val="24"/>
        </w:rPr>
        <w:t>е</w:t>
      </w:r>
      <w:r w:rsidRPr="00751B93">
        <w:rPr>
          <w:spacing w:val="1"/>
          <w:sz w:val="24"/>
          <w:szCs w:val="24"/>
        </w:rPr>
        <w:t>о</w:t>
      </w:r>
      <w:r w:rsidRPr="00751B93">
        <w:rPr>
          <w:sz w:val="24"/>
          <w:szCs w:val="24"/>
        </w:rPr>
        <w:t>г</w:t>
      </w:r>
      <w:r w:rsidRPr="00751B93">
        <w:rPr>
          <w:spacing w:val="-1"/>
          <w:sz w:val="24"/>
          <w:szCs w:val="24"/>
        </w:rPr>
        <w:t>р</w:t>
      </w:r>
      <w:r w:rsidRPr="00751B93">
        <w:rPr>
          <w:sz w:val="24"/>
          <w:szCs w:val="24"/>
        </w:rPr>
        <w:t>аф</w:t>
      </w:r>
      <w:r w:rsidRPr="00751B93">
        <w:rPr>
          <w:spacing w:val="-1"/>
          <w:sz w:val="24"/>
          <w:szCs w:val="24"/>
        </w:rPr>
        <w:t>и</w:t>
      </w:r>
      <w:r w:rsidRPr="00751B93">
        <w:rPr>
          <w:sz w:val="24"/>
          <w:szCs w:val="24"/>
        </w:rPr>
        <w:t>я.</w:t>
      </w:r>
      <w:r>
        <w:rPr>
          <w:sz w:val="24"/>
          <w:szCs w:val="24"/>
        </w:rPr>
        <w:t xml:space="preserve"> </w:t>
      </w:r>
      <w:r w:rsidRPr="00751B93">
        <w:rPr>
          <w:spacing w:val="-1"/>
          <w:sz w:val="24"/>
          <w:szCs w:val="24"/>
        </w:rPr>
        <w:t>П</w:t>
      </w:r>
      <w:r w:rsidRPr="00751B93">
        <w:rPr>
          <w:spacing w:val="1"/>
          <w:sz w:val="24"/>
          <w:szCs w:val="24"/>
        </w:rPr>
        <w:t>р</w:t>
      </w:r>
      <w:r w:rsidRPr="00751B93">
        <w:rPr>
          <w:sz w:val="24"/>
          <w:szCs w:val="24"/>
        </w:rPr>
        <w:t>а</w:t>
      </w:r>
      <w:r w:rsidRPr="00751B93">
        <w:rPr>
          <w:spacing w:val="-4"/>
          <w:sz w:val="24"/>
          <w:szCs w:val="24"/>
        </w:rPr>
        <w:t>к</w:t>
      </w:r>
      <w:r w:rsidRPr="00751B93">
        <w:rPr>
          <w:spacing w:val="-3"/>
          <w:sz w:val="24"/>
          <w:szCs w:val="24"/>
        </w:rPr>
        <w:t>т</w:t>
      </w:r>
      <w:r w:rsidRPr="00751B93">
        <w:rPr>
          <w:spacing w:val="1"/>
          <w:sz w:val="24"/>
          <w:szCs w:val="24"/>
        </w:rPr>
        <w:t>и</w:t>
      </w:r>
      <w:r w:rsidRPr="00751B93">
        <w:rPr>
          <w:spacing w:val="-4"/>
          <w:sz w:val="24"/>
          <w:szCs w:val="24"/>
        </w:rPr>
        <w:t>к</w:t>
      </w:r>
      <w:r w:rsidRPr="00751B93">
        <w:rPr>
          <w:spacing w:val="-8"/>
          <w:sz w:val="24"/>
          <w:szCs w:val="24"/>
        </w:rPr>
        <w:t>у</w:t>
      </w:r>
      <w:r w:rsidRPr="00751B93">
        <w:rPr>
          <w:sz w:val="24"/>
          <w:szCs w:val="24"/>
        </w:rPr>
        <w:t>м:</w:t>
      </w:r>
      <w:r>
        <w:rPr>
          <w:sz w:val="24"/>
          <w:szCs w:val="24"/>
        </w:rPr>
        <w:t xml:space="preserve"> </w:t>
      </w:r>
      <w:r w:rsidRPr="00751B93">
        <w:rPr>
          <w:spacing w:val="-1"/>
          <w:sz w:val="24"/>
          <w:szCs w:val="24"/>
        </w:rPr>
        <w:t>у</w:t>
      </w:r>
      <w:r w:rsidRPr="00751B93">
        <w:rPr>
          <w:sz w:val="24"/>
          <w:szCs w:val="24"/>
        </w:rPr>
        <w:t>че</w:t>
      </w:r>
      <w:r w:rsidRPr="00751B93">
        <w:rPr>
          <w:spacing w:val="1"/>
          <w:sz w:val="24"/>
          <w:szCs w:val="24"/>
        </w:rPr>
        <w:t>б</w:t>
      </w:r>
      <w:r w:rsidRPr="00751B93">
        <w:rPr>
          <w:sz w:val="24"/>
          <w:szCs w:val="24"/>
        </w:rPr>
        <w:t xml:space="preserve">. </w:t>
      </w:r>
      <w:r w:rsidRPr="00751B93">
        <w:rPr>
          <w:spacing w:val="-1"/>
          <w:sz w:val="24"/>
          <w:szCs w:val="24"/>
        </w:rPr>
        <w:t>п</w:t>
      </w:r>
      <w:r w:rsidRPr="00751B93">
        <w:rPr>
          <w:spacing w:val="8"/>
          <w:sz w:val="24"/>
          <w:szCs w:val="24"/>
        </w:rPr>
        <w:t>о</w:t>
      </w:r>
      <w:r w:rsidRPr="00751B93">
        <w:rPr>
          <w:sz w:val="24"/>
          <w:szCs w:val="24"/>
        </w:rPr>
        <w:t>с</w:t>
      </w:r>
      <w:r w:rsidRPr="00751B93">
        <w:rPr>
          <w:spacing w:val="-1"/>
          <w:sz w:val="24"/>
          <w:szCs w:val="24"/>
        </w:rPr>
        <w:t>об</w:t>
      </w:r>
      <w:r w:rsidRPr="00751B93">
        <w:rPr>
          <w:spacing w:val="1"/>
          <w:sz w:val="24"/>
          <w:szCs w:val="24"/>
        </w:rPr>
        <w:t>и</w:t>
      </w:r>
      <w:r w:rsidRPr="00751B93">
        <w:rPr>
          <w:sz w:val="24"/>
          <w:szCs w:val="24"/>
        </w:rPr>
        <w:t xml:space="preserve">е </w:t>
      </w:r>
      <w:r w:rsidRPr="00751B93">
        <w:rPr>
          <w:spacing w:val="1"/>
          <w:sz w:val="24"/>
          <w:szCs w:val="24"/>
        </w:rPr>
        <w:t>д</w:t>
      </w:r>
      <w:r w:rsidRPr="00751B93">
        <w:rPr>
          <w:spacing w:val="-1"/>
          <w:sz w:val="24"/>
          <w:szCs w:val="24"/>
        </w:rPr>
        <w:t>л</w:t>
      </w:r>
      <w:r w:rsidRPr="00751B93">
        <w:rPr>
          <w:sz w:val="24"/>
          <w:szCs w:val="24"/>
        </w:rPr>
        <w:t>я</w:t>
      </w:r>
      <w:r>
        <w:rPr>
          <w:sz w:val="24"/>
          <w:szCs w:val="24"/>
        </w:rPr>
        <w:t xml:space="preserve"> </w:t>
      </w:r>
      <w:r w:rsidRPr="00751B93">
        <w:rPr>
          <w:sz w:val="24"/>
          <w:szCs w:val="24"/>
        </w:rPr>
        <w:t>с</w:t>
      </w:r>
      <w:r w:rsidRPr="00751B93">
        <w:rPr>
          <w:spacing w:val="-5"/>
          <w:sz w:val="24"/>
          <w:szCs w:val="24"/>
        </w:rPr>
        <w:t>т</w:t>
      </w:r>
      <w:r w:rsidRPr="00751B93">
        <w:rPr>
          <w:spacing w:val="-20"/>
          <w:sz w:val="24"/>
          <w:szCs w:val="24"/>
        </w:rPr>
        <w:t>у</w:t>
      </w:r>
      <w:r w:rsidRPr="00751B93">
        <w:rPr>
          <w:spacing w:val="1"/>
          <w:sz w:val="24"/>
          <w:szCs w:val="24"/>
        </w:rPr>
        <w:t>д</w:t>
      </w:r>
      <w:r w:rsidRPr="00751B93">
        <w:rPr>
          <w:sz w:val="24"/>
          <w:szCs w:val="24"/>
        </w:rPr>
        <w:t>е</w:t>
      </w:r>
      <w:r w:rsidRPr="00751B93">
        <w:rPr>
          <w:spacing w:val="1"/>
          <w:sz w:val="24"/>
          <w:szCs w:val="24"/>
        </w:rPr>
        <w:t>н</w:t>
      </w:r>
      <w:r w:rsidRPr="00751B93">
        <w:rPr>
          <w:spacing w:val="-5"/>
          <w:sz w:val="24"/>
          <w:szCs w:val="24"/>
        </w:rPr>
        <w:t>т</w:t>
      </w:r>
      <w:r w:rsidRPr="00751B93">
        <w:rPr>
          <w:spacing w:val="1"/>
          <w:sz w:val="24"/>
          <w:szCs w:val="24"/>
        </w:rPr>
        <w:t>о</w:t>
      </w:r>
      <w:r w:rsidRPr="00751B93">
        <w:rPr>
          <w:sz w:val="24"/>
          <w:szCs w:val="24"/>
        </w:rPr>
        <w:t xml:space="preserve">в </w:t>
      </w:r>
      <w:r w:rsidRPr="00751B93">
        <w:rPr>
          <w:spacing w:val="-1"/>
          <w:sz w:val="24"/>
          <w:szCs w:val="24"/>
        </w:rPr>
        <w:t>пр</w:t>
      </w:r>
      <w:r w:rsidRPr="00751B93">
        <w:rPr>
          <w:spacing w:val="1"/>
          <w:sz w:val="24"/>
          <w:szCs w:val="24"/>
        </w:rPr>
        <w:t>о</w:t>
      </w:r>
      <w:r w:rsidRPr="00751B93">
        <w:rPr>
          <w:spacing w:val="-2"/>
          <w:sz w:val="24"/>
          <w:szCs w:val="24"/>
        </w:rPr>
        <w:t>ф</w:t>
      </w:r>
      <w:r w:rsidRPr="00751B93">
        <w:rPr>
          <w:spacing w:val="7"/>
          <w:sz w:val="24"/>
          <w:szCs w:val="24"/>
        </w:rPr>
        <w:t>е</w:t>
      </w:r>
      <w:r w:rsidRPr="00751B93">
        <w:rPr>
          <w:sz w:val="24"/>
          <w:szCs w:val="24"/>
        </w:rPr>
        <w:t>сс</w:t>
      </w:r>
      <w:r w:rsidRPr="00751B93">
        <w:rPr>
          <w:spacing w:val="-1"/>
          <w:sz w:val="24"/>
          <w:szCs w:val="24"/>
        </w:rPr>
        <w:t>ио</w:t>
      </w:r>
      <w:r w:rsidRPr="00751B93">
        <w:rPr>
          <w:spacing w:val="1"/>
          <w:sz w:val="24"/>
          <w:szCs w:val="24"/>
        </w:rPr>
        <w:t>н</w:t>
      </w:r>
      <w:r w:rsidRPr="00751B93">
        <w:rPr>
          <w:spacing w:val="2"/>
          <w:sz w:val="24"/>
          <w:szCs w:val="24"/>
        </w:rPr>
        <w:t>а</w:t>
      </w:r>
      <w:r w:rsidRPr="00751B93">
        <w:rPr>
          <w:spacing w:val="-1"/>
          <w:sz w:val="24"/>
          <w:szCs w:val="24"/>
        </w:rPr>
        <w:t>ль</w:t>
      </w:r>
      <w:r w:rsidRPr="00751B93">
        <w:rPr>
          <w:spacing w:val="1"/>
          <w:sz w:val="24"/>
          <w:szCs w:val="24"/>
        </w:rPr>
        <w:t>н</w:t>
      </w:r>
      <w:r w:rsidRPr="00751B93">
        <w:rPr>
          <w:spacing w:val="-1"/>
          <w:sz w:val="24"/>
          <w:szCs w:val="24"/>
        </w:rPr>
        <w:t>ы</w:t>
      </w:r>
      <w:r w:rsidRPr="00751B93">
        <w:rPr>
          <w:sz w:val="24"/>
          <w:szCs w:val="24"/>
        </w:rPr>
        <w:t>х обра</w:t>
      </w:r>
      <w:r w:rsidRPr="00751B93">
        <w:rPr>
          <w:spacing w:val="-5"/>
          <w:sz w:val="24"/>
          <w:szCs w:val="24"/>
        </w:rPr>
        <w:t>з</w:t>
      </w:r>
      <w:r w:rsidRPr="00751B93">
        <w:rPr>
          <w:spacing w:val="1"/>
          <w:sz w:val="24"/>
          <w:szCs w:val="24"/>
        </w:rPr>
        <w:t>о</w:t>
      </w:r>
      <w:r w:rsidRPr="00751B93">
        <w:rPr>
          <w:spacing w:val="-5"/>
          <w:sz w:val="24"/>
          <w:szCs w:val="24"/>
        </w:rPr>
        <w:t>в</w:t>
      </w:r>
      <w:r w:rsidRPr="00751B93">
        <w:rPr>
          <w:spacing w:val="-7"/>
          <w:sz w:val="24"/>
          <w:szCs w:val="24"/>
        </w:rPr>
        <w:t>а</w:t>
      </w:r>
      <w:r w:rsidRPr="00751B93">
        <w:rPr>
          <w:sz w:val="24"/>
          <w:szCs w:val="24"/>
        </w:rPr>
        <w:t>те</w:t>
      </w:r>
      <w:r w:rsidRPr="00751B93">
        <w:rPr>
          <w:spacing w:val="-1"/>
          <w:sz w:val="24"/>
          <w:szCs w:val="24"/>
        </w:rPr>
        <w:t>ль</w:t>
      </w:r>
      <w:r w:rsidRPr="00751B93">
        <w:rPr>
          <w:spacing w:val="1"/>
          <w:sz w:val="24"/>
          <w:szCs w:val="24"/>
        </w:rPr>
        <w:t>н</w:t>
      </w:r>
      <w:r w:rsidRPr="00751B93">
        <w:rPr>
          <w:spacing w:val="-1"/>
          <w:sz w:val="24"/>
          <w:szCs w:val="24"/>
        </w:rPr>
        <w:t>ы</w:t>
      </w:r>
      <w:r w:rsidRPr="00751B93">
        <w:rPr>
          <w:sz w:val="24"/>
          <w:szCs w:val="24"/>
        </w:rPr>
        <w:t>х</w:t>
      </w:r>
      <w:r>
        <w:rPr>
          <w:sz w:val="24"/>
          <w:szCs w:val="24"/>
        </w:rPr>
        <w:t xml:space="preserve"> </w:t>
      </w:r>
      <w:r w:rsidRPr="00751B93">
        <w:rPr>
          <w:spacing w:val="-1"/>
          <w:sz w:val="24"/>
          <w:szCs w:val="24"/>
        </w:rPr>
        <w:t>о</w:t>
      </w:r>
      <w:r w:rsidRPr="00751B93">
        <w:rPr>
          <w:spacing w:val="1"/>
          <w:sz w:val="24"/>
          <w:szCs w:val="24"/>
        </w:rPr>
        <w:t>р</w:t>
      </w:r>
      <w:r w:rsidRPr="00751B93">
        <w:rPr>
          <w:spacing w:val="-2"/>
          <w:sz w:val="24"/>
          <w:szCs w:val="24"/>
        </w:rPr>
        <w:t>г</w:t>
      </w:r>
      <w:r w:rsidRPr="00751B93">
        <w:rPr>
          <w:sz w:val="24"/>
          <w:szCs w:val="24"/>
        </w:rPr>
        <w:t>а</w:t>
      </w:r>
      <w:r w:rsidRPr="00751B93">
        <w:rPr>
          <w:spacing w:val="-1"/>
          <w:sz w:val="24"/>
          <w:szCs w:val="24"/>
        </w:rPr>
        <w:t>н</w:t>
      </w:r>
      <w:r w:rsidRPr="00751B93">
        <w:rPr>
          <w:spacing w:val="1"/>
          <w:sz w:val="24"/>
          <w:szCs w:val="24"/>
        </w:rPr>
        <w:t>и</w:t>
      </w:r>
      <w:r w:rsidRPr="00751B93">
        <w:rPr>
          <w:spacing w:val="-3"/>
          <w:sz w:val="24"/>
          <w:szCs w:val="24"/>
        </w:rPr>
        <w:t>з</w:t>
      </w:r>
      <w:r w:rsidRPr="00751B93">
        <w:rPr>
          <w:sz w:val="24"/>
          <w:szCs w:val="24"/>
        </w:rPr>
        <w:t>а</w:t>
      </w:r>
      <w:r w:rsidRPr="00751B93">
        <w:rPr>
          <w:spacing w:val="1"/>
          <w:sz w:val="24"/>
          <w:szCs w:val="24"/>
        </w:rPr>
        <w:t>ц</w:t>
      </w:r>
      <w:r w:rsidRPr="00751B93">
        <w:rPr>
          <w:spacing w:val="-1"/>
          <w:sz w:val="24"/>
          <w:szCs w:val="24"/>
        </w:rPr>
        <w:t>и</w:t>
      </w:r>
      <w:r w:rsidRPr="00751B93">
        <w:rPr>
          <w:spacing w:val="1"/>
          <w:sz w:val="24"/>
          <w:szCs w:val="24"/>
        </w:rPr>
        <w:t>й</w:t>
      </w:r>
      <w:r w:rsidRPr="00751B93">
        <w:rPr>
          <w:sz w:val="24"/>
          <w:szCs w:val="24"/>
        </w:rPr>
        <w:t xml:space="preserve">, </w:t>
      </w:r>
      <w:r w:rsidRPr="00751B93">
        <w:rPr>
          <w:spacing w:val="6"/>
          <w:sz w:val="24"/>
          <w:szCs w:val="24"/>
        </w:rPr>
        <w:t>о</w:t>
      </w:r>
      <w:r w:rsidRPr="00751B93">
        <w:rPr>
          <w:sz w:val="24"/>
          <w:szCs w:val="24"/>
        </w:rPr>
        <w:t>с</w:t>
      </w:r>
      <w:r w:rsidRPr="00751B93">
        <w:rPr>
          <w:spacing w:val="-5"/>
          <w:sz w:val="24"/>
          <w:szCs w:val="24"/>
        </w:rPr>
        <w:t>в</w:t>
      </w:r>
      <w:r w:rsidRPr="00751B93">
        <w:rPr>
          <w:sz w:val="24"/>
          <w:szCs w:val="24"/>
        </w:rPr>
        <w:t>а</w:t>
      </w:r>
      <w:r w:rsidRPr="00751B93">
        <w:rPr>
          <w:spacing w:val="1"/>
          <w:sz w:val="24"/>
          <w:szCs w:val="24"/>
        </w:rPr>
        <w:t>и</w:t>
      </w:r>
      <w:r w:rsidRPr="00751B93">
        <w:rPr>
          <w:spacing w:val="-5"/>
          <w:sz w:val="24"/>
          <w:szCs w:val="24"/>
        </w:rPr>
        <w:t>в</w:t>
      </w:r>
      <w:r w:rsidRPr="00751B93">
        <w:rPr>
          <w:sz w:val="24"/>
          <w:szCs w:val="24"/>
        </w:rPr>
        <w:t>аю</w:t>
      </w:r>
      <w:r w:rsidRPr="00751B93">
        <w:rPr>
          <w:spacing w:val="-1"/>
          <w:sz w:val="24"/>
          <w:szCs w:val="24"/>
        </w:rPr>
        <w:t>щи</w:t>
      </w:r>
      <w:r w:rsidRPr="00751B93">
        <w:rPr>
          <w:sz w:val="24"/>
          <w:szCs w:val="24"/>
        </w:rPr>
        <w:t xml:space="preserve">х </w:t>
      </w:r>
      <w:r w:rsidRPr="00751B93">
        <w:rPr>
          <w:spacing w:val="1"/>
          <w:sz w:val="24"/>
          <w:szCs w:val="24"/>
        </w:rPr>
        <w:t>п</w:t>
      </w:r>
      <w:r w:rsidRPr="00751B93">
        <w:rPr>
          <w:spacing w:val="-1"/>
          <w:sz w:val="24"/>
          <w:szCs w:val="24"/>
        </w:rPr>
        <w:t>р</w:t>
      </w:r>
      <w:r w:rsidRPr="00751B93">
        <w:rPr>
          <w:spacing w:val="1"/>
          <w:sz w:val="24"/>
          <w:szCs w:val="24"/>
        </w:rPr>
        <w:t>о</w:t>
      </w:r>
      <w:r w:rsidRPr="00751B93">
        <w:rPr>
          <w:spacing w:val="-2"/>
          <w:sz w:val="24"/>
          <w:szCs w:val="24"/>
        </w:rPr>
        <w:t>ф</w:t>
      </w:r>
      <w:r w:rsidRPr="00751B93">
        <w:rPr>
          <w:spacing w:val="7"/>
          <w:sz w:val="24"/>
          <w:szCs w:val="24"/>
        </w:rPr>
        <w:t>е</w:t>
      </w:r>
      <w:r w:rsidRPr="00751B93">
        <w:rPr>
          <w:sz w:val="24"/>
          <w:szCs w:val="24"/>
        </w:rPr>
        <w:t>с</w:t>
      </w:r>
      <w:r w:rsidRPr="00751B93">
        <w:rPr>
          <w:spacing w:val="-2"/>
          <w:sz w:val="24"/>
          <w:szCs w:val="24"/>
        </w:rPr>
        <w:t>с</w:t>
      </w:r>
      <w:r w:rsidRPr="00751B93">
        <w:rPr>
          <w:spacing w:val="1"/>
          <w:sz w:val="24"/>
          <w:szCs w:val="24"/>
        </w:rPr>
        <w:t>и</w:t>
      </w:r>
      <w:r w:rsidRPr="00751B93">
        <w:rPr>
          <w:sz w:val="24"/>
          <w:szCs w:val="24"/>
        </w:rPr>
        <w:t>и</w:t>
      </w:r>
      <w:r>
        <w:rPr>
          <w:sz w:val="24"/>
          <w:szCs w:val="24"/>
        </w:rPr>
        <w:t xml:space="preserve"> </w:t>
      </w:r>
      <w:r w:rsidRPr="00751B93">
        <w:rPr>
          <w:sz w:val="24"/>
          <w:szCs w:val="24"/>
        </w:rPr>
        <w:t>и</w:t>
      </w:r>
      <w:r>
        <w:rPr>
          <w:sz w:val="24"/>
          <w:szCs w:val="24"/>
        </w:rPr>
        <w:t xml:space="preserve"> </w:t>
      </w:r>
      <w:r w:rsidRPr="00751B93">
        <w:rPr>
          <w:sz w:val="24"/>
          <w:szCs w:val="24"/>
        </w:rPr>
        <w:t>сп</w:t>
      </w:r>
      <w:r w:rsidRPr="00751B93">
        <w:rPr>
          <w:spacing w:val="-2"/>
          <w:sz w:val="24"/>
          <w:szCs w:val="24"/>
        </w:rPr>
        <w:t>е</w:t>
      </w:r>
      <w:r w:rsidRPr="00751B93">
        <w:rPr>
          <w:spacing w:val="1"/>
          <w:sz w:val="24"/>
          <w:szCs w:val="24"/>
        </w:rPr>
        <w:t>ц</w:t>
      </w:r>
      <w:r w:rsidRPr="00751B93">
        <w:rPr>
          <w:spacing w:val="-1"/>
          <w:sz w:val="24"/>
          <w:szCs w:val="24"/>
        </w:rPr>
        <w:t>и</w:t>
      </w:r>
      <w:r w:rsidRPr="00751B93">
        <w:rPr>
          <w:sz w:val="24"/>
          <w:szCs w:val="24"/>
        </w:rPr>
        <w:t>ал</w:t>
      </w:r>
      <w:r w:rsidRPr="00751B93">
        <w:rPr>
          <w:spacing w:val="-2"/>
          <w:sz w:val="24"/>
          <w:szCs w:val="24"/>
        </w:rPr>
        <w:t>ь</w:t>
      </w:r>
      <w:r w:rsidRPr="00751B93">
        <w:rPr>
          <w:spacing w:val="1"/>
          <w:sz w:val="24"/>
          <w:szCs w:val="24"/>
        </w:rPr>
        <w:t>н</w:t>
      </w:r>
      <w:r w:rsidRPr="00751B93">
        <w:rPr>
          <w:spacing w:val="8"/>
          <w:sz w:val="24"/>
          <w:szCs w:val="24"/>
        </w:rPr>
        <w:t>о</w:t>
      </w:r>
      <w:r w:rsidRPr="00751B93">
        <w:rPr>
          <w:sz w:val="24"/>
          <w:szCs w:val="24"/>
        </w:rPr>
        <w:t>с</w:t>
      </w:r>
      <w:r w:rsidRPr="00751B93">
        <w:rPr>
          <w:spacing w:val="-3"/>
          <w:sz w:val="24"/>
          <w:szCs w:val="24"/>
        </w:rPr>
        <w:t>т</w:t>
      </w:r>
      <w:r w:rsidRPr="00751B93">
        <w:rPr>
          <w:sz w:val="24"/>
          <w:szCs w:val="24"/>
        </w:rPr>
        <w:t>и</w:t>
      </w:r>
      <w:r>
        <w:rPr>
          <w:sz w:val="24"/>
          <w:szCs w:val="24"/>
        </w:rPr>
        <w:t xml:space="preserve"> </w:t>
      </w:r>
      <w:r w:rsidRPr="00751B93">
        <w:rPr>
          <w:sz w:val="24"/>
          <w:szCs w:val="24"/>
        </w:rPr>
        <w:t>С</w:t>
      </w:r>
      <w:r w:rsidRPr="00751B93">
        <w:rPr>
          <w:spacing w:val="-2"/>
          <w:sz w:val="24"/>
          <w:szCs w:val="24"/>
        </w:rPr>
        <w:t>П</w:t>
      </w:r>
      <w:r w:rsidRPr="00751B93">
        <w:rPr>
          <w:spacing w:val="3"/>
          <w:sz w:val="24"/>
          <w:szCs w:val="24"/>
        </w:rPr>
        <w:t>О</w:t>
      </w:r>
      <w:r w:rsidRPr="00751B93">
        <w:rPr>
          <w:spacing w:val="-1"/>
          <w:sz w:val="24"/>
          <w:szCs w:val="24"/>
        </w:rPr>
        <w:t>.</w:t>
      </w:r>
      <w:r w:rsidRPr="00751B93">
        <w:rPr>
          <w:sz w:val="24"/>
          <w:szCs w:val="24"/>
        </w:rPr>
        <w:t>–М.,20</w:t>
      </w:r>
      <w:r w:rsidRPr="00751B93">
        <w:rPr>
          <w:spacing w:val="-2"/>
          <w:sz w:val="24"/>
          <w:szCs w:val="24"/>
        </w:rPr>
        <w:t>1</w:t>
      </w:r>
      <w:r w:rsidRPr="00751B93">
        <w:rPr>
          <w:sz w:val="24"/>
          <w:szCs w:val="24"/>
        </w:rPr>
        <w:t>7</w:t>
      </w:r>
    </w:p>
    <w:p w:rsidR="00ED570D" w:rsidRPr="00751B93" w:rsidRDefault="00ED570D" w:rsidP="00ED570D">
      <w:pPr>
        <w:pStyle w:val="a4"/>
        <w:ind w:left="709"/>
        <w:rPr>
          <w:rFonts w:ascii="Times New Roman" w:hAnsi="Times New Roman"/>
          <w:b/>
          <w:sz w:val="24"/>
          <w:szCs w:val="24"/>
        </w:rPr>
      </w:pPr>
      <w:r>
        <w:rPr>
          <w:rFonts w:ascii="Times New Roman" w:hAnsi="Times New Roman"/>
          <w:b/>
          <w:sz w:val="24"/>
          <w:szCs w:val="24"/>
        </w:rPr>
        <w:t>Для преподавателей</w:t>
      </w:r>
    </w:p>
    <w:p w:rsidR="00ED570D" w:rsidRPr="00751B93" w:rsidRDefault="00ED570D" w:rsidP="00ED570D">
      <w:pPr>
        <w:pStyle w:val="a4"/>
        <w:ind w:firstLine="709"/>
        <w:jc w:val="both"/>
        <w:rPr>
          <w:rFonts w:ascii="Times New Roman" w:hAnsi="Times New Roman"/>
          <w:sz w:val="24"/>
          <w:szCs w:val="24"/>
        </w:rPr>
      </w:pPr>
      <w:r w:rsidRPr="00751B93">
        <w:rPr>
          <w:rFonts w:ascii="Times New Roman" w:hAnsi="Times New Roman"/>
          <w:spacing w:val="-1"/>
          <w:sz w:val="24"/>
          <w:szCs w:val="24"/>
        </w:rPr>
        <w:t>О</w:t>
      </w:r>
      <w:r w:rsidRPr="00751B93">
        <w:rPr>
          <w:rFonts w:ascii="Times New Roman" w:hAnsi="Times New Roman"/>
          <w:sz w:val="24"/>
          <w:szCs w:val="24"/>
        </w:rPr>
        <w:t xml:space="preserve">б </w:t>
      </w:r>
      <w:r w:rsidRPr="00751B93">
        <w:rPr>
          <w:rFonts w:ascii="Times New Roman" w:hAnsi="Times New Roman"/>
          <w:spacing w:val="-1"/>
          <w:sz w:val="24"/>
          <w:szCs w:val="24"/>
        </w:rPr>
        <w:t>об</w:t>
      </w:r>
      <w:r w:rsidRPr="00751B93">
        <w:rPr>
          <w:rFonts w:ascii="Times New Roman" w:hAnsi="Times New Roman"/>
          <w:spacing w:val="1"/>
          <w:sz w:val="24"/>
          <w:szCs w:val="24"/>
        </w:rPr>
        <w:t>р</w:t>
      </w:r>
      <w:r w:rsidRPr="00751B93">
        <w:rPr>
          <w:rFonts w:ascii="Times New Roman" w:hAnsi="Times New Roman"/>
          <w:sz w:val="24"/>
          <w:szCs w:val="24"/>
        </w:rPr>
        <w:t>а</w:t>
      </w:r>
      <w:r w:rsidRPr="00751B93">
        <w:rPr>
          <w:rFonts w:ascii="Times New Roman" w:hAnsi="Times New Roman"/>
          <w:spacing w:val="-3"/>
          <w:sz w:val="24"/>
          <w:szCs w:val="24"/>
        </w:rPr>
        <w:t>з</w:t>
      </w:r>
      <w:r w:rsidRPr="00751B93">
        <w:rPr>
          <w:rFonts w:ascii="Times New Roman" w:hAnsi="Times New Roman"/>
          <w:spacing w:val="1"/>
          <w:sz w:val="24"/>
          <w:szCs w:val="24"/>
        </w:rPr>
        <w:t>о</w:t>
      </w:r>
      <w:r w:rsidRPr="00751B93">
        <w:rPr>
          <w:rFonts w:ascii="Times New Roman" w:hAnsi="Times New Roman"/>
          <w:spacing w:val="-5"/>
          <w:sz w:val="24"/>
          <w:szCs w:val="24"/>
        </w:rPr>
        <w:t>в</w:t>
      </w:r>
      <w:r w:rsidRPr="00751B93">
        <w:rPr>
          <w:rFonts w:ascii="Times New Roman" w:hAnsi="Times New Roman"/>
          <w:sz w:val="24"/>
          <w:szCs w:val="24"/>
        </w:rPr>
        <w:t>а</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 xml:space="preserve">и в </w:t>
      </w:r>
      <w:r w:rsidRPr="00751B93">
        <w:rPr>
          <w:rFonts w:ascii="Times New Roman" w:hAnsi="Times New Roman"/>
          <w:spacing w:val="-7"/>
          <w:sz w:val="24"/>
          <w:szCs w:val="24"/>
        </w:rPr>
        <w:t>Р</w:t>
      </w:r>
      <w:r w:rsidRPr="00751B93">
        <w:rPr>
          <w:rFonts w:ascii="Times New Roman" w:hAnsi="Times New Roman"/>
          <w:spacing w:val="8"/>
          <w:sz w:val="24"/>
          <w:szCs w:val="24"/>
        </w:rPr>
        <w:t>о</w:t>
      </w:r>
      <w:r w:rsidRPr="00751B93">
        <w:rPr>
          <w:rFonts w:ascii="Times New Roman" w:hAnsi="Times New Roman"/>
          <w:spacing w:val="-2"/>
          <w:sz w:val="24"/>
          <w:szCs w:val="24"/>
        </w:rPr>
        <w:t>с</w:t>
      </w:r>
      <w:r w:rsidRPr="00751B93">
        <w:rPr>
          <w:rFonts w:ascii="Times New Roman" w:hAnsi="Times New Roman"/>
          <w:sz w:val="24"/>
          <w:szCs w:val="24"/>
        </w:rPr>
        <w:t>с</w:t>
      </w:r>
      <w:r w:rsidRPr="00751B93">
        <w:rPr>
          <w:rFonts w:ascii="Times New Roman" w:hAnsi="Times New Roman"/>
          <w:spacing w:val="-1"/>
          <w:sz w:val="24"/>
          <w:szCs w:val="24"/>
        </w:rPr>
        <w:t>и</w:t>
      </w:r>
      <w:r w:rsidRPr="00751B93">
        <w:rPr>
          <w:rFonts w:ascii="Times New Roman" w:hAnsi="Times New Roman"/>
          <w:spacing w:val="1"/>
          <w:sz w:val="24"/>
          <w:szCs w:val="24"/>
        </w:rPr>
        <w:t>й</w:t>
      </w:r>
      <w:r w:rsidRPr="00751B93">
        <w:rPr>
          <w:rFonts w:ascii="Times New Roman" w:hAnsi="Times New Roman"/>
          <w:sz w:val="24"/>
          <w:szCs w:val="24"/>
        </w:rPr>
        <w:t>с</w:t>
      </w:r>
      <w:r w:rsidRPr="00751B93">
        <w:rPr>
          <w:rFonts w:ascii="Times New Roman" w:hAnsi="Times New Roman"/>
          <w:spacing w:val="-16"/>
          <w:sz w:val="24"/>
          <w:szCs w:val="24"/>
        </w:rPr>
        <w:t>к</w:t>
      </w:r>
      <w:r w:rsidRPr="00751B93">
        <w:rPr>
          <w:rFonts w:ascii="Times New Roman" w:hAnsi="Times New Roman"/>
          <w:spacing w:val="1"/>
          <w:sz w:val="24"/>
          <w:szCs w:val="24"/>
        </w:rPr>
        <w:t>о</w:t>
      </w:r>
      <w:r w:rsidRPr="00751B93">
        <w:rPr>
          <w:rFonts w:ascii="Times New Roman" w:hAnsi="Times New Roman"/>
          <w:sz w:val="24"/>
          <w:szCs w:val="24"/>
        </w:rPr>
        <w:t xml:space="preserve">й </w:t>
      </w:r>
      <w:r w:rsidRPr="00751B93">
        <w:rPr>
          <w:rFonts w:ascii="Times New Roman" w:hAnsi="Times New Roman"/>
          <w:spacing w:val="-1"/>
          <w:sz w:val="24"/>
          <w:szCs w:val="24"/>
        </w:rPr>
        <w:t>Ф</w:t>
      </w:r>
      <w:r w:rsidRPr="00751B93">
        <w:rPr>
          <w:rFonts w:ascii="Times New Roman" w:hAnsi="Times New Roman"/>
          <w:spacing w:val="-5"/>
          <w:sz w:val="24"/>
          <w:szCs w:val="24"/>
        </w:rPr>
        <w:t>е</w:t>
      </w:r>
      <w:r w:rsidRPr="00751B93">
        <w:rPr>
          <w:rFonts w:ascii="Times New Roman" w:hAnsi="Times New Roman"/>
          <w:spacing w:val="5"/>
          <w:sz w:val="24"/>
          <w:szCs w:val="24"/>
        </w:rPr>
        <w:t>д</w:t>
      </w:r>
      <w:r w:rsidRPr="00751B93">
        <w:rPr>
          <w:rFonts w:ascii="Times New Roman" w:hAnsi="Times New Roman"/>
          <w:sz w:val="24"/>
          <w:szCs w:val="24"/>
        </w:rPr>
        <w:t>е</w:t>
      </w:r>
      <w:r w:rsidRPr="00751B93">
        <w:rPr>
          <w:rFonts w:ascii="Times New Roman" w:hAnsi="Times New Roman"/>
          <w:spacing w:val="-1"/>
          <w:sz w:val="24"/>
          <w:szCs w:val="24"/>
        </w:rPr>
        <w:t>р</w:t>
      </w:r>
      <w:r w:rsidRPr="00751B93">
        <w:rPr>
          <w:rFonts w:ascii="Times New Roman" w:hAnsi="Times New Roman"/>
          <w:sz w:val="24"/>
          <w:szCs w:val="24"/>
        </w:rPr>
        <w:t>а</w:t>
      </w:r>
      <w:r w:rsidRPr="00751B93">
        <w:rPr>
          <w:rFonts w:ascii="Times New Roman" w:hAnsi="Times New Roman"/>
          <w:spacing w:val="-1"/>
          <w:sz w:val="24"/>
          <w:szCs w:val="24"/>
        </w:rPr>
        <w:t>ц</w:t>
      </w:r>
      <w:r w:rsidRPr="00751B93">
        <w:rPr>
          <w:rFonts w:ascii="Times New Roman" w:hAnsi="Times New Roman"/>
          <w:spacing w:val="1"/>
          <w:sz w:val="24"/>
          <w:szCs w:val="24"/>
        </w:rPr>
        <w:t>и</w:t>
      </w:r>
      <w:r w:rsidRPr="00751B93">
        <w:rPr>
          <w:rFonts w:ascii="Times New Roman" w:hAnsi="Times New Roman"/>
          <w:spacing w:val="-1"/>
          <w:sz w:val="24"/>
          <w:szCs w:val="24"/>
        </w:rPr>
        <w:t>и</w:t>
      </w:r>
      <w:r w:rsidRPr="00751B93">
        <w:rPr>
          <w:rFonts w:ascii="Times New Roman" w:hAnsi="Times New Roman"/>
          <w:sz w:val="24"/>
          <w:szCs w:val="24"/>
        </w:rPr>
        <w:t>: ф</w:t>
      </w:r>
      <w:r w:rsidRPr="00751B93">
        <w:rPr>
          <w:rFonts w:ascii="Times New Roman" w:hAnsi="Times New Roman"/>
          <w:spacing w:val="-7"/>
          <w:sz w:val="24"/>
          <w:szCs w:val="24"/>
        </w:rPr>
        <w:t>е</w:t>
      </w:r>
      <w:r w:rsidRPr="00751B93">
        <w:rPr>
          <w:rFonts w:ascii="Times New Roman" w:hAnsi="Times New Roman"/>
          <w:spacing w:val="1"/>
          <w:sz w:val="24"/>
          <w:szCs w:val="24"/>
        </w:rPr>
        <w:t>д</w:t>
      </w:r>
      <w:r w:rsidRPr="00751B93">
        <w:rPr>
          <w:rFonts w:ascii="Times New Roman" w:hAnsi="Times New Roman"/>
          <w:spacing w:val="-2"/>
          <w:sz w:val="24"/>
          <w:szCs w:val="24"/>
        </w:rPr>
        <w:t>е</w:t>
      </w:r>
      <w:r w:rsidRPr="00751B93">
        <w:rPr>
          <w:rFonts w:ascii="Times New Roman" w:hAnsi="Times New Roman"/>
          <w:spacing w:val="1"/>
          <w:sz w:val="24"/>
          <w:szCs w:val="24"/>
        </w:rPr>
        <w:t>р</w:t>
      </w:r>
      <w:r w:rsidRPr="00751B93">
        <w:rPr>
          <w:rFonts w:ascii="Times New Roman" w:hAnsi="Times New Roman"/>
          <w:sz w:val="24"/>
          <w:szCs w:val="24"/>
        </w:rPr>
        <w:t>. за</w:t>
      </w:r>
      <w:r w:rsidRPr="00751B93">
        <w:rPr>
          <w:rFonts w:ascii="Times New Roman" w:hAnsi="Times New Roman"/>
          <w:spacing w:val="-17"/>
          <w:sz w:val="24"/>
          <w:szCs w:val="24"/>
        </w:rPr>
        <w:t>к</w:t>
      </w:r>
      <w:r w:rsidRPr="00751B93">
        <w:rPr>
          <w:rFonts w:ascii="Times New Roman" w:hAnsi="Times New Roman"/>
          <w:spacing w:val="1"/>
          <w:sz w:val="24"/>
          <w:szCs w:val="24"/>
        </w:rPr>
        <w:t>о</w:t>
      </w:r>
      <w:r w:rsidRPr="00751B93">
        <w:rPr>
          <w:rFonts w:ascii="Times New Roman" w:hAnsi="Times New Roman"/>
          <w:sz w:val="24"/>
          <w:szCs w:val="24"/>
        </w:rPr>
        <w:t xml:space="preserve">н </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29</w:t>
      </w:r>
      <w:r w:rsidRPr="00751B93">
        <w:rPr>
          <w:rFonts w:ascii="Times New Roman" w:hAnsi="Times New Roman"/>
          <w:spacing w:val="-3"/>
          <w:sz w:val="24"/>
          <w:szCs w:val="24"/>
        </w:rPr>
        <w:t>.</w:t>
      </w:r>
      <w:r w:rsidRPr="00751B93">
        <w:rPr>
          <w:rFonts w:ascii="Times New Roman" w:hAnsi="Times New Roman"/>
          <w:spacing w:val="1"/>
          <w:sz w:val="24"/>
          <w:szCs w:val="24"/>
        </w:rPr>
        <w:t>12</w:t>
      </w:r>
      <w:r w:rsidRPr="00751B93">
        <w:rPr>
          <w:rFonts w:ascii="Times New Roman" w:hAnsi="Times New Roman"/>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01</w:t>
      </w:r>
      <w:r w:rsidRPr="00751B93">
        <w:rPr>
          <w:rFonts w:ascii="Times New Roman" w:hAnsi="Times New Roman"/>
          <w:sz w:val="24"/>
          <w:szCs w:val="24"/>
        </w:rPr>
        <w:t>2</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7</w:t>
      </w:r>
      <w:r w:rsidRPr="00751B93">
        <w:rPr>
          <w:rFonts w:ascii="Times New Roman" w:hAnsi="Times New Roman"/>
          <w:spacing w:val="2"/>
          <w:sz w:val="24"/>
          <w:szCs w:val="24"/>
        </w:rPr>
        <w:t>3</w:t>
      </w:r>
      <w:r w:rsidRPr="00751B93">
        <w:rPr>
          <w:rFonts w:ascii="Times New Roman" w:hAnsi="Times New Roman"/>
          <w:spacing w:val="-2"/>
          <w:sz w:val="24"/>
          <w:szCs w:val="24"/>
        </w:rPr>
        <w:t>-</w:t>
      </w:r>
      <w:r w:rsidRPr="00751B93">
        <w:rPr>
          <w:rFonts w:ascii="Times New Roman" w:hAnsi="Times New Roman"/>
          <w:spacing w:val="-1"/>
          <w:sz w:val="24"/>
          <w:szCs w:val="24"/>
        </w:rPr>
        <w:t>Ф</w:t>
      </w:r>
      <w:r w:rsidRPr="00751B93">
        <w:rPr>
          <w:rFonts w:ascii="Times New Roman" w:hAnsi="Times New Roman"/>
          <w:sz w:val="24"/>
          <w:szCs w:val="24"/>
        </w:rPr>
        <w:t>З(в</w:t>
      </w:r>
      <w:r w:rsidRPr="00751B93">
        <w:rPr>
          <w:rFonts w:ascii="Times New Roman" w:hAnsi="Times New Roman"/>
          <w:spacing w:val="1"/>
          <w:sz w:val="24"/>
          <w:szCs w:val="24"/>
        </w:rPr>
        <w:t>р</w:t>
      </w:r>
      <w:r w:rsidRPr="00751B93">
        <w:rPr>
          <w:rFonts w:ascii="Times New Roman" w:hAnsi="Times New Roman"/>
          <w:spacing w:val="-7"/>
          <w:sz w:val="24"/>
          <w:szCs w:val="24"/>
        </w:rPr>
        <w:t>е</w:t>
      </w:r>
      <w:r w:rsidRPr="00751B93">
        <w:rPr>
          <w:rFonts w:ascii="Times New Roman" w:hAnsi="Times New Roman"/>
          <w:spacing w:val="1"/>
          <w:sz w:val="24"/>
          <w:szCs w:val="24"/>
        </w:rPr>
        <w:t>д</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1"/>
          <w:sz w:val="24"/>
          <w:szCs w:val="24"/>
        </w:rPr>
        <w:t>Ф</w:t>
      </w:r>
      <w:r w:rsidRPr="00751B93">
        <w:rPr>
          <w:rFonts w:ascii="Times New Roman" w:hAnsi="Times New Roman"/>
          <w:spacing w:val="-5"/>
          <w:sz w:val="24"/>
          <w:szCs w:val="24"/>
        </w:rPr>
        <w:t>е</w:t>
      </w:r>
      <w:r w:rsidRPr="00751B93">
        <w:rPr>
          <w:rFonts w:ascii="Times New Roman" w:hAnsi="Times New Roman"/>
          <w:spacing w:val="1"/>
          <w:sz w:val="24"/>
          <w:szCs w:val="24"/>
        </w:rPr>
        <w:t>д</w:t>
      </w:r>
      <w:r w:rsidRPr="00751B93">
        <w:rPr>
          <w:rFonts w:ascii="Times New Roman" w:hAnsi="Times New Roman"/>
          <w:spacing w:val="-2"/>
          <w:sz w:val="24"/>
          <w:szCs w:val="24"/>
        </w:rPr>
        <w:t>е</w:t>
      </w:r>
      <w:r w:rsidRPr="00751B93">
        <w:rPr>
          <w:rFonts w:ascii="Times New Roman" w:hAnsi="Times New Roman"/>
          <w:spacing w:val="1"/>
          <w:sz w:val="24"/>
          <w:szCs w:val="24"/>
        </w:rPr>
        <w:t>р</w:t>
      </w:r>
      <w:r w:rsidRPr="00751B93">
        <w:rPr>
          <w:rFonts w:ascii="Times New Roman" w:hAnsi="Times New Roman"/>
          <w:spacing w:val="2"/>
          <w:sz w:val="24"/>
          <w:szCs w:val="24"/>
        </w:rPr>
        <w:t>а</w:t>
      </w:r>
      <w:r w:rsidRPr="00751B93">
        <w:rPr>
          <w:rFonts w:ascii="Times New Roman" w:hAnsi="Times New Roman"/>
          <w:spacing w:val="-3"/>
          <w:sz w:val="24"/>
          <w:szCs w:val="24"/>
        </w:rPr>
        <w:t>л</w:t>
      </w:r>
      <w:r w:rsidRPr="00751B93">
        <w:rPr>
          <w:rFonts w:ascii="Times New Roman" w:hAnsi="Times New Roman"/>
          <w:spacing w:val="-1"/>
          <w:sz w:val="24"/>
          <w:szCs w:val="24"/>
        </w:rPr>
        <w:t>ь</w:t>
      </w:r>
      <w:r w:rsidRPr="00751B93">
        <w:rPr>
          <w:rFonts w:ascii="Times New Roman" w:hAnsi="Times New Roman"/>
          <w:spacing w:val="1"/>
          <w:sz w:val="24"/>
          <w:szCs w:val="24"/>
        </w:rPr>
        <w:t>н</w:t>
      </w:r>
      <w:r w:rsidRPr="00751B93">
        <w:rPr>
          <w:rFonts w:ascii="Times New Roman" w:hAnsi="Times New Roman"/>
          <w:spacing w:val="-1"/>
          <w:sz w:val="24"/>
          <w:szCs w:val="24"/>
        </w:rPr>
        <w:t>ы</w:t>
      </w:r>
      <w:r w:rsidRPr="00751B93">
        <w:rPr>
          <w:rFonts w:ascii="Times New Roman" w:hAnsi="Times New Roman"/>
          <w:sz w:val="24"/>
          <w:szCs w:val="24"/>
        </w:rPr>
        <w:t>х</w:t>
      </w:r>
      <w:r>
        <w:rPr>
          <w:rFonts w:ascii="Times New Roman" w:hAnsi="Times New Roman"/>
          <w:sz w:val="24"/>
          <w:szCs w:val="24"/>
        </w:rPr>
        <w:t xml:space="preserve"> </w:t>
      </w:r>
      <w:r w:rsidRPr="00751B93">
        <w:rPr>
          <w:rFonts w:ascii="Times New Roman" w:hAnsi="Times New Roman"/>
          <w:sz w:val="24"/>
          <w:szCs w:val="24"/>
        </w:rPr>
        <w:t>за</w:t>
      </w:r>
      <w:r w:rsidRPr="00751B93">
        <w:rPr>
          <w:rFonts w:ascii="Times New Roman" w:hAnsi="Times New Roman"/>
          <w:spacing w:val="-17"/>
          <w:sz w:val="24"/>
          <w:szCs w:val="24"/>
        </w:rPr>
        <w:t>к</w:t>
      </w:r>
      <w:r w:rsidRPr="00751B93">
        <w:rPr>
          <w:rFonts w:ascii="Times New Roman" w:hAnsi="Times New Roman"/>
          <w:spacing w:val="1"/>
          <w:sz w:val="24"/>
          <w:szCs w:val="24"/>
        </w:rPr>
        <w:t>о</w:t>
      </w:r>
      <w:r w:rsidRPr="00751B93">
        <w:rPr>
          <w:rFonts w:ascii="Times New Roman" w:hAnsi="Times New Roman"/>
          <w:spacing w:val="-1"/>
          <w:sz w:val="24"/>
          <w:szCs w:val="24"/>
        </w:rPr>
        <w:t>н</w:t>
      </w:r>
      <w:r w:rsidRPr="00751B93">
        <w:rPr>
          <w:rFonts w:ascii="Times New Roman" w:hAnsi="Times New Roman"/>
          <w:spacing w:val="1"/>
          <w:sz w:val="24"/>
          <w:szCs w:val="24"/>
        </w:rPr>
        <w:t>о</w:t>
      </w:r>
      <w:r w:rsidRPr="00751B93">
        <w:rPr>
          <w:rFonts w:ascii="Times New Roman" w:hAnsi="Times New Roman"/>
          <w:sz w:val="24"/>
          <w:szCs w:val="24"/>
        </w:rPr>
        <w:t>в</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0</w:t>
      </w:r>
      <w:r w:rsidRPr="00751B93">
        <w:rPr>
          <w:rFonts w:ascii="Times New Roman" w:hAnsi="Times New Roman"/>
          <w:spacing w:val="1"/>
          <w:sz w:val="24"/>
          <w:szCs w:val="24"/>
        </w:rPr>
        <w:t>7</w:t>
      </w:r>
      <w:r w:rsidRPr="00751B93">
        <w:rPr>
          <w:rFonts w:ascii="Times New Roman" w:hAnsi="Times New Roman"/>
          <w:sz w:val="24"/>
          <w:szCs w:val="24"/>
        </w:rPr>
        <w:t>.0</w:t>
      </w:r>
      <w:r w:rsidRPr="00751B93">
        <w:rPr>
          <w:rFonts w:ascii="Times New Roman" w:hAnsi="Times New Roman"/>
          <w:spacing w:val="1"/>
          <w:sz w:val="24"/>
          <w:szCs w:val="24"/>
        </w:rPr>
        <w:t>5</w:t>
      </w:r>
      <w:r w:rsidRPr="00751B93">
        <w:rPr>
          <w:rFonts w:ascii="Times New Roman" w:hAnsi="Times New Roman"/>
          <w:spacing w:val="-3"/>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01</w:t>
      </w:r>
      <w:r w:rsidRPr="00751B93">
        <w:rPr>
          <w:rFonts w:ascii="Times New Roman" w:hAnsi="Times New Roman"/>
          <w:sz w:val="24"/>
          <w:szCs w:val="24"/>
        </w:rPr>
        <w:t>3</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1"/>
          <w:sz w:val="24"/>
          <w:szCs w:val="24"/>
        </w:rPr>
        <w:t>9</w:t>
      </w:r>
      <w:r w:rsidRPr="00751B93">
        <w:rPr>
          <w:rFonts w:ascii="Times New Roman" w:hAnsi="Times New Roman"/>
          <w:spacing w:val="10"/>
          <w:sz w:val="24"/>
          <w:szCs w:val="24"/>
        </w:rPr>
        <w:t>9</w:t>
      </w:r>
      <w:r w:rsidRPr="00751B93">
        <w:rPr>
          <w:rFonts w:ascii="Times New Roman" w:hAnsi="Times New Roman"/>
          <w:sz w:val="24"/>
          <w:szCs w:val="24"/>
        </w:rPr>
        <w:t>-</w:t>
      </w:r>
      <w:r w:rsidRPr="00751B93">
        <w:rPr>
          <w:rFonts w:ascii="Times New Roman" w:hAnsi="Times New Roman"/>
          <w:spacing w:val="-3"/>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6"/>
          <w:sz w:val="24"/>
          <w:szCs w:val="24"/>
        </w:rPr>
        <w:t>о</w:t>
      </w:r>
      <w:r w:rsidRPr="00751B93">
        <w:rPr>
          <w:rFonts w:ascii="Times New Roman" w:hAnsi="Times New Roman"/>
          <w:sz w:val="24"/>
          <w:szCs w:val="24"/>
        </w:rPr>
        <w:t>т</w:t>
      </w:r>
      <w:r>
        <w:rPr>
          <w:rFonts w:ascii="Times New Roman" w:hAnsi="Times New Roman"/>
          <w:sz w:val="24"/>
          <w:szCs w:val="24"/>
        </w:rPr>
        <w:t xml:space="preserve"> </w:t>
      </w:r>
      <w:r w:rsidRPr="00751B93">
        <w:rPr>
          <w:rFonts w:ascii="Times New Roman" w:hAnsi="Times New Roman"/>
          <w:spacing w:val="1"/>
          <w:sz w:val="24"/>
          <w:szCs w:val="24"/>
        </w:rPr>
        <w:t>07</w:t>
      </w:r>
      <w:r w:rsidRPr="00751B93">
        <w:rPr>
          <w:rFonts w:ascii="Times New Roman" w:hAnsi="Times New Roman"/>
          <w:spacing w:val="-3"/>
          <w:sz w:val="24"/>
          <w:szCs w:val="24"/>
        </w:rPr>
        <w:t>.</w:t>
      </w:r>
      <w:r w:rsidRPr="00751B93">
        <w:rPr>
          <w:rFonts w:ascii="Times New Roman" w:hAnsi="Times New Roman"/>
          <w:spacing w:val="1"/>
          <w:sz w:val="24"/>
          <w:szCs w:val="24"/>
        </w:rPr>
        <w:t>06</w:t>
      </w:r>
      <w:r w:rsidRPr="00751B93">
        <w:rPr>
          <w:rFonts w:ascii="Times New Roman" w:hAnsi="Times New Roman"/>
          <w:spacing w:val="-3"/>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w:t>
      </w:r>
      <w:r w:rsidRPr="00751B93">
        <w:rPr>
          <w:rFonts w:ascii="Times New Roman" w:hAnsi="Times New Roman"/>
          <w:spacing w:val="-1"/>
          <w:sz w:val="24"/>
          <w:szCs w:val="24"/>
        </w:rPr>
        <w:t>1</w:t>
      </w:r>
      <w:r w:rsidRPr="00751B93">
        <w:rPr>
          <w:rFonts w:ascii="Times New Roman" w:hAnsi="Times New Roman"/>
          <w:sz w:val="24"/>
          <w:szCs w:val="24"/>
        </w:rPr>
        <w:t>3</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1"/>
          <w:sz w:val="24"/>
          <w:szCs w:val="24"/>
        </w:rPr>
        <w:t>12</w:t>
      </w:r>
      <w:r w:rsidRPr="00751B93">
        <w:rPr>
          <w:rFonts w:ascii="Times New Roman" w:hAnsi="Times New Roman"/>
          <w:spacing w:val="5"/>
          <w:sz w:val="24"/>
          <w:szCs w:val="24"/>
        </w:rPr>
        <w:t>0</w:t>
      </w:r>
      <w:r w:rsidRPr="00751B93">
        <w:rPr>
          <w:rFonts w:ascii="Times New Roman" w:hAnsi="Times New Roman"/>
          <w:spacing w:val="-2"/>
          <w:sz w:val="24"/>
          <w:szCs w:val="24"/>
        </w:rPr>
        <w:t>-</w:t>
      </w:r>
      <w:r w:rsidRPr="00751B93">
        <w:rPr>
          <w:rFonts w:ascii="Times New Roman" w:hAnsi="Times New Roman"/>
          <w:spacing w:val="-1"/>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т</w:t>
      </w:r>
      <w:r>
        <w:rPr>
          <w:rFonts w:ascii="Times New Roman" w:hAnsi="Times New Roman"/>
          <w:sz w:val="24"/>
          <w:szCs w:val="24"/>
        </w:rPr>
        <w:t xml:space="preserve"> </w:t>
      </w:r>
      <w:r w:rsidRPr="00751B93">
        <w:rPr>
          <w:rFonts w:ascii="Times New Roman" w:hAnsi="Times New Roman"/>
          <w:spacing w:val="1"/>
          <w:sz w:val="24"/>
          <w:szCs w:val="24"/>
        </w:rPr>
        <w:t>02</w:t>
      </w:r>
      <w:r w:rsidRPr="00751B93">
        <w:rPr>
          <w:rFonts w:ascii="Times New Roman" w:hAnsi="Times New Roman"/>
          <w:sz w:val="24"/>
          <w:szCs w:val="24"/>
        </w:rPr>
        <w:t>.</w:t>
      </w:r>
      <w:r w:rsidRPr="00751B93">
        <w:rPr>
          <w:rFonts w:ascii="Times New Roman" w:hAnsi="Times New Roman"/>
          <w:spacing w:val="-2"/>
          <w:sz w:val="24"/>
          <w:szCs w:val="24"/>
        </w:rPr>
        <w:t>0</w:t>
      </w:r>
      <w:r w:rsidRPr="00751B93">
        <w:rPr>
          <w:rFonts w:ascii="Times New Roman" w:hAnsi="Times New Roman"/>
          <w:spacing w:val="1"/>
          <w:sz w:val="24"/>
          <w:szCs w:val="24"/>
        </w:rPr>
        <w:t>7</w:t>
      </w:r>
      <w:r w:rsidRPr="00751B93">
        <w:rPr>
          <w:rFonts w:ascii="Times New Roman" w:hAnsi="Times New Roman"/>
          <w:spacing w:val="-3"/>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01</w:t>
      </w:r>
      <w:r w:rsidRPr="00751B93">
        <w:rPr>
          <w:rFonts w:ascii="Times New Roman" w:hAnsi="Times New Roman"/>
          <w:sz w:val="24"/>
          <w:szCs w:val="24"/>
        </w:rPr>
        <w:t>3</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1"/>
          <w:sz w:val="24"/>
          <w:szCs w:val="24"/>
        </w:rPr>
        <w:t>1</w:t>
      </w:r>
      <w:r w:rsidRPr="00751B93">
        <w:rPr>
          <w:rFonts w:ascii="Times New Roman" w:hAnsi="Times New Roman"/>
          <w:spacing w:val="1"/>
          <w:sz w:val="24"/>
          <w:szCs w:val="24"/>
        </w:rPr>
        <w:t>7</w:t>
      </w:r>
      <w:r w:rsidRPr="00751B93">
        <w:rPr>
          <w:rFonts w:ascii="Times New Roman" w:hAnsi="Times New Roman"/>
          <w:spacing w:val="5"/>
          <w:sz w:val="24"/>
          <w:szCs w:val="24"/>
        </w:rPr>
        <w:t>0</w:t>
      </w:r>
      <w:r w:rsidRPr="00751B93">
        <w:rPr>
          <w:rFonts w:ascii="Times New Roman" w:hAnsi="Times New Roman"/>
          <w:sz w:val="24"/>
          <w:szCs w:val="24"/>
        </w:rPr>
        <w:t>-</w:t>
      </w:r>
      <w:r w:rsidRPr="00751B93">
        <w:rPr>
          <w:rFonts w:ascii="Times New Roman" w:hAnsi="Times New Roman"/>
          <w:spacing w:val="-3"/>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23</w:t>
      </w:r>
      <w:r w:rsidRPr="00751B93">
        <w:rPr>
          <w:rFonts w:ascii="Times New Roman" w:hAnsi="Times New Roman"/>
          <w:spacing w:val="-3"/>
          <w:sz w:val="24"/>
          <w:szCs w:val="24"/>
        </w:rPr>
        <w:t>.</w:t>
      </w:r>
      <w:r w:rsidRPr="00751B93">
        <w:rPr>
          <w:rFonts w:ascii="Times New Roman" w:hAnsi="Times New Roman"/>
          <w:spacing w:val="-1"/>
          <w:sz w:val="24"/>
          <w:szCs w:val="24"/>
        </w:rPr>
        <w:t>0</w:t>
      </w:r>
      <w:r w:rsidRPr="00751B93">
        <w:rPr>
          <w:rFonts w:ascii="Times New Roman" w:hAnsi="Times New Roman"/>
          <w:spacing w:val="1"/>
          <w:sz w:val="24"/>
          <w:szCs w:val="24"/>
        </w:rPr>
        <w:t>7</w:t>
      </w:r>
      <w:r w:rsidRPr="00751B93">
        <w:rPr>
          <w:rFonts w:ascii="Times New Roman" w:hAnsi="Times New Roman"/>
          <w:sz w:val="24"/>
          <w:szCs w:val="24"/>
        </w:rPr>
        <w:t>.</w:t>
      </w:r>
      <w:r w:rsidRPr="00751B93">
        <w:rPr>
          <w:rFonts w:ascii="Times New Roman" w:hAnsi="Times New Roman"/>
          <w:spacing w:val="-2"/>
          <w:sz w:val="24"/>
          <w:szCs w:val="24"/>
        </w:rPr>
        <w:t>2</w:t>
      </w:r>
      <w:r w:rsidRPr="00751B93">
        <w:rPr>
          <w:rFonts w:ascii="Times New Roman" w:hAnsi="Times New Roman"/>
          <w:spacing w:val="1"/>
          <w:sz w:val="24"/>
          <w:szCs w:val="24"/>
        </w:rPr>
        <w:t>0</w:t>
      </w:r>
      <w:r w:rsidRPr="00751B93">
        <w:rPr>
          <w:rFonts w:ascii="Times New Roman" w:hAnsi="Times New Roman"/>
          <w:spacing w:val="-1"/>
          <w:sz w:val="24"/>
          <w:szCs w:val="24"/>
        </w:rPr>
        <w:t>1</w:t>
      </w:r>
      <w:r w:rsidRPr="00751B93">
        <w:rPr>
          <w:rFonts w:ascii="Times New Roman" w:hAnsi="Times New Roman"/>
          <w:sz w:val="24"/>
          <w:szCs w:val="24"/>
        </w:rPr>
        <w:t>3</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w:t>
      </w:r>
      <w:r w:rsidRPr="00751B93">
        <w:rPr>
          <w:rFonts w:ascii="Times New Roman" w:hAnsi="Times New Roman"/>
          <w:spacing w:val="5"/>
          <w:sz w:val="24"/>
          <w:szCs w:val="24"/>
        </w:rPr>
        <w:t>3</w:t>
      </w:r>
      <w:r w:rsidRPr="00751B93">
        <w:rPr>
          <w:rFonts w:ascii="Times New Roman" w:hAnsi="Times New Roman"/>
          <w:sz w:val="24"/>
          <w:szCs w:val="24"/>
        </w:rPr>
        <w:t>-</w:t>
      </w:r>
      <w:r w:rsidRPr="00751B93">
        <w:rPr>
          <w:rFonts w:ascii="Times New Roman" w:hAnsi="Times New Roman"/>
          <w:spacing w:val="-3"/>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 xml:space="preserve">т </w:t>
      </w:r>
      <w:r w:rsidRPr="00751B93">
        <w:rPr>
          <w:rFonts w:ascii="Times New Roman" w:hAnsi="Times New Roman"/>
          <w:spacing w:val="1"/>
          <w:sz w:val="24"/>
          <w:szCs w:val="24"/>
        </w:rPr>
        <w:t>25</w:t>
      </w:r>
      <w:r w:rsidRPr="00751B93">
        <w:rPr>
          <w:rFonts w:ascii="Times New Roman" w:hAnsi="Times New Roman"/>
          <w:spacing w:val="-3"/>
          <w:sz w:val="24"/>
          <w:szCs w:val="24"/>
        </w:rPr>
        <w:t>.</w:t>
      </w:r>
      <w:r w:rsidRPr="00751B93">
        <w:rPr>
          <w:rFonts w:ascii="Times New Roman" w:hAnsi="Times New Roman"/>
          <w:spacing w:val="-11"/>
          <w:sz w:val="24"/>
          <w:szCs w:val="24"/>
        </w:rPr>
        <w:t>1</w:t>
      </w:r>
      <w:r w:rsidRPr="00751B93">
        <w:rPr>
          <w:rFonts w:ascii="Times New Roman" w:hAnsi="Times New Roman"/>
          <w:spacing w:val="1"/>
          <w:sz w:val="24"/>
          <w:szCs w:val="24"/>
        </w:rPr>
        <w:t>1</w:t>
      </w:r>
      <w:r w:rsidRPr="00751B93">
        <w:rPr>
          <w:rFonts w:ascii="Times New Roman" w:hAnsi="Times New Roman"/>
          <w:sz w:val="24"/>
          <w:szCs w:val="24"/>
        </w:rPr>
        <w:t>.</w:t>
      </w:r>
      <w:r w:rsidRPr="00751B93">
        <w:rPr>
          <w:rFonts w:ascii="Times New Roman" w:hAnsi="Times New Roman"/>
          <w:spacing w:val="-2"/>
          <w:sz w:val="24"/>
          <w:szCs w:val="24"/>
        </w:rPr>
        <w:t>2</w:t>
      </w:r>
      <w:r w:rsidRPr="00751B93">
        <w:rPr>
          <w:rFonts w:ascii="Times New Roman" w:hAnsi="Times New Roman"/>
          <w:spacing w:val="-1"/>
          <w:sz w:val="24"/>
          <w:szCs w:val="24"/>
        </w:rPr>
        <w:t>0</w:t>
      </w:r>
      <w:r w:rsidRPr="00751B93">
        <w:rPr>
          <w:rFonts w:ascii="Times New Roman" w:hAnsi="Times New Roman"/>
          <w:spacing w:val="1"/>
          <w:sz w:val="24"/>
          <w:szCs w:val="24"/>
        </w:rPr>
        <w:t>1</w:t>
      </w:r>
      <w:r w:rsidRPr="00751B93">
        <w:rPr>
          <w:rFonts w:ascii="Times New Roman" w:hAnsi="Times New Roman"/>
          <w:sz w:val="24"/>
          <w:szCs w:val="24"/>
        </w:rPr>
        <w:t>3</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1"/>
          <w:sz w:val="24"/>
          <w:szCs w:val="24"/>
        </w:rPr>
        <w:t>3</w:t>
      </w:r>
      <w:r w:rsidRPr="00751B93">
        <w:rPr>
          <w:rFonts w:ascii="Times New Roman" w:hAnsi="Times New Roman"/>
          <w:spacing w:val="1"/>
          <w:sz w:val="24"/>
          <w:szCs w:val="24"/>
        </w:rPr>
        <w:t>1</w:t>
      </w:r>
      <w:r w:rsidRPr="00751B93">
        <w:rPr>
          <w:rFonts w:ascii="Times New Roman" w:hAnsi="Times New Roman"/>
          <w:spacing w:val="2"/>
          <w:sz w:val="24"/>
          <w:szCs w:val="24"/>
        </w:rPr>
        <w:t>7</w:t>
      </w:r>
      <w:r w:rsidRPr="00751B93">
        <w:rPr>
          <w:rFonts w:ascii="Times New Roman" w:hAnsi="Times New Roman"/>
          <w:spacing w:val="-2"/>
          <w:sz w:val="24"/>
          <w:szCs w:val="24"/>
        </w:rPr>
        <w:t>-</w:t>
      </w:r>
      <w:r w:rsidRPr="00751B93">
        <w:rPr>
          <w:rFonts w:ascii="Times New Roman" w:hAnsi="Times New Roman"/>
          <w:spacing w:val="-1"/>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03</w:t>
      </w:r>
      <w:r w:rsidRPr="00751B93">
        <w:rPr>
          <w:rFonts w:ascii="Times New Roman" w:hAnsi="Times New Roman"/>
          <w:spacing w:val="-3"/>
          <w:sz w:val="24"/>
          <w:szCs w:val="24"/>
        </w:rPr>
        <w:t>.</w:t>
      </w:r>
      <w:r w:rsidRPr="00751B93">
        <w:rPr>
          <w:rFonts w:ascii="Times New Roman" w:hAnsi="Times New Roman"/>
          <w:spacing w:val="1"/>
          <w:sz w:val="24"/>
          <w:szCs w:val="24"/>
        </w:rPr>
        <w:t>02</w:t>
      </w:r>
      <w:r w:rsidRPr="00751B93">
        <w:rPr>
          <w:rFonts w:ascii="Times New Roman" w:hAnsi="Times New Roman"/>
          <w:spacing w:val="-3"/>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w:t>
      </w:r>
      <w:r w:rsidRPr="00751B93">
        <w:rPr>
          <w:rFonts w:ascii="Times New Roman" w:hAnsi="Times New Roman"/>
          <w:spacing w:val="-1"/>
          <w:sz w:val="24"/>
          <w:szCs w:val="24"/>
        </w:rPr>
        <w:t>1</w:t>
      </w:r>
      <w:r w:rsidRPr="00751B93">
        <w:rPr>
          <w:rFonts w:ascii="Times New Roman" w:hAnsi="Times New Roman"/>
          <w:sz w:val="24"/>
          <w:szCs w:val="24"/>
        </w:rPr>
        <w:t>4</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11"/>
          <w:sz w:val="24"/>
          <w:szCs w:val="24"/>
        </w:rPr>
        <w:t>1</w:t>
      </w:r>
      <w:r w:rsidRPr="00751B93">
        <w:rPr>
          <w:rFonts w:ascii="Times New Roman" w:hAnsi="Times New Roman"/>
          <w:spacing w:val="6"/>
          <w:sz w:val="24"/>
          <w:szCs w:val="24"/>
        </w:rPr>
        <w:t>1</w:t>
      </w:r>
      <w:r w:rsidRPr="00751B93">
        <w:rPr>
          <w:rFonts w:ascii="Times New Roman" w:hAnsi="Times New Roman"/>
          <w:sz w:val="24"/>
          <w:szCs w:val="24"/>
        </w:rPr>
        <w:t>-</w:t>
      </w:r>
      <w:r w:rsidRPr="00751B93">
        <w:rPr>
          <w:rFonts w:ascii="Times New Roman" w:hAnsi="Times New Roman"/>
          <w:spacing w:val="-1"/>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0</w:t>
      </w:r>
      <w:r w:rsidRPr="00751B93">
        <w:rPr>
          <w:rFonts w:ascii="Times New Roman" w:hAnsi="Times New Roman"/>
          <w:spacing w:val="1"/>
          <w:sz w:val="24"/>
          <w:szCs w:val="24"/>
        </w:rPr>
        <w:t>3</w:t>
      </w:r>
      <w:r w:rsidRPr="00751B93">
        <w:rPr>
          <w:rFonts w:ascii="Times New Roman" w:hAnsi="Times New Roman"/>
          <w:sz w:val="24"/>
          <w:szCs w:val="24"/>
        </w:rPr>
        <w:t>.</w:t>
      </w:r>
      <w:r w:rsidRPr="00751B93">
        <w:rPr>
          <w:rFonts w:ascii="Times New Roman" w:hAnsi="Times New Roman"/>
          <w:spacing w:val="-2"/>
          <w:sz w:val="24"/>
          <w:szCs w:val="24"/>
        </w:rPr>
        <w:t>0</w:t>
      </w:r>
      <w:r w:rsidRPr="00751B93">
        <w:rPr>
          <w:rFonts w:ascii="Times New Roman" w:hAnsi="Times New Roman"/>
          <w:spacing w:val="1"/>
          <w:sz w:val="24"/>
          <w:szCs w:val="24"/>
        </w:rPr>
        <w:t>2</w:t>
      </w:r>
      <w:r w:rsidRPr="00751B93">
        <w:rPr>
          <w:rFonts w:ascii="Times New Roman" w:hAnsi="Times New Roman"/>
          <w:spacing w:val="-3"/>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01</w:t>
      </w:r>
      <w:r w:rsidRPr="00751B93">
        <w:rPr>
          <w:rFonts w:ascii="Times New Roman" w:hAnsi="Times New Roman"/>
          <w:sz w:val="24"/>
          <w:szCs w:val="24"/>
        </w:rPr>
        <w:t>4</w:t>
      </w:r>
      <w:r>
        <w:rPr>
          <w:rFonts w:ascii="Times New Roman" w:hAnsi="Times New Roman"/>
          <w:sz w:val="24"/>
          <w:szCs w:val="24"/>
        </w:rPr>
        <w:t xml:space="preserve"> </w:t>
      </w:r>
      <w:r w:rsidRPr="00751B93">
        <w:rPr>
          <w:rFonts w:ascii="Times New Roman" w:hAnsi="Times New Roman"/>
          <w:sz w:val="24"/>
          <w:szCs w:val="24"/>
        </w:rPr>
        <w:t xml:space="preserve">№  </w:t>
      </w:r>
      <w:r w:rsidRPr="00751B93">
        <w:rPr>
          <w:rFonts w:ascii="Times New Roman" w:hAnsi="Times New Roman"/>
          <w:spacing w:val="1"/>
          <w:sz w:val="24"/>
          <w:szCs w:val="24"/>
        </w:rPr>
        <w:t>1</w:t>
      </w:r>
      <w:r w:rsidRPr="00751B93">
        <w:rPr>
          <w:rFonts w:ascii="Times New Roman" w:hAnsi="Times New Roman"/>
          <w:spacing w:val="3"/>
          <w:sz w:val="24"/>
          <w:szCs w:val="24"/>
        </w:rPr>
        <w:t>5</w:t>
      </w:r>
      <w:r w:rsidRPr="00751B93">
        <w:rPr>
          <w:rFonts w:ascii="Times New Roman" w:hAnsi="Times New Roman"/>
          <w:sz w:val="24"/>
          <w:szCs w:val="24"/>
        </w:rPr>
        <w:t>-</w:t>
      </w:r>
      <w:r w:rsidRPr="00751B93">
        <w:rPr>
          <w:rFonts w:ascii="Times New Roman" w:hAnsi="Times New Roman"/>
          <w:spacing w:val="-1"/>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05</w:t>
      </w:r>
      <w:r w:rsidRPr="00751B93">
        <w:rPr>
          <w:rFonts w:ascii="Times New Roman" w:hAnsi="Times New Roman"/>
          <w:spacing w:val="-3"/>
          <w:sz w:val="24"/>
          <w:szCs w:val="24"/>
        </w:rPr>
        <w:t>.</w:t>
      </w:r>
      <w:r w:rsidRPr="00751B93">
        <w:rPr>
          <w:rFonts w:ascii="Times New Roman" w:hAnsi="Times New Roman"/>
          <w:spacing w:val="1"/>
          <w:sz w:val="24"/>
          <w:szCs w:val="24"/>
        </w:rPr>
        <w:t>05</w:t>
      </w:r>
      <w:r w:rsidRPr="00751B93">
        <w:rPr>
          <w:rFonts w:ascii="Times New Roman" w:hAnsi="Times New Roman"/>
          <w:spacing w:val="-3"/>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w:t>
      </w:r>
      <w:r w:rsidRPr="00751B93">
        <w:rPr>
          <w:rFonts w:ascii="Times New Roman" w:hAnsi="Times New Roman"/>
          <w:spacing w:val="-1"/>
          <w:sz w:val="24"/>
          <w:szCs w:val="24"/>
        </w:rPr>
        <w:t>1</w:t>
      </w:r>
      <w:r w:rsidRPr="00751B93">
        <w:rPr>
          <w:rFonts w:ascii="Times New Roman" w:hAnsi="Times New Roman"/>
          <w:sz w:val="24"/>
          <w:szCs w:val="24"/>
        </w:rPr>
        <w:t>4</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2"/>
          <w:sz w:val="24"/>
          <w:szCs w:val="24"/>
        </w:rPr>
        <w:t>84</w:t>
      </w:r>
      <w:r w:rsidRPr="00751B93">
        <w:rPr>
          <w:rFonts w:ascii="Times New Roman" w:hAnsi="Times New Roman"/>
          <w:sz w:val="24"/>
          <w:szCs w:val="24"/>
        </w:rPr>
        <w:t>-</w:t>
      </w:r>
      <w:r w:rsidRPr="00751B93">
        <w:rPr>
          <w:rFonts w:ascii="Times New Roman" w:hAnsi="Times New Roman"/>
          <w:spacing w:val="-3"/>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2</w:t>
      </w:r>
      <w:r w:rsidRPr="00751B93">
        <w:rPr>
          <w:rFonts w:ascii="Times New Roman" w:hAnsi="Times New Roman"/>
          <w:spacing w:val="1"/>
          <w:sz w:val="24"/>
          <w:szCs w:val="24"/>
        </w:rPr>
        <w:t>7</w:t>
      </w:r>
      <w:r w:rsidRPr="00751B93">
        <w:rPr>
          <w:rFonts w:ascii="Times New Roman" w:hAnsi="Times New Roman"/>
          <w:sz w:val="24"/>
          <w:szCs w:val="24"/>
        </w:rPr>
        <w:t>.</w:t>
      </w:r>
      <w:r w:rsidRPr="00751B93">
        <w:rPr>
          <w:rFonts w:ascii="Times New Roman" w:hAnsi="Times New Roman"/>
          <w:spacing w:val="-2"/>
          <w:sz w:val="24"/>
          <w:szCs w:val="24"/>
        </w:rPr>
        <w:t>0</w:t>
      </w:r>
      <w:r w:rsidRPr="00751B93">
        <w:rPr>
          <w:rFonts w:ascii="Times New Roman" w:hAnsi="Times New Roman"/>
          <w:spacing w:val="1"/>
          <w:sz w:val="24"/>
          <w:szCs w:val="24"/>
        </w:rPr>
        <w:t>5</w:t>
      </w:r>
      <w:r w:rsidRPr="00751B93">
        <w:rPr>
          <w:rFonts w:ascii="Times New Roman" w:hAnsi="Times New Roman"/>
          <w:sz w:val="24"/>
          <w:szCs w:val="24"/>
        </w:rPr>
        <w:t>.</w:t>
      </w:r>
      <w:r w:rsidRPr="00751B93">
        <w:rPr>
          <w:rFonts w:ascii="Times New Roman" w:hAnsi="Times New Roman"/>
          <w:spacing w:val="-2"/>
          <w:sz w:val="24"/>
          <w:szCs w:val="24"/>
        </w:rPr>
        <w:t>2</w:t>
      </w:r>
      <w:r w:rsidRPr="00751B93">
        <w:rPr>
          <w:rFonts w:ascii="Times New Roman" w:hAnsi="Times New Roman"/>
          <w:spacing w:val="-1"/>
          <w:sz w:val="24"/>
          <w:szCs w:val="24"/>
        </w:rPr>
        <w:t>0</w:t>
      </w:r>
      <w:r w:rsidRPr="00751B93">
        <w:rPr>
          <w:rFonts w:ascii="Times New Roman" w:hAnsi="Times New Roman"/>
          <w:spacing w:val="1"/>
          <w:sz w:val="24"/>
          <w:szCs w:val="24"/>
        </w:rPr>
        <w:t>1</w:t>
      </w:r>
      <w:r w:rsidRPr="00751B93">
        <w:rPr>
          <w:rFonts w:ascii="Times New Roman" w:hAnsi="Times New Roman"/>
          <w:sz w:val="24"/>
          <w:szCs w:val="24"/>
        </w:rPr>
        <w:t>4</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1"/>
          <w:sz w:val="24"/>
          <w:szCs w:val="24"/>
        </w:rPr>
        <w:t>1</w:t>
      </w:r>
      <w:r w:rsidRPr="00751B93">
        <w:rPr>
          <w:rFonts w:ascii="Times New Roman" w:hAnsi="Times New Roman"/>
          <w:spacing w:val="1"/>
          <w:sz w:val="24"/>
          <w:szCs w:val="24"/>
        </w:rPr>
        <w:t>3</w:t>
      </w:r>
      <w:r w:rsidRPr="00751B93">
        <w:rPr>
          <w:rFonts w:ascii="Times New Roman" w:hAnsi="Times New Roman"/>
          <w:spacing w:val="4"/>
          <w:sz w:val="24"/>
          <w:szCs w:val="24"/>
        </w:rPr>
        <w:t>5</w:t>
      </w:r>
      <w:r w:rsidRPr="00751B93">
        <w:rPr>
          <w:rFonts w:ascii="Times New Roman" w:hAnsi="Times New Roman"/>
          <w:sz w:val="24"/>
          <w:szCs w:val="24"/>
        </w:rPr>
        <w:t>-</w:t>
      </w:r>
      <w:r w:rsidRPr="00751B93">
        <w:rPr>
          <w:rFonts w:ascii="Times New Roman" w:hAnsi="Times New Roman"/>
          <w:spacing w:val="-3"/>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04</w:t>
      </w:r>
      <w:r w:rsidRPr="00751B93">
        <w:rPr>
          <w:rFonts w:ascii="Times New Roman" w:hAnsi="Times New Roman"/>
          <w:spacing w:val="-3"/>
          <w:sz w:val="24"/>
          <w:szCs w:val="24"/>
        </w:rPr>
        <w:t>.</w:t>
      </w:r>
      <w:r w:rsidRPr="00751B93">
        <w:rPr>
          <w:rFonts w:ascii="Times New Roman" w:hAnsi="Times New Roman"/>
          <w:spacing w:val="-1"/>
          <w:sz w:val="24"/>
          <w:szCs w:val="24"/>
        </w:rPr>
        <w:t>0</w:t>
      </w:r>
      <w:r w:rsidRPr="00751B93">
        <w:rPr>
          <w:rFonts w:ascii="Times New Roman" w:hAnsi="Times New Roman"/>
          <w:spacing w:val="1"/>
          <w:sz w:val="24"/>
          <w:szCs w:val="24"/>
        </w:rPr>
        <w:t>6</w:t>
      </w:r>
      <w:r w:rsidRPr="00751B93">
        <w:rPr>
          <w:rFonts w:ascii="Times New Roman" w:hAnsi="Times New Roman"/>
          <w:sz w:val="24"/>
          <w:szCs w:val="24"/>
        </w:rPr>
        <w:t>.</w:t>
      </w:r>
      <w:r w:rsidRPr="00751B93">
        <w:rPr>
          <w:rFonts w:ascii="Times New Roman" w:hAnsi="Times New Roman"/>
          <w:spacing w:val="-2"/>
          <w:sz w:val="24"/>
          <w:szCs w:val="24"/>
        </w:rPr>
        <w:t>2</w:t>
      </w:r>
      <w:r w:rsidRPr="00751B93">
        <w:rPr>
          <w:rFonts w:ascii="Times New Roman" w:hAnsi="Times New Roman"/>
          <w:spacing w:val="1"/>
          <w:sz w:val="24"/>
          <w:szCs w:val="24"/>
        </w:rPr>
        <w:t>0</w:t>
      </w:r>
      <w:r w:rsidRPr="00751B93">
        <w:rPr>
          <w:rFonts w:ascii="Times New Roman" w:hAnsi="Times New Roman"/>
          <w:spacing w:val="-1"/>
          <w:sz w:val="24"/>
          <w:szCs w:val="24"/>
        </w:rPr>
        <w:t>1</w:t>
      </w:r>
      <w:r w:rsidRPr="00751B93">
        <w:rPr>
          <w:rFonts w:ascii="Times New Roman" w:hAnsi="Times New Roman"/>
          <w:sz w:val="24"/>
          <w:szCs w:val="24"/>
        </w:rPr>
        <w:t>4</w:t>
      </w:r>
      <w:r>
        <w:rPr>
          <w:rFonts w:ascii="Times New Roman" w:hAnsi="Times New Roman"/>
          <w:sz w:val="24"/>
          <w:szCs w:val="24"/>
        </w:rPr>
        <w:t xml:space="preserve"> </w:t>
      </w:r>
      <w:r w:rsidRPr="00751B93">
        <w:rPr>
          <w:rFonts w:ascii="Times New Roman" w:hAnsi="Times New Roman"/>
          <w:sz w:val="24"/>
          <w:szCs w:val="24"/>
        </w:rPr>
        <w:t>№</w:t>
      </w:r>
      <w:r w:rsidRPr="00751B93">
        <w:rPr>
          <w:rFonts w:ascii="Times New Roman" w:hAnsi="Times New Roman"/>
          <w:spacing w:val="-1"/>
          <w:sz w:val="24"/>
          <w:szCs w:val="24"/>
        </w:rPr>
        <w:t>14</w:t>
      </w:r>
      <w:r w:rsidRPr="00751B93">
        <w:rPr>
          <w:rFonts w:ascii="Times New Roman" w:hAnsi="Times New Roman"/>
          <w:spacing w:val="5"/>
          <w:sz w:val="24"/>
          <w:szCs w:val="24"/>
        </w:rPr>
        <w:t>8</w:t>
      </w:r>
      <w:r w:rsidRPr="00751B93">
        <w:rPr>
          <w:rFonts w:ascii="Times New Roman" w:hAnsi="Times New Roman"/>
          <w:sz w:val="24"/>
          <w:szCs w:val="24"/>
        </w:rPr>
        <w:t>-</w:t>
      </w:r>
      <w:r w:rsidRPr="00751B93">
        <w:rPr>
          <w:rFonts w:ascii="Times New Roman" w:hAnsi="Times New Roman"/>
          <w:spacing w:val="-1"/>
          <w:sz w:val="24"/>
          <w:szCs w:val="24"/>
        </w:rPr>
        <w:t>Ф</w:t>
      </w:r>
      <w:r w:rsidRPr="00751B93">
        <w:rPr>
          <w:rFonts w:ascii="Times New Roman" w:hAnsi="Times New Roman"/>
          <w:spacing w:val="1"/>
          <w:sz w:val="24"/>
          <w:szCs w:val="24"/>
        </w:rPr>
        <w:t>З</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z w:val="24"/>
          <w:szCs w:val="24"/>
        </w:rPr>
        <w:t>с</w:t>
      </w:r>
      <w:r w:rsidRPr="00751B93">
        <w:rPr>
          <w:rFonts w:ascii="Times New Roman" w:hAnsi="Times New Roman"/>
          <w:spacing w:val="1"/>
          <w:sz w:val="24"/>
          <w:szCs w:val="24"/>
        </w:rPr>
        <w:t>и</w:t>
      </w:r>
      <w:r w:rsidRPr="00751B93">
        <w:rPr>
          <w:rFonts w:ascii="Times New Roman" w:hAnsi="Times New Roman"/>
          <w:spacing w:val="-5"/>
          <w:sz w:val="24"/>
          <w:szCs w:val="24"/>
        </w:rPr>
        <w:t>з</w:t>
      </w:r>
      <w:r w:rsidRPr="00751B93">
        <w:rPr>
          <w:rFonts w:ascii="Times New Roman" w:hAnsi="Times New Roman"/>
          <w:sz w:val="24"/>
          <w:szCs w:val="24"/>
        </w:rPr>
        <w:t>м., вн</w:t>
      </w:r>
      <w:r w:rsidRPr="00751B93">
        <w:rPr>
          <w:rFonts w:ascii="Times New Roman" w:hAnsi="Times New Roman"/>
          <w:spacing w:val="8"/>
          <w:sz w:val="24"/>
          <w:szCs w:val="24"/>
        </w:rPr>
        <w:t>е</w:t>
      </w:r>
      <w:r w:rsidRPr="00751B93">
        <w:rPr>
          <w:rFonts w:ascii="Times New Roman" w:hAnsi="Times New Roman"/>
          <w:spacing w:val="2"/>
          <w:sz w:val="24"/>
          <w:szCs w:val="24"/>
        </w:rPr>
        <w:t>с</w:t>
      </w:r>
      <w:r w:rsidRPr="00751B93">
        <w:rPr>
          <w:rFonts w:ascii="Times New Roman" w:hAnsi="Times New Roman"/>
          <w:sz w:val="24"/>
          <w:szCs w:val="24"/>
        </w:rPr>
        <w:t>е</w:t>
      </w:r>
      <w:r w:rsidRPr="00751B93">
        <w:rPr>
          <w:rFonts w:ascii="Times New Roman" w:hAnsi="Times New Roman"/>
          <w:spacing w:val="-1"/>
          <w:sz w:val="24"/>
          <w:szCs w:val="24"/>
        </w:rPr>
        <w:t>нн</w:t>
      </w:r>
      <w:r w:rsidRPr="00751B93">
        <w:rPr>
          <w:rFonts w:ascii="Times New Roman" w:hAnsi="Times New Roman"/>
          <w:spacing w:val="1"/>
          <w:sz w:val="24"/>
          <w:szCs w:val="24"/>
        </w:rPr>
        <w:t>ы</w:t>
      </w:r>
      <w:r w:rsidRPr="00751B93">
        <w:rPr>
          <w:rFonts w:ascii="Times New Roman" w:hAnsi="Times New Roman"/>
          <w:sz w:val="24"/>
          <w:szCs w:val="24"/>
        </w:rPr>
        <w:t xml:space="preserve">ми </w:t>
      </w:r>
      <w:r w:rsidRPr="00751B93">
        <w:rPr>
          <w:rFonts w:ascii="Times New Roman" w:hAnsi="Times New Roman"/>
          <w:spacing w:val="-1"/>
          <w:sz w:val="24"/>
          <w:szCs w:val="24"/>
        </w:rPr>
        <w:t>Ф</w:t>
      </w:r>
      <w:r w:rsidRPr="00751B93">
        <w:rPr>
          <w:rFonts w:ascii="Times New Roman" w:hAnsi="Times New Roman"/>
          <w:spacing w:val="-5"/>
          <w:sz w:val="24"/>
          <w:szCs w:val="24"/>
        </w:rPr>
        <w:t>е</w:t>
      </w:r>
      <w:r w:rsidRPr="00751B93">
        <w:rPr>
          <w:rFonts w:ascii="Times New Roman" w:hAnsi="Times New Roman"/>
          <w:spacing w:val="1"/>
          <w:sz w:val="24"/>
          <w:szCs w:val="24"/>
        </w:rPr>
        <w:t>д</w:t>
      </w:r>
      <w:r w:rsidRPr="00751B93">
        <w:rPr>
          <w:rFonts w:ascii="Times New Roman" w:hAnsi="Times New Roman"/>
          <w:spacing w:val="-2"/>
          <w:sz w:val="24"/>
          <w:szCs w:val="24"/>
        </w:rPr>
        <w:t>е</w:t>
      </w:r>
      <w:r w:rsidRPr="00751B93">
        <w:rPr>
          <w:rFonts w:ascii="Times New Roman" w:hAnsi="Times New Roman"/>
          <w:spacing w:val="-1"/>
          <w:sz w:val="24"/>
          <w:szCs w:val="24"/>
        </w:rPr>
        <w:t>р</w:t>
      </w:r>
      <w:r w:rsidRPr="00751B93">
        <w:rPr>
          <w:rFonts w:ascii="Times New Roman" w:hAnsi="Times New Roman"/>
          <w:spacing w:val="2"/>
          <w:sz w:val="24"/>
          <w:szCs w:val="24"/>
        </w:rPr>
        <w:t>а</w:t>
      </w:r>
      <w:r w:rsidRPr="00751B93">
        <w:rPr>
          <w:rFonts w:ascii="Times New Roman" w:hAnsi="Times New Roman"/>
          <w:spacing w:val="-1"/>
          <w:sz w:val="24"/>
          <w:szCs w:val="24"/>
        </w:rPr>
        <w:t>ль</w:t>
      </w:r>
      <w:r w:rsidRPr="00751B93">
        <w:rPr>
          <w:rFonts w:ascii="Times New Roman" w:hAnsi="Times New Roman"/>
          <w:spacing w:val="1"/>
          <w:sz w:val="24"/>
          <w:szCs w:val="24"/>
        </w:rPr>
        <w:t>ны</w:t>
      </w:r>
      <w:r w:rsidRPr="00751B93">
        <w:rPr>
          <w:rFonts w:ascii="Times New Roman" w:hAnsi="Times New Roman"/>
          <w:sz w:val="24"/>
          <w:szCs w:val="24"/>
        </w:rPr>
        <w:t>м</w:t>
      </w:r>
      <w:r>
        <w:rPr>
          <w:rFonts w:ascii="Times New Roman" w:hAnsi="Times New Roman"/>
          <w:sz w:val="24"/>
          <w:szCs w:val="24"/>
        </w:rPr>
        <w:t xml:space="preserve"> </w:t>
      </w:r>
      <w:r w:rsidRPr="00751B93">
        <w:rPr>
          <w:rFonts w:ascii="Times New Roman" w:hAnsi="Times New Roman"/>
          <w:sz w:val="24"/>
          <w:szCs w:val="24"/>
        </w:rPr>
        <w:t>за</w:t>
      </w:r>
      <w:r w:rsidRPr="00751B93">
        <w:rPr>
          <w:rFonts w:ascii="Times New Roman" w:hAnsi="Times New Roman"/>
          <w:spacing w:val="-17"/>
          <w:sz w:val="24"/>
          <w:szCs w:val="24"/>
        </w:rPr>
        <w:t>к</w:t>
      </w:r>
      <w:r w:rsidRPr="00751B93">
        <w:rPr>
          <w:rFonts w:ascii="Times New Roman" w:hAnsi="Times New Roman"/>
          <w:spacing w:val="1"/>
          <w:sz w:val="24"/>
          <w:szCs w:val="24"/>
        </w:rPr>
        <w:t>о</w:t>
      </w:r>
      <w:r w:rsidRPr="00751B93">
        <w:rPr>
          <w:rFonts w:ascii="Times New Roman" w:hAnsi="Times New Roman"/>
          <w:spacing w:val="-1"/>
          <w:sz w:val="24"/>
          <w:szCs w:val="24"/>
        </w:rPr>
        <w:t>н</w:t>
      </w:r>
      <w:r w:rsidRPr="00751B93">
        <w:rPr>
          <w:rFonts w:ascii="Times New Roman" w:hAnsi="Times New Roman"/>
          <w:spacing w:val="-4"/>
          <w:sz w:val="24"/>
          <w:szCs w:val="24"/>
        </w:rPr>
        <w:t>о</w:t>
      </w:r>
      <w:r w:rsidRPr="00751B93">
        <w:rPr>
          <w:rFonts w:ascii="Times New Roman" w:hAnsi="Times New Roman"/>
          <w:sz w:val="24"/>
          <w:szCs w:val="24"/>
        </w:rPr>
        <w:t xml:space="preserve">м </w:t>
      </w:r>
      <w:r w:rsidRPr="00751B93">
        <w:rPr>
          <w:rFonts w:ascii="Times New Roman" w:hAnsi="Times New Roman"/>
          <w:spacing w:val="-4"/>
          <w:sz w:val="24"/>
          <w:szCs w:val="24"/>
        </w:rPr>
        <w:t>о</w:t>
      </w:r>
      <w:r w:rsidRPr="00751B93">
        <w:rPr>
          <w:rFonts w:ascii="Times New Roman" w:hAnsi="Times New Roman"/>
          <w:sz w:val="24"/>
          <w:szCs w:val="24"/>
        </w:rPr>
        <w:t xml:space="preserve">т </w:t>
      </w:r>
      <w:r w:rsidRPr="00751B93">
        <w:rPr>
          <w:rFonts w:ascii="Times New Roman" w:hAnsi="Times New Roman"/>
          <w:spacing w:val="1"/>
          <w:sz w:val="24"/>
          <w:szCs w:val="24"/>
        </w:rPr>
        <w:t>04</w:t>
      </w:r>
      <w:r w:rsidRPr="00751B93">
        <w:rPr>
          <w:rFonts w:ascii="Times New Roman" w:hAnsi="Times New Roman"/>
          <w:sz w:val="24"/>
          <w:szCs w:val="24"/>
        </w:rPr>
        <w:t>.</w:t>
      </w:r>
      <w:r w:rsidRPr="00751B93">
        <w:rPr>
          <w:rFonts w:ascii="Times New Roman" w:hAnsi="Times New Roman"/>
          <w:spacing w:val="-2"/>
          <w:sz w:val="24"/>
          <w:szCs w:val="24"/>
        </w:rPr>
        <w:t>0</w:t>
      </w:r>
      <w:r w:rsidRPr="00751B93">
        <w:rPr>
          <w:rFonts w:ascii="Times New Roman" w:hAnsi="Times New Roman"/>
          <w:spacing w:val="1"/>
          <w:sz w:val="24"/>
          <w:szCs w:val="24"/>
        </w:rPr>
        <w:t>6</w:t>
      </w:r>
      <w:r w:rsidRPr="00751B93">
        <w:rPr>
          <w:rFonts w:ascii="Times New Roman" w:hAnsi="Times New Roman"/>
          <w:spacing w:val="-3"/>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01</w:t>
      </w:r>
      <w:r w:rsidRPr="00751B93">
        <w:rPr>
          <w:rFonts w:ascii="Times New Roman" w:hAnsi="Times New Roman"/>
          <w:sz w:val="24"/>
          <w:szCs w:val="24"/>
        </w:rPr>
        <w:t xml:space="preserve">4 № </w:t>
      </w:r>
      <w:r w:rsidRPr="00751B93">
        <w:rPr>
          <w:rFonts w:ascii="Times New Roman" w:hAnsi="Times New Roman"/>
          <w:spacing w:val="-1"/>
          <w:sz w:val="24"/>
          <w:szCs w:val="24"/>
        </w:rPr>
        <w:t>1</w:t>
      </w:r>
      <w:r w:rsidRPr="00751B93">
        <w:rPr>
          <w:rFonts w:ascii="Times New Roman" w:hAnsi="Times New Roman"/>
          <w:spacing w:val="1"/>
          <w:sz w:val="24"/>
          <w:szCs w:val="24"/>
        </w:rPr>
        <w:t>4</w:t>
      </w:r>
      <w:r w:rsidRPr="00751B93">
        <w:rPr>
          <w:rFonts w:ascii="Times New Roman" w:hAnsi="Times New Roman"/>
          <w:spacing w:val="7"/>
          <w:sz w:val="24"/>
          <w:szCs w:val="24"/>
        </w:rPr>
        <w:t>5</w:t>
      </w:r>
      <w:r w:rsidRPr="00751B93">
        <w:rPr>
          <w:rFonts w:ascii="Times New Roman" w:hAnsi="Times New Roman"/>
          <w:sz w:val="24"/>
          <w:szCs w:val="24"/>
        </w:rPr>
        <w:t>-</w:t>
      </w:r>
      <w:r w:rsidRPr="00751B93">
        <w:rPr>
          <w:rFonts w:ascii="Times New Roman" w:hAnsi="Times New Roman"/>
          <w:spacing w:val="-1"/>
          <w:sz w:val="24"/>
          <w:szCs w:val="24"/>
        </w:rPr>
        <w:t>Ф</w:t>
      </w:r>
      <w:r w:rsidRPr="00751B93">
        <w:rPr>
          <w:rFonts w:ascii="Times New Roman" w:hAnsi="Times New Roman"/>
          <w:spacing w:val="1"/>
          <w:sz w:val="24"/>
          <w:szCs w:val="24"/>
        </w:rPr>
        <w:t>З</w:t>
      </w:r>
      <w:r w:rsidRPr="00751B93">
        <w:rPr>
          <w:rFonts w:ascii="Times New Roman" w:hAnsi="Times New Roman"/>
          <w:sz w:val="24"/>
          <w:szCs w:val="24"/>
        </w:rPr>
        <w:t xml:space="preserve">, в </w:t>
      </w:r>
      <w:r w:rsidRPr="00751B93">
        <w:rPr>
          <w:rFonts w:ascii="Times New Roman" w:hAnsi="Times New Roman"/>
          <w:spacing w:val="1"/>
          <w:sz w:val="24"/>
          <w:szCs w:val="24"/>
        </w:rPr>
        <w:t>р</w:t>
      </w:r>
      <w:r w:rsidRPr="00751B93">
        <w:rPr>
          <w:rFonts w:ascii="Times New Roman" w:hAnsi="Times New Roman"/>
          <w:spacing w:val="-5"/>
          <w:sz w:val="24"/>
          <w:szCs w:val="24"/>
        </w:rPr>
        <w:t>е</w:t>
      </w:r>
      <w:r w:rsidRPr="00751B93">
        <w:rPr>
          <w:rFonts w:ascii="Times New Roman" w:hAnsi="Times New Roman"/>
          <w:spacing w:val="1"/>
          <w:sz w:val="24"/>
          <w:szCs w:val="24"/>
        </w:rPr>
        <w:t>д</w:t>
      </w:r>
      <w:r w:rsidRPr="00751B93">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 xml:space="preserve">т </w:t>
      </w:r>
      <w:r w:rsidRPr="00751B93">
        <w:rPr>
          <w:rFonts w:ascii="Times New Roman" w:hAnsi="Times New Roman"/>
          <w:spacing w:val="1"/>
          <w:sz w:val="24"/>
          <w:szCs w:val="24"/>
        </w:rPr>
        <w:t>03</w:t>
      </w:r>
      <w:r w:rsidRPr="00751B93">
        <w:rPr>
          <w:rFonts w:ascii="Times New Roman" w:hAnsi="Times New Roman"/>
          <w:spacing w:val="-3"/>
          <w:sz w:val="24"/>
          <w:szCs w:val="24"/>
        </w:rPr>
        <w:t>.</w:t>
      </w:r>
      <w:r w:rsidRPr="00751B93">
        <w:rPr>
          <w:rFonts w:ascii="Times New Roman" w:hAnsi="Times New Roman"/>
          <w:spacing w:val="1"/>
          <w:sz w:val="24"/>
          <w:szCs w:val="24"/>
        </w:rPr>
        <w:t>07</w:t>
      </w:r>
      <w:r w:rsidRPr="00751B93">
        <w:rPr>
          <w:rFonts w:ascii="Times New Roman" w:hAnsi="Times New Roman"/>
          <w:spacing w:val="-3"/>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w:t>
      </w:r>
      <w:r w:rsidRPr="00751B93">
        <w:rPr>
          <w:rFonts w:ascii="Times New Roman" w:hAnsi="Times New Roman"/>
          <w:spacing w:val="-1"/>
          <w:sz w:val="24"/>
          <w:szCs w:val="24"/>
        </w:rPr>
        <w:t>1</w:t>
      </w:r>
      <w:r w:rsidRPr="00751B93">
        <w:rPr>
          <w:rFonts w:ascii="Times New Roman" w:hAnsi="Times New Roman"/>
          <w:spacing w:val="1"/>
          <w:sz w:val="24"/>
          <w:szCs w:val="24"/>
        </w:rPr>
        <w:t>6</w:t>
      </w:r>
      <w:r w:rsidRPr="00751B93">
        <w:rPr>
          <w:rFonts w:ascii="Times New Roman" w:hAnsi="Times New Roman"/>
          <w:sz w:val="24"/>
          <w:szCs w:val="24"/>
        </w:rPr>
        <w:t>,с и</w:t>
      </w:r>
      <w:r w:rsidRPr="00751B93">
        <w:rPr>
          <w:rFonts w:ascii="Times New Roman" w:hAnsi="Times New Roman"/>
          <w:spacing w:val="-5"/>
          <w:sz w:val="24"/>
          <w:szCs w:val="24"/>
        </w:rPr>
        <w:t>з</w:t>
      </w:r>
      <w:r w:rsidRPr="00751B93">
        <w:rPr>
          <w:rFonts w:ascii="Times New Roman" w:hAnsi="Times New Roman"/>
          <w:sz w:val="24"/>
          <w:szCs w:val="24"/>
        </w:rPr>
        <w:t>м.</w:t>
      </w:r>
      <w:r w:rsidRPr="00751B93">
        <w:rPr>
          <w:rFonts w:ascii="Times New Roman" w:hAnsi="Times New Roman"/>
          <w:spacing w:val="-4"/>
          <w:sz w:val="24"/>
          <w:szCs w:val="24"/>
        </w:rPr>
        <w:t>о</w:t>
      </w:r>
      <w:r w:rsidRPr="00751B93">
        <w:rPr>
          <w:rFonts w:ascii="Times New Roman" w:hAnsi="Times New Roman"/>
          <w:sz w:val="24"/>
          <w:szCs w:val="24"/>
        </w:rPr>
        <w:t>т1</w:t>
      </w:r>
      <w:r w:rsidRPr="00751B93">
        <w:rPr>
          <w:rFonts w:ascii="Times New Roman" w:hAnsi="Times New Roman"/>
          <w:spacing w:val="1"/>
          <w:sz w:val="24"/>
          <w:szCs w:val="24"/>
        </w:rPr>
        <w:t>9</w:t>
      </w:r>
      <w:r w:rsidRPr="00751B93">
        <w:rPr>
          <w:rFonts w:ascii="Times New Roman" w:hAnsi="Times New Roman"/>
          <w:spacing w:val="-3"/>
          <w:sz w:val="24"/>
          <w:szCs w:val="24"/>
        </w:rPr>
        <w:t>.</w:t>
      </w:r>
      <w:r w:rsidRPr="00751B93">
        <w:rPr>
          <w:rFonts w:ascii="Times New Roman" w:hAnsi="Times New Roman"/>
          <w:spacing w:val="1"/>
          <w:sz w:val="24"/>
          <w:szCs w:val="24"/>
        </w:rPr>
        <w:t>12</w:t>
      </w:r>
      <w:r w:rsidRPr="00751B93">
        <w:rPr>
          <w:rFonts w:ascii="Times New Roman" w:hAnsi="Times New Roman"/>
          <w:spacing w:val="-3"/>
          <w:sz w:val="24"/>
          <w:szCs w:val="24"/>
        </w:rPr>
        <w:t>.</w:t>
      </w:r>
      <w:r w:rsidRPr="00751B93">
        <w:rPr>
          <w:rFonts w:ascii="Times New Roman" w:hAnsi="Times New Roman"/>
          <w:spacing w:val="1"/>
          <w:sz w:val="24"/>
          <w:szCs w:val="24"/>
        </w:rPr>
        <w:t>2</w:t>
      </w:r>
      <w:r w:rsidRPr="00751B93">
        <w:rPr>
          <w:rFonts w:ascii="Times New Roman" w:hAnsi="Times New Roman"/>
          <w:spacing w:val="-1"/>
          <w:sz w:val="24"/>
          <w:szCs w:val="24"/>
        </w:rPr>
        <w:t>01</w:t>
      </w:r>
      <w:r w:rsidRPr="00751B93">
        <w:rPr>
          <w:rFonts w:ascii="Times New Roman" w:hAnsi="Times New Roman"/>
          <w:spacing w:val="1"/>
          <w:sz w:val="24"/>
          <w:szCs w:val="24"/>
        </w:rPr>
        <w:t>6</w:t>
      </w:r>
      <w:r w:rsidRPr="00751B93">
        <w:rPr>
          <w:rFonts w:ascii="Times New Roman" w:hAnsi="Times New Roman"/>
          <w:sz w:val="24"/>
          <w:szCs w:val="24"/>
        </w:rPr>
        <w:t>.)</w:t>
      </w:r>
    </w:p>
    <w:p w:rsidR="00ED570D" w:rsidRPr="00751B93" w:rsidRDefault="00ED570D" w:rsidP="00ED570D">
      <w:pPr>
        <w:pStyle w:val="a4"/>
        <w:ind w:firstLine="709"/>
        <w:jc w:val="both"/>
        <w:rPr>
          <w:rFonts w:ascii="Times New Roman" w:hAnsi="Times New Roman"/>
          <w:sz w:val="24"/>
          <w:szCs w:val="24"/>
        </w:rPr>
      </w:pPr>
      <w:r w:rsidRPr="00751B93">
        <w:rPr>
          <w:rFonts w:ascii="Times New Roman" w:hAnsi="Times New Roman"/>
          <w:spacing w:val="-1"/>
          <w:sz w:val="24"/>
          <w:szCs w:val="24"/>
        </w:rPr>
        <w:t>П</w:t>
      </w:r>
      <w:r w:rsidRPr="00751B93">
        <w:rPr>
          <w:rFonts w:ascii="Times New Roman" w:hAnsi="Times New Roman"/>
          <w:spacing w:val="1"/>
          <w:sz w:val="24"/>
          <w:szCs w:val="24"/>
        </w:rPr>
        <w:t>ри</w:t>
      </w:r>
      <w:r w:rsidRPr="00751B93">
        <w:rPr>
          <w:rFonts w:ascii="Times New Roman" w:hAnsi="Times New Roman"/>
          <w:spacing w:val="-4"/>
          <w:sz w:val="24"/>
          <w:szCs w:val="24"/>
        </w:rPr>
        <w:t>к</w:t>
      </w:r>
      <w:r w:rsidRPr="00751B93">
        <w:rPr>
          <w:rFonts w:ascii="Times New Roman" w:hAnsi="Times New Roman"/>
          <w:sz w:val="24"/>
          <w:szCs w:val="24"/>
        </w:rPr>
        <w:t>аз</w:t>
      </w:r>
      <w:r>
        <w:rPr>
          <w:rFonts w:ascii="Times New Roman" w:hAnsi="Times New Roman"/>
          <w:sz w:val="24"/>
          <w:szCs w:val="24"/>
        </w:rPr>
        <w:t xml:space="preserve"> </w:t>
      </w:r>
      <w:r w:rsidRPr="00751B93">
        <w:rPr>
          <w:rFonts w:ascii="Times New Roman" w:hAnsi="Times New Roman"/>
          <w:spacing w:val="-3"/>
          <w:sz w:val="24"/>
          <w:szCs w:val="24"/>
        </w:rPr>
        <w:t>М</w:t>
      </w:r>
      <w:r w:rsidRPr="00751B93">
        <w:rPr>
          <w:rFonts w:ascii="Times New Roman" w:hAnsi="Times New Roman"/>
          <w:spacing w:val="1"/>
          <w:sz w:val="24"/>
          <w:szCs w:val="24"/>
        </w:rPr>
        <w:t>и</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ст</w:t>
      </w:r>
      <w:r w:rsidRPr="00751B93">
        <w:rPr>
          <w:rFonts w:ascii="Times New Roman" w:hAnsi="Times New Roman"/>
          <w:spacing w:val="-3"/>
          <w:sz w:val="24"/>
          <w:szCs w:val="24"/>
        </w:rPr>
        <w:t>е</w:t>
      </w:r>
      <w:r w:rsidRPr="00751B93">
        <w:rPr>
          <w:rFonts w:ascii="Times New Roman" w:hAnsi="Times New Roman"/>
          <w:spacing w:val="1"/>
          <w:sz w:val="24"/>
          <w:szCs w:val="24"/>
        </w:rPr>
        <w:t>р</w:t>
      </w:r>
      <w:r w:rsidRPr="00751B93">
        <w:rPr>
          <w:rFonts w:ascii="Times New Roman" w:hAnsi="Times New Roman"/>
          <w:sz w:val="24"/>
          <w:szCs w:val="24"/>
        </w:rPr>
        <w:t>с</w:t>
      </w:r>
      <w:r w:rsidRPr="00751B93">
        <w:rPr>
          <w:rFonts w:ascii="Times New Roman" w:hAnsi="Times New Roman"/>
          <w:spacing w:val="-3"/>
          <w:sz w:val="24"/>
          <w:szCs w:val="24"/>
        </w:rPr>
        <w:t>т</w:t>
      </w:r>
      <w:r w:rsidRPr="00751B93">
        <w:rPr>
          <w:rFonts w:ascii="Times New Roman" w:hAnsi="Times New Roman"/>
          <w:spacing w:val="-5"/>
          <w:sz w:val="24"/>
          <w:szCs w:val="24"/>
        </w:rPr>
        <w:t>в</w:t>
      </w:r>
      <w:r w:rsidRPr="00751B93">
        <w:rPr>
          <w:rFonts w:ascii="Times New Roman" w:hAnsi="Times New Roman"/>
          <w:sz w:val="24"/>
          <w:szCs w:val="24"/>
        </w:rPr>
        <w:t>а</w:t>
      </w:r>
      <w:r>
        <w:rPr>
          <w:rFonts w:ascii="Times New Roman" w:hAnsi="Times New Roman"/>
          <w:sz w:val="24"/>
          <w:szCs w:val="24"/>
        </w:rPr>
        <w:t xml:space="preserve"> </w:t>
      </w:r>
      <w:r w:rsidRPr="00751B93">
        <w:rPr>
          <w:rFonts w:ascii="Times New Roman" w:hAnsi="Times New Roman"/>
          <w:spacing w:val="1"/>
          <w:sz w:val="24"/>
          <w:szCs w:val="24"/>
        </w:rPr>
        <w:t>обр</w:t>
      </w:r>
      <w:r w:rsidRPr="00751B93">
        <w:rPr>
          <w:rFonts w:ascii="Times New Roman" w:hAnsi="Times New Roman"/>
          <w:sz w:val="24"/>
          <w:szCs w:val="24"/>
        </w:rPr>
        <w:t>а</w:t>
      </w:r>
      <w:r w:rsidRPr="00751B93">
        <w:rPr>
          <w:rFonts w:ascii="Times New Roman" w:hAnsi="Times New Roman"/>
          <w:spacing w:val="-5"/>
          <w:sz w:val="24"/>
          <w:szCs w:val="24"/>
        </w:rPr>
        <w:t>з</w:t>
      </w:r>
      <w:r w:rsidRPr="00751B93">
        <w:rPr>
          <w:rFonts w:ascii="Times New Roman" w:hAnsi="Times New Roman"/>
          <w:spacing w:val="1"/>
          <w:sz w:val="24"/>
          <w:szCs w:val="24"/>
        </w:rPr>
        <w:t>о</w:t>
      </w:r>
      <w:r w:rsidRPr="00751B93">
        <w:rPr>
          <w:rFonts w:ascii="Times New Roman" w:hAnsi="Times New Roman"/>
          <w:spacing w:val="-5"/>
          <w:sz w:val="24"/>
          <w:szCs w:val="24"/>
        </w:rPr>
        <w:t>в</w:t>
      </w:r>
      <w:r w:rsidRPr="00751B93">
        <w:rPr>
          <w:rFonts w:ascii="Times New Roman" w:hAnsi="Times New Roman"/>
          <w:sz w:val="24"/>
          <w:szCs w:val="24"/>
        </w:rPr>
        <w:t>а</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я</w:t>
      </w:r>
      <w:r>
        <w:rPr>
          <w:rFonts w:ascii="Times New Roman" w:hAnsi="Times New Roman"/>
          <w:sz w:val="24"/>
          <w:szCs w:val="24"/>
        </w:rPr>
        <w:t xml:space="preserve"> </w:t>
      </w:r>
      <w:r w:rsidRPr="00751B93">
        <w:rPr>
          <w:rFonts w:ascii="Times New Roman" w:hAnsi="Times New Roman"/>
          <w:sz w:val="24"/>
          <w:szCs w:val="24"/>
        </w:rPr>
        <w:t>и</w:t>
      </w:r>
      <w:r>
        <w:rPr>
          <w:rFonts w:ascii="Times New Roman" w:hAnsi="Times New Roman"/>
          <w:sz w:val="24"/>
          <w:szCs w:val="24"/>
        </w:rPr>
        <w:t xml:space="preserve"> </w:t>
      </w:r>
      <w:r w:rsidRPr="00751B93">
        <w:rPr>
          <w:rFonts w:ascii="Times New Roman" w:hAnsi="Times New Roman"/>
          <w:spacing w:val="1"/>
          <w:sz w:val="24"/>
          <w:szCs w:val="24"/>
        </w:rPr>
        <w:t>н</w:t>
      </w:r>
      <w:r w:rsidRPr="00751B93">
        <w:rPr>
          <w:rFonts w:ascii="Times New Roman" w:hAnsi="Times New Roman"/>
          <w:spacing w:val="-17"/>
          <w:sz w:val="24"/>
          <w:szCs w:val="24"/>
        </w:rPr>
        <w:t>а</w:t>
      </w:r>
      <w:r w:rsidRPr="00751B93">
        <w:rPr>
          <w:rFonts w:ascii="Times New Roman" w:hAnsi="Times New Roman"/>
          <w:spacing w:val="-4"/>
          <w:sz w:val="24"/>
          <w:szCs w:val="24"/>
        </w:rPr>
        <w:t>у</w:t>
      </w:r>
      <w:r w:rsidRPr="00751B93">
        <w:rPr>
          <w:rFonts w:ascii="Times New Roman" w:hAnsi="Times New Roman"/>
          <w:sz w:val="24"/>
          <w:szCs w:val="24"/>
        </w:rPr>
        <w:t>ки</w:t>
      </w:r>
      <w:r>
        <w:rPr>
          <w:rFonts w:ascii="Times New Roman" w:hAnsi="Times New Roman"/>
          <w:sz w:val="24"/>
          <w:szCs w:val="24"/>
        </w:rPr>
        <w:t xml:space="preserve"> </w:t>
      </w:r>
      <w:r w:rsidRPr="00751B93">
        <w:rPr>
          <w:rFonts w:ascii="Times New Roman" w:hAnsi="Times New Roman"/>
          <w:spacing w:val="-5"/>
          <w:sz w:val="24"/>
          <w:szCs w:val="24"/>
        </w:rPr>
        <w:t>Р</w:t>
      </w:r>
      <w:r w:rsidRPr="00751B93">
        <w:rPr>
          <w:rFonts w:ascii="Times New Roman" w:hAnsi="Times New Roman"/>
          <w:sz w:val="24"/>
          <w:szCs w:val="24"/>
        </w:rPr>
        <w:t>Ф</w:t>
      </w:r>
      <w:r>
        <w:rPr>
          <w:rFonts w:ascii="Times New Roman" w:hAnsi="Times New Roman"/>
          <w:sz w:val="24"/>
          <w:szCs w:val="24"/>
        </w:rPr>
        <w:t xml:space="preserve"> </w:t>
      </w:r>
      <w:r w:rsidRPr="00751B93">
        <w:rPr>
          <w:rFonts w:ascii="Times New Roman" w:hAnsi="Times New Roman"/>
          <w:spacing w:val="-4"/>
          <w:sz w:val="24"/>
          <w:szCs w:val="24"/>
        </w:rPr>
        <w:t>о</w:t>
      </w:r>
      <w:r w:rsidRPr="00751B93">
        <w:rPr>
          <w:rFonts w:ascii="Times New Roman" w:hAnsi="Times New Roman"/>
          <w:sz w:val="24"/>
          <w:szCs w:val="24"/>
        </w:rPr>
        <w:t>т</w:t>
      </w:r>
      <w:r>
        <w:rPr>
          <w:rFonts w:ascii="Times New Roman" w:hAnsi="Times New Roman"/>
          <w:sz w:val="24"/>
          <w:szCs w:val="24"/>
        </w:rPr>
        <w:t xml:space="preserve"> </w:t>
      </w:r>
      <w:r w:rsidRPr="00751B93">
        <w:rPr>
          <w:rFonts w:ascii="Times New Roman" w:hAnsi="Times New Roman"/>
          <w:spacing w:val="1"/>
          <w:sz w:val="24"/>
          <w:szCs w:val="24"/>
        </w:rPr>
        <w:t>3</w:t>
      </w:r>
      <w:r w:rsidRPr="00751B93">
        <w:rPr>
          <w:rFonts w:ascii="Times New Roman" w:hAnsi="Times New Roman"/>
          <w:sz w:val="24"/>
          <w:szCs w:val="24"/>
        </w:rPr>
        <w:t>1</w:t>
      </w:r>
      <w:r w:rsidRPr="00751B93">
        <w:rPr>
          <w:rFonts w:ascii="Times New Roman" w:hAnsi="Times New Roman"/>
          <w:spacing w:val="1"/>
          <w:sz w:val="24"/>
          <w:szCs w:val="24"/>
        </w:rPr>
        <w:t>д</w:t>
      </w:r>
      <w:r w:rsidRPr="00751B93">
        <w:rPr>
          <w:rFonts w:ascii="Times New Roman" w:hAnsi="Times New Roman"/>
          <w:sz w:val="24"/>
          <w:szCs w:val="24"/>
        </w:rPr>
        <w:t>е</w:t>
      </w:r>
      <w:r w:rsidRPr="00751B93">
        <w:rPr>
          <w:rFonts w:ascii="Times New Roman" w:hAnsi="Times New Roman"/>
          <w:spacing w:val="-4"/>
          <w:sz w:val="24"/>
          <w:szCs w:val="24"/>
        </w:rPr>
        <w:t>к</w:t>
      </w:r>
      <w:r w:rsidRPr="00751B93">
        <w:rPr>
          <w:rFonts w:ascii="Times New Roman" w:hAnsi="Times New Roman"/>
          <w:spacing w:val="-2"/>
          <w:sz w:val="24"/>
          <w:szCs w:val="24"/>
        </w:rPr>
        <w:t>а</w:t>
      </w:r>
      <w:r w:rsidRPr="00751B93">
        <w:rPr>
          <w:rFonts w:ascii="Times New Roman" w:hAnsi="Times New Roman"/>
          <w:spacing w:val="-1"/>
          <w:sz w:val="24"/>
          <w:szCs w:val="24"/>
        </w:rPr>
        <w:t>б</w:t>
      </w:r>
      <w:r w:rsidRPr="00751B93">
        <w:rPr>
          <w:rFonts w:ascii="Times New Roman" w:hAnsi="Times New Roman"/>
          <w:spacing w:val="1"/>
          <w:sz w:val="24"/>
          <w:szCs w:val="24"/>
        </w:rPr>
        <w:t>р</w:t>
      </w:r>
      <w:r w:rsidRPr="00751B93">
        <w:rPr>
          <w:rFonts w:ascii="Times New Roman" w:hAnsi="Times New Roman"/>
          <w:sz w:val="24"/>
          <w:szCs w:val="24"/>
        </w:rPr>
        <w:t>я</w:t>
      </w:r>
      <w:r>
        <w:rPr>
          <w:rFonts w:ascii="Times New Roman" w:hAnsi="Times New Roman"/>
          <w:sz w:val="24"/>
          <w:szCs w:val="24"/>
        </w:rPr>
        <w:t xml:space="preserve"> </w:t>
      </w:r>
      <w:r w:rsidRPr="00751B93">
        <w:rPr>
          <w:rFonts w:ascii="Times New Roman" w:hAnsi="Times New Roman"/>
          <w:spacing w:val="-1"/>
          <w:sz w:val="24"/>
          <w:szCs w:val="24"/>
        </w:rPr>
        <w:t>20</w:t>
      </w:r>
      <w:r w:rsidRPr="00751B93">
        <w:rPr>
          <w:rFonts w:ascii="Times New Roman" w:hAnsi="Times New Roman"/>
          <w:spacing w:val="1"/>
          <w:sz w:val="24"/>
          <w:szCs w:val="24"/>
        </w:rPr>
        <w:t>1</w:t>
      </w:r>
      <w:r w:rsidRPr="00751B93">
        <w:rPr>
          <w:rFonts w:ascii="Times New Roman" w:hAnsi="Times New Roman"/>
          <w:sz w:val="24"/>
          <w:szCs w:val="24"/>
        </w:rPr>
        <w:t>5</w:t>
      </w:r>
      <w:r w:rsidRPr="00751B93">
        <w:rPr>
          <w:rFonts w:ascii="Times New Roman" w:hAnsi="Times New Roman"/>
          <w:spacing w:val="-31"/>
          <w:sz w:val="24"/>
          <w:szCs w:val="24"/>
        </w:rPr>
        <w:t>г</w:t>
      </w:r>
      <w:r w:rsidRPr="00751B93">
        <w:rPr>
          <w:rFonts w:ascii="Times New Roman" w:hAnsi="Times New Roman"/>
          <w:sz w:val="24"/>
          <w:szCs w:val="24"/>
        </w:rPr>
        <w:t>.</w:t>
      </w:r>
      <w:r>
        <w:rPr>
          <w:rFonts w:ascii="Times New Roman" w:hAnsi="Times New Roman"/>
          <w:sz w:val="24"/>
          <w:szCs w:val="24"/>
        </w:rPr>
        <w:t xml:space="preserve"> </w:t>
      </w:r>
      <w:r w:rsidRPr="00751B93">
        <w:rPr>
          <w:rFonts w:ascii="Times New Roman" w:hAnsi="Times New Roman"/>
          <w:sz w:val="24"/>
          <w:szCs w:val="24"/>
          <w:lang w:val="en-US"/>
        </w:rPr>
        <w:t>N</w:t>
      </w:r>
      <w:r w:rsidRPr="00751B93">
        <w:rPr>
          <w:rFonts w:ascii="Times New Roman" w:hAnsi="Times New Roman"/>
          <w:spacing w:val="1"/>
          <w:sz w:val="24"/>
          <w:szCs w:val="24"/>
        </w:rPr>
        <w:t>1</w:t>
      </w:r>
      <w:r w:rsidRPr="00751B93">
        <w:rPr>
          <w:rFonts w:ascii="Times New Roman" w:hAnsi="Times New Roman"/>
          <w:spacing w:val="-1"/>
          <w:sz w:val="24"/>
          <w:szCs w:val="24"/>
        </w:rPr>
        <w:t>57</w:t>
      </w:r>
      <w:r w:rsidRPr="00751B93">
        <w:rPr>
          <w:rFonts w:ascii="Times New Roman" w:hAnsi="Times New Roman"/>
          <w:sz w:val="24"/>
          <w:szCs w:val="24"/>
        </w:rPr>
        <w:t>8 «О вн</w:t>
      </w:r>
      <w:r w:rsidRPr="00751B93">
        <w:rPr>
          <w:rFonts w:ascii="Times New Roman" w:hAnsi="Times New Roman"/>
          <w:spacing w:val="8"/>
          <w:sz w:val="24"/>
          <w:szCs w:val="24"/>
        </w:rPr>
        <w:t>е</w:t>
      </w:r>
      <w:r w:rsidRPr="00751B93">
        <w:rPr>
          <w:rFonts w:ascii="Times New Roman" w:hAnsi="Times New Roman"/>
          <w:spacing w:val="2"/>
          <w:sz w:val="24"/>
          <w:szCs w:val="24"/>
        </w:rPr>
        <w:t>с</w:t>
      </w:r>
      <w:r w:rsidRPr="00751B93">
        <w:rPr>
          <w:rFonts w:ascii="Times New Roman" w:hAnsi="Times New Roman"/>
          <w:sz w:val="24"/>
          <w:szCs w:val="24"/>
        </w:rPr>
        <w:t>е</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 xml:space="preserve">и </w:t>
      </w:r>
      <w:r w:rsidRPr="00751B93">
        <w:rPr>
          <w:rFonts w:ascii="Times New Roman" w:hAnsi="Times New Roman"/>
          <w:spacing w:val="1"/>
          <w:sz w:val="24"/>
          <w:szCs w:val="24"/>
        </w:rPr>
        <w:t>и</w:t>
      </w:r>
      <w:r w:rsidRPr="00751B93">
        <w:rPr>
          <w:rFonts w:ascii="Times New Roman" w:hAnsi="Times New Roman"/>
          <w:spacing w:val="-5"/>
          <w:sz w:val="24"/>
          <w:szCs w:val="24"/>
        </w:rPr>
        <w:t>з</w:t>
      </w:r>
      <w:r w:rsidRPr="00751B93">
        <w:rPr>
          <w:rFonts w:ascii="Times New Roman" w:hAnsi="Times New Roman"/>
          <w:sz w:val="24"/>
          <w:szCs w:val="24"/>
        </w:rPr>
        <w:t>ме</w:t>
      </w:r>
      <w:r w:rsidRPr="00751B93">
        <w:rPr>
          <w:rFonts w:ascii="Times New Roman" w:hAnsi="Times New Roman"/>
          <w:spacing w:val="1"/>
          <w:sz w:val="24"/>
          <w:szCs w:val="24"/>
        </w:rPr>
        <w:t>н</w:t>
      </w:r>
      <w:r w:rsidRPr="00751B93">
        <w:rPr>
          <w:rFonts w:ascii="Times New Roman" w:hAnsi="Times New Roman"/>
          <w:spacing w:val="-2"/>
          <w:sz w:val="24"/>
          <w:szCs w:val="24"/>
        </w:rPr>
        <w:t>е</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й</w:t>
      </w:r>
      <w:r>
        <w:rPr>
          <w:rFonts w:ascii="Times New Roman" w:hAnsi="Times New Roman"/>
          <w:sz w:val="24"/>
          <w:szCs w:val="24"/>
        </w:rPr>
        <w:t xml:space="preserve"> </w:t>
      </w:r>
      <w:r w:rsidRPr="00751B93">
        <w:rPr>
          <w:rFonts w:ascii="Times New Roman" w:hAnsi="Times New Roman"/>
          <w:sz w:val="24"/>
          <w:szCs w:val="24"/>
        </w:rPr>
        <w:t>в ф</w:t>
      </w:r>
      <w:r w:rsidRPr="00751B93">
        <w:rPr>
          <w:rFonts w:ascii="Times New Roman" w:hAnsi="Times New Roman"/>
          <w:spacing w:val="-4"/>
          <w:sz w:val="24"/>
          <w:szCs w:val="24"/>
        </w:rPr>
        <w:t>е</w:t>
      </w:r>
      <w:r w:rsidRPr="00751B93">
        <w:rPr>
          <w:rFonts w:ascii="Times New Roman" w:hAnsi="Times New Roman"/>
          <w:spacing w:val="1"/>
          <w:sz w:val="24"/>
          <w:szCs w:val="24"/>
        </w:rPr>
        <w:t>д</w:t>
      </w:r>
      <w:r w:rsidRPr="00751B93">
        <w:rPr>
          <w:rFonts w:ascii="Times New Roman" w:hAnsi="Times New Roman"/>
          <w:sz w:val="24"/>
          <w:szCs w:val="24"/>
        </w:rPr>
        <w:t>е</w:t>
      </w:r>
      <w:r w:rsidRPr="00751B93">
        <w:rPr>
          <w:rFonts w:ascii="Times New Roman" w:hAnsi="Times New Roman"/>
          <w:spacing w:val="1"/>
          <w:sz w:val="24"/>
          <w:szCs w:val="24"/>
        </w:rPr>
        <w:t>р</w:t>
      </w:r>
      <w:r w:rsidRPr="00751B93">
        <w:rPr>
          <w:rFonts w:ascii="Times New Roman" w:hAnsi="Times New Roman"/>
          <w:spacing w:val="2"/>
          <w:sz w:val="24"/>
          <w:szCs w:val="24"/>
        </w:rPr>
        <w:t>а</w:t>
      </w:r>
      <w:r w:rsidRPr="00751B93">
        <w:rPr>
          <w:rFonts w:ascii="Times New Roman" w:hAnsi="Times New Roman"/>
          <w:spacing w:val="-1"/>
          <w:sz w:val="24"/>
          <w:szCs w:val="24"/>
        </w:rPr>
        <w:t>ль</w:t>
      </w:r>
      <w:r w:rsidRPr="00751B93">
        <w:rPr>
          <w:rFonts w:ascii="Times New Roman" w:hAnsi="Times New Roman"/>
          <w:spacing w:val="1"/>
          <w:sz w:val="24"/>
          <w:szCs w:val="24"/>
        </w:rPr>
        <w:t>н</w:t>
      </w:r>
      <w:r w:rsidRPr="00751B93">
        <w:rPr>
          <w:rFonts w:ascii="Times New Roman" w:hAnsi="Times New Roman"/>
          <w:spacing w:val="-1"/>
          <w:sz w:val="24"/>
          <w:szCs w:val="24"/>
        </w:rPr>
        <w:t>ы</w:t>
      </w:r>
      <w:r w:rsidRPr="00751B93">
        <w:rPr>
          <w:rFonts w:ascii="Times New Roman" w:hAnsi="Times New Roman"/>
          <w:sz w:val="24"/>
          <w:szCs w:val="24"/>
        </w:rPr>
        <w:t xml:space="preserve">й </w:t>
      </w:r>
      <w:r w:rsidRPr="00751B93">
        <w:rPr>
          <w:rFonts w:ascii="Times New Roman" w:hAnsi="Times New Roman"/>
          <w:spacing w:val="-7"/>
          <w:sz w:val="24"/>
          <w:szCs w:val="24"/>
        </w:rPr>
        <w:t>г</w:t>
      </w:r>
      <w:r w:rsidRPr="00751B93">
        <w:rPr>
          <w:rFonts w:ascii="Times New Roman" w:hAnsi="Times New Roman"/>
          <w:spacing w:val="8"/>
          <w:sz w:val="24"/>
          <w:szCs w:val="24"/>
        </w:rPr>
        <w:t>о</w:t>
      </w:r>
      <w:r w:rsidRPr="00751B93">
        <w:rPr>
          <w:rFonts w:ascii="Times New Roman" w:hAnsi="Times New Roman"/>
          <w:spacing w:val="-5"/>
          <w:sz w:val="24"/>
          <w:szCs w:val="24"/>
        </w:rPr>
        <w:t>с</w:t>
      </w:r>
      <w:r w:rsidRPr="00751B93">
        <w:rPr>
          <w:rFonts w:ascii="Times New Roman" w:hAnsi="Times New Roman"/>
          <w:spacing w:val="-20"/>
          <w:sz w:val="24"/>
          <w:szCs w:val="24"/>
        </w:rPr>
        <w:t>у</w:t>
      </w:r>
      <w:r w:rsidRPr="00751B93">
        <w:rPr>
          <w:rFonts w:ascii="Times New Roman" w:hAnsi="Times New Roman"/>
          <w:spacing w:val="1"/>
          <w:sz w:val="24"/>
          <w:szCs w:val="24"/>
        </w:rPr>
        <w:t>д</w:t>
      </w:r>
      <w:r w:rsidRPr="00751B93">
        <w:rPr>
          <w:rFonts w:ascii="Times New Roman" w:hAnsi="Times New Roman"/>
          <w:sz w:val="24"/>
          <w:szCs w:val="24"/>
        </w:rPr>
        <w:t>а</w:t>
      </w:r>
      <w:r w:rsidRPr="00751B93">
        <w:rPr>
          <w:rFonts w:ascii="Times New Roman" w:hAnsi="Times New Roman"/>
          <w:spacing w:val="1"/>
          <w:sz w:val="24"/>
          <w:szCs w:val="24"/>
        </w:rPr>
        <w:t>р</w:t>
      </w:r>
      <w:r w:rsidRPr="00751B93">
        <w:rPr>
          <w:rFonts w:ascii="Times New Roman" w:hAnsi="Times New Roman"/>
          <w:sz w:val="24"/>
          <w:szCs w:val="24"/>
        </w:rPr>
        <w:t>ст</w:t>
      </w:r>
      <w:r w:rsidRPr="00751B93">
        <w:rPr>
          <w:rFonts w:ascii="Times New Roman" w:hAnsi="Times New Roman"/>
          <w:spacing w:val="-3"/>
          <w:sz w:val="24"/>
          <w:szCs w:val="24"/>
        </w:rPr>
        <w:t>в</w:t>
      </w:r>
      <w:r w:rsidRPr="00751B93">
        <w:rPr>
          <w:rFonts w:ascii="Times New Roman" w:hAnsi="Times New Roman"/>
          <w:spacing w:val="-2"/>
          <w:sz w:val="24"/>
          <w:szCs w:val="24"/>
        </w:rPr>
        <w:t>е</w:t>
      </w:r>
      <w:r w:rsidRPr="00751B93">
        <w:rPr>
          <w:rFonts w:ascii="Times New Roman" w:hAnsi="Times New Roman"/>
          <w:spacing w:val="1"/>
          <w:sz w:val="24"/>
          <w:szCs w:val="24"/>
        </w:rPr>
        <w:t>н</w:t>
      </w:r>
      <w:r w:rsidRPr="00751B93">
        <w:rPr>
          <w:rFonts w:ascii="Times New Roman" w:hAnsi="Times New Roman"/>
          <w:spacing w:val="-1"/>
          <w:sz w:val="24"/>
          <w:szCs w:val="24"/>
        </w:rPr>
        <w:t>ны</w:t>
      </w:r>
      <w:r w:rsidRPr="00751B93">
        <w:rPr>
          <w:rFonts w:ascii="Times New Roman" w:hAnsi="Times New Roman"/>
          <w:sz w:val="24"/>
          <w:szCs w:val="24"/>
        </w:rPr>
        <w:t xml:space="preserve">й </w:t>
      </w:r>
      <w:r w:rsidRPr="00751B93">
        <w:rPr>
          <w:rFonts w:ascii="Times New Roman" w:hAnsi="Times New Roman"/>
          <w:spacing w:val="1"/>
          <w:sz w:val="24"/>
          <w:szCs w:val="24"/>
        </w:rPr>
        <w:t>о</w:t>
      </w:r>
      <w:r w:rsidRPr="00751B93">
        <w:rPr>
          <w:rFonts w:ascii="Times New Roman" w:hAnsi="Times New Roman"/>
          <w:spacing w:val="-1"/>
          <w:sz w:val="24"/>
          <w:szCs w:val="24"/>
        </w:rPr>
        <w:t>б</w:t>
      </w:r>
      <w:r w:rsidRPr="00751B93">
        <w:rPr>
          <w:rFonts w:ascii="Times New Roman" w:hAnsi="Times New Roman"/>
          <w:spacing w:val="1"/>
          <w:sz w:val="24"/>
          <w:szCs w:val="24"/>
        </w:rPr>
        <w:t>р</w:t>
      </w:r>
      <w:r w:rsidRPr="00751B93">
        <w:rPr>
          <w:rFonts w:ascii="Times New Roman" w:hAnsi="Times New Roman"/>
          <w:sz w:val="24"/>
          <w:szCs w:val="24"/>
        </w:rPr>
        <w:t>а</w:t>
      </w:r>
      <w:r w:rsidRPr="00751B93">
        <w:rPr>
          <w:rFonts w:ascii="Times New Roman" w:hAnsi="Times New Roman"/>
          <w:spacing w:val="-3"/>
          <w:sz w:val="24"/>
          <w:szCs w:val="24"/>
        </w:rPr>
        <w:t>з</w:t>
      </w:r>
      <w:r w:rsidRPr="00751B93">
        <w:rPr>
          <w:rFonts w:ascii="Times New Roman" w:hAnsi="Times New Roman"/>
          <w:spacing w:val="1"/>
          <w:sz w:val="24"/>
          <w:szCs w:val="24"/>
        </w:rPr>
        <w:t>о</w:t>
      </w:r>
      <w:r w:rsidRPr="00751B93">
        <w:rPr>
          <w:rFonts w:ascii="Times New Roman" w:hAnsi="Times New Roman"/>
          <w:spacing w:val="-5"/>
          <w:sz w:val="24"/>
          <w:szCs w:val="24"/>
        </w:rPr>
        <w:t>в</w:t>
      </w:r>
      <w:r w:rsidRPr="00751B93">
        <w:rPr>
          <w:rFonts w:ascii="Times New Roman" w:hAnsi="Times New Roman"/>
          <w:spacing w:val="-7"/>
          <w:sz w:val="24"/>
          <w:szCs w:val="24"/>
        </w:rPr>
        <w:t>а</w:t>
      </w:r>
      <w:r w:rsidRPr="00751B93">
        <w:rPr>
          <w:rFonts w:ascii="Times New Roman" w:hAnsi="Times New Roman"/>
          <w:sz w:val="24"/>
          <w:szCs w:val="24"/>
        </w:rPr>
        <w:t>те</w:t>
      </w:r>
      <w:r w:rsidRPr="00751B93">
        <w:rPr>
          <w:rFonts w:ascii="Times New Roman" w:hAnsi="Times New Roman"/>
          <w:spacing w:val="-1"/>
          <w:sz w:val="24"/>
          <w:szCs w:val="24"/>
        </w:rPr>
        <w:t>льны</w:t>
      </w:r>
      <w:r w:rsidRPr="00751B93">
        <w:rPr>
          <w:rFonts w:ascii="Times New Roman" w:hAnsi="Times New Roman"/>
          <w:sz w:val="24"/>
          <w:szCs w:val="24"/>
        </w:rPr>
        <w:t>й</w:t>
      </w:r>
      <w:r>
        <w:rPr>
          <w:rFonts w:ascii="Times New Roman" w:hAnsi="Times New Roman"/>
          <w:sz w:val="24"/>
          <w:szCs w:val="24"/>
        </w:rPr>
        <w:t xml:space="preserve"> </w:t>
      </w:r>
      <w:r w:rsidRPr="00751B93">
        <w:rPr>
          <w:rFonts w:ascii="Times New Roman" w:hAnsi="Times New Roman"/>
          <w:sz w:val="24"/>
          <w:szCs w:val="24"/>
        </w:rPr>
        <w:t>с</w:t>
      </w:r>
      <w:r w:rsidRPr="00751B93">
        <w:rPr>
          <w:rFonts w:ascii="Times New Roman" w:hAnsi="Times New Roman"/>
          <w:spacing w:val="2"/>
          <w:sz w:val="24"/>
          <w:szCs w:val="24"/>
        </w:rPr>
        <w:t>т</w:t>
      </w:r>
      <w:r w:rsidRPr="00751B93">
        <w:rPr>
          <w:rFonts w:ascii="Times New Roman" w:hAnsi="Times New Roman"/>
          <w:sz w:val="24"/>
          <w:szCs w:val="24"/>
        </w:rPr>
        <w:t>а</w:t>
      </w:r>
      <w:r w:rsidRPr="00751B93">
        <w:rPr>
          <w:rFonts w:ascii="Times New Roman" w:hAnsi="Times New Roman"/>
          <w:spacing w:val="1"/>
          <w:sz w:val="24"/>
          <w:szCs w:val="24"/>
        </w:rPr>
        <w:t>нд</w:t>
      </w:r>
      <w:r w:rsidRPr="00751B93">
        <w:rPr>
          <w:rFonts w:ascii="Times New Roman" w:hAnsi="Times New Roman"/>
          <w:sz w:val="24"/>
          <w:szCs w:val="24"/>
        </w:rPr>
        <w:t>а</w:t>
      </w:r>
      <w:r w:rsidRPr="00751B93">
        <w:rPr>
          <w:rFonts w:ascii="Times New Roman" w:hAnsi="Times New Roman"/>
          <w:spacing w:val="-3"/>
          <w:sz w:val="24"/>
          <w:szCs w:val="24"/>
        </w:rPr>
        <w:t>р</w:t>
      </w:r>
      <w:r w:rsidRPr="00751B93">
        <w:rPr>
          <w:rFonts w:ascii="Times New Roman" w:hAnsi="Times New Roman"/>
          <w:sz w:val="24"/>
          <w:szCs w:val="24"/>
        </w:rPr>
        <w:t>т</w:t>
      </w:r>
      <w:r>
        <w:rPr>
          <w:rFonts w:ascii="Times New Roman" w:hAnsi="Times New Roman"/>
          <w:sz w:val="24"/>
          <w:szCs w:val="24"/>
        </w:rPr>
        <w:t xml:space="preserve"> </w:t>
      </w:r>
      <w:r w:rsidRPr="00751B93">
        <w:rPr>
          <w:rFonts w:ascii="Times New Roman" w:hAnsi="Times New Roman"/>
          <w:spacing w:val="-2"/>
          <w:sz w:val="24"/>
          <w:szCs w:val="24"/>
        </w:rPr>
        <w:t>с</w:t>
      </w:r>
      <w:r w:rsidRPr="00751B93">
        <w:rPr>
          <w:rFonts w:ascii="Times New Roman" w:hAnsi="Times New Roman"/>
          <w:spacing w:val="1"/>
          <w:sz w:val="24"/>
          <w:szCs w:val="24"/>
        </w:rPr>
        <w:t>р</w:t>
      </w:r>
      <w:r w:rsidRPr="00751B93">
        <w:rPr>
          <w:rFonts w:ascii="Times New Roman" w:hAnsi="Times New Roman"/>
          <w:spacing w:val="-5"/>
          <w:sz w:val="24"/>
          <w:szCs w:val="24"/>
        </w:rPr>
        <w:t>е</w:t>
      </w:r>
      <w:r w:rsidRPr="00751B93">
        <w:rPr>
          <w:rFonts w:ascii="Times New Roman" w:hAnsi="Times New Roman"/>
          <w:spacing w:val="-1"/>
          <w:sz w:val="24"/>
          <w:szCs w:val="24"/>
        </w:rPr>
        <w:t>д</w:t>
      </w:r>
      <w:r w:rsidRPr="00751B93">
        <w:rPr>
          <w:rFonts w:ascii="Times New Roman" w:hAnsi="Times New Roman"/>
          <w:spacing w:val="1"/>
          <w:sz w:val="24"/>
          <w:szCs w:val="24"/>
        </w:rPr>
        <w:t>н</w:t>
      </w:r>
      <w:r w:rsidRPr="00751B93">
        <w:rPr>
          <w:rFonts w:ascii="Times New Roman" w:hAnsi="Times New Roman"/>
          <w:sz w:val="24"/>
          <w:szCs w:val="24"/>
        </w:rPr>
        <w:t>е</w:t>
      </w:r>
      <w:r w:rsidRPr="00751B93">
        <w:rPr>
          <w:rFonts w:ascii="Times New Roman" w:hAnsi="Times New Roman"/>
          <w:spacing w:val="-9"/>
          <w:sz w:val="24"/>
          <w:szCs w:val="24"/>
        </w:rPr>
        <w:t>г</w:t>
      </w:r>
      <w:r w:rsidRPr="00751B93">
        <w:rPr>
          <w:rFonts w:ascii="Times New Roman" w:hAnsi="Times New Roman"/>
          <w:sz w:val="24"/>
          <w:szCs w:val="24"/>
        </w:rPr>
        <w:t>о</w:t>
      </w:r>
      <w:r>
        <w:rPr>
          <w:rFonts w:ascii="Times New Roman" w:hAnsi="Times New Roman"/>
          <w:sz w:val="24"/>
          <w:szCs w:val="24"/>
        </w:rPr>
        <w:t xml:space="preserve"> </w:t>
      </w:r>
      <w:r w:rsidRPr="00751B93">
        <w:rPr>
          <w:rFonts w:ascii="Times New Roman" w:hAnsi="Times New Roman"/>
          <w:spacing w:val="1"/>
          <w:sz w:val="24"/>
          <w:szCs w:val="24"/>
        </w:rPr>
        <w:t>об</w:t>
      </w:r>
      <w:r w:rsidRPr="00751B93">
        <w:rPr>
          <w:rFonts w:ascii="Times New Roman" w:hAnsi="Times New Roman"/>
          <w:spacing w:val="-3"/>
          <w:sz w:val="24"/>
          <w:szCs w:val="24"/>
        </w:rPr>
        <w:t>щ</w:t>
      </w:r>
      <w:r w:rsidRPr="00751B93">
        <w:rPr>
          <w:rFonts w:ascii="Times New Roman" w:hAnsi="Times New Roman"/>
          <w:sz w:val="24"/>
          <w:szCs w:val="24"/>
        </w:rPr>
        <w:t>е</w:t>
      </w:r>
      <w:r w:rsidRPr="00751B93">
        <w:rPr>
          <w:rFonts w:ascii="Times New Roman" w:hAnsi="Times New Roman"/>
          <w:spacing w:val="-7"/>
          <w:sz w:val="24"/>
          <w:szCs w:val="24"/>
        </w:rPr>
        <w:t>г</w:t>
      </w:r>
      <w:r w:rsidRPr="00751B93">
        <w:rPr>
          <w:rFonts w:ascii="Times New Roman" w:hAnsi="Times New Roman"/>
          <w:sz w:val="24"/>
          <w:szCs w:val="24"/>
        </w:rPr>
        <w:t xml:space="preserve">о </w:t>
      </w:r>
      <w:r w:rsidRPr="00751B93">
        <w:rPr>
          <w:rFonts w:ascii="Times New Roman" w:hAnsi="Times New Roman"/>
          <w:spacing w:val="1"/>
          <w:sz w:val="24"/>
          <w:szCs w:val="24"/>
        </w:rPr>
        <w:t>о</w:t>
      </w:r>
      <w:r w:rsidRPr="00751B93">
        <w:rPr>
          <w:rFonts w:ascii="Times New Roman" w:hAnsi="Times New Roman"/>
          <w:spacing w:val="-1"/>
          <w:sz w:val="24"/>
          <w:szCs w:val="24"/>
        </w:rPr>
        <w:t>б</w:t>
      </w:r>
      <w:r w:rsidRPr="00751B93">
        <w:rPr>
          <w:rFonts w:ascii="Times New Roman" w:hAnsi="Times New Roman"/>
          <w:spacing w:val="1"/>
          <w:sz w:val="24"/>
          <w:szCs w:val="24"/>
        </w:rPr>
        <w:t>р</w:t>
      </w:r>
      <w:r w:rsidRPr="00751B93">
        <w:rPr>
          <w:rFonts w:ascii="Times New Roman" w:hAnsi="Times New Roman"/>
          <w:sz w:val="24"/>
          <w:szCs w:val="24"/>
        </w:rPr>
        <w:t>а</w:t>
      </w:r>
      <w:r w:rsidRPr="00751B93">
        <w:rPr>
          <w:rFonts w:ascii="Times New Roman" w:hAnsi="Times New Roman"/>
          <w:spacing w:val="-3"/>
          <w:sz w:val="24"/>
          <w:szCs w:val="24"/>
        </w:rPr>
        <w:t>з</w:t>
      </w:r>
      <w:r w:rsidRPr="00751B93">
        <w:rPr>
          <w:rFonts w:ascii="Times New Roman" w:hAnsi="Times New Roman"/>
          <w:spacing w:val="1"/>
          <w:sz w:val="24"/>
          <w:szCs w:val="24"/>
        </w:rPr>
        <w:t>о</w:t>
      </w:r>
      <w:r w:rsidRPr="00751B93">
        <w:rPr>
          <w:rFonts w:ascii="Times New Roman" w:hAnsi="Times New Roman"/>
          <w:spacing w:val="-5"/>
          <w:sz w:val="24"/>
          <w:szCs w:val="24"/>
        </w:rPr>
        <w:t>в</w:t>
      </w:r>
      <w:r w:rsidRPr="00751B93">
        <w:rPr>
          <w:rFonts w:ascii="Times New Roman" w:hAnsi="Times New Roman"/>
          <w:spacing w:val="-2"/>
          <w:sz w:val="24"/>
          <w:szCs w:val="24"/>
        </w:rPr>
        <w:t>а</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я,</w:t>
      </w:r>
      <w:r>
        <w:rPr>
          <w:rFonts w:ascii="Times New Roman" w:hAnsi="Times New Roman"/>
          <w:sz w:val="24"/>
          <w:szCs w:val="24"/>
        </w:rPr>
        <w:t xml:space="preserve"> </w:t>
      </w:r>
      <w:r w:rsidRPr="00751B93">
        <w:rPr>
          <w:rFonts w:ascii="Times New Roman" w:hAnsi="Times New Roman"/>
          <w:spacing w:val="-4"/>
          <w:sz w:val="24"/>
          <w:szCs w:val="24"/>
        </w:rPr>
        <w:t>у</w:t>
      </w:r>
      <w:r w:rsidRPr="00751B93">
        <w:rPr>
          <w:rFonts w:ascii="Times New Roman" w:hAnsi="Times New Roman"/>
          <w:sz w:val="24"/>
          <w:szCs w:val="24"/>
        </w:rPr>
        <w:t>т</w:t>
      </w:r>
      <w:r w:rsidRPr="00751B93">
        <w:rPr>
          <w:rFonts w:ascii="Times New Roman" w:hAnsi="Times New Roman"/>
          <w:spacing w:val="-3"/>
          <w:sz w:val="24"/>
          <w:szCs w:val="24"/>
        </w:rPr>
        <w:t>в</w:t>
      </w:r>
      <w:r w:rsidRPr="00751B93">
        <w:rPr>
          <w:rFonts w:ascii="Times New Roman" w:hAnsi="Times New Roman"/>
          <w:sz w:val="24"/>
          <w:szCs w:val="24"/>
        </w:rPr>
        <w:t>е</w:t>
      </w:r>
      <w:r w:rsidRPr="00751B93">
        <w:rPr>
          <w:rFonts w:ascii="Times New Roman" w:hAnsi="Times New Roman"/>
          <w:spacing w:val="1"/>
          <w:sz w:val="24"/>
          <w:szCs w:val="24"/>
        </w:rPr>
        <w:t>р</w:t>
      </w:r>
      <w:r w:rsidRPr="00751B93">
        <w:rPr>
          <w:rFonts w:ascii="Times New Roman" w:hAnsi="Times New Roman"/>
          <w:sz w:val="24"/>
          <w:szCs w:val="24"/>
        </w:rPr>
        <w:t>ж</w:t>
      </w:r>
      <w:r w:rsidRPr="00751B93">
        <w:rPr>
          <w:rFonts w:ascii="Times New Roman" w:hAnsi="Times New Roman"/>
          <w:spacing w:val="1"/>
          <w:sz w:val="24"/>
          <w:szCs w:val="24"/>
        </w:rPr>
        <w:t>д</w:t>
      </w:r>
      <w:r w:rsidRPr="00751B93">
        <w:rPr>
          <w:rFonts w:ascii="Times New Roman" w:hAnsi="Times New Roman"/>
          <w:spacing w:val="-2"/>
          <w:sz w:val="24"/>
          <w:szCs w:val="24"/>
        </w:rPr>
        <w:t>е</w:t>
      </w:r>
      <w:r w:rsidRPr="00751B93">
        <w:rPr>
          <w:rFonts w:ascii="Times New Roman" w:hAnsi="Times New Roman"/>
          <w:spacing w:val="1"/>
          <w:sz w:val="24"/>
          <w:szCs w:val="24"/>
        </w:rPr>
        <w:t>н</w:t>
      </w:r>
      <w:r w:rsidRPr="00751B93">
        <w:rPr>
          <w:rFonts w:ascii="Times New Roman" w:hAnsi="Times New Roman"/>
          <w:spacing w:val="-1"/>
          <w:sz w:val="24"/>
          <w:szCs w:val="24"/>
        </w:rPr>
        <w:t>ны</w:t>
      </w:r>
      <w:r w:rsidRPr="00751B93">
        <w:rPr>
          <w:rFonts w:ascii="Times New Roman" w:hAnsi="Times New Roman"/>
          <w:sz w:val="24"/>
          <w:szCs w:val="24"/>
        </w:rPr>
        <w:t xml:space="preserve">й </w:t>
      </w:r>
      <w:r>
        <w:rPr>
          <w:rFonts w:ascii="Times New Roman" w:hAnsi="Times New Roman"/>
          <w:sz w:val="24"/>
          <w:szCs w:val="24"/>
        </w:rPr>
        <w:t xml:space="preserve"> </w:t>
      </w:r>
      <w:r w:rsidRPr="00751B93">
        <w:rPr>
          <w:rFonts w:ascii="Times New Roman" w:hAnsi="Times New Roman"/>
          <w:spacing w:val="1"/>
          <w:sz w:val="24"/>
          <w:szCs w:val="24"/>
        </w:rPr>
        <w:t>п</w:t>
      </w:r>
      <w:r w:rsidRPr="00751B93">
        <w:rPr>
          <w:rFonts w:ascii="Times New Roman" w:hAnsi="Times New Roman"/>
          <w:spacing w:val="-1"/>
          <w:sz w:val="24"/>
          <w:szCs w:val="24"/>
        </w:rPr>
        <w:t>р</w:t>
      </w:r>
      <w:r w:rsidRPr="00751B93">
        <w:rPr>
          <w:rFonts w:ascii="Times New Roman" w:hAnsi="Times New Roman"/>
          <w:spacing w:val="1"/>
          <w:sz w:val="24"/>
          <w:szCs w:val="24"/>
        </w:rPr>
        <w:t>и</w:t>
      </w:r>
      <w:r w:rsidRPr="00751B93">
        <w:rPr>
          <w:rFonts w:ascii="Times New Roman" w:hAnsi="Times New Roman"/>
          <w:spacing w:val="-4"/>
          <w:sz w:val="24"/>
          <w:szCs w:val="24"/>
        </w:rPr>
        <w:t>к</w:t>
      </w:r>
      <w:r w:rsidRPr="00751B93">
        <w:rPr>
          <w:rFonts w:ascii="Times New Roman" w:hAnsi="Times New Roman"/>
          <w:sz w:val="24"/>
          <w:szCs w:val="24"/>
        </w:rPr>
        <w:t>а</w:t>
      </w:r>
      <w:r w:rsidRPr="00751B93">
        <w:rPr>
          <w:rFonts w:ascii="Times New Roman" w:hAnsi="Times New Roman"/>
          <w:spacing w:val="-5"/>
          <w:sz w:val="24"/>
          <w:szCs w:val="24"/>
        </w:rPr>
        <w:t>з</w:t>
      </w:r>
      <w:r w:rsidRPr="00751B93">
        <w:rPr>
          <w:rFonts w:ascii="Times New Roman" w:hAnsi="Times New Roman"/>
          <w:spacing w:val="-4"/>
          <w:sz w:val="24"/>
          <w:szCs w:val="24"/>
        </w:rPr>
        <w:t>о</w:t>
      </w:r>
      <w:r w:rsidRPr="00751B93">
        <w:rPr>
          <w:rFonts w:ascii="Times New Roman" w:hAnsi="Times New Roman"/>
          <w:sz w:val="24"/>
          <w:szCs w:val="24"/>
        </w:rPr>
        <w:t>м</w:t>
      </w:r>
      <w:r>
        <w:rPr>
          <w:rFonts w:ascii="Times New Roman" w:hAnsi="Times New Roman"/>
          <w:sz w:val="24"/>
          <w:szCs w:val="24"/>
        </w:rPr>
        <w:t xml:space="preserve"> </w:t>
      </w:r>
      <w:r w:rsidRPr="00751B93">
        <w:rPr>
          <w:rFonts w:ascii="Times New Roman" w:hAnsi="Times New Roman"/>
          <w:spacing w:val="-3"/>
          <w:sz w:val="24"/>
          <w:szCs w:val="24"/>
        </w:rPr>
        <w:t>М</w:t>
      </w:r>
      <w:r w:rsidRPr="00751B93">
        <w:rPr>
          <w:rFonts w:ascii="Times New Roman" w:hAnsi="Times New Roman"/>
          <w:spacing w:val="1"/>
          <w:sz w:val="24"/>
          <w:szCs w:val="24"/>
        </w:rPr>
        <w:t>и</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ст</w:t>
      </w:r>
      <w:r w:rsidRPr="00751B93">
        <w:rPr>
          <w:rFonts w:ascii="Times New Roman" w:hAnsi="Times New Roman"/>
          <w:spacing w:val="-3"/>
          <w:sz w:val="24"/>
          <w:szCs w:val="24"/>
        </w:rPr>
        <w:t>е</w:t>
      </w:r>
      <w:r w:rsidRPr="00751B93">
        <w:rPr>
          <w:rFonts w:ascii="Times New Roman" w:hAnsi="Times New Roman"/>
          <w:spacing w:val="-1"/>
          <w:sz w:val="24"/>
          <w:szCs w:val="24"/>
        </w:rPr>
        <w:t>р</w:t>
      </w:r>
      <w:r w:rsidRPr="00751B93">
        <w:rPr>
          <w:rFonts w:ascii="Times New Roman" w:hAnsi="Times New Roman"/>
          <w:sz w:val="24"/>
          <w:szCs w:val="24"/>
        </w:rPr>
        <w:t>ст</w:t>
      </w:r>
      <w:r w:rsidRPr="00751B93">
        <w:rPr>
          <w:rFonts w:ascii="Times New Roman" w:hAnsi="Times New Roman"/>
          <w:spacing w:val="-6"/>
          <w:sz w:val="24"/>
          <w:szCs w:val="24"/>
        </w:rPr>
        <w:t>в</w:t>
      </w:r>
      <w:r w:rsidRPr="00751B93">
        <w:rPr>
          <w:rFonts w:ascii="Times New Roman" w:hAnsi="Times New Roman"/>
          <w:sz w:val="24"/>
          <w:szCs w:val="24"/>
        </w:rPr>
        <w:t>а</w:t>
      </w:r>
      <w:r>
        <w:rPr>
          <w:rFonts w:ascii="Times New Roman" w:hAnsi="Times New Roman"/>
          <w:sz w:val="24"/>
          <w:szCs w:val="24"/>
        </w:rPr>
        <w:t xml:space="preserve"> </w:t>
      </w:r>
      <w:r w:rsidRPr="00751B93">
        <w:rPr>
          <w:rFonts w:ascii="Times New Roman" w:hAnsi="Times New Roman"/>
          <w:spacing w:val="1"/>
          <w:sz w:val="24"/>
          <w:szCs w:val="24"/>
        </w:rPr>
        <w:t>о</w:t>
      </w:r>
      <w:r w:rsidRPr="00751B93">
        <w:rPr>
          <w:rFonts w:ascii="Times New Roman" w:hAnsi="Times New Roman"/>
          <w:spacing w:val="-1"/>
          <w:sz w:val="24"/>
          <w:szCs w:val="24"/>
        </w:rPr>
        <w:t>б</w:t>
      </w:r>
      <w:r w:rsidRPr="00751B93">
        <w:rPr>
          <w:rFonts w:ascii="Times New Roman" w:hAnsi="Times New Roman"/>
          <w:spacing w:val="1"/>
          <w:sz w:val="24"/>
          <w:szCs w:val="24"/>
        </w:rPr>
        <w:t>р</w:t>
      </w:r>
      <w:r w:rsidRPr="00751B93">
        <w:rPr>
          <w:rFonts w:ascii="Times New Roman" w:hAnsi="Times New Roman"/>
          <w:sz w:val="24"/>
          <w:szCs w:val="24"/>
        </w:rPr>
        <w:t>а</w:t>
      </w:r>
      <w:r w:rsidRPr="00751B93">
        <w:rPr>
          <w:rFonts w:ascii="Times New Roman" w:hAnsi="Times New Roman"/>
          <w:spacing w:val="-3"/>
          <w:sz w:val="24"/>
          <w:szCs w:val="24"/>
        </w:rPr>
        <w:t>з</w:t>
      </w:r>
      <w:r w:rsidRPr="00751B93">
        <w:rPr>
          <w:rFonts w:ascii="Times New Roman" w:hAnsi="Times New Roman"/>
          <w:spacing w:val="1"/>
          <w:sz w:val="24"/>
          <w:szCs w:val="24"/>
        </w:rPr>
        <w:t>о</w:t>
      </w:r>
      <w:r w:rsidRPr="00751B93">
        <w:rPr>
          <w:rFonts w:ascii="Times New Roman" w:hAnsi="Times New Roman"/>
          <w:spacing w:val="-5"/>
          <w:sz w:val="24"/>
          <w:szCs w:val="24"/>
        </w:rPr>
        <w:t>в</w:t>
      </w:r>
      <w:r w:rsidRPr="00751B93">
        <w:rPr>
          <w:rFonts w:ascii="Times New Roman" w:hAnsi="Times New Roman"/>
          <w:spacing w:val="-2"/>
          <w:sz w:val="24"/>
          <w:szCs w:val="24"/>
        </w:rPr>
        <w:t>а</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я</w:t>
      </w:r>
      <w:r>
        <w:rPr>
          <w:rFonts w:ascii="Times New Roman" w:hAnsi="Times New Roman"/>
          <w:sz w:val="24"/>
          <w:szCs w:val="24"/>
        </w:rPr>
        <w:t xml:space="preserve"> </w:t>
      </w:r>
      <w:r w:rsidRPr="00751B93">
        <w:rPr>
          <w:rFonts w:ascii="Times New Roman" w:hAnsi="Times New Roman"/>
          <w:sz w:val="24"/>
          <w:szCs w:val="24"/>
        </w:rPr>
        <w:t>и</w:t>
      </w:r>
      <w:r>
        <w:rPr>
          <w:rFonts w:ascii="Times New Roman" w:hAnsi="Times New Roman"/>
          <w:sz w:val="24"/>
          <w:szCs w:val="24"/>
        </w:rPr>
        <w:t xml:space="preserve"> </w:t>
      </w:r>
      <w:r w:rsidRPr="00751B93">
        <w:rPr>
          <w:rFonts w:ascii="Times New Roman" w:hAnsi="Times New Roman"/>
          <w:spacing w:val="1"/>
          <w:sz w:val="24"/>
          <w:szCs w:val="24"/>
        </w:rPr>
        <w:t>н</w:t>
      </w:r>
      <w:r w:rsidRPr="00751B93">
        <w:rPr>
          <w:rFonts w:ascii="Times New Roman" w:hAnsi="Times New Roman"/>
          <w:spacing w:val="-14"/>
          <w:sz w:val="24"/>
          <w:szCs w:val="24"/>
        </w:rPr>
        <w:t>а</w:t>
      </w:r>
      <w:r w:rsidRPr="00751B93">
        <w:rPr>
          <w:rFonts w:ascii="Times New Roman" w:hAnsi="Times New Roman"/>
          <w:spacing w:val="-4"/>
          <w:sz w:val="24"/>
          <w:szCs w:val="24"/>
        </w:rPr>
        <w:t>у</w:t>
      </w:r>
      <w:r w:rsidRPr="00751B93">
        <w:rPr>
          <w:rFonts w:ascii="Times New Roman" w:hAnsi="Times New Roman"/>
          <w:sz w:val="24"/>
          <w:szCs w:val="24"/>
        </w:rPr>
        <w:t>ки</w:t>
      </w:r>
      <w:r>
        <w:rPr>
          <w:rFonts w:ascii="Times New Roman" w:hAnsi="Times New Roman"/>
          <w:sz w:val="24"/>
          <w:szCs w:val="24"/>
        </w:rPr>
        <w:t xml:space="preserve"> </w:t>
      </w:r>
      <w:r w:rsidRPr="00751B93">
        <w:rPr>
          <w:rFonts w:ascii="Times New Roman" w:hAnsi="Times New Roman"/>
          <w:spacing w:val="-7"/>
          <w:sz w:val="24"/>
          <w:szCs w:val="24"/>
        </w:rPr>
        <w:t>Р</w:t>
      </w:r>
      <w:r w:rsidRPr="00751B93">
        <w:rPr>
          <w:rFonts w:ascii="Times New Roman" w:hAnsi="Times New Roman"/>
          <w:spacing w:val="8"/>
          <w:sz w:val="24"/>
          <w:szCs w:val="24"/>
        </w:rPr>
        <w:t>о</w:t>
      </w:r>
      <w:r w:rsidRPr="00751B93">
        <w:rPr>
          <w:rFonts w:ascii="Times New Roman" w:hAnsi="Times New Roman"/>
          <w:spacing w:val="-2"/>
          <w:sz w:val="24"/>
          <w:szCs w:val="24"/>
        </w:rPr>
        <w:t>с</w:t>
      </w:r>
      <w:r w:rsidRPr="00751B93">
        <w:rPr>
          <w:rFonts w:ascii="Times New Roman" w:hAnsi="Times New Roman"/>
          <w:sz w:val="24"/>
          <w:szCs w:val="24"/>
        </w:rPr>
        <w:t>с</w:t>
      </w:r>
      <w:r w:rsidRPr="00751B93">
        <w:rPr>
          <w:rFonts w:ascii="Times New Roman" w:hAnsi="Times New Roman"/>
          <w:spacing w:val="-1"/>
          <w:sz w:val="24"/>
          <w:szCs w:val="24"/>
        </w:rPr>
        <w:t>и</w:t>
      </w:r>
      <w:r w:rsidRPr="00751B93">
        <w:rPr>
          <w:rFonts w:ascii="Times New Roman" w:hAnsi="Times New Roman"/>
          <w:spacing w:val="1"/>
          <w:sz w:val="24"/>
          <w:szCs w:val="24"/>
        </w:rPr>
        <w:t>й</w:t>
      </w:r>
      <w:r w:rsidRPr="00751B93">
        <w:rPr>
          <w:rFonts w:ascii="Times New Roman" w:hAnsi="Times New Roman"/>
          <w:sz w:val="24"/>
          <w:szCs w:val="24"/>
        </w:rPr>
        <w:t>с</w:t>
      </w:r>
      <w:r w:rsidRPr="00751B93">
        <w:rPr>
          <w:rFonts w:ascii="Times New Roman" w:hAnsi="Times New Roman"/>
          <w:spacing w:val="-16"/>
          <w:sz w:val="24"/>
          <w:szCs w:val="24"/>
        </w:rPr>
        <w:t>к</w:t>
      </w:r>
      <w:r w:rsidRPr="00751B93">
        <w:rPr>
          <w:rFonts w:ascii="Times New Roman" w:hAnsi="Times New Roman"/>
          <w:spacing w:val="1"/>
          <w:sz w:val="24"/>
          <w:szCs w:val="24"/>
        </w:rPr>
        <w:t>о</w:t>
      </w:r>
      <w:r w:rsidRPr="00751B93">
        <w:rPr>
          <w:rFonts w:ascii="Times New Roman" w:hAnsi="Times New Roman"/>
          <w:sz w:val="24"/>
          <w:szCs w:val="24"/>
        </w:rPr>
        <w:t>й</w:t>
      </w:r>
      <w:r>
        <w:rPr>
          <w:rFonts w:ascii="Times New Roman" w:hAnsi="Times New Roman"/>
          <w:sz w:val="24"/>
          <w:szCs w:val="24"/>
        </w:rPr>
        <w:t xml:space="preserve"> </w:t>
      </w:r>
      <w:r w:rsidRPr="00751B93">
        <w:rPr>
          <w:rFonts w:ascii="Times New Roman" w:hAnsi="Times New Roman"/>
          <w:spacing w:val="-3"/>
          <w:sz w:val="24"/>
          <w:szCs w:val="24"/>
        </w:rPr>
        <w:t>Ф</w:t>
      </w:r>
      <w:r w:rsidRPr="00751B93">
        <w:rPr>
          <w:rFonts w:ascii="Times New Roman" w:hAnsi="Times New Roman"/>
          <w:spacing w:val="-5"/>
          <w:sz w:val="24"/>
          <w:szCs w:val="24"/>
        </w:rPr>
        <w:t>е</w:t>
      </w:r>
      <w:r w:rsidRPr="00751B93">
        <w:rPr>
          <w:rFonts w:ascii="Times New Roman" w:hAnsi="Times New Roman"/>
          <w:spacing w:val="1"/>
          <w:sz w:val="24"/>
          <w:szCs w:val="24"/>
        </w:rPr>
        <w:t>д</w:t>
      </w:r>
      <w:r w:rsidRPr="00751B93">
        <w:rPr>
          <w:rFonts w:ascii="Times New Roman" w:hAnsi="Times New Roman"/>
          <w:sz w:val="24"/>
          <w:szCs w:val="24"/>
        </w:rPr>
        <w:t>е</w:t>
      </w:r>
      <w:r w:rsidRPr="00751B93">
        <w:rPr>
          <w:rFonts w:ascii="Times New Roman" w:hAnsi="Times New Roman"/>
          <w:spacing w:val="1"/>
          <w:sz w:val="24"/>
          <w:szCs w:val="24"/>
        </w:rPr>
        <w:t>р</w:t>
      </w:r>
      <w:r w:rsidRPr="00751B93">
        <w:rPr>
          <w:rFonts w:ascii="Times New Roman" w:hAnsi="Times New Roman"/>
          <w:spacing w:val="-2"/>
          <w:sz w:val="24"/>
          <w:szCs w:val="24"/>
        </w:rPr>
        <w:t>а</w:t>
      </w:r>
      <w:r w:rsidRPr="00751B93">
        <w:rPr>
          <w:rFonts w:ascii="Times New Roman" w:hAnsi="Times New Roman"/>
          <w:spacing w:val="-1"/>
          <w:sz w:val="24"/>
          <w:szCs w:val="24"/>
        </w:rPr>
        <w:t>ц</w:t>
      </w:r>
      <w:r w:rsidRPr="00751B93">
        <w:rPr>
          <w:rFonts w:ascii="Times New Roman" w:hAnsi="Times New Roman"/>
          <w:spacing w:val="1"/>
          <w:sz w:val="24"/>
          <w:szCs w:val="24"/>
        </w:rPr>
        <w:t>и</w:t>
      </w:r>
      <w:r w:rsidRPr="00751B93">
        <w:rPr>
          <w:rFonts w:ascii="Times New Roman" w:hAnsi="Times New Roman"/>
          <w:sz w:val="24"/>
          <w:szCs w:val="24"/>
        </w:rPr>
        <w:t>и</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1</w:t>
      </w:r>
      <w:r w:rsidRPr="00751B93">
        <w:rPr>
          <w:rFonts w:ascii="Times New Roman" w:hAnsi="Times New Roman"/>
          <w:sz w:val="24"/>
          <w:szCs w:val="24"/>
        </w:rPr>
        <w:t>7</w:t>
      </w:r>
      <w:r w:rsidRPr="00751B93">
        <w:rPr>
          <w:rFonts w:ascii="Times New Roman" w:hAnsi="Times New Roman"/>
          <w:spacing w:val="-3"/>
          <w:sz w:val="24"/>
          <w:szCs w:val="24"/>
        </w:rPr>
        <w:t>м</w:t>
      </w:r>
      <w:r w:rsidRPr="00751B93">
        <w:rPr>
          <w:rFonts w:ascii="Times New Roman" w:hAnsi="Times New Roman"/>
          <w:spacing w:val="-2"/>
          <w:sz w:val="24"/>
          <w:szCs w:val="24"/>
        </w:rPr>
        <w:t>а</w:t>
      </w:r>
      <w:r w:rsidRPr="00751B93">
        <w:rPr>
          <w:rFonts w:ascii="Times New Roman" w:hAnsi="Times New Roman"/>
          <w:sz w:val="24"/>
          <w:szCs w:val="24"/>
        </w:rPr>
        <w:t>я</w:t>
      </w:r>
      <w:r>
        <w:rPr>
          <w:rFonts w:ascii="Times New Roman" w:hAnsi="Times New Roman"/>
          <w:sz w:val="24"/>
          <w:szCs w:val="24"/>
        </w:rPr>
        <w:t xml:space="preserve"> </w:t>
      </w:r>
      <w:r w:rsidRPr="00751B93">
        <w:rPr>
          <w:rFonts w:ascii="Times New Roman" w:hAnsi="Times New Roman"/>
          <w:spacing w:val="1"/>
          <w:sz w:val="24"/>
          <w:szCs w:val="24"/>
        </w:rPr>
        <w:t>2</w:t>
      </w:r>
      <w:r w:rsidRPr="00751B93">
        <w:rPr>
          <w:rFonts w:ascii="Times New Roman" w:hAnsi="Times New Roman"/>
          <w:spacing w:val="-1"/>
          <w:sz w:val="24"/>
          <w:szCs w:val="24"/>
        </w:rPr>
        <w:t>01</w:t>
      </w:r>
      <w:r w:rsidRPr="00751B93">
        <w:rPr>
          <w:rFonts w:ascii="Times New Roman" w:hAnsi="Times New Roman"/>
          <w:sz w:val="24"/>
          <w:szCs w:val="24"/>
        </w:rPr>
        <w:t>2</w:t>
      </w:r>
      <w:r w:rsidRPr="00751B93">
        <w:rPr>
          <w:rFonts w:ascii="Times New Roman" w:hAnsi="Times New Roman"/>
          <w:spacing w:val="-32"/>
          <w:sz w:val="24"/>
          <w:szCs w:val="24"/>
        </w:rPr>
        <w:t>г</w:t>
      </w:r>
      <w:r w:rsidRPr="00751B93">
        <w:rPr>
          <w:rFonts w:ascii="Times New Roman" w:hAnsi="Times New Roman"/>
          <w:sz w:val="24"/>
          <w:szCs w:val="24"/>
        </w:rPr>
        <w:t xml:space="preserve">. № 413» Примерная </w:t>
      </w:r>
      <w:r w:rsidRPr="00751B93">
        <w:rPr>
          <w:rFonts w:ascii="Times New Roman" w:hAnsi="Times New Roman"/>
          <w:spacing w:val="8"/>
          <w:sz w:val="24"/>
          <w:szCs w:val="24"/>
        </w:rPr>
        <w:t>о</w:t>
      </w:r>
      <w:r w:rsidRPr="00751B93">
        <w:rPr>
          <w:rFonts w:ascii="Times New Roman" w:hAnsi="Times New Roman"/>
          <w:sz w:val="24"/>
          <w:szCs w:val="24"/>
        </w:rPr>
        <w:t>с</w:t>
      </w:r>
      <w:r w:rsidRPr="00751B93">
        <w:rPr>
          <w:rFonts w:ascii="Times New Roman" w:hAnsi="Times New Roman"/>
          <w:spacing w:val="-1"/>
          <w:sz w:val="24"/>
          <w:szCs w:val="24"/>
        </w:rPr>
        <w:t>н</w:t>
      </w:r>
      <w:r w:rsidRPr="00751B93">
        <w:rPr>
          <w:rFonts w:ascii="Times New Roman" w:hAnsi="Times New Roman"/>
          <w:spacing w:val="1"/>
          <w:sz w:val="24"/>
          <w:szCs w:val="24"/>
        </w:rPr>
        <w:t>о</w:t>
      </w:r>
      <w:r w:rsidRPr="00751B93">
        <w:rPr>
          <w:rFonts w:ascii="Times New Roman" w:hAnsi="Times New Roman"/>
          <w:spacing w:val="-3"/>
          <w:sz w:val="24"/>
          <w:szCs w:val="24"/>
        </w:rPr>
        <w:t>в</w:t>
      </w:r>
      <w:r w:rsidRPr="00751B93">
        <w:rPr>
          <w:rFonts w:ascii="Times New Roman" w:hAnsi="Times New Roman"/>
          <w:spacing w:val="-1"/>
          <w:sz w:val="24"/>
          <w:szCs w:val="24"/>
        </w:rPr>
        <w:t>н</w:t>
      </w:r>
      <w:r w:rsidRPr="00751B93">
        <w:rPr>
          <w:rFonts w:ascii="Times New Roman" w:hAnsi="Times New Roman"/>
          <w:sz w:val="24"/>
          <w:szCs w:val="24"/>
        </w:rPr>
        <w:t xml:space="preserve">ая </w:t>
      </w:r>
      <w:r w:rsidRPr="00751B93">
        <w:rPr>
          <w:rFonts w:ascii="Times New Roman" w:hAnsi="Times New Roman"/>
          <w:spacing w:val="-1"/>
          <w:sz w:val="24"/>
          <w:szCs w:val="24"/>
        </w:rPr>
        <w:t>о</w:t>
      </w:r>
      <w:r w:rsidRPr="00751B93">
        <w:rPr>
          <w:rFonts w:ascii="Times New Roman" w:hAnsi="Times New Roman"/>
          <w:spacing w:val="1"/>
          <w:sz w:val="24"/>
          <w:szCs w:val="24"/>
        </w:rPr>
        <w:t>бр</w:t>
      </w:r>
      <w:r w:rsidRPr="00751B93">
        <w:rPr>
          <w:rFonts w:ascii="Times New Roman" w:hAnsi="Times New Roman"/>
          <w:sz w:val="24"/>
          <w:szCs w:val="24"/>
        </w:rPr>
        <w:t>а</w:t>
      </w:r>
      <w:r w:rsidRPr="00751B93">
        <w:rPr>
          <w:rFonts w:ascii="Times New Roman" w:hAnsi="Times New Roman"/>
          <w:spacing w:val="-5"/>
          <w:sz w:val="24"/>
          <w:szCs w:val="24"/>
        </w:rPr>
        <w:t>з</w:t>
      </w:r>
      <w:r w:rsidRPr="00751B93">
        <w:rPr>
          <w:rFonts w:ascii="Times New Roman" w:hAnsi="Times New Roman"/>
          <w:spacing w:val="1"/>
          <w:sz w:val="24"/>
          <w:szCs w:val="24"/>
        </w:rPr>
        <w:t>о</w:t>
      </w:r>
      <w:r w:rsidRPr="00751B93">
        <w:rPr>
          <w:rFonts w:ascii="Times New Roman" w:hAnsi="Times New Roman"/>
          <w:spacing w:val="-5"/>
          <w:sz w:val="24"/>
          <w:szCs w:val="24"/>
        </w:rPr>
        <w:t>в</w:t>
      </w:r>
      <w:r w:rsidRPr="00751B93">
        <w:rPr>
          <w:rFonts w:ascii="Times New Roman" w:hAnsi="Times New Roman"/>
          <w:spacing w:val="-7"/>
          <w:sz w:val="24"/>
          <w:szCs w:val="24"/>
        </w:rPr>
        <w:t>а</w:t>
      </w:r>
      <w:r w:rsidRPr="00751B93">
        <w:rPr>
          <w:rFonts w:ascii="Times New Roman" w:hAnsi="Times New Roman"/>
          <w:sz w:val="24"/>
          <w:szCs w:val="24"/>
        </w:rPr>
        <w:t>те</w:t>
      </w:r>
      <w:r w:rsidRPr="00751B93">
        <w:rPr>
          <w:rFonts w:ascii="Times New Roman" w:hAnsi="Times New Roman"/>
          <w:spacing w:val="-1"/>
          <w:sz w:val="24"/>
          <w:szCs w:val="24"/>
        </w:rPr>
        <w:t>ль</w:t>
      </w:r>
      <w:r w:rsidRPr="00751B93">
        <w:rPr>
          <w:rFonts w:ascii="Times New Roman" w:hAnsi="Times New Roman"/>
          <w:spacing w:val="1"/>
          <w:sz w:val="24"/>
          <w:szCs w:val="24"/>
        </w:rPr>
        <w:t>н</w:t>
      </w:r>
      <w:r w:rsidRPr="00751B93">
        <w:rPr>
          <w:rFonts w:ascii="Times New Roman" w:hAnsi="Times New Roman"/>
          <w:sz w:val="24"/>
          <w:szCs w:val="24"/>
        </w:rPr>
        <w:t xml:space="preserve">ая </w:t>
      </w:r>
      <w:r w:rsidRPr="00751B93">
        <w:rPr>
          <w:rFonts w:ascii="Times New Roman" w:hAnsi="Times New Roman"/>
          <w:spacing w:val="1"/>
          <w:sz w:val="24"/>
          <w:szCs w:val="24"/>
        </w:rPr>
        <w:t>п</w:t>
      </w:r>
      <w:r w:rsidRPr="00751B93">
        <w:rPr>
          <w:rFonts w:ascii="Times New Roman" w:hAnsi="Times New Roman"/>
          <w:spacing w:val="-1"/>
          <w:sz w:val="24"/>
          <w:szCs w:val="24"/>
        </w:rPr>
        <w:t>р</w:t>
      </w:r>
      <w:r w:rsidRPr="00751B93">
        <w:rPr>
          <w:rFonts w:ascii="Times New Roman" w:hAnsi="Times New Roman"/>
          <w:spacing w:val="1"/>
          <w:sz w:val="24"/>
          <w:szCs w:val="24"/>
        </w:rPr>
        <w:t>о</w:t>
      </w:r>
      <w:r w:rsidRPr="00751B93">
        <w:rPr>
          <w:rFonts w:ascii="Times New Roman" w:hAnsi="Times New Roman"/>
          <w:sz w:val="24"/>
          <w:szCs w:val="24"/>
        </w:rPr>
        <w:t>г</w:t>
      </w:r>
      <w:r w:rsidRPr="00751B93">
        <w:rPr>
          <w:rFonts w:ascii="Times New Roman" w:hAnsi="Times New Roman"/>
          <w:spacing w:val="-1"/>
          <w:sz w:val="24"/>
          <w:szCs w:val="24"/>
        </w:rPr>
        <w:t>р</w:t>
      </w:r>
      <w:r w:rsidRPr="00751B93">
        <w:rPr>
          <w:rFonts w:ascii="Times New Roman" w:hAnsi="Times New Roman"/>
          <w:sz w:val="24"/>
          <w:szCs w:val="24"/>
        </w:rPr>
        <w:t>ам</w:t>
      </w:r>
      <w:r w:rsidRPr="00751B93">
        <w:rPr>
          <w:rFonts w:ascii="Times New Roman" w:hAnsi="Times New Roman"/>
          <w:spacing w:val="-3"/>
          <w:sz w:val="24"/>
          <w:szCs w:val="24"/>
        </w:rPr>
        <w:t>м</w:t>
      </w:r>
      <w:r w:rsidRPr="00751B93">
        <w:rPr>
          <w:rFonts w:ascii="Times New Roman" w:hAnsi="Times New Roman"/>
          <w:sz w:val="24"/>
          <w:szCs w:val="24"/>
        </w:rPr>
        <w:t xml:space="preserve">а </w:t>
      </w:r>
      <w:r w:rsidRPr="00751B93">
        <w:rPr>
          <w:rFonts w:ascii="Times New Roman" w:hAnsi="Times New Roman"/>
          <w:spacing w:val="-2"/>
          <w:sz w:val="24"/>
          <w:szCs w:val="24"/>
        </w:rPr>
        <w:t>с</w:t>
      </w:r>
      <w:r w:rsidRPr="00751B93">
        <w:rPr>
          <w:rFonts w:ascii="Times New Roman" w:hAnsi="Times New Roman"/>
          <w:spacing w:val="1"/>
          <w:sz w:val="24"/>
          <w:szCs w:val="24"/>
        </w:rPr>
        <w:t>р</w:t>
      </w:r>
      <w:r w:rsidRPr="00751B93">
        <w:rPr>
          <w:rFonts w:ascii="Times New Roman" w:hAnsi="Times New Roman"/>
          <w:spacing w:val="-5"/>
          <w:sz w:val="24"/>
          <w:szCs w:val="24"/>
        </w:rPr>
        <w:t>е</w:t>
      </w:r>
      <w:r w:rsidRPr="00751B93">
        <w:rPr>
          <w:rFonts w:ascii="Times New Roman" w:hAnsi="Times New Roman"/>
          <w:spacing w:val="-1"/>
          <w:sz w:val="24"/>
          <w:szCs w:val="24"/>
        </w:rPr>
        <w:t>дн</w:t>
      </w:r>
      <w:r w:rsidRPr="00751B93">
        <w:rPr>
          <w:rFonts w:ascii="Times New Roman" w:hAnsi="Times New Roman"/>
          <w:sz w:val="24"/>
          <w:szCs w:val="24"/>
        </w:rPr>
        <w:t>е</w:t>
      </w:r>
      <w:r w:rsidRPr="00751B93">
        <w:rPr>
          <w:rFonts w:ascii="Times New Roman" w:hAnsi="Times New Roman"/>
          <w:spacing w:val="-7"/>
          <w:sz w:val="24"/>
          <w:szCs w:val="24"/>
        </w:rPr>
        <w:t>г</w:t>
      </w:r>
      <w:r w:rsidRPr="00751B93">
        <w:rPr>
          <w:rFonts w:ascii="Times New Roman" w:hAnsi="Times New Roman"/>
          <w:sz w:val="24"/>
          <w:szCs w:val="24"/>
        </w:rPr>
        <w:t xml:space="preserve">о </w:t>
      </w:r>
      <w:r w:rsidRPr="00751B93">
        <w:rPr>
          <w:rFonts w:ascii="Times New Roman" w:hAnsi="Times New Roman"/>
          <w:spacing w:val="-1"/>
          <w:sz w:val="24"/>
          <w:szCs w:val="24"/>
        </w:rPr>
        <w:t>о</w:t>
      </w:r>
      <w:r w:rsidRPr="00751B93">
        <w:rPr>
          <w:rFonts w:ascii="Times New Roman" w:hAnsi="Times New Roman"/>
          <w:spacing w:val="1"/>
          <w:sz w:val="24"/>
          <w:szCs w:val="24"/>
        </w:rPr>
        <w:t>б</w:t>
      </w:r>
      <w:r w:rsidRPr="00751B93">
        <w:rPr>
          <w:rFonts w:ascii="Times New Roman" w:hAnsi="Times New Roman"/>
          <w:sz w:val="24"/>
          <w:szCs w:val="24"/>
        </w:rPr>
        <w:t>ще</w:t>
      </w:r>
      <w:r w:rsidRPr="00751B93">
        <w:rPr>
          <w:rFonts w:ascii="Times New Roman" w:hAnsi="Times New Roman"/>
          <w:spacing w:val="-10"/>
          <w:sz w:val="24"/>
          <w:szCs w:val="24"/>
        </w:rPr>
        <w:t>г</w:t>
      </w:r>
      <w:r w:rsidRPr="00751B93">
        <w:rPr>
          <w:rFonts w:ascii="Times New Roman" w:hAnsi="Times New Roman"/>
          <w:sz w:val="24"/>
          <w:szCs w:val="24"/>
        </w:rPr>
        <w:t xml:space="preserve">о </w:t>
      </w:r>
      <w:r w:rsidRPr="00751B93">
        <w:rPr>
          <w:rFonts w:ascii="Times New Roman" w:hAnsi="Times New Roman"/>
          <w:spacing w:val="1"/>
          <w:sz w:val="24"/>
          <w:szCs w:val="24"/>
        </w:rPr>
        <w:t>о</w:t>
      </w:r>
      <w:r w:rsidRPr="00751B93">
        <w:rPr>
          <w:rFonts w:ascii="Times New Roman" w:hAnsi="Times New Roman"/>
          <w:spacing w:val="-1"/>
          <w:sz w:val="24"/>
          <w:szCs w:val="24"/>
        </w:rPr>
        <w:t>б</w:t>
      </w:r>
      <w:r w:rsidRPr="00751B93">
        <w:rPr>
          <w:rFonts w:ascii="Times New Roman" w:hAnsi="Times New Roman"/>
          <w:spacing w:val="1"/>
          <w:sz w:val="24"/>
          <w:szCs w:val="24"/>
        </w:rPr>
        <w:t>р</w:t>
      </w:r>
      <w:r w:rsidRPr="00751B93">
        <w:rPr>
          <w:rFonts w:ascii="Times New Roman" w:hAnsi="Times New Roman"/>
          <w:sz w:val="24"/>
          <w:szCs w:val="24"/>
        </w:rPr>
        <w:t>а</w:t>
      </w:r>
      <w:r w:rsidRPr="00751B93">
        <w:rPr>
          <w:rFonts w:ascii="Times New Roman" w:hAnsi="Times New Roman"/>
          <w:spacing w:val="-3"/>
          <w:sz w:val="24"/>
          <w:szCs w:val="24"/>
        </w:rPr>
        <w:t>з</w:t>
      </w:r>
      <w:r w:rsidRPr="00751B93">
        <w:rPr>
          <w:rFonts w:ascii="Times New Roman" w:hAnsi="Times New Roman"/>
          <w:spacing w:val="1"/>
          <w:sz w:val="24"/>
          <w:szCs w:val="24"/>
        </w:rPr>
        <w:t>о</w:t>
      </w:r>
      <w:r w:rsidRPr="00751B93">
        <w:rPr>
          <w:rFonts w:ascii="Times New Roman" w:hAnsi="Times New Roman"/>
          <w:spacing w:val="-5"/>
          <w:sz w:val="24"/>
          <w:szCs w:val="24"/>
        </w:rPr>
        <w:t>в</w:t>
      </w:r>
      <w:r w:rsidRPr="00751B93">
        <w:rPr>
          <w:rFonts w:ascii="Times New Roman" w:hAnsi="Times New Roman"/>
          <w:spacing w:val="-2"/>
          <w:sz w:val="24"/>
          <w:szCs w:val="24"/>
        </w:rPr>
        <w:t>а</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pacing w:val="2"/>
          <w:sz w:val="24"/>
          <w:szCs w:val="24"/>
        </w:rPr>
        <w:t>я</w:t>
      </w:r>
      <w:r w:rsidRPr="00751B93">
        <w:rPr>
          <w:rFonts w:ascii="Times New Roman" w:hAnsi="Times New Roman"/>
          <w:sz w:val="24"/>
          <w:szCs w:val="24"/>
        </w:rPr>
        <w:t xml:space="preserve">, </w:t>
      </w:r>
      <w:r w:rsidRPr="00751B93">
        <w:rPr>
          <w:rFonts w:ascii="Times New Roman" w:hAnsi="Times New Roman"/>
          <w:spacing w:val="-8"/>
          <w:sz w:val="24"/>
          <w:szCs w:val="24"/>
        </w:rPr>
        <w:t>о</w:t>
      </w:r>
      <w:r w:rsidRPr="00751B93">
        <w:rPr>
          <w:rFonts w:ascii="Times New Roman" w:hAnsi="Times New Roman"/>
          <w:spacing w:val="-1"/>
          <w:sz w:val="24"/>
          <w:szCs w:val="24"/>
        </w:rPr>
        <w:t>д</w:t>
      </w:r>
      <w:r w:rsidRPr="00751B93">
        <w:rPr>
          <w:rFonts w:ascii="Times New Roman" w:hAnsi="Times New Roman"/>
          <w:spacing w:val="1"/>
          <w:sz w:val="24"/>
          <w:szCs w:val="24"/>
        </w:rPr>
        <w:t>о</w:t>
      </w:r>
      <w:r w:rsidRPr="00751B93">
        <w:rPr>
          <w:rFonts w:ascii="Times New Roman" w:hAnsi="Times New Roman"/>
          <w:spacing w:val="-1"/>
          <w:sz w:val="24"/>
          <w:szCs w:val="24"/>
        </w:rPr>
        <w:t>бр</w:t>
      </w:r>
      <w:r w:rsidRPr="00751B93">
        <w:rPr>
          <w:rFonts w:ascii="Times New Roman" w:hAnsi="Times New Roman"/>
          <w:sz w:val="24"/>
          <w:szCs w:val="24"/>
        </w:rPr>
        <w:t>е</w:t>
      </w:r>
      <w:r w:rsidRPr="00751B93">
        <w:rPr>
          <w:rFonts w:ascii="Times New Roman" w:hAnsi="Times New Roman"/>
          <w:spacing w:val="1"/>
          <w:sz w:val="24"/>
          <w:szCs w:val="24"/>
        </w:rPr>
        <w:t>н</w:t>
      </w:r>
      <w:r w:rsidRPr="00751B93">
        <w:rPr>
          <w:rFonts w:ascii="Times New Roman" w:hAnsi="Times New Roman"/>
          <w:spacing w:val="-1"/>
          <w:sz w:val="24"/>
          <w:szCs w:val="24"/>
        </w:rPr>
        <w:t>н</w:t>
      </w:r>
      <w:r w:rsidRPr="00751B93">
        <w:rPr>
          <w:rFonts w:ascii="Times New Roman" w:hAnsi="Times New Roman"/>
          <w:sz w:val="24"/>
          <w:szCs w:val="24"/>
        </w:rPr>
        <w:t xml:space="preserve">ая </w:t>
      </w:r>
      <w:r w:rsidRPr="00751B93">
        <w:rPr>
          <w:rFonts w:ascii="Times New Roman" w:hAnsi="Times New Roman"/>
          <w:spacing w:val="1"/>
          <w:sz w:val="24"/>
          <w:szCs w:val="24"/>
        </w:rPr>
        <w:t>р</w:t>
      </w:r>
      <w:r w:rsidRPr="00751B93">
        <w:rPr>
          <w:rFonts w:ascii="Times New Roman" w:hAnsi="Times New Roman"/>
          <w:sz w:val="24"/>
          <w:szCs w:val="24"/>
        </w:rPr>
        <w:t>еш</w:t>
      </w:r>
      <w:r w:rsidRPr="00751B93">
        <w:rPr>
          <w:rFonts w:ascii="Times New Roman" w:hAnsi="Times New Roman"/>
          <w:spacing w:val="-2"/>
          <w:sz w:val="24"/>
          <w:szCs w:val="24"/>
        </w:rPr>
        <w:t>е</w:t>
      </w:r>
      <w:r w:rsidRPr="00751B93">
        <w:rPr>
          <w:rFonts w:ascii="Times New Roman" w:hAnsi="Times New Roman"/>
          <w:spacing w:val="1"/>
          <w:sz w:val="24"/>
          <w:szCs w:val="24"/>
        </w:rPr>
        <w:t>ни</w:t>
      </w:r>
      <w:r w:rsidRPr="00751B93">
        <w:rPr>
          <w:rFonts w:ascii="Times New Roman" w:hAnsi="Times New Roman"/>
          <w:spacing w:val="-2"/>
          <w:sz w:val="24"/>
          <w:szCs w:val="24"/>
        </w:rPr>
        <w:t>е</w:t>
      </w:r>
      <w:r w:rsidRPr="00751B93">
        <w:rPr>
          <w:rFonts w:ascii="Times New Roman" w:hAnsi="Times New Roman"/>
          <w:sz w:val="24"/>
          <w:szCs w:val="24"/>
        </w:rPr>
        <w:t>м ф</w:t>
      </w:r>
      <w:r w:rsidRPr="00751B93">
        <w:rPr>
          <w:rFonts w:ascii="Times New Roman" w:hAnsi="Times New Roman"/>
          <w:spacing w:val="-4"/>
          <w:sz w:val="24"/>
          <w:szCs w:val="24"/>
        </w:rPr>
        <w:t>е</w:t>
      </w:r>
      <w:r w:rsidRPr="00751B93">
        <w:rPr>
          <w:rFonts w:ascii="Times New Roman" w:hAnsi="Times New Roman"/>
          <w:spacing w:val="1"/>
          <w:sz w:val="24"/>
          <w:szCs w:val="24"/>
        </w:rPr>
        <w:t>д</w:t>
      </w:r>
      <w:r w:rsidRPr="00751B93">
        <w:rPr>
          <w:rFonts w:ascii="Times New Roman" w:hAnsi="Times New Roman"/>
          <w:spacing w:val="-2"/>
          <w:sz w:val="24"/>
          <w:szCs w:val="24"/>
        </w:rPr>
        <w:t>е</w:t>
      </w:r>
      <w:r w:rsidRPr="00751B93">
        <w:rPr>
          <w:rFonts w:ascii="Times New Roman" w:hAnsi="Times New Roman"/>
          <w:spacing w:val="1"/>
          <w:sz w:val="24"/>
          <w:szCs w:val="24"/>
        </w:rPr>
        <w:t>р</w:t>
      </w:r>
      <w:r w:rsidRPr="00751B93">
        <w:rPr>
          <w:rFonts w:ascii="Times New Roman" w:hAnsi="Times New Roman"/>
          <w:spacing w:val="2"/>
          <w:sz w:val="24"/>
          <w:szCs w:val="24"/>
        </w:rPr>
        <w:t>а</w:t>
      </w:r>
      <w:r w:rsidRPr="00751B93">
        <w:rPr>
          <w:rFonts w:ascii="Times New Roman" w:hAnsi="Times New Roman"/>
          <w:spacing w:val="-1"/>
          <w:sz w:val="24"/>
          <w:szCs w:val="24"/>
        </w:rPr>
        <w:t>льн</w:t>
      </w:r>
      <w:r w:rsidRPr="00751B93">
        <w:rPr>
          <w:rFonts w:ascii="Times New Roman" w:hAnsi="Times New Roman"/>
          <w:spacing w:val="1"/>
          <w:sz w:val="24"/>
          <w:szCs w:val="24"/>
        </w:rPr>
        <w:t>о</w:t>
      </w:r>
      <w:r w:rsidRPr="00751B93">
        <w:rPr>
          <w:rFonts w:ascii="Times New Roman" w:hAnsi="Times New Roman"/>
          <w:spacing w:val="-7"/>
          <w:sz w:val="24"/>
          <w:szCs w:val="24"/>
        </w:rPr>
        <w:t>г</w:t>
      </w:r>
      <w:r w:rsidRPr="00751B93">
        <w:rPr>
          <w:rFonts w:ascii="Times New Roman" w:hAnsi="Times New Roman"/>
          <w:sz w:val="24"/>
          <w:szCs w:val="24"/>
        </w:rPr>
        <w:t>о</w:t>
      </w:r>
      <w:r>
        <w:rPr>
          <w:rFonts w:ascii="Times New Roman" w:hAnsi="Times New Roman"/>
          <w:sz w:val="24"/>
          <w:szCs w:val="24"/>
        </w:rPr>
        <w:t xml:space="preserve"> </w:t>
      </w:r>
      <w:r w:rsidRPr="00751B93">
        <w:rPr>
          <w:rFonts w:ascii="Times New Roman" w:hAnsi="Times New Roman"/>
          <w:spacing w:val="-4"/>
          <w:sz w:val="24"/>
          <w:szCs w:val="24"/>
        </w:rPr>
        <w:t>у</w:t>
      </w:r>
      <w:r w:rsidRPr="00751B93">
        <w:rPr>
          <w:rFonts w:ascii="Times New Roman" w:hAnsi="Times New Roman"/>
          <w:sz w:val="24"/>
          <w:szCs w:val="24"/>
        </w:rPr>
        <w:t>че</w:t>
      </w:r>
      <w:r w:rsidRPr="00751B93">
        <w:rPr>
          <w:rFonts w:ascii="Times New Roman" w:hAnsi="Times New Roman"/>
          <w:spacing w:val="1"/>
          <w:sz w:val="24"/>
          <w:szCs w:val="24"/>
        </w:rPr>
        <w:t>б</w:t>
      </w:r>
      <w:r w:rsidRPr="00751B93">
        <w:rPr>
          <w:rFonts w:ascii="Times New Roman" w:hAnsi="Times New Roman"/>
          <w:spacing w:val="-1"/>
          <w:sz w:val="24"/>
          <w:szCs w:val="24"/>
        </w:rPr>
        <w:t>н</w:t>
      </w:r>
      <w:r w:rsidRPr="00751B93">
        <w:rPr>
          <w:rFonts w:ascii="Times New Roman" w:hAnsi="Times New Roman"/>
          <w:spacing w:val="1"/>
          <w:sz w:val="24"/>
          <w:szCs w:val="24"/>
        </w:rPr>
        <w:t>о</w:t>
      </w:r>
      <w:r w:rsidRPr="00751B93">
        <w:rPr>
          <w:rFonts w:ascii="Times New Roman" w:hAnsi="Times New Roman"/>
          <w:spacing w:val="-2"/>
          <w:sz w:val="24"/>
          <w:szCs w:val="24"/>
        </w:rPr>
        <w:t>-</w:t>
      </w:r>
      <w:r w:rsidRPr="00751B93">
        <w:rPr>
          <w:rFonts w:ascii="Times New Roman" w:hAnsi="Times New Roman"/>
          <w:sz w:val="24"/>
          <w:szCs w:val="24"/>
        </w:rPr>
        <w:t>ме</w:t>
      </w:r>
      <w:r w:rsidRPr="00751B93">
        <w:rPr>
          <w:rFonts w:ascii="Times New Roman" w:hAnsi="Times New Roman"/>
          <w:spacing w:val="-5"/>
          <w:sz w:val="24"/>
          <w:szCs w:val="24"/>
        </w:rPr>
        <w:t>т</w:t>
      </w:r>
      <w:r w:rsidRPr="00751B93">
        <w:rPr>
          <w:rFonts w:ascii="Times New Roman" w:hAnsi="Times New Roman"/>
          <w:spacing w:val="-8"/>
          <w:sz w:val="24"/>
          <w:szCs w:val="24"/>
        </w:rPr>
        <w:t>о</w:t>
      </w:r>
      <w:r w:rsidRPr="00751B93">
        <w:rPr>
          <w:rFonts w:ascii="Times New Roman" w:hAnsi="Times New Roman"/>
          <w:spacing w:val="-1"/>
          <w:sz w:val="24"/>
          <w:szCs w:val="24"/>
        </w:rPr>
        <w:t>д</w:t>
      </w:r>
      <w:r w:rsidRPr="00751B93">
        <w:rPr>
          <w:rFonts w:ascii="Times New Roman" w:hAnsi="Times New Roman"/>
          <w:spacing w:val="1"/>
          <w:sz w:val="24"/>
          <w:szCs w:val="24"/>
        </w:rPr>
        <w:t>и</w:t>
      </w:r>
      <w:r w:rsidRPr="00751B93">
        <w:rPr>
          <w:rFonts w:ascii="Times New Roman" w:hAnsi="Times New Roman"/>
          <w:sz w:val="24"/>
          <w:szCs w:val="24"/>
        </w:rPr>
        <w:t>ч</w:t>
      </w:r>
      <w:r w:rsidRPr="00751B93">
        <w:rPr>
          <w:rFonts w:ascii="Times New Roman" w:hAnsi="Times New Roman"/>
          <w:spacing w:val="7"/>
          <w:sz w:val="24"/>
          <w:szCs w:val="24"/>
        </w:rPr>
        <w:t>е</w:t>
      </w:r>
      <w:r w:rsidRPr="00751B93">
        <w:rPr>
          <w:rFonts w:ascii="Times New Roman" w:hAnsi="Times New Roman"/>
          <w:spacing w:val="-2"/>
          <w:sz w:val="24"/>
          <w:szCs w:val="24"/>
        </w:rPr>
        <w:t>с</w:t>
      </w:r>
      <w:r w:rsidRPr="00751B93">
        <w:rPr>
          <w:rFonts w:ascii="Times New Roman" w:hAnsi="Times New Roman"/>
          <w:spacing w:val="-14"/>
          <w:sz w:val="24"/>
          <w:szCs w:val="24"/>
        </w:rPr>
        <w:t>к</w:t>
      </w:r>
      <w:r w:rsidRPr="00751B93">
        <w:rPr>
          <w:rFonts w:ascii="Times New Roman" w:hAnsi="Times New Roman"/>
          <w:spacing w:val="1"/>
          <w:sz w:val="24"/>
          <w:szCs w:val="24"/>
        </w:rPr>
        <w:t>о</w:t>
      </w:r>
      <w:r w:rsidRPr="00751B93">
        <w:rPr>
          <w:rFonts w:ascii="Times New Roman" w:hAnsi="Times New Roman"/>
          <w:spacing w:val="-10"/>
          <w:sz w:val="24"/>
          <w:szCs w:val="24"/>
        </w:rPr>
        <w:t>г</w:t>
      </w:r>
      <w:r w:rsidRPr="00751B93">
        <w:rPr>
          <w:rFonts w:ascii="Times New Roman" w:hAnsi="Times New Roman"/>
          <w:sz w:val="24"/>
          <w:szCs w:val="24"/>
        </w:rPr>
        <w:t xml:space="preserve">о </w:t>
      </w:r>
      <w:r w:rsidRPr="00751B93">
        <w:rPr>
          <w:rFonts w:ascii="Times New Roman" w:hAnsi="Times New Roman"/>
          <w:spacing w:val="1"/>
          <w:sz w:val="24"/>
          <w:szCs w:val="24"/>
        </w:rPr>
        <w:t>о</w:t>
      </w:r>
      <w:r w:rsidRPr="00751B93">
        <w:rPr>
          <w:rFonts w:ascii="Times New Roman" w:hAnsi="Times New Roman"/>
          <w:spacing w:val="-6"/>
          <w:sz w:val="24"/>
          <w:szCs w:val="24"/>
        </w:rPr>
        <w:t>б</w:t>
      </w:r>
      <w:r w:rsidRPr="00751B93">
        <w:rPr>
          <w:rFonts w:ascii="Times New Roman" w:hAnsi="Times New Roman"/>
          <w:spacing w:val="-1"/>
          <w:sz w:val="24"/>
          <w:szCs w:val="24"/>
        </w:rPr>
        <w:t>ъ</w:t>
      </w:r>
      <w:r w:rsidRPr="00751B93">
        <w:rPr>
          <w:rFonts w:ascii="Times New Roman" w:hAnsi="Times New Roman"/>
          <w:spacing w:val="-5"/>
          <w:sz w:val="24"/>
          <w:szCs w:val="24"/>
        </w:rPr>
        <w:t>е</w:t>
      </w:r>
      <w:r w:rsidRPr="00751B93">
        <w:rPr>
          <w:rFonts w:ascii="Times New Roman" w:hAnsi="Times New Roman"/>
          <w:spacing w:val="-1"/>
          <w:sz w:val="24"/>
          <w:szCs w:val="24"/>
        </w:rPr>
        <w:t>д</w:t>
      </w:r>
      <w:r w:rsidRPr="00751B93">
        <w:rPr>
          <w:rFonts w:ascii="Times New Roman" w:hAnsi="Times New Roman"/>
          <w:spacing w:val="1"/>
          <w:sz w:val="24"/>
          <w:szCs w:val="24"/>
        </w:rPr>
        <w:t>и</w:t>
      </w:r>
      <w:r w:rsidRPr="00751B93">
        <w:rPr>
          <w:rFonts w:ascii="Times New Roman" w:hAnsi="Times New Roman"/>
          <w:spacing w:val="-1"/>
          <w:sz w:val="24"/>
          <w:szCs w:val="24"/>
        </w:rPr>
        <w:t>н</w:t>
      </w:r>
      <w:r w:rsidRPr="00751B93">
        <w:rPr>
          <w:rFonts w:ascii="Times New Roman" w:hAnsi="Times New Roman"/>
          <w:sz w:val="24"/>
          <w:szCs w:val="24"/>
        </w:rPr>
        <w:t>е</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я</w:t>
      </w:r>
      <w:r>
        <w:rPr>
          <w:rFonts w:ascii="Times New Roman" w:hAnsi="Times New Roman"/>
          <w:sz w:val="24"/>
          <w:szCs w:val="24"/>
        </w:rPr>
        <w:t xml:space="preserve"> </w:t>
      </w:r>
      <w:r w:rsidRPr="00751B93">
        <w:rPr>
          <w:rFonts w:ascii="Times New Roman" w:hAnsi="Times New Roman"/>
          <w:spacing w:val="-1"/>
          <w:sz w:val="24"/>
          <w:szCs w:val="24"/>
        </w:rPr>
        <w:t>п</w:t>
      </w:r>
      <w:r w:rsidRPr="00751B93">
        <w:rPr>
          <w:rFonts w:ascii="Times New Roman" w:hAnsi="Times New Roman"/>
          <w:sz w:val="24"/>
          <w:szCs w:val="24"/>
        </w:rPr>
        <w:t>о</w:t>
      </w:r>
      <w:r>
        <w:rPr>
          <w:rFonts w:ascii="Times New Roman" w:hAnsi="Times New Roman"/>
          <w:sz w:val="24"/>
          <w:szCs w:val="24"/>
        </w:rPr>
        <w:t xml:space="preserve"> </w:t>
      </w:r>
      <w:r w:rsidRPr="00751B93">
        <w:rPr>
          <w:rFonts w:ascii="Times New Roman" w:hAnsi="Times New Roman"/>
          <w:spacing w:val="-1"/>
          <w:sz w:val="24"/>
          <w:szCs w:val="24"/>
        </w:rPr>
        <w:t>о</w:t>
      </w:r>
      <w:r w:rsidRPr="00751B93">
        <w:rPr>
          <w:rFonts w:ascii="Times New Roman" w:hAnsi="Times New Roman"/>
          <w:spacing w:val="1"/>
          <w:sz w:val="24"/>
          <w:szCs w:val="24"/>
        </w:rPr>
        <w:t>б</w:t>
      </w:r>
      <w:r w:rsidRPr="00751B93">
        <w:rPr>
          <w:rFonts w:ascii="Times New Roman" w:hAnsi="Times New Roman"/>
          <w:spacing w:val="-3"/>
          <w:sz w:val="24"/>
          <w:szCs w:val="24"/>
        </w:rPr>
        <w:t>щ</w:t>
      </w:r>
      <w:r w:rsidRPr="00751B93">
        <w:rPr>
          <w:rFonts w:ascii="Times New Roman" w:hAnsi="Times New Roman"/>
          <w:sz w:val="24"/>
          <w:szCs w:val="24"/>
        </w:rPr>
        <w:t>ему</w:t>
      </w:r>
      <w:r>
        <w:rPr>
          <w:rFonts w:ascii="Times New Roman" w:hAnsi="Times New Roman"/>
          <w:sz w:val="24"/>
          <w:szCs w:val="24"/>
        </w:rPr>
        <w:t xml:space="preserve"> </w:t>
      </w:r>
      <w:r w:rsidRPr="00751B93">
        <w:rPr>
          <w:rFonts w:ascii="Times New Roman" w:hAnsi="Times New Roman"/>
          <w:spacing w:val="1"/>
          <w:sz w:val="24"/>
          <w:szCs w:val="24"/>
        </w:rPr>
        <w:t>обр</w:t>
      </w:r>
      <w:r w:rsidRPr="00751B93">
        <w:rPr>
          <w:rFonts w:ascii="Times New Roman" w:hAnsi="Times New Roman"/>
          <w:sz w:val="24"/>
          <w:szCs w:val="24"/>
        </w:rPr>
        <w:t>а</w:t>
      </w:r>
      <w:r w:rsidRPr="00751B93">
        <w:rPr>
          <w:rFonts w:ascii="Times New Roman" w:hAnsi="Times New Roman"/>
          <w:spacing w:val="-3"/>
          <w:sz w:val="24"/>
          <w:szCs w:val="24"/>
        </w:rPr>
        <w:t>з</w:t>
      </w:r>
      <w:r w:rsidRPr="00751B93">
        <w:rPr>
          <w:rFonts w:ascii="Times New Roman" w:hAnsi="Times New Roman"/>
          <w:spacing w:val="1"/>
          <w:sz w:val="24"/>
          <w:szCs w:val="24"/>
        </w:rPr>
        <w:t>о</w:t>
      </w:r>
      <w:r w:rsidRPr="00751B93">
        <w:rPr>
          <w:rFonts w:ascii="Times New Roman" w:hAnsi="Times New Roman"/>
          <w:spacing w:val="-4"/>
          <w:sz w:val="24"/>
          <w:szCs w:val="24"/>
        </w:rPr>
        <w:t>в</w:t>
      </w:r>
      <w:r w:rsidRPr="00751B93">
        <w:rPr>
          <w:rFonts w:ascii="Times New Roman" w:hAnsi="Times New Roman"/>
          <w:sz w:val="24"/>
          <w:szCs w:val="24"/>
        </w:rPr>
        <w:t>а</w:t>
      </w:r>
      <w:r w:rsidRPr="00751B93">
        <w:rPr>
          <w:rFonts w:ascii="Times New Roman" w:hAnsi="Times New Roman"/>
          <w:spacing w:val="-1"/>
          <w:sz w:val="24"/>
          <w:szCs w:val="24"/>
        </w:rPr>
        <w:t>н</w:t>
      </w:r>
      <w:r w:rsidRPr="00751B93">
        <w:rPr>
          <w:rFonts w:ascii="Times New Roman" w:hAnsi="Times New Roman"/>
          <w:spacing w:val="1"/>
          <w:sz w:val="24"/>
          <w:szCs w:val="24"/>
        </w:rPr>
        <w:t>и</w:t>
      </w:r>
      <w:r w:rsidRPr="00751B93">
        <w:rPr>
          <w:rFonts w:ascii="Times New Roman" w:hAnsi="Times New Roman"/>
          <w:sz w:val="24"/>
          <w:szCs w:val="24"/>
        </w:rPr>
        <w:t>ю</w:t>
      </w:r>
      <w:r>
        <w:rPr>
          <w:rFonts w:ascii="Times New Roman" w:hAnsi="Times New Roman"/>
          <w:sz w:val="24"/>
          <w:szCs w:val="24"/>
        </w:rPr>
        <w:t xml:space="preserve"> </w:t>
      </w:r>
      <w:r w:rsidRPr="00751B93">
        <w:rPr>
          <w:rFonts w:ascii="Times New Roman" w:hAnsi="Times New Roman"/>
          <w:spacing w:val="-1"/>
          <w:sz w:val="24"/>
          <w:szCs w:val="24"/>
        </w:rPr>
        <w:t>(п</w:t>
      </w:r>
      <w:r w:rsidRPr="00751B93">
        <w:rPr>
          <w:rFonts w:ascii="Times New Roman" w:hAnsi="Times New Roman"/>
          <w:spacing w:val="1"/>
          <w:sz w:val="24"/>
          <w:szCs w:val="24"/>
        </w:rPr>
        <w:t>р</w:t>
      </w:r>
      <w:r w:rsidRPr="00751B93">
        <w:rPr>
          <w:rFonts w:ascii="Times New Roman" w:hAnsi="Times New Roman"/>
          <w:spacing w:val="-4"/>
          <w:sz w:val="24"/>
          <w:szCs w:val="24"/>
        </w:rPr>
        <w:t>о</w:t>
      </w:r>
      <w:r w:rsidRPr="00751B93">
        <w:rPr>
          <w:rFonts w:ascii="Times New Roman" w:hAnsi="Times New Roman"/>
          <w:spacing w:val="-5"/>
          <w:sz w:val="24"/>
          <w:szCs w:val="24"/>
        </w:rPr>
        <w:t>т</w:t>
      </w:r>
      <w:r w:rsidRPr="00751B93">
        <w:rPr>
          <w:rFonts w:ascii="Times New Roman" w:hAnsi="Times New Roman"/>
          <w:spacing w:val="1"/>
          <w:sz w:val="24"/>
          <w:szCs w:val="24"/>
        </w:rPr>
        <w:t>о</w:t>
      </w:r>
      <w:r w:rsidRPr="00751B93">
        <w:rPr>
          <w:rFonts w:ascii="Times New Roman" w:hAnsi="Times New Roman"/>
          <w:spacing w:val="-17"/>
          <w:sz w:val="24"/>
          <w:szCs w:val="24"/>
        </w:rPr>
        <w:t>к</w:t>
      </w:r>
      <w:r w:rsidRPr="00751B93">
        <w:rPr>
          <w:rFonts w:ascii="Times New Roman" w:hAnsi="Times New Roman"/>
          <w:spacing w:val="-4"/>
          <w:sz w:val="24"/>
          <w:szCs w:val="24"/>
        </w:rPr>
        <w:t>о</w:t>
      </w:r>
      <w:r w:rsidRPr="00751B93">
        <w:rPr>
          <w:rFonts w:ascii="Times New Roman" w:hAnsi="Times New Roman"/>
          <w:sz w:val="24"/>
          <w:szCs w:val="24"/>
        </w:rPr>
        <w:t>л</w:t>
      </w:r>
      <w:r w:rsidRPr="00751B93">
        <w:rPr>
          <w:rFonts w:ascii="Times New Roman" w:hAnsi="Times New Roman"/>
          <w:spacing w:val="-4"/>
          <w:sz w:val="24"/>
          <w:szCs w:val="24"/>
        </w:rPr>
        <w:t>о</w:t>
      </w:r>
      <w:r w:rsidRPr="00751B93">
        <w:rPr>
          <w:rFonts w:ascii="Times New Roman" w:hAnsi="Times New Roman"/>
          <w:sz w:val="24"/>
          <w:szCs w:val="24"/>
        </w:rPr>
        <w:t>т</w:t>
      </w:r>
      <w:r w:rsidRPr="00751B93">
        <w:rPr>
          <w:rFonts w:ascii="Times New Roman" w:hAnsi="Times New Roman"/>
          <w:spacing w:val="-1"/>
          <w:sz w:val="24"/>
          <w:szCs w:val="24"/>
        </w:rPr>
        <w:t>2</w:t>
      </w:r>
      <w:r w:rsidRPr="00751B93">
        <w:rPr>
          <w:rFonts w:ascii="Times New Roman" w:hAnsi="Times New Roman"/>
          <w:sz w:val="24"/>
          <w:szCs w:val="24"/>
        </w:rPr>
        <w:t>8</w:t>
      </w:r>
      <w:r w:rsidRPr="00751B93">
        <w:rPr>
          <w:rFonts w:ascii="Times New Roman" w:hAnsi="Times New Roman"/>
          <w:spacing w:val="1"/>
          <w:sz w:val="24"/>
          <w:szCs w:val="24"/>
        </w:rPr>
        <w:t>и</w:t>
      </w:r>
      <w:r w:rsidRPr="00751B93">
        <w:rPr>
          <w:rFonts w:ascii="Times New Roman" w:hAnsi="Times New Roman"/>
          <w:spacing w:val="-1"/>
          <w:sz w:val="24"/>
          <w:szCs w:val="24"/>
        </w:rPr>
        <w:t>ю</w:t>
      </w:r>
      <w:r w:rsidRPr="00751B93">
        <w:rPr>
          <w:rFonts w:ascii="Times New Roman" w:hAnsi="Times New Roman"/>
          <w:spacing w:val="1"/>
          <w:sz w:val="24"/>
          <w:szCs w:val="24"/>
        </w:rPr>
        <w:t>н</w:t>
      </w:r>
      <w:r w:rsidRPr="00751B93">
        <w:rPr>
          <w:rFonts w:ascii="Times New Roman" w:hAnsi="Times New Roman"/>
          <w:sz w:val="24"/>
          <w:szCs w:val="24"/>
        </w:rPr>
        <w:t>я</w:t>
      </w:r>
      <w:r w:rsidRPr="00751B93">
        <w:rPr>
          <w:rFonts w:ascii="Times New Roman" w:hAnsi="Times New Roman"/>
          <w:spacing w:val="-3"/>
          <w:sz w:val="24"/>
          <w:szCs w:val="24"/>
        </w:rPr>
        <w:t>2</w:t>
      </w:r>
      <w:r w:rsidRPr="00751B93">
        <w:rPr>
          <w:rFonts w:ascii="Times New Roman" w:hAnsi="Times New Roman"/>
          <w:sz w:val="24"/>
          <w:szCs w:val="24"/>
        </w:rPr>
        <w:t>0</w:t>
      </w:r>
      <w:r w:rsidRPr="00751B93">
        <w:rPr>
          <w:rFonts w:ascii="Times New Roman" w:hAnsi="Times New Roman"/>
          <w:spacing w:val="-1"/>
          <w:sz w:val="24"/>
          <w:szCs w:val="24"/>
        </w:rPr>
        <w:t>1</w:t>
      </w:r>
      <w:r w:rsidRPr="00751B93">
        <w:rPr>
          <w:rFonts w:ascii="Times New Roman" w:hAnsi="Times New Roman"/>
          <w:sz w:val="24"/>
          <w:szCs w:val="24"/>
        </w:rPr>
        <w:t>6г. №</w:t>
      </w:r>
      <w:r w:rsidRPr="00751B93">
        <w:rPr>
          <w:rFonts w:ascii="Times New Roman" w:hAnsi="Times New Roman"/>
          <w:spacing w:val="-39"/>
          <w:sz w:val="24"/>
          <w:szCs w:val="24"/>
        </w:rPr>
        <w:t>2</w:t>
      </w:r>
      <w:r w:rsidRPr="00751B93">
        <w:rPr>
          <w:rFonts w:ascii="Times New Roman" w:hAnsi="Times New Roman"/>
          <w:spacing w:val="-27"/>
          <w:sz w:val="24"/>
          <w:szCs w:val="24"/>
        </w:rPr>
        <w:t>/</w:t>
      </w:r>
      <w:r w:rsidRPr="00751B93">
        <w:rPr>
          <w:rFonts w:ascii="Times New Roman" w:hAnsi="Times New Roman"/>
          <w:sz w:val="24"/>
          <w:szCs w:val="24"/>
        </w:rPr>
        <w:t>1</w:t>
      </w:r>
      <w:r w:rsidRPr="00751B93">
        <w:rPr>
          <w:rFonts w:ascii="Times New Roman" w:hAnsi="Times New Roman"/>
          <w:spacing w:val="-1"/>
          <w:sz w:val="24"/>
          <w:szCs w:val="24"/>
        </w:rPr>
        <w:t>6</w:t>
      </w:r>
      <w:r w:rsidRPr="00751B93">
        <w:rPr>
          <w:rFonts w:ascii="Times New Roman" w:hAnsi="Times New Roman"/>
          <w:sz w:val="24"/>
          <w:szCs w:val="24"/>
        </w:rPr>
        <w:t>-</w:t>
      </w:r>
      <w:r w:rsidRPr="00751B93">
        <w:rPr>
          <w:rFonts w:ascii="Times New Roman" w:hAnsi="Times New Roman"/>
          <w:spacing w:val="-1"/>
          <w:sz w:val="24"/>
          <w:szCs w:val="24"/>
        </w:rPr>
        <w:t>з).</w:t>
      </w:r>
    </w:p>
    <w:p w:rsidR="00ED570D" w:rsidRPr="00751B93" w:rsidRDefault="00ED570D" w:rsidP="00ED570D">
      <w:pPr>
        <w:pStyle w:val="a4"/>
        <w:ind w:left="709"/>
        <w:jc w:val="both"/>
        <w:rPr>
          <w:rFonts w:ascii="Times New Roman" w:hAnsi="Times New Roman"/>
          <w:b/>
          <w:sz w:val="24"/>
          <w:szCs w:val="24"/>
        </w:rPr>
      </w:pPr>
      <w:r w:rsidRPr="00751B93">
        <w:rPr>
          <w:rFonts w:ascii="Times New Roman" w:hAnsi="Times New Roman"/>
          <w:b/>
          <w:sz w:val="24"/>
          <w:szCs w:val="24"/>
        </w:rPr>
        <w:t>Интернет-ресурсы</w:t>
      </w:r>
    </w:p>
    <w:p w:rsidR="00ED570D" w:rsidRPr="00751B93" w:rsidRDefault="00ED570D" w:rsidP="00ED570D">
      <w:pPr>
        <w:pStyle w:val="a4"/>
        <w:jc w:val="both"/>
        <w:rPr>
          <w:rFonts w:ascii="Times New Roman" w:hAnsi="Times New Roman"/>
          <w:sz w:val="24"/>
          <w:szCs w:val="24"/>
        </w:rPr>
      </w:pPr>
      <w:r w:rsidRPr="00751B93">
        <w:rPr>
          <w:rFonts w:ascii="Times New Roman" w:hAnsi="Times New Roman"/>
          <w:sz w:val="24"/>
          <w:szCs w:val="24"/>
        </w:rPr>
        <w:t>www. wikipedia. org(сайт Общедоступной мультиязычной универсальной ин</w:t>
      </w:r>
      <w:r>
        <w:rPr>
          <w:rFonts w:ascii="Times New Roman" w:hAnsi="Times New Roman"/>
          <w:sz w:val="24"/>
          <w:szCs w:val="24"/>
        </w:rPr>
        <w:t>тернет-энцикло</w:t>
      </w:r>
      <w:r w:rsidRPr="00751B93">
        <w:rPr>
          <w:rFonts w:ascii="Times New Roman" w:hAnsi="Times New Roman"/>
          <w:sz w:val="24"/>
          <w:szCs w:val="24"/>
        </w:rPr>
        <w:t>педии).</w:t>
      </w:r>
    </w:p>
    <w:p w:rsidR="00ED570D" w:rsidRPr="00751B93" w:rsidRDefault="00ED570D" w:rsidP="00ED570D">
      <w:pPr>
        <w:pStyle w:val="a4"/>
        <w:ind w:firstLine="709"/>
        <w:jc w:val="both"/>
        <w:rPr>
          <w:rFonts w:ascii="Times New Roman" w:hAnsi="Times New Roman"/>
          <w:sz w:val="24"/>
          <w:szCs w:val="24"/>
        </w:rPr>
      </w:pPr>
      <w:r w:rsidRPr="00751B93">
        <w:rPr>
          <w:rFonts w:ascii="Times New Roman" w:hAnsi="Times New Roman"/>
          <w:sz w:val="24"/>
          <w:szCs w:val="24"/>
        </w:rPr>
        <w:t>www. faostat3. fao. org  (сайт Международной сельскохозяйственной и продовол</w:t>
      </w:r>
      <w:r w:rsidRPr="00751B93">
        <w:rPr>
          <w:rFonts w:ascii="Times New Roman" w:hAnsi="Times New Roman"/>
          <w:sz w:val="24"/>
          <w:szCs w:val="24"/>
        </w:rPr>
        <w:t>ь</w:t>
      </w:r>
      <w:r w:rsidRPr="00751B93">
        <w:rPr>
          <w:rFonts w:ascii="Times New Roman" w:hAnsi="Times New Roman"/>
          <w:sz w:val="24"/>
          <w:szCs w:val="24"/>
        </w:rPr>
        <w:t>ственной организации при  ООН (ФАО).</w:t>
      </w:r>
    </w:p>
    <w:p w:rsidR="00ED570D" w:rsidRPr="00751B93" w:rsidRDefault="00ED570D" w:rsidP="00ED570D">
      <w:pPr>
        <w:pStyle w:val="a4"/>
        <w:ind w:firstLine="709"/>
        <w:jc w:val="both"/>
        <w:rPr>
          <w:rFonts w:ascii="Times New Roman" w:hAnsi="Times New Roman"/>
          <w:sz w:val="24"/>
          <w:szCs w:val="24"/>
          <w:lang w:val="en-US"/>
        </w:rPr>
      </w:pPr>
      <w:r w:rsidRPr="00751B93">
        <w:rPr>
          <w:rFonts w:ascii="Times New Roman" w:hAnsi="Times New Roman"/>
          <w:sz w:val="24"/>
          <w:szCs w:val="24"/>
          <w:lang w:val="en-US"/>
        </w:rPr>
        <w:t>www. minerals. usgs. gov/minerals/pubs/county (</w:t>
      </w:r>
      <w:r w:rsidRPr="00751B93">
        <w:rPr>
          <w:rFonts w:ascii="Times New Roman" w:hAnsi="Times New Roman"/>
          <w:sz w:val="24"/>
          <w:szCs w:val="24"/>
        </w:rPr>
        <w:t>сайтГеологическойслужбыСША</w:t>
      </w:r>
      <w:r w:rsidRPr="00751B93">
        <w:rPr>
          <w:rFonts w:ascii="Times New Roman" w:hAnsi="Times New Roman"/>
          <w:sz w:val="24"/>
          <w:szCs w:val="24"/>
          <w:lang w:val="en-US"/>
        </w:rPr>
        <w:t>).</w:t>
      </w:r>
    </w:p>
    <w:p w:rsidR="00ED570D" w:rsidRPr="00751B93" w:rsidRDefault="00ED570D" w:rsidP="00ED570D">
      <w:pPr>
        <w:pStyle w:val="a4"/>
        <w:ind w:firstLine="709"/>
        <w:jc w:val="both"/>
        <w:rPr>
          <w:rFonts w:ascii="Times New Roman" w:hAnsi="Times New Roman"/>
          <w:sz w:val="24"/>
          <w:szCs w:val="24"/>
        </w:rPr>
      </w:pPr>
      <w:r w:rsidRPr="00751B93">
        <w:rPr>
          <w:rFonts w:ascii="Times New Roman" w:hAnsi="Times New Roman"/>
          <w:sz w:val="24"/>
          <w:szCs w:val="24"/>
        </w:rPr>
        <w:t>www. school-collection. edu. ru («Единая коллекции цифровых образовательных р</w:t>
      </w:r>
      <w:r w:rsidRPr="00751B93">
        <w:rPr>
          <w:rFonts w:ascii="Times New Roman" w:hAnsi="Times New Roman"/>
          <w:sz w:val="24"/>
          <w:szCs w:val="24"/>
        </w:rPr>
        <w:t>е</w:t>
      </w:r>
      <w:r w:rsidRPr="00751B93">
        <w:rPr>
          <w:rFonts w:ascii="Times New Roman" w:hAnsi="Times New Roman"/>
          <w:sz w:val="24"/>
          <w:szCs w:val="24"/>
        </w:rPr>
        <w:t xml:space="preserve">сурсов»). </w:t>
      </w:r>
    </w:p>
    <w:p w:rsidR="00ED570D" w:rsidRPr="00751B93" w:rsidRDefault="00ED570D" w:rsidP="00ED570D">
      <w:pPr>
        <w:pStyle w:val="a4"/>
        <w:ind w:left="709"/>
        <w:rPr>
          <w:rFonts w:ascii="Times New Roman" w:hAnsi="Times New Roman"/>
          <w:b/>
          <w:sz w:val="24"/>
          <w:szCs w:val="24"/>
        </w:rPr>
      </w:pPr>
      <w:r w:rsidRPr="00751B93">
        <w:rPr>
          <w:rFonts w:ascii="Times New Roman" w:hAnsi="Times New Roman"/>
          <w:b/>
          <w:sz w:val="24"/>
          <w:szCs w:val="24"/>
        </w:rPr>
        <w:t>Материально – техническое обеспечение</w:t>
      </w:r>
    </w:p>
    <w:p w:rsidR="00ED570D" w:rsidRPr="00751B93" w:rsidRDefault="00ED570D" w:rsidP="00ED570D">
      <w:p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sz w:val="24"/>
          <w:szCs w:val="24"/>
        </w:rPr>
      </w:pPr>
      <w:r w:rsidRPr="00751B93">
        <w:rPr>
          <w:bCs/>
          <w:sz w:val="24"/>
          <w:szCs w:val="24"/>
        </w:rPr>
        <w:t>Технические средства обучения</w:t>
      </w:r>
      <w:r w:rsidRPr="00751B93">
        <w:rPr>
          <w:b/>
          <w:bCs/>
          <w:sz w:val="24"/>
          <w:szCs w:val="24"/>
        </w:rPr>
        <w:t>:</w:t>
      </w:r>
      <w:r>
        <w:rPr>
          <w:b/>
          <w:bCs/>
          <w:sz w:val="24"/>
          <w:szCs w:val="24"/>
        </w:rPr>
        <w:t xml:space="preserve"> </w:t>
      </w:r>
      <w:r w:rsidRPr="00751B93">
        <w:rPr>
          <w:sz w:val="24"/>
          <w:szCs w:val="24"/>
        </w:rPr>
        <w:t>ноутбук, мультимедийный проектор, интеракти</w:t>
      </w:r>
      <w:r w:rsidRPr="00751B93">
        <w:rPr>
          <w:sz w:val="24"/>
          <w:szCs w:val="24"/>
        </w:rPr>
        <w:t>в</w:t>
      </w:r>
      <w:r w:rsidRPr="00751B93">
        <w:rPr>
          <w:sz w:val="24"/>
          <w:szCs w:val="24"/>
        </w:rPr>
        <w:t>ная доска, принтер.</w:t>
      </w:r>
    </w:p>
    <w:p w:rsidR="00ED570D" w:rsidRPr="00ED570D" w:rsidRDefault="00ED570D" w:rsidP="00ED570D">
      <w:pPr>
        <w:pStyle w:val="af8"/>
        <w:ind w:firstLine="709"/>
        <w:rPr>
          <w:lang w:val="ru-RU"/>
        </w:rPr>
      </w:pPr>
      <w:r w:rsidRPr="00ED570D">
        <w:rPr>
          <w:lang w:val="ru-RU"/>
        </w:rPr>
        <w:t>Интерактивное наглядное пособие (комплект дисков), Дрофа, 2016</w:t>
      </w:r>
    </w:p>
    <w:p w:rsidR="00ED570D" w:rsidRPr="00ED570D" w:rsidRDefault="00ED570D" w:rsidP="00ED570D">
      <w:pPr>
        <w:pStyle w:val="af8"/>
        <w:ind w:firstLine="709"/>
        <w:rPr>
          <w:lang w:val="ru-RU"/>
        </w:rPr>
      </w:pPr>
      <w:r w:rsidRPr="00ED570D">
        <w:rPr>
          <w:lang w:val="ru-RU"/>
        </w:rPr>
        <w:t>Методическая медиатека «География» - Медиаресурсы для образования и просвещения, 2007.</w:t>
      </w:r>
    </w:p>
    <w:p w:rsidR="00ED570D" w:rsidRPr="00ED570D" w:rsidRDefault="00ED570D" w:rsidP="00ED570D">
      <w:pPr>
        <w:pStyle w:val="af8"/>
        <w:ind w:firstLine="709"/>
        <w:rPr>
          <w:lang w:val="ru-RU"/>
        </w:rPr>
      </w:pPr>
      <w:r w:rsidRPr="00ED570D">
        <w:rPr>
          <w:lang w:val="ru-RU"/>
        </w:rPr>
        <w:t>Электронные уроки и тесты «География в школе», Просвещение-медиа, 2016.</w:t>
      </w:r>
    </w:p>
    <w:p w:rsidR="00ED570D" w:rsidRPr="00ED570D" w:rsidRDefault="00ED570D" w:rsidP="00ED570D">
      <w:pPr>
        <w:pStyle w:val="af8"/>
        <w:ind w:firstLine="709"/>
        <w:rPr>
          <w:lang w:val="ru-RU"/>
        </w:rPr>
      </w:pPr>
      <w:r w:rsidRPr="00ED570D">
        <w:rPr>
          <w:lang w:val="ru-RU"/>
        </w:rPr>
        <w:t>Тесты по темам, раздаточный материал по темам.</w:t>
      </w:r>
    </w:p>
    <w:p w:rsidR="00ED570D" w:rsidRDefault="00ED570D" w:rsidP="00ED570D">
      <w:pPr>
        <w:pStyle w:val="af7"/>
        <w:jc w:val="both"/>
        <w:rPr>
          <w:sz w:val="24"/>
          <w:szCs w:val="24"/>
        </w:rPr>
      </w:pPr>
    </w:p>
    <w:p w:rsidR="00574640" w:rsidRDefault="00574640" w:rsidP="00ED570D">
      <w:pPr>
        <w:pStyle w:val="af7"/>
        <w:jc w:val="both"/>
        <w:rPr>
          <w:sz w:val="24"/>
          <w:szCs w:val="24"/>
        </w:rPr>
      </w:pPr>
    </w:p>
    <w:p w:rsidR="00574640" w:rsidRDefault="00574640" w:rsidP="00ED570D">
      <w:pPr>
        <w:pStyle w:val="af7"/>
        <w:jc w:val="both"/>
        <w:rPr>
          <w:sz w:val="24"/>
          <w:szCs w:val="24"/>
        </w:rPr>
      </w:pPr>
    </w:p>
    <w:p w:rsidR="00574640" w:rsidRDefault="00574640" w:rsidP="00ED570D">
      <w:pPr>
        <w:pStyle w:val="af7"/>
        <w:jc w:val="both"/>
        <w:rPr>
          <w:sz w:val="24"/>
          <w:szCs w:val="24"/>
        </w:rPr>
      </w:pPr>
    </w:p>
    <w:p w:rsidR="00574640" w:rsidRDefault="00574640" w:rsidP="00ED570D">
      <w:pPr>
        <w:pStyle w:val="af7"/>
        <w:jc w:val="both"/>
        <w:rPr>
          <w:sz w:val="24"/>
          <w:szCs w:val="24"/>
        </w:rPr>
      </w:pPr>
    </w:p>
    <w:p w:rsidR="00574640" w:rsidRDefault="00574640" w:rsidP="00ED570D">
      <w:pPr>
        <w:pStyle w:val="af7"/>
        <w:jc w:val="both"/>
        <w:rPr>
          <w:sz w:val="24"/>
          <w:szCs w:val="24"/>
        </w:rPr>
      </w:pPr>
    </w:p>
    <w:p w:rsidR="00574640" w:rsidRDefault="00574640" w:rsidP="00ED570D">
      <w:pPr>
        <w:pStyle w:val="af7"/>
        <w:jc w:val="both"/>
        <w:rPr>
          <w:sz w:val="24"/>
          <w:szCs w:val="24"/>
        </w:rPr>
      </w:pPr>
    </w:p>
    <w:p w:rsidR="00574640" w:rsidRDefault="00574640" w:rsidP="00ED570D">
      <w:pPr>
        <w:pStyle w:val="af7"/>
        <w:jc w:val="both"/>
        <w:rPr>
          <w:sz w:val="24"/>
          <w:szCs w:val="24"/>
        </w:rPr>
      </w:pPr>
    </w:p>
    <w:p w:rsidR="00574640" w:rsidRDefault="00574640" w:rsidP="00ED570D">
      <w:pPr>
        <w:pStyle w:val="af7"/>
        <w:jc w:val="both"/>
        <w:rPr>
          <w:sz w:val="24"/>
          <w:szCs w:val="24"/>
        </w:rPr>
      </w:pPr>
    </w:p>
    <w:p w:rsidR="00574640" w:rsidRDefault="00574640" w:rsidP="00ED570D">
      <w:pPr>
        <w:pStyle w:val="af7"/>
        <w:jc w:val="both"/>
        <w:rPr>
          <w:sz w:val="24"/>
          <w:szCs w:val="24"/>
        </w:rPr>
      </w:pPr>
    </w:p>
    <w:p w:rsidR="00574640" w:rsidRPr="00D8325B" w:rsidRDefault="00574640" w:rsidP="00574640">
      <w:pPr>
        <w:tabs>
          <w:tab w:val="left" w:pos="1980"/>
        </w:tabs>
        <w:jc w:val="center"/>
        <w:rPr>
          <w:bCs/>
          <w:sz w:val="28"/>
          <w:szCs w:val="28"/>
          <w:lang w:eastAsia="ru-RU"/>
        </w:rPr>
      </w:pPr>
      <w:r w:rsidRPr="00D8325B">
        <w:rPr>
          <w:bCs/>
          <w:sz w:val="28"/>
          <w:szCs w:val="28"/>
          <w:lang w:eastAsia="ru-RU"/>
        </w:rPr>
        <w:lastRenderedPageBreak/>
        <w:t>Департамент образования и науки Брянской области</w:t>
      </w:r>
    </w:p>
    <w:p w:rsidR="00574640" w:rsidRPr="00D8325B" w:rsidRDefault="00574640" w:rsidP="00574640">
      <w:pPr>
        <w:ind w:right="-285"/>
        <w:jc w:val="center"/>
        <w:rPr>
          <w:bCs/>
          <w:sz w:val="28"/>
          <w:szCs w:val="28"/>
          <w:lang w:eastAsia="ru-RU"/>
        </w:rPr>
      </w:pPr>
      <w:r>
        <w:rPr>
          <w:bCs/>
          <w:sz w:val="28"/>
          <w:szCs w:val="28"/>
          <w:lang w:eastAsia="ru-RU"/>
        </w:rPr>
        <w:t xml:space="preserve">ГБПОУ </w:t>
      </w:r>
      <w:r w:rsidRPr="00D8325B">
        <w:rPr>
          <w:bCs/>
          <w:sz w:val="28"/>
          <w:szCs w:val="28"/>
          <w:lang w:eastAsia="ru-RU"/>
        </w:rPr>
        <w:t>«Брянский аграрный техникум имени Героя России А.С. Зайцева»</w:t>
      </w:r>
    </w:p>
    <w:p w:rsidR="00574640" w:rsidRPr="00D8325B" w:rsidRDefault="00574640" w:rsidP="00574640">
      <w:pPr>
        <w:ind w:left="-426"/>
        <w:jc w:val="center"/>
        <w:rPr>
          <w:bCs/>
          <w:sz w:val="28"/>
          <w:szCs w:val="28"/>
          <w:lang w:eastAsia="ru-RU"/>
        </w:rPr>
      </w:pPr>
    </w:p>
    <w:p w:rsidR="00574640" w:rsidRPr="00D8325B" w:rsidRDefault="00574640" w:rsidP="00574640">
      <w:pPr>
        <w:jc w:val="center"/>
        <w:rPr>
          <w:bCs/>
          <w:sz w:val="28"/>
          <w:szCs w:val="28"/>
          <w:lang w:eastAsia="ru-RU"/>
        </w:rPr>
      </w:pPr>
    </w:p>
    <w:tbl>
      <w:tblPr>
        <w:tblW w:w="0" w:type="auto"/>
        <w:jc w:val="center"/>
        <w:tblLook w:val="01E0" w:firstRow="1" w:lastRow="1" w:firstColumn="1" w:lastColumn="1" w:noHBand="0" w:noVBand="0"/>
      </w:tblPr>
      <w:tblGrid>
        <w:gridCol w:w="4677"/>
        <w:gridCol w:w="4786"/>
      </w:tblGrid>
      <w:tr w:rsidR="00574640" w:rsidRPr="00D8325B" w:rsidTr="00595B19">
        <w:trPr>
          <w:jc w:val="center"/>
        </w:trPr>
        <w:tc>
          <w:tcPr>
            <w:tcW w:w="4677" w:type="dxa"/>
          </w:tcPr>
          <w:p w:rsidR="00574640" w:rsidRPr="00D8325B" w:rsidRDefault="00574640" w:rsidP="00595B19">
            <w:pPr>
              <w:spacing w:before="100" w:beforeAutospacing="1" w:after="100" w:afterAutospacing="1"/>
              <w:rPr>
                <w:bCs/>
                <w:sz w:val="28"/>
                <w:szCs w:val="28"/>
                <w:lang w:eastAsia="ru-RU"/>
              </w:rPr>
            </w:pPr>
            <w:r w:rsidRPr="00D8325B">
              <w:rPr>
                <w:bCs/>
                <w:sz w:val="28"/>
                <w:szCs w:val="28"/>
                <w:lang w:eastAsia="ru-RU"/>
              </w:rPr>
              <w:t>РАССМОТРЕНО:</w:t>
            </w:r>
          </w:p>
          <w:p w:rsidR="00574640" w:rsidRPr="00D8325B" w:rsidRDefault="00574640" w:rsidP="00595B19">
            <w:pPr>
              <w:rPr>
                <w:bCs/>
                <w:sz w:val="28"/>
                <w:szCs w:val="28"/>
                <w:lang w:eastAsia="ru-RU"/>
              </w:rPr>
            </w:pPr>
            <w:r w:rsidRPr="00D8325B">
              <w:rPr>
                <w:bCs/>
                <w:sz w:val="28"/>
                <w:szCs w:val="28"/>
                <w:lang w:eastAsia="ru-RU"/>
              </w:rPr>
              <w:t>на заседании</w:t>
            </w:r>
            <w:r w:rsidRPr="00D8325B">
              <w:rPr>
                <w:bCs/>
                <w:color w:val="FF0000"/>
                <w:sz w:val="28"/>
                <w:szCs w:val="28"/>
                <w:lang w:eastAsia="ru-RU"/>
              </w:rPr>
              <w:t xml:space="preserve"> </w:t>
            </w:r>
            <w:r w:rsidRPr="00D8325B">
              <w:rPr>
                <w:bCs/>
                <w:sz w:val="28"/>
                <w:szCs w:val="28"/>
                <w:lang w:eastAsia="ru-RU"/>
              </w:rPr>
              <w:t>МК</w:t>
            </w:r>
          </w:p>
          <w:p w:rsidR="00574640" w:rsidRPr="00D8325B" w:rsidRDefault="00574640" w:rsidP="00595B19">
            <w:pPr>
              <w:rPr>
                <w:bCs/>
                <w:sz w:val="28"/>
                <w:szCs w:val="28"/>
                <w:lang w:eastAsia="ru-RU"/>
              </w:rPr>
            </w:pPr>
            <w:r w:rsidRPr="00D8325B">
              <w:rPr>
                <w:bCs/>
                <w:sz w:val="28"/>
                <w:szCs w:val="28"/>
                <w:lang w:eastAsia="ru-RU"/>
              </w:rPr>
              <w:t>общеобразовательных дисциплин</w:t>
            </w:r>
          </w:p>
          <w:p w:rsidR="00574640" w:rsidRPr="00D8325B" w:rsidRDefault="00574640" w:rsidP="00595B19">
            <w:pPr>
              <w:rPr>
                <w:bCs/>
                <w:sz w:val="28"/>
                <w:szCs w:val="28"/>
                <w:lang w:eastAsia="ru-RU"/>
              </w:rPr>
            </w:pPr>
            <w:r w:rsidRPr="00D8325B">
              <w:rPr>
                <w:sz w:val="28"/>
                <w:szCs w:val="28"/>
                <w:lang w:eastAsia="ru-RU"/>
              </w:rPr>
              <w:t xml:space="preserve">_____________  </w:t>
            </w:r>
            <w:r w:rsidRPr="00D8325B">
              <w:rPr>
                <w:i/>
                <w:sz w:val="28"/>
                <w:szCs w:val="28"/>
                <w:lang w:eastAsia="ru-RU"/>
              </w:rPr>
              <w:t>/</w:t>
            </w:r>
            <w:r>
              <w:rPr>
                <w:sz w:val="28"/>
                <w:szCs w:val="28"/>
                <w:lang w:eastAsia="ru-RU"/>
              </w:rPr>
              <w:t>М.В. Баструк</w:t>
            </w:r>
            <w:r w:rsidRPr="00D8325B">
              <w:rPr>
                <w:sz w:val="28"/>
                <w:szCs w:val="28"/>
                <w:lang w:eastAsia="ru-RU"/>
              </w:rPr>
              <w:t>ова</w:t>
            </w:r>
            <w:r w:rsidRPr="00D8325B">
              <w:rPr>
                <w:i/>
                <w:sz w:val="28"/>
                <w:szCs w:val="28"/>
                <w:lang w:eastAsia="ru-RU"/>
              </w:rPr>
              <w:t>/</w:t>
            </w:r>
            <w:r w:rsidRPr="00D8325B">
              <w:rPr>
                <w:sz w:val="28"/>
                <w:szCs w:val="28"/>
                <w:lang w:eastAsia="ru-RU"/>
              </w:rPr>
              <w:br/>
            </w:r>
            <w:r w:rsidRPr="00D8325B">
              <w:rPr>
                <w:bCs/>
                <w:sz w:val="28"/>
                <w:szCs w:val="28"/>
                <w:lang w:eastAsia="ru-RU"/>
              </w:rPr>
              <w:t>Протокол №___ от «__»____2022г.</w:t>
            </w:r>
          </w:p>
          <w:p w:rsidR="00574640" w:rsidRPr="00D8325B" w:rsidRDefault="00574640" w:rsidP="00595B19">
            <w:pPr>
              <w:rPr>
                <w:bCs/>
                <w:sz w:val="28"/>
                <w:szCs w:val="28"/>
                <w:lang w:eastAsia="ru-RU"/>
              </w:rPr>
            </w:pPr>
          </w:p>
        </w:tc>
        <w:tc>
          <w:tcPr>
            <w:tcW w:w="4786" w:type="dxa"/>
          </w:tcPr>
          <w:p w:rsidR="00574640" w:rsidRPr="00D8325B" w:rsidRDefault="00574640" w:rsidP="00595B19">
            <w:pPr>
              <w:spacing w:before="100" w:beforeAutospacing="1" w:after="100" w:afterAutospacing="1"/>
              <w:rPr>
                <w:bCs/>
                <w:sz w:val="28"/>
                <w:szCs w:val="28"/>
                <w:lang w:eastAsia="ru-RU"/>
              </w:rPr>
            </w:pPr>
            <w:r w:rsidRPr="00D8325B">
              <w:rPr>
                <w:bCs/>
                <w:sz w:val="28"/>
                <w:szCs w:val="28"/>
                <w:lang w:eastAsia="ru-RU"/>
              </w:rPr>
              <w:t xml:space="preserve">         УТВЕРЖДАЮ:</w:t>
            </w:r>
          </w:p>
          <w:p w:rsidR="00574640" w:rsidRPr="00D8325B" w:rsidRDefault="00574640" w:rsidP="00595B19">
            <w:pPr>
              <w:tabs>
                <w:tab w:val="left" w:pos="318"/>
                <w:tab w:val="left" w:pos="372"/>
              </w:tabs>
              <w:ind w:right="-338"/>
              <w:jc w:val="center"/>
              <w:rPr>
                <w:sz w:val="28"/>
                <w:szCs w:val="28"/>
                <w:lang w:eastAsia="ru-RU"/>
              </w:rPr>
            </w:pPr>
            <w:r w:rsidRPr="00D8325B">
              <w:rPr>
                <w:sz w:val="28"/>
                <w:szCs w:val="28"/>
                <w:lang w:eastAsia="ru-RU"/>
              </w:rPr>
              <w:t xml:space="preserve">   заместитель директора по УР</w:t>
            </w:r>
          </w:p>
          <w:p w:rsidR="00574640" w:rsidRPr="00D8325B" w:rsidRDefault="00574640" w:rsidP="00595B19">
            <w:pPr>
              <w:jc w:val="right"/>
              <w:rPr>
                <w:i/>
                <w:sz w:val="28"/>
                <w:szCs w:val="28"/>
                <w:lang w:eastAsia="ru-RU"/>
              </w:rPr>
            </w:pPr>
            <w:r w:rsidRPr="00D8325B">
              <w:rPr>
                <w:sz w:val="28"/>
                <w:szCs w:val="28"/>
                <w:lang w:eastAsia="ru-RU"/>
              </w:rPr>
              <w:t>___________ /Г.В. Кравченко</w:t>
            </w:r>
            <w:r w:rsidRPr="00D8325B">
              <w:rPr>
                <w:i/>
                <w:sz w:val="28"/>
                <w:szCs w:val="28"/>
                <w:lang w:eastAsia="ru-RU"/>
              </w:rPr>
              <w:t xml:space="preserve"> /</w:t>
            </w:r>
          </w:p>
          <w:p w:rsidR="00574640" w:rsidRPr="00D8325B" w:rsidRDefault="00574640" w:rsidP="00595B19">
            <w:pPr>
              <w:tabs>
                <w:tab w:val="left" w:pos="1169"/>
              </w:tabs>
              <w:jc w:val="right"/>
              <w:rPr>
                <w:sz w:val="28"/>
                <w:szCs w:val="28"/>
                <w:lang w:eastAsia="ru-RU"/>
              </w:rPr>
            </w:pPr>
            <w:r w:rsidRPr="00D8325B">
              <w:rPr>
                <w:sz w:val="28"/>
                <w:szCs w:val="28"/>
                <w:lang w:eastAsia="ru-RU"/>
              </w:rPr>
              <w:t>«___» _______________ 2022г.</w:t>
            </w:r>
          </w:p>
          <w:p w:rsidR="00574640" w:rsidRPr="00D8325B" w:rsidRDefault="00574640" w:rsidP="00595B19">
            <w:pPr>
              <w:spacing w:before="100" w:beforeAutospacing="1" w:after="100" w:afterAutospacing="1"/>
              <w:jc w:val="center"/>
              <w:rPr>
                <w:bCs/>
                <w:sz w:val="28"/>
                <w:szCs w:val="28"/>
                <w:lang w:eastAsia="ru-RU"/>
              </w:rPr>
            </w:pPr>
          </w:p>
        </w:tc>
      </w:tr>
    </w:tbl>
    <w:p w:rsidR="00574640" w:rsidRPr="00A360E9"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Pr="00A360E9"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Pr="00A360E9"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Pr="00A360E9"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heme="minorEastAsia"/>
          <w:b/>
          <w:caps/>
          <w:sz w:val="28"/>
          <w:szCs w:val="28"/>
          <w:lang w:eastAsia="ru-RU"/>
        </w:rPr>
      </w:pPr>
    </w:p>
    <w:p w:rsidR="00574640" w:rsidRPr="00A360E9" w:rsidRDefault="00574640" w:rsidP="00574640">
      <w:pPr>
        <w:jc w:val="center"/>
        <w:rPr>
          <w:b/>
          <w:bCs/>
          <w:sz w:val="28"/>
          <w:szCs w:val="28"/>
          <w:lang w:eastAsia="ru-RU"/>
        </w:rPr>
      </w:pPr>
      <w:r w:rsidRPr="00A360E9">
        <w:rPr>
          <w:b/>
          <w:bCs/>
          <w:sz w:val="28"/>
          <w:szCs w:val="28"/>
          <w:lang w:eastAsia="ru-RU"/>
        </w:rPr>
        <w:t>РАБОЧАЯ ПРОГРАММА ОБЩЕОБРАЗОВАТЕЛЬНОЙ</w:t>
      </w:r>
    </w:p>
    <w:p w:rsidR="00574640" w:rsidRPr="00A360E9" w:rsidRDefault="00574640" w:rsidP="00574640">
      <w:pPr>
        <w:jc w:val="center"/>
        <w:rPr>
          <w:b/>
          <w:bCs/>
          <w:sz w:val="28"/>
          <w:szCs w:val="28"/>
          <w:lang w:eastAsia="ru-RU"/>
        </w:rPr>
      </w:pPr>
      <w:r w:rsidRPr="00A360E9">
        <w:rPr>
          <w:b/>
          <w:bCs/>
          <w:sz w:val="28"/>
          <w:szCs w:val="28"/>
          <w:lang w:eastAsia="ru-RU"/>
        </w:rPr>
        <w:t>УЧЕБНОЙ ДИСЦИПЛИНЫ</w:t>
      </w:r>
    </w:p>
    <w:p w:rsidR="00574640" w:rsidRPr="00A360E9" w:rsidRDefault="00574640" w:rsidP="00574640">
      <w:pPr>
        <w:jc w:val="center"/>
        <w:rPr>
          <w:b/>
          <w:bCs/>
          <w:sz w:val="28"/>
          <w:szCs w:val="28"/>
          <w:lang w:eastAsia="ru-RU"/>
        </w:rPr>
      </w:pPr>
      <w:r>
        <w:rPr>
          <w:b/>
          <w:bCs/>
          <w:sz w:val="28"/>
          <w:szCs w:val="28"/>
          <w:lang w:eastAsia="ru-RU"/>
        </w:rPr>
        <w:t>ОУД.13 ЭКОЛОГИЯ</w:t>
      </w:r>
    </w:p>
    <w:p w:rsidR="00574640" w:rsidRPr="00A360E9" w:rsidRDefault="00574640" w:rsidP="00574640">
      <w:pPr>
        <w:jc w:val="center"/>
        <w:rPr>
          <w:b/>
          <w:bCs/>
          <w:sz w:val="28"/>
          <w:szCs w:val="28"/>
          <w:lang w:eastAsia="ru-RU"/>
        </w:rPr>
      </w:pPr>
    </w:p>
    <w:p w:rsidR="00574640" w:rsidRPr="00A360E9" w:rsidRDefault="00574640" w:rsidP="00574640">
      <w:pPr>
        <w:jc w:val="center"/>
        <w:rPr>
          <w:b/>
          <w:bCs/>
          <w:sz w:val="28"/>
          <w:szCs w:val="28"/>
          <w:lang w:eastAsia="ru-RU"/>
        </w:rPr>
      </w:pPr>
      <w:r w:rsidRPr="00A360E9">
        <w:rPr>
          <w:b/>
          <w:bCs/>
          <w:sz w:val="28"/>
          <w:szCs w:val="28"/>
          <w:lang w:eastAsia="ru-RU"/>
        </w:rPr>
        <w:t xml:space="preserve">по </w:t>
      </w:r>
      <w:r>
        <w:rPr>
          <w:b/>
          <w:bCs/>
          <w:sz w:val="28"/>
          <w:szCs w:val="28"/>
          <w:lang w:eastAsia="ru-RU"/>
        </w:rPr>
        <w:t>профессиям</w:t>
      </w:r>
      <w:r w:rsidRPr="00A360E9">
        <w:rPr>
          <w:b/>
          <w:bCs/>
          <w:sz w:val="28"/>
          <w:szCs w:val="28"/>
          <w:lang w:eastAsia="ru-RU"/>
        </w:rPr>
        <w:t xml:space="preserve"> СПО</w:t>
      </w:r>
    </w:p>
    <w:p w:rsidR="00574640" w:rsidRDefault="00574640" w:rsidP="00574640">
      <w:pPr>
        <w:jc w:val="center"/>
        <w:rPr>
          <w:b/>
          <w:bCs/>
          <w:sz w:val="28"/>
          <w:szCs w:val="28"/>
        </w:rPr>
      </w:pPr>
      <w:r w:rsidRPr="00656133">
        <w:rPr>
          <w:b/>
          <w:bCs/>
          <w:sz w:val="28"/>
          <w:szCs w:val="28"/>
        </w:rPr>
        <w:t>35.01.11 Мастер с/х производства;</w:t>
      </w:r>
    </w:p>
    <w:p w:rsidR="00574640" w:rsidRPr="00656133" w:rsidRDefault="00574640" w:rsidP="00574640">
      <w:pPr>
        <w:jc w:val="center"/>
        <w:rPr>
          <w:b/>
          <w:bCs/>
          <w:sz w:val="28"/>
          <w:szCs w:val="28"/>
          <w:lang w:eastAsia="ru-RU"/>
        </w:rPr>
      </w:pPr>
      <w:r w:rsidRPr="00656133">
        <w:rPr>
          <w:b/>
          <w:bCs/>
          <w:sz w:val="28"/>
          <w:szCs w:val="28"/>
        </w:rPr>
        <w:t xml:space="preserve"> </w:t>
      </w:r>
    </w:p>
    <w:p w:rsidR="00574640" w:rsidRPr="00A360E9" w:rsidRDefault="00574640" w:rsidP="00574640">
      <w:pPr>
        <w:jc w:val="center"/>
        <w:rPr>
          <w:b/>
          <w:bCs/>
          <w:sz w:val="28"/>
          <w:szCs w:val="28"/>
          <w:lang w:eastAsia="ru-RU"/>
        </w:rPr>
      </w:pPr>
    </w:p>
    <w:p w:rsidR="00574640" w:rsidRPr="00A360E9" w:rsidRDefault="00574640" w:rsidP="00574640">
      <w:pPr>
        <w:jc w:val="center"/>
        <w:rPr>
          <w:b/>
          <w:bCs/>
          <w:sz w:val="28"/>
          <w:szCs w:val="28"/>
          <w:lang w:eastAsia="ru-RU"/>
        </w:rPr>
      </w:pPr>
    </w:p>
    <w:p w:rsidR="00574640" w:rsidRPr="00A360E9" w:rsidRDefault="00574640" w:rsidP="00574640">
      <w:pPr>
        <w:jc w:val="center"/>
        <w:rPr>
          <w:b/>
          <w:bCs/>
          <w:sz w:val="28"/>
          <w:szCs w:val="28"/>
          <w:lang w:eastAsia="ru-RU"/>
        </w:rPr>
      </w:pPr>
    </w:p>
    <w:p w:rsidR="00574640" w:rsidRPr="00A360E9" w:rsidRDefault="00574640" w:rsidP="00574640">
      <w:pPr>
        <w:jc w:val="center"/>
        <w:rPr>
          <w:b/>
          <w:bCs/>
          <w:sz w:val="28"/>
          <w:szCs w:val="28"/>
          <w:lang w:eastAsia="ru-RU"/>
        </w:rPr>
      </w:pPr>
    </w:p>
    <w:p w:rsidR="00574640" w:rsidRPr="00A360E9" w:rsidRDefault="00574640" w:rsidP="00574640">
      <w:pPr>
        <w:jc w:val="center"/>
        <w:rPr>
          <w:b/>
          <w:bCs/>
          <w:sz w:val="28"/>
          <w:szCs w:val="28"/>
          <w:lang w:eastAsia="ru-RU"/>
        </w:rPr>
      </w:pPr>
    </w:p>
    <w:p w:rsidR="00574640" w:rsidRPr="00A360E9" w:rsidRDefault="00574640" w:rsidP="00574640">
      <w:pPr>
        <w:jc w:val="center"/>
        <w:rPr>
          <w:b/>
          <w:bCs/>
          <w:sz w:val="28"/>
          <w:szCs w:val="28"/>
          <w:lang w:eastAsia="ru-RU"/>
        </w:rPr>
      </w:pPr>
    </w:p>
    <w:p w:rsidR="00574640" w:rsidRPr="00A360E9" w:rsidRDefault="00574640" w:rsidP="00574640">
      <w:pPr>
        <w:jc w:val="center"/>
        <w:rPr>
          <w:bCs/>
          <w:sz w:val="28"/>
          <w:szCs w:val="28"/>
          <w:lang w:eastAsia="ru-RU"/>
        </w:rPr>
      </w:pPr>
    </w:p>
    <w:p w:rsidR="00574640" w:rsidRPr="00A360E9" w:rsidRDefault="00574640" w:rsidP="00574640">
      <w:pPr>
        <w:rPr>
          <w:bCs/>
          <w:sz w:val="28"/>
          <w:szCs w:val="28"/>
          <w:lang w:eastAsia="ru-RU"/>
        </w:rPr>
      </w:pPr>
    </w:p>
    <w:p w:rsidR="00574640" w:rsidRPr="00A360E9" w:rsidRDefault="00574640" w:rsidP="00574640">
      <w:pPr>
        <w:jc w:val="center"/>
        <w:rPr>
          <w:bCs/>
          <w:sz w:val="28"/>
          <w:szCs w:val="28"/>
          <w:lang w:eastAsia="ru-RU"/>
        </w:rPr>
      </w:pPr>
    </w:p>
    <w:p w:rsidR="00574640" w:rsidRPr="00A360E9" w:rsidRDefault="00574640" w:rsidP="00574640">
      <w:pPr>
        <w:jc w:val="center"/>
        <w:rPr>
          <w:bCs/>
          <w:sz w:val="28"/>
          <w:szCs w:val="28"/>
          <w:lang w:eastAsia="ru-RU"/>
        </w:rPr>
      </w:pPr>
    </w:p>
    <w:p w:rsidR="00574640" w:rsidRPr="00A360E9" w:rsidRDefault="00574640" w:rsidP="00574640">
      <w:pPr>
        <w:rPr>
          <w:bCs/>
          <w:sz w:val="28"/>
          <w:szCs w:val="28"/>
          <w:lang w:eastAsia="ru-RU"/>
        </w:rPr>
      </w:pPr>
    </w:p>
    <w:p w:rsidR="00574640" w:rsidRPr="00A360E9" w:rsidRDefault="00574640" w:rsidP="00574640">
      <w:pPr>
        <w:jc w:val="center"/>
        <w:rPr>
          <w:bCs/>
          <w:sz w:val="28"/>
          <w:szCs w:val="28"/>
          <w:lang w:eastAsia="ru-RU"/>
        </w:rPr>
      </w:pPr>
    </w:p>
    <w:p w:rsidR="00574640" w:rsidRPr="00A360E9" w:rsidRDefault="00574640" w:rsidP="00574640">
      <w:pPr>
        <w:jc w:val="center"/>
        <w:rPr>
          <w:bCs/>
          <w:sz w:val="28"/>
          <w:szCs w:val="28"/>
          <w:lang w:eastAsia="ru-RU"/>
        </w:rPr>
      </w:pPr>
    </w:p>
    <w:p w:rsidR="00574640" w:rsidRPr="00A360E9" w:rsidRDefault="00574640" w:rsidP="00574640">
      <w:pPr>
        <w:jc w:val="center"/>
        <w:rPr>
          <w:bCs/>
          <w:sz w:val="28"/>
          <w:szCs w:val="28"/>
          <w:lang w:eastAsia="ru-RU"/>
        </w:rPr>
      </w:pPr>
    </w:p>
    <w:p w:rsidR="00574640" w:rsidRDefault="00574640" w:rsidP="00574640">
      <w:pPr>
        <w:jc w:val="center"/>
        <w:rPr>
          <w:b/>
          <w:bCs/>
          <w:sz w:val="24"/>
          <w:szCs w:val="24"/>
        </w:rPr>
      </w:pPr>
    </w:p>
    <w:p w:rsidR="00574640" w:rsidRPr="00A360E9" w:rsidRDefault="00574640" w:rsidP="00574640">
      <w:pPr>
        <w:jc w:val="center"/>
        <w:rPr>
          <w:bCs/>
          <w:sz w:val="28"/>
          <w:szCs w:val="28"/>
          <w:lang w:eastAsia="ru-RU"/>
        </w:rPr>
      </w:pPr>
      <w:r>
        <w:rPr>
          <w:b/>
          <w:bCs/>
          <w:sz w:val="24"/>
          <w:szCs w:val="24"/>
        </w:rPr>
        <w:t xml:space="preserve"> </w:t>
      </w:r>
    </w:p>
    <w:p w:rsidR="00574640" w:rsidRPr="00A360E9" w:rsidRDefault="00574640" w:rsidP="00574640">
      <w:pPr>
        <w:rPr>
          <w:bCs/>
          <w:sz w:val="28"/>
          <w:szCs w:val="28"/>
          <w:lang w:eastAsia="ru-RU"/>
        </w:rPr>
      </w:pPr>
    </w:p>
    <w:p w:rsidR="00574640" w:rsidRDefault="00574640" w:rsidP="00574640">
      <w:pPr>
        <w:jc w:val="center"/>
        <w:rPr>
          <w:bCs/>
          <w:sz w:val="28"/>
          <w:szCs w:val="28"/>
          <w:lang w:eastAsia="ru-RU"/>
        </w:rPr>
      </w:pPr>
      <w:r>
        <w:rPr>
          <w:b/>
          <w:bCs/>
          <w:sz w:val="28"/>
          <w:szCs w:val="28"/>
          <w:lang w:eastAsia="ru-RU"/>
        </w:rPr>
        <w:t>г. Стародуб, 2022</w:t>
      </w:r>
      <w:r w:rsidRPr="00A360E9">
        <w:rPr>
          <w:b/>
          <w:bCs/>
          <w:sz w:val="28"/>
          <w:szCs w:val="28"/>
          <w:lang w:eastAsia="ru-RU"/>
        </w:rPr>
        <w:t>г.</w:t>
      </w:r>
    </w:p>
    <w:p w:rsidR="00574640" w:rsidRDefault="00574640" w:rsidP="00574640">
      <w:pPr>
        <w:jc w:val="center"/>
        <w:rPr>
          <w:bCs/>
          <w:sz w:val="28"/>
          <w:szCs w:val="28"/>
          <w:lang w:eastAsia="ru-RU"/>
        </w:rPr>
      </w:pPr>
    </w:p>
    <w:p w:rsidR="00574640" w:rsidRPr="00656133" w:rsidRDefault="00574640" w:rsidP="00574640">
      <w:pPr>
        <w:jc w:val="both"/>
        <w:rPr>
          <w:bCs/>
          <w:sz w:val="28"/>
          <w:szCs w:val="28"/>
          <w:lang w:eastAsia="ru-RU"/>
        </w:rPr>
      </w:pPr>
      <w:r>
        <w:rPr>
          <w:bCs/>
          <w:sz w:val="24"/>
          <w:szCs w:val="24"/>
        </w:rPr>
        <w:lastRenderedPageBreak/>
        <w:t xml:space="preserve">       </w:t>
      </w:r>
      <w:r w:rsidRPr="00D84AFF">
        <w:rPr>
          <w:bCs/>
          <w:sz w:val="24"/>
          <w:szCs w:val="24"/>
        </w:rPr>
        <w:t>Рабочая</w:t>
      </w:r>
      <w:r>
        <w:rPr>
          <w:bCs/>
          <w:sz w:val="24"/>
          <w:szCs w:val="24"/>
        </w:rPr>
        <w:t xml:space="preserve"> </w:t>
      </w:r>
      <w:r w:rsidRPr="00D84AFF">
        <w:rPr>
          <w:bCs/>
          <w:sz w:val="24"/>
          <w:szCs w:val="24"/>
        </w:rPr>
        <w:t>программа</w:t>
      </w:r>
      <w:r>
        <w:rPr>
          <w:bCs/>
          <w:sz w:val="24"/>
          <w:szCs w:val="24"/>
        </w:rPr>
        <w:t xml:space="preserve">  </w:t>
      </w:r>
      <w:r w:rsidRPr="00D84AFF">
        <w:rPr>
          <w:bCs/>
          <w:sz w:val="24"/>
          <w:szCs w:val="24"/>
        </w:rPr>
        <w:t xml:space="preserve"> общеобразовательной</w:t>
      </w:r>
      <w:r>
        <w:rPr>
          <w:bCs/>
          <w:sz w:val="24"/>
          <w:szCs w:val="24"/>
        </w:rPr>
        <w:t xml:space="preserve"> </w:t>
      </w:r>
      <w:r w:rsidRPr="00D84AFF">
        <w:rPr>
          <w:bCs/>
          <w:sz w:val="24"/>
          <w:szCs w:val="24"/>
        </w:rPr>
        <w:t xml:space="preserve"> </w:t>
      </w:r>
      <w:r>
        <w:rPr>
          <w:bCs/>
          <w:sz w:val="24"/>
          <w:szCs w:val="24"/>
        </w:rPr>
        <w:t xml:space="preserve"> </w:t>
      </w:r>
      <w:r w:rsidRPr="00D84AFF">
        <w:rPr>
          <w:bCs/>
          <w:sz w:val="24"/>
          <w:szCs w:val="24"/>
        </w:rPr>
        <w:t>учебной</w:t>
      </w:r>
      <w:r>
        <w:rPr>
          <w:bCs/>
          <w:sz w:val="24"/>
          <w:szCs w:val="24"/>
        </w:rPr>
        <w:t xml:space="preserve"> </w:t>
      </w:r>
      <w:r w:rsidRPr="00D84AFF">
        <w:rPr>
          <w:bCs/>
          <w:sz w:val="24"/>
          <w:szCs w:val="24"/>
        </w:rPr>
        <w:t xml:space="preserve"> </w:t>
      </w:r>
      <w:r>
        <w:rPr>
          <w:bCs/>
          <w:sz w:val="24"/>
          <w:szCs w:val="24"/>
        </w:rPr>
        <w:t xml:space="preserve"> </w:t>
      </w:r>
      <w:r w:rsidRPr="00E81D7A">
        <w:rPr>
          <w:bCs/>
          <w:sz w:val="24"/>
          <w:szCs w:val="24"/>
        </w:rPr>
        <w:t xml:space="preserve">дисциплины </w:t>
      </w:r>
      <w:r>
        <w:rPr>
          <w:bCs/>
          <w:sz w:val="24"/>
          <w:szCs w:val="24"/>
        </w:rPr>
        <w:t xml:space="preserve">« </w:t>
      </w:r>
      <w:r w:rsidRPr="00E81D7A">
        <w:rPr>
          <w:bCs/>
          <w:iCs/>
          <w:sz w:val="24"/>
          <w:szCs w:val="24"/>
        </w:rPr>
        <w:t>Экология</w:t>
      </w:r>
      <w:r>
        <w:rPr>
          <w:bCs/>
          <w:iCs/>
          <w:sz w:val="24"/>
          <w:szCs w:val="24"/>
        </w:rPr>
        <w:t>»</w:t>
      </w:r>
      <w:r w:rsidRPr="00E81D7A">
        <w:rPr>
          <w:bCs/>
          <w:i/>
          <w:iCs/>
          <w:sz w:val="20"/>
          <w:szCs w:val="20"/>
        </w:rPr>
        <w:t xml:space="preserve">                                                              </w:t>
      </w:r>
    </w:p>
    <w:p w:rsidR="00574640" w:rsidRPr="00574640" w:rsidRDefault="00574640" w:rsidP="00574640">
      <w:pPr>
        <w:jc w:val="both"/>
        <w:rPr>
          <w:b/>
          <w:bCs/>
          <w:sz w:val="24"/>
          <w:szCs w:val="24"/>
        </w:rPr>
      </w:pPr>
      <w:r w:rsidRPr="00D84AFF">
        <w:rPr>
          <w:bCs/>
          <w:sz w:val="24"/>
          <w:szCs w:val="24"/>
        </w:rPr>
        <w:t>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 Программа</w:t>
      </w:r>
      <w:r>
        <w:rPr>
          <w:bCs/>
          <w:sz w:val="24"/>
          <w:szCs w:val="24"/>
        </w:rPr>
        <w:t xml:space="preserve"> </w:t>
      </w:r>
      <w:r w:rsidRPr="00D84AFF">
        <w:rPr>
          <w:bCs/>
          <w:sz w:val="24"/>
          <w:szCs w:val="24"/>
        </w:rPr>
        <w:t xml:space="preserve"> разработана с учетом ФГОС среднего общего образования (</w:t>
      </w:r>
      <w:r w:rsidRPr="00D84AFF">
        <w:rPr>
          <w:sz w:val="24"/>
          <w:szCs w:val="24"/>
        </w:rPr>
        <w:t xml:space="preserve">приказ Минобрнауки России от </w:t>
      </w:r>
      <w:r>
        <w:rPr>
          <w:sz w:val="24"/>
          <w:szCs w:val="24"/>
        </w:rPr>
        <w:t xml:space="preserve">17.05.2012 </w:t>
      </w:r>
      <w:r w:rsidRPr="00D84AFF">
        <w:rPr>
          <w:sz w:val="24"/>
          <w:szCs w:val="24"/>
        </w:rPr>
        <w:t>г. №</w:t>
      </w:r>
      <w:r>
        <w:rPr>
          <w:sz w:val="24"/>
          <w:szCs w:val="24"/>
        </w:rPr>
        <w:t>413 (ред. от 29.12.2014</w:t>
      </w:r>
      <w:r>
        <w:rPr>
          <w:bCs/>
          <w:sz w:val="24"/>
          <w:szCs w:val="24"/>
        </w:rPr>
        <w:t xml:space="preserve">), </w:t>
      </w:r>
      <w:r w:rsidRPr="00D84AFF">
        <w:rPr>
          <w:bCs/>
          <w:sz w:val="24"/>
          <w:szCs w:val="24"/>
        </w:rPr>
        <w:t xml:space="preserve">требований ФГОС среднего </w:t>
      </w:r>
      <w:r w:rsidRPr="002F105E">
        <w:rPr>
          <w:bCs/>
          <w:sz w:val="24"/>
          <w:szCs w:val="24"/>
        </w:rPr>
        <w:t xml:space="preserve">профессионального образования по </w:t>
      </w:r>
      <w:r>
        <w:rPr>
          <w:bCs/>
          <w:sz w:val="24"/>
          <w:szCs w:val="24"/>
        </w:rPr>
        <w:t xml:space="preserve">профессии  </w:t>
      </w:r>
      <w:r w:rsidRPr="000260CA">
        <w:rPr>
          <w:b/>
          <w:bCs/>
          <w:sz w:val="24"/>
          <w:szCs w:val="24"/>
        </w:rPr>
        <w:t>35.01.11 Мастер</w:t>
      </w:r>
      <w:r>
        <w:rPr>
          <w:b/>
          <w:bCs/>
          <w:sz w:val="24"/>
          <w:szCs w:val="24"/>
        </w:rPr>
        <w:t xml:space="preserve"> с/х производства </w:t>
      </w:r>
      <w:r w:rsidRPr="00D84AFF">
        <w:rPr>
          <w:bCs/>
          <w:sz w:val="24"/>
          <w:szCs w:val="24"/>
        </w:rPr>
        <w:t xml:space="preserve">и </w:t>
      </w:r>
      <w:r>
        <w:rPr>
          <w:bCs/>
          <w:sz w:val="24"/>
          <w:szCs w:val="24"/>
        </w:rPr>
        <w:t>примерной программы общеобразовательной учебной дисциплины «Экология» для профессиональных образовательных организаций (Протокол № 3 от 21 июля 2015 г. Регистрационный номер рецензии 387 от 23 июля 2015 г. ФГАУ «ФИРО»).</w:t>
      </w:r>
    </w:p>
    <w:p w:rsidR="00574640" w:rsidRPr="00A30E65" w:rsidRDefault="00574640" w:rsidP="00574640">
      <w:pPr>
        <w:jc w:val="both"/>
        <w:rPr>
          <w:bCs/>
          <w:sz w:val="24"/>
          <w:szCs w:val="24"/>
        </w:rPr>
      </w:pPr>
    </w:p>
    <w:p w:rsidR="00574640" w:rsidRDefault="00574640" w:rsidP="00574640">
      <w:pPr>
        <w:jc w:val="both"/>
        <w:rPr>
          <w:sz w:val="24"/>
          <w:szCs w:val="24"/>
        </w:rPr>
      </w:pPr>
      <w:r w:rsidRPr="00EE3B65">
        <w:rPr>
          <w:b/>
          <w:sz w:val="24"/>
          <w:szCs w:val="24"/>
        </w:rPr>
        <w:t>Организация-разработчик:</w:t>
      </w:r>
      <w:r>
        <w:rPr>
          <w:sz w:val="24"/>
          <w:szCs w:val="24"/>
        </w:rPr>
        <w:t xml:space="preserve"> ГБПОУ «Брянский аграрный техникум имени Героя России            А. С. Зайцева».</w:t>
      </w:r>
      <w:r w:rsidRPr="00EE3B65">
        <w:rPr>
          <w:sz w:val="24"/>
          <w:szCs w:val="24"/>
        </w:rPr>
        <w:t xml:space="preserve"> </w:t>
      </w:r>
      <w:r>
        <w:rPr>
          <w:sz w:val="24"/>
          <w:szCs w:val="24"/>
        </w:rPr>
        <w:t xml:space="preserve"> </w:t>
      </w:r>
    </w:p>
    <w:p w:rsidR="00574640" w:rsidRPr="00EE3B65" w:rsidRDefault="00574640" w:rsidP="00574640">
      <w:pPr>
        <w:jc w:val="both"/>
        <w:rPr>
          <w:sz w:val="24"/>
          <w:szCs w:val="24"/>
        </w:rPr>
      </w:pPr>
      <w:r>
        <w:rPr>
          <w:b/>
          <w:sz w:val="24"/>
          <w:szCs w:val="24"/>
        </w:rPr>
        <w:t>Разработчик</w:t>
      </w:r>
      <w:r w:rsidRPr="00010698">
        <w:rPr>
          <w:b/>
          <w:sz w:val="24"/>
          <w:szCs w:val="24"/>
        </w:rPr>
        <w:t>:</w:t>
      </w:r>
      <w:r>
        <w:rPr>
          <w:sz w:val="24"/>
          <w:szCs w:val="24"/>
        </w:rPr>
        <w:t xml:space="preserve"> Лукьянова М. В., преподаватель высшей квалификационной категории.</w:t>
      </w: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center"/>
        <w:rPr>
          <w:sz w:val="24"/>
          <w:szCs w:val="24"/>
          <w:lang w:eastAsia="ru-RU"/>
        </w:rPr>
      </w:pPr>
      <w:r>
        <w:rPr>
          <w:sz w:val="24"/>
          <w:szCs w:val="24"/>
          <w:lang w:eastAsia="ru-RU"/>
        </w:rPr>
        <w:lastRenderedPageBreak/>
        <w:t>СОДЕРЖАНИЕ</w:t>
      </w:r>
    </w:p>
    <w:p w:rsidR="00574640" w:rsidRPr="00AC4ED0" w:rsidRDefault="00574640" w:rsidP="00574640">
      <w:pPr>
        <w:jc w:val="both"/>
        <w:rPr>
          <w:sz w:val="24"/>
          <w:szCs w:val="24"/>
          <w:lang w:eastAsia="ru-RU"/>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
        <w:gridCol w:w="7371"/>
        <w:gridCol w:w="1553"/>
      </w:tblGrid>
      <w:tr w:rsidR="00574640" w:rsidRPr="00AC4ED0" w:rsidTr="00595B19">
        <w:tc>
          <w:tcPr>
            <w:tcW w:w="421" w:type="dxa"/>
          </w:tcPr>
          <w:p w:rsidR="00574640" w:rsidRPr="00AC4ED0" w:rsidRDefault="00574640" w:rsidP="00595B19">
            <w:pPr>
              <w:jc w:val="center"/>
              <w:rPr>
                <w:sz w:val="24"/>
                <w:szCs w:val="24"/>
              </w:rPr>
            </w:pPr>
            <w:r>
              <w:rPr>
                <w:sz w:val="24"/>
                <w:szCs w:val="24"/>
              </w:rPr>
              <w:t xml:space="preserve"> </w:t>
            </w:r>
          </w:p>
        </w:tc>
        <w:tc>
          <w:tcPr>
            <w:tcW w:w="7371" w:type="dxa"/>
          </w:tcPr>
          <w:p w:rsidR="00574640" w:rsidRPr="00AC4ED0" w:rsidRDefault="00574640" w:rsidP="00595B19">
            <w:pPr>
              <w:rPr>
                <w:sz w:val="24"/>
                <w:szCs w:val="24"/>
              </w:rPr>
            </w:pPr>
            <w:r>
              <w:rPr>
                <w:sz w:val="24"/>
                <w:szCs w:val="24"/>
              </w:rPr>
              <w:t xml:space="preserve">  </w:t>
            </w:r>
          </w:p>
        </w:tc>
        <w:tc>
          <w:tcPr>
            <w:tcW w:w="1553" w:type="dxa"/>
          </w:tcPr>
          <w:p w:rsidR="00574640" w:rsidRPr="00AC4ED0" w:rsidRDefault="00574640" w:rsidP="00595B19">
            <w:pPr>
              <w:jc w:val="center"/>
              <w:rPr>
                <w:sz w:val="24"/>
                <w:szCs w:val="24"/>
              </w:rPr>
            </w:pPr>
            <w:r w:rsidRPr="00AC4ED0">
              <w:rPr>
                <w:sz w:val="24"/>
                <w:szCs w:val="24"/>
              </w:rPr>
              <w:t>Стр.</w:t>
            </w:r>
          </w:p>
        </w:tc>
      </w:tr>
      <w:tr w:rsidR="00574640" w:rsidRPr="00AC4ED0" w:rsidTr="00595B19">
        <w:tc>
          <w:tcPr>
            <w:tcW w:w="421" w:type="dxa"/>
          </w:tcPr>
          <w:p w:rsidR="00574640" w:rsidRPr="00AC4ED0" w:rsidRDefault="00574640" w:rsidP="00595B19">
            <w:pPr>
              <w:jc w:val="center"/>
              <w:rPr>
                <w:sz w:val="24"/>
                <w:szCs w:val="24"/>
              </w:rPr>
            </w:pPr>
          </w:p>
        </w:tc>
        <w:tc>
          <w:tcPr>
            <w:tcW w:w="7371" w:type="dxa"/>
          </w:tcPr>
          <w:p w:rsidR="00574640" w:rsidRPr="00AC4ED0" w:rsidRDefault="00574640" w:rsidP="00595B19">
            <w:pPr>
              <w:rPr>
                <w:sz w:val="24"/>
                <w:szCs w:val="24"/>
              </w:rPr>
            </w:pPr>
            <w:r w:rsidRPr="00AC4ED0">
              <w:rPr>
                <w:sz w:val="24"/>
                <w:szCs w:val="24"/>
              </w:rPr>
              <w:t>Пояснительная записка</w:t>
            </w:r>
          </w:p>
        </w:tc>
        <w:tc>
          <w:tcPr>
            <w:tcW w:w="1553" w:type="dxa"/>
          </w:tcPr>
          <w:p w:rsidR="00574640" w:rsidRDefault="00574640" w:rsidP="00595B19">
            <w:pPr>
              <w:jc w:val="center"/>
              <w:rPr>
                <w:sz w:val="24"/>
                <w:szCs w:val="24"/>
              </w:rPr>
            </w:pPr>
            <w:r>
              <w:rPr>
                <w:sz w:val="24"/>
                <w:szCs w:val="24"/>
              </w:rPr>
              <w:t>4</w:t>
            </w:r>
          </w:p>
          <w:p w:rsidR="00574640" w:rsidRDefault="00574640" w:rsidP="00595B19">
            <w:pPr>
              <w:jc w:val="center"/>
              <w:rPr>
                <w:sz w:val="24"/>
                <w:szCs w:val="24"/>
              </w:rPr>
            </w:pPr>
          </w:p>
          <w:p w:rsidR="00574640" w:rsidRPr="00AC4ED0" w:rsidRDefault="00574640" w:rsidP="00595B19">
            <w:pPr>
              <w:jc w:val="center"/>
              <w:rPr>
                <w:sz w:val="24"/>
                <w:szCs w:val="24"/>
              </w:rPr>
            </w:pPr>
          </w:p>
        </w:tc>
      </w:tr>
      <w:tr w:rsidR="00574640" w:rsidRPr="00AC4ED0" w:rsidTr="00595B19">
        <w:tc>
          <w:tcPr>
            <w:tcW w:w="421" w:type="dxa"/>
          </w:tcPr>
          <w:p w:rsidR="00574640" w:rsidRPr="00AC4ED0" w:rsidRDefault="00574640" w:rsidP="00595B19">
            <w:pPr>
              <w:rPr>
                <w:sz w:val="24"/>
                <w:szCs w:val="24"/>
              </w:rPr>
            </w:pPr>
          </w:p>
        </w:tc>
        <w:tc>
          <w:tcPr>
            <w:tcW w:w="7371" w:type="dxa"/>
          </w:tcPr>
          <w:p w:rsidR="00574640" w:rsidRPr="00574640" w:rsidRDefault="00574640" w:rsidP="00595B19">
            <w:pPr>
              <w:jc w:val="both"/>
              <w:rPr>
                <w:sz w:val="24"/>
                <w:szCs w:val="24"/>
                <w:lang w:val="ru-RU"/>
              </w:rPr>
            </w:pPr>
            <w:r w:rsidRPr="00574640">
              <w:rPr>
                <w:sz w:val="24"/>
                <w:szCs w:val="24"/>
                <w:lang w:val="ru-RU"/>
              </w:rPr>
              <w:t>Общая характеристика общеобразовательной учебной дисциплины</w:t>
            </w:r>
          </w:p>
        </w:tc>
        <w:tc>
          <w:tcPr>
            <w:tcW w:w="1553" w:type="dxa"/>
          </w:tcPr>
          <w:p w:rsidR="00574640" w:rsidRPr="00AC4ED0" w:rsidRDefault="00574640" w:rsidP="00595B19">
            <w:pPr>
              <w:jc w:val="center"/>
              <w:rPr>
                <w:sz w:val="24"/>
                <w:szCs w:val="24"/>
              </w:rPr>
            </w:pPr>
            <w:r>
              <w:rPr>
                <w:sz w:val="24"/>
                <w:szCs w:val="24"/>
              </w:rPr>
              <w:t>5</w:t>
            </w:r>
          </w:p>
        </w:tc>
      </w:tr>
      <w:tr w:rsidR="00574640" w:rsidRPr="00AC4ED0" w:rsidTr="00595B19">
        <w:tc>
          <w:tcPr>
            <w:tcW w:w="421" w:type="dxa"/>
          </w:tcPr>
          <w:p w:rsidR="00574640" w:rsidRPr="00AC4ED0" w:rsidRDefault="00574640" w:rsidP="00595B19">
            <w:pPr>
              <w:jc w:val="center"/>
              <w:rPr>
                <w:sz w:val="24"/>
                <w:szCs w:val="24"/>
              </w:rPr>
            </w:pPr>
          </w:p>
        </w:tc>
        <w:tc>
          <w:tcPr>
            <w:tcW w:w="7371" w:type="dxa"/>
          </w:tcPr>
          <w:p w:rsidR="00574640" w:rsidRPr="00574640" w:rsidRDefault="00574640" w:rsidP="00595B19">
            <w:pPr>
              <w:jc w:val="both"/>
              <w:rPr>
                <w:sz w:val="24"/>
                <w:szCs w:val="24"/>
                <w:lang w:val="ru-RU"/>
              </w:rPr>
            </w:pPr>
            <w:r w:rsidRPr="00574640">
              <w:rPr>
                <w:sz w:val="24"/>
                <w:szCs w:val="24"/>
                <w:lang w:val="ru-RU"/>
              </w:rPr>
              <w:t>Место общеобразовательной учебной дисциплины в учебном плане</w:t>
            </w:r>
          </w:p>
        </w:tc>
        <w:tc>
          <w:tcPr>
            <w:tcW w:w="1553" w:type="dxa"/>
          </w:tcPr>
          <w:p w:rsidR="00574640" w:rsidRPr="00AC4ED0" w:rsidRDefault="00574640" w:rsidP="00595B19">
            <w:pPr>
              <w:jc w:val="center"/>
              <w:rPr>
                <w:sz w:val="24"/>
                <w:szCs w:val="24"/>
              </w:rPr>
            </w:pPr>
            <w:r>
              <w:rPr>
                <w:sz w:val="24"/>
                <w:szCs w:val="24"/>
              </w:rPr>
              <w:t>6</w:t>
            </w:r>
          </w:p>
        </w:tc>
      </w:tr>
      <w:tr w:rsidR="00574640" w:rsidRPr="00AC4ED0" w:rsidTr="00595B19">
        <w:tc>
          <w:tcPr>
            <w:tcW w:w="421" w:type="dxa"/>
          </w:tcPr>
          <w:p w:rsidR="00574640" w:rsidRPr="00AC4ED0" w:rsidRDefault="00574640" w:rsidP="00595B19">
            <w:pPr>
              <w:jc w:val="center"/>
              <w:rPr>
                <w:sz w:val="24"/>
                <w:szCs w:val="24"/>
              </w:rPr>
            </w:pPr>
          </w:p>
        </w:tc>
        <w:tc>
          <w:tcPr>
            <w:tcW w:w="7371" w:type="dxa"/>
          </w:tcPr>
          <w:p w:rsidR="00574640" w:rsidRPr="00574640" w:rsidRDefault="00574640" w:rsidP="00595B19">
            <w:pPr>
              <w:jc w:val="both"/>
              <w:rPr>
                <w:sz w:val="24"/>
                <w:szCs w:val="24"/>
                <w:lang w:val="ru-RU"/>
              </w:rPr>
            </w:pPr>
            <w:r w:rsidRPr="00574640">
              <w:rPr>
                <w:sz w:val="24"/>
                <w:szCs w:val="24"/>
                <w:lang w:val="ru-RU"/>
              </w:rPr>
              <w:t>Результаты освоения общеобразовательной учебной дисциплины – личностные, метапредметные, предметные</w:t>
            </w:r>
          </w:p>
        </w:tc>
        <w:tc>
          <w:tcPr>
            <w:tcW w:w="1553" w:type="dxa"/>
          </w:tcPr>
          <w:p w:rsidR="00574640" w:rsidRPr="00574640" w:rsidRDefault="00574640" w:rsidP="00595B19">
            <w:pPr>
              <w:jc w:val="center"/>
              <w:rPr>
                <w:sz w:val="24"/>
                <w:szCs w:val="24"/>
                <w:lang w:val="ru-RU"/>
              </w:rPr>
            </w:pPr>
          </w:p>
          <w:p w:rsidR="00574640" w:rsidRPr="00AC4ED0" w:rsidRDefault="00574640" w:rsidP="00595B19">
            <w:pPr>
              <w:jc w:val="center"/>
              <w:rPr>
                <w:sz w:val="24"/>
                <w:szCs w:val="24"/>
              </w:rPr>
            </w:pPr>
            <w:r>
              <w:rPr>
                <w:sz w:val="24"/>
                <w:szCs w:val="24"/>
              </w:rPr>
              <w:t>6</w:t>
            </w:r>
          </w:p>
        </w:tc>
      </w:tr>
      <w:tr w:rsidR="00574640" w:rsidRPr="00AC4ED0" w:rsidTr="00595B19">
        <w:tc>
          <w:tcPr>
            <w:tcW w:w="421" w:type="dxa"/>
          </w:tcPr>
          <w:p w:rsidR="00574640" w:rsidRPr="00AC4ED0" w:rsidRDefault="00574640" w:rsidP="00595B19">
            <w:pPr>
              <w:jc w:val="center"/>
              <w:rPr>
                <w:sz w:val="24"/>
                <w:szCs w:val="24"/>
              </w:rPr>
            </w:pPr>
          </w:p>
        </w:tc>
        <w:tc>
          <w:tcPr>
            <w:tcW w:w="7371" w:type="dxa"/>
          </w:tcPr>
          <w:p w:rsidR="00574640" w:rsidRPr="00574640" w:rsidRDefault="00574640" w:rsidP="00595B19">
            <w:pPr>
              <w:jc w:val="both"/>
              <w:rPr>
                <w:sz w:val="24"/>
                <w:szCs w:val="24"/>
                <w:lang w:val="ru-RU"/>
              </w:rPr>
            </w:pPr>
            <w:r w:rsidRPr="00574640">
              <w:rPr>
                <w:sz w:val="24"/>
                <w:szCs w:val="24"/>
                <w:lang w:val="ru-RU"/>
              </w:rPr>
              <w:t>Содержание общеобразовательной учебной дисциплины с учетом профиля профессионального образования</w:t>
            </w:r>
          </w:p>
        </w:tc>
        <w:tc>
          <w:tcPr>
            <w:tcW w:w="1553" w:type="dxa"/>
          </w:tcPr>
          <w:p w:rsidR="00574640" w:rsidRPr="00574640" w:rsidRDefault="00574640" w:rsidP="00595B19">
            <w:pPr>
              <w:jc w:val="center"/>
              <w:rPr>
                <w:sz w:val="24"/>
                <w:szCs w:val="24"/>
                <w:lang w:val="ru-RU"/>
              </w:rPr>
            </w:pPr>
          </w:p>
          <w:p w:rsidR="00574640" w:rsidRPr="00AC4ED0" w:rsidRDefault="00574640" w:rsidP="00595B19">
            <w:pPr>
              <w:jc w:val="center"/>
              <w:rPr>
                <w:sz w:val="24"/>
                <w:szCs w:val="24"/>
              </w:rPr>
            </w:pPr>
            <w:r>
              <w:rPr>
                <w:sz w:val="24"/>
                <w:szCs w:val="24"/>
              </w:rPr>
              <w:t>7</w:t>
            </w:r>
          </w:p>
        </w:tc>
      </w:tr>
      <w:tr w:rsidR="00574640" w:rsidRPr="00AC4ED0" w:rsidTr="00595B19">
        <w:tc>
          <w:tcPr>
            <w:tcW w:w="421" w:type="dxa"/>
          </w:tcPr>
          <w:p w:rsidR="00574640" w:rsidRPr="00AC4ED0" w:rsidRDefault="00574640" w:rsidP="00595B19">
            <w:pPr>
              <w:jc w:val="center"/>
              <w:rPr>
                <w:sz w:val="24"/>
                <w:szCs w:val="24"/>
              </w:rPr>
            </w:pPr>
          </w:p>
        </w:tc>
        <w:tc>
          <w:tcPr>
            <w:tcW w:w="7371" w:type="dxa"/>
          </w:tcPr>
          <w:p w:rsidR="00574640" w:rsidRPr="00574640" w:rsidRDefault="00574640" w:rsidP="00595B19">
            <w:pPr>
              <w:jc w:val="both"/>
              <w:rPr>
                <w:sz w:val="24"/>
                <w:szCs w:val="24"/>
                <w:lang w:val="ru-RU"/>
              </w:rPr>
            </w:pPr>
            <w:r w:rsidRPr="00574640">
              <w:rPr>
                <w:sz w:val="24"/>
                <w:szCs w:val="24"/>
                <w:lang w:val="ru-RU"/>
              </w:rPr>
              <w:t xml:space="preserve">Тематическое планирование </w:t>
            </w:r>
          </w:p>
          <w:p w:rsidR="00574640" w:rsidRPr="00574640" w:rsidRDefault="00574640" w:rsidP="00595B19">
            <w:pPr>
              <w:jc w:val="both"/>
              <w:rPr>
                <w:sz w:val="24"/>
                <w:szCs w:val="24"/>
                <w:lang w:val="ru-RU"/>
              </w:rPr>
            </w:pPr>
            <w:r w:rsidRPr="00574640">
              <w:rPr>
                <w:sz w:val="24"/>
                <w:szCs w:val="24"/>
                <w:lang w:val="ru-RU"/>
              </w:rPr>
              <w:t>Тематический план</w:t>
            </w:r>
          </w:p>
          <w:p w:rsidR="00574640" w:rsidRPr="00574640" w:rsidRDefault="00574640" w:rsidP="00595B19">
            <w:pPr>
              <w:jc w:val="both"/>
              <w:rPr>
                <w:sz w:val="24"/>
                <w:szCs w:val="24"/>
                <w:lang w:val="ru-RU"/>
              </w:rPr>
            </w:pPr>
            <w:r w:rsidRPr="00574640">
              <w:rPr>
                <w:sz w:val="24"/>
                <w:szCs w:val="24"/>
                <w:lang w:val="ru-RU"/>
              </w:rPr>
              <w:t>Характеристика основных видов учебной деятельности</w:t>
            </w:r>
          </w:p>
        </w:tc>
        <w:tc>
          <w:tcPr>
            <w:tcW w:w="1553" w:type="dxa"/>
          </w:tcPr>
          <w:p w:rsidR="00574640" w:rsidRPr="00574640" w:rsidRDefault="00574640" w:rsidP="00595B19">
            <w:pPr>
              <w:jc w:val="center"/>
              <w:rPr>
                <w:sz w:val="24"/>
                <w:szCs w:val="24"/>
                <w:lang w:val="ru-RU"/>
              </w:rPr>
            </w:pPr>
          </w:p>
          <w:p w:rsidR="00574640" w:rsidRPr="00AC4ED0" w:rsidRDefault="00574640" w:rsidP="00595B19">
            <w:pPr>
              <w:jc w:val="center"/>
              <w:rPr>
                <w:sz w:val="24"/>
                <w:szCs w:val="24"/>
              </w:rPr>
            </w:pPr>
            <w:r>
              <w:rPr>
                <w:sz w:val="24"/>
                <w:szCs w:val="24"/>
              </w:rPr>
              <w:t>9</w:t>
            </w:r>
          </w:p>
          <w:p w:rsidR="00574640" w:rsidRPr="00AC4ED0" w:rsidRDefault="00574640" w:rsidP="00595B19">
            <w:pPr>
              <w:jc w:val="center"/>
              <w:rPr>
                <w:sz w:val="24"/>
                <w:szCs w:val="24"/>
              </w:rPr>
            </w:pPr>
            <w:r>
              <w:rPr>
                <w:sz w:val="24"/>
                <w:szCs w:val="24"/>
              </w:rPr>
              <w:t>10</w:t>
            </w:r>
          </w:p>
        </w:tc>
      </w:tr>
      <w:tr w:rsidR="00574640" w:rsidRPr="00AC4ED0" w:rsidTr="00595B19">
        <w:tc>
          <w:tcPr>
            <w:tcW w:w="421" w:type="dxa"/>
          </w:tcPr>
          <w:p w:rsidR="00574640" w:rsidRPr="00AC4ED0" w:rsidRDefault="00574640" w:rsidP="00595B19">
            <w:pPr>
              <w:jc w:val="center"/>
              <w:rPr>
                <w:sz w:val="24"/>
                <w:szCs w:val="24"/>
              </w:rPr>
            </w:pPr>
          </w:p>
        </w:tc>
        <w:tc>
          <w:tcPr>
            <w:tcW w:w="7371" w:type="dxa"/>
          </w:tcPr>
          <w:p w:rsidR="00574640" w:rsidRPr="00574640" w:rsidRDefault="00574640" w:rsidP="00595B19">
            <w:pPr>
              <w:jc w:val="both"/>
              <w:rPr>
                <w:sz w:val="24"/>
                <w:szCs w:val="24"/>
                <w:lang w:val="ru-RU"/>
              </w:rPr>
            </w:pPr>
            <w:r w:rsidRPr="00574640">
              <w:rPr>
                <w:sz w:val="24"/>
                <w:szCs w:val="24"/>
                <w:lang w:val="ru-RU"/>
              </w:rPr>
              <w:t>Учебно-методическое и материально-техническое обеспечение программы общеобразовательной учебной дисциплины</w:t>
            </w:r>
          </w:p>
        </w:tc>
        <w:tc>
          <w:tcPr>
            <w:tcW w:w="1553" w:type="dxa"/>
          </w:tcPr>
          <w:p w:rsidR="00574640" w:rsidRPr="00574640" w:rsidRDefault="00574640" w:rsidP="00595B19">
            <w:pPr>
              <w:jc w:val="center"/>
              <w:rPr>
                <w:sz w:val="24"/>
                <w:szCs w:val="24"/>
                <w:lang w:val="ru-RU"/>
              </w:rPr>
            </w:pPr>
          </w:p>
          <w:p w:rsidR="00574640" w:rsidRPr="00AC4ED0" w:rsidRDefault="00574640" w:rsidP="00595B19">
            <w:pPr>
              <w:jc w:val="center"/>
              <w:rPr>
                <w:sz w:val="24"/>
                <w:szCs w:val="24"/>
              </w:rPr>
            </w:pPr>
            <w:r>
              <w:rPr>
                <w:sz w:val="24"/>
                <w:szCs w:val="24"/>
              </w:rPr>
              <w:t>12</w:t>
            </w:r>
          </w:p>
        </w:tc>
      </w:tr>
    </w:tbl>
    <w:p w:rsidR="00574640" w:rsidRPr="00AC4ED0" w:rsidRDefault="00574640" w:rsidP="00574640">
      <w:pPr>
        <w:ind w:firstLine="709"/>
        <w:jc w:val="both"/>
        <w:rPr>
          <w:sz w:val="24"/>
          <w:szCs w:val="24"/>
          <w:lang w:eastAsia="ru-RU"/>
        </w:rPr>
      </w:pPr>
    </w:p>
    <w:p w:rsidR="00574640" w:rsidRPr="00AC4ED0" w:rsidRDefault="00574640" w:rsidP="00574640">
      <w:pPr>
        <w:ind w:firstLine="709"/>
        <w:jc w:val="both"/>
        <w:rPr>
          <w:sz w:val="24"/>
          <w:szCs w:val="24"/>
          <w:lang w:eastAsia="ru-RU"/>
        </w:rPr>
      </w:pPr>
    </w:p>
    <w:p w:rsidR="00574640" w:rsidRPr="00AC4ED0" w:rsidRDefault="00574640" w:rsidP="00574640">
      <w:pPr>
        <w:ind w:firstLine="709"/>
        <w:jc w:val="both"/>
        <w:rPr>
          <w:sz w:val="24"/>
          <w:szCs w:val="24"/>
          <w:lang w:eastAsia="ru-RU"/>
        </w:rPr>
      </w:pPr>
    </w:p>
    <w:p w:rsidR="00574640" w:rsidRPr="00AC4ED0" w:rsidRDefault="00574640" w:rsidP="00574640">
      <w:pPr>
        <w:ind w:firstLine="709"/>
        <w:jc w:val="both"/>
        <w:rPr>
          <w:sz w:val="24"/>
          <w:szCs w:val="24"/>
          <w:lang w:eastAsia="ru-RU"/>
        </w:rPr>
      </w:pPr>
    </w:p>
    <w:p w:rsidR="00574640" w:rsidRPr="00AC4ED0" w:rsidRDefault="00574640" w:rsidP="00574640">
      <w:pPr>
        <w:ind w:firstLine="709"/>
        <w:jc w:val="both"/>
        <w:rPr>
          <w:sz w:val="24"/>
          <w:szCs w:val="24"/>
          <w:lang w:eastAsia="ru-RU"/>
        </w:rPr>
      </w:pPr>
    </w:p>
    <w:p w:rsidR="00574640" w:rsidRPr="00AC4ED0" w:rsidRDefault="00574640" w:rsidP="00574640">
      <w:pPr>
        <w:ind w:firstLine="709"/>
        <w:jc w:val="both"/>
        <w:rPr>
          <w:sz w:val="24"/>
          <w:szCs w:val="24"/>
          <w:lang w:eastAsia="ru-RU"/>
        </w:rPr>
      </w:pPr>
    </w:p>
    <w:p w:rsidR="00574640" w:rsidRPr="00AC4ED0" w:rsidRDefault="00574640" w:rsidP="00574640">
      <w:pPr>
        <w:ind w:firstLine="709"/>
        <w:jc w:val="both"/>
        <w:rPr>
          <w:sz w:val="24"/>
          <w:szCs w:val="24"/>
          <w:lang w:eastAsia="ru-RU"/>
        </w:rPr>
      </w:pPr>
    </w:p>
    <w:p w:rsidR="00574640" w:rsidRPr="00AC4ED0" w:rsidRDefault="00574640" w:rsidP="00574640">
      <w:pPr>
        <w:ind w:firstLine="709"/>
        <w:jc w:val="both"/>
        <w:rPr>
          <w:sz w:val="24"/>
          <w:szCs w:val="24"/>
          <w:lang w:eastAsia="ru-RU"/>
        </w:rPr>
      </w:pPr>
    </w:p>
    <w:p w:rsidR="00574640" w:rsidRPr="00AC4ED0" w:rsidRDefault="00574640" w:rsidP="00574640">
      <w:pPr>
        <w:jc w:val="both"/>
        <w:rPr>
          <w:sz w:val="24"/>
          <w:szCs w:val="24"/>
          <w:lang w:eastAsia="ru-RU"/>
        </w:rPr>
      </w:pPr>
    </w:p>
    <w:p w:rsidR="00574640" w:rsidRPr="00AC4ED0" w:rsidRDefault="00574640" w:rsidP="00574640">
      <w:pPr>
        <w:jc w:val="both"/>
        <w:rPr>
          <w:sz w:val="24"/>
          <w:szCs w:val="24"/>
          <w:lang w:eastAsia="ru-RU"/>
        </w:rPr>
      </w:pPr>
    </w:p>
    <w:p w:rsidR="00574640" w:rsidRPr="00AC4ED0" w:rsidRDefault="00574640" w:rsidP="00574640">
      <w:pPr>
        <w:jc w:val="both"/>
        <w:rPr>
          <w:sz w:val="24"/>
          <w:szCs w:val="24"/>
          <w:lang w:eastAsia="ru-RU"/>
        </w:rPr>
      </w:pPr>
    </w:p>
    <w:p w:rsidR="00574640" w:rsidRPr="00AC4ED0" w:rsidRDefault="00574640" w:rsidP="00574640">
      <w:pPr>
        <w:jc w:val="both"/>
        <w:rPr>
          <w:sz w:val="24"/>
          <w:szCs w:val="24"/>
          <w:lang w:eastAsia="ru-RU"/>
        </w:rPr>
      </w:pPr>
    </w:p>
    <w:p w:rsidR="00574640" w:rsidRPr="00AC4ED0" w:rsidRDefault="00574640" w:rsidP="00574640">
      <w:pPr>
        <w:jc w:val="both"/>
        <w:rPr>
          <w:sz w:val="24"/>
          <w:szCs w:val="24"/>
          <w:lang w:eastAsia="ru-RU"/>
        </w:rPr>
      </w:pPr>
    </w:p>
    <w:p w:rsidR="00574640" w:rsidRPr="00AC4ED0" w:rsidRDefault="00574640" w:rsidP="00574640">
      <w:pPr>
        <w:jc w:val="both"/>
        <w:rPr>
          <w:sz w:val="24"/>
          <w:szCs w:val="24"/>
          <w:lang w:eastAsia="ru-RU"/>
        </w:rPr>
      </w:pPr>
    </w:p>
    <w:p w:rsidR="00574640" w:rsidRDefault="00574640" w:rsidP="00574640">
      <w:pPr>
        <w:jc w:val="both"/>
        <w:rPr>
          <w:sz w:val="24"/>
          <w:szCs w:val="24"/>
          <w:lang w:val="en-US"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Default="00574640" w:rsidP="00574640">
      <w:pPr>
        <w:jc w:val="both"/>
        <w:rPr>
          <w:sz w:val="24"/>
          <w:szCs w:val="24"/>
          <w:lang w:eastAsia="ru-RU"/>
        </w:rPr>
      </w:pPr>
    </w:p>
    <w:p w:rsidR="00574640" w:rsidRPr="008C539F" w:rsidRDefault="00574640" w:rsidP="00574640">
      <w:pPr>
        <w:jc w:val="both"/>
        <w:rPr>
          <w:sz w:val="24"/>
          <w:szCs w:val="24"/>
          <w:lang w:eastAsia="ru-RU"/>
        </w:rPr>
      </w:pPr>
    </w:p>
    <w:p w:rsidR="00574640" w:rsidRPr="008C539F" w:rsidRDefault="00574640" w:rsidP="00574640">
      <w:pPr>
        <w:adjustRightInd w:val="0"/>
        <w:jc w:val="center"/>
        <w:rPr>
          <w:b/>
          <w:sz w:val="24"/>
          <w:szCs w:val="24"/>
        </w:rPr>
      </w:pPr>
      <w:r w:rsidRPr="008C539F">
        <w:rPr>
          <w:b/>
          <w:sz w:val="24"/>
          <w:szCs w:val="24"/>
        </w:rPr>
        <w:t>ПОЯСНИТЕЛЬНАЯ ЗАПИСКА</w:t>
      </w:r>
    </w:p>
    <w:p w:rsidR="00574640" w:rsidRPr="00AC4ED0" w:rsidRDefault="00574640" w:rsidP="00574640">
      <w:pPr>
        <w:adjustRightInd w:val="0"/>
        <w:rPr>
          <w:sz w:val="24"/>
          <w:szCs w:val="24"/>
        </w:rPr>
      </w:pPr>
    </w:p>
    <w:p w:rsidR="00574640" w:rsidRPr="00AC4ED0" w:rsidRDefault="00574640" w:rsidP="00574640">
      <w:pPr>
        <w:adjustRightInd w:val="0"/>
        <w:ind w:firstLine="567"/>
        <w:jc w:val="both"/>
        <w:rPr>
          <w:sz w:val="24"/>
          <w:szCs w:val="24"/>
        </w:rPr>
      </w:pPr>
      <w:r w:rsidRPr="00AC4ED0">
        <w:rPr>
          <w:sz w:val="24"/>
          <w:szCs w:val="24"/>
        </w:rPr>
        <w:t>Рабочая</w:t>
      </w:r>
      <w:r>
        <w:rPr>
          <w:sz w:val="24"/>
          <w:szCs w:val="24"/>
        </w:rPr>
        <w:t xml:space="preserve"> п</w:t>
      </w:r>
      <w:r w:rsidRPr="00AC4ED0">
        <w:rPr>
          <w:sz w:val="24"/>
          <w:szCs w:val="24"/>
        </w:rPr>
        <w:t xml:space="preserve">рограмма учебной дисциплины предназначена для изучения основных вопросов экологии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w:t>
      </w:r>
      <w:r>
        <w:rPr>
          <w:sz w:val="24"/>
          <w:szCs w:val="24"/>
        </w:rPr>
        <w:t>квалифицированных рабочих и служащих</w:t>
      </w:r>
      <w:r w:rsidRPr="00AC4ED0">
        <w:rPr>
          <w:sz w:val="24"/>
          <w:szCs w:val="24"/>
        </w:rPr>
        <w:t>.</w:t>
      </w:r>
    </w:p>
    <w:p w:rsidR="00574640" w:rsidRPr="00AC4ED0" w:rsidRDefault="00574640" w:rsidP="00574640">
      <w:pPr>
        <w:adjustRightInd w:val="0"/>
        <w:ind w:firstLine="567"/>
        <w:jc w:val="both"/>
        <w:rPr>
          <w:sz w:val="24"/>
          <w:szCs w:val="24"/>
        </w:rPr>
      </w:pPr>
      <w:r w:rsidRPr="00AC4ED0">
        <w:rPr>
          <w:sz w:val="24"/>
          <w:szCs w:val="24"/>
        </w:rPr>
        <w:t xml:space="preserve">Рабочая программа учебной дисциплины разработана на основе требований </w:t>
      </w:r>
      <w:r w:rsidRPr="00AC4ED0">
        <w:rPr>
          <w:sz w:val="24"/>
          <w:szCs w:val="24"/>
          <w:lang w:eastAsia="ru-RU"/>
        </w:rPr>
        <w:t xml:space="preserve">Федерального государственного образовательного стандарта </w:t>
      </w:r>
      <w:r w:rsidRPr="00AC4ED0">
        <w:rPr>
          <w:sz w:val="24"/>
          <w:szCs w:val="24"/>
        </w:rPr>
        <w:t xml:space="preserve">среднего общего образования </w:t>
      </w:r>
    </w:p>
    <w:p w:rsidR="00574640" w:rsidRPr="00AC4ED0" w:rsidRDefault="00574640" w:rsidP="00574640">
      <w:pPr>
        <w:adjustRightInd w:val="0"/>
        <w:jc w:val="both"/>
        <w:rPr>
          <w:sz w:val="24"/>
          <w:szCs w:val="24"/>
          <w:lang w:eastAsia="ru-RU"/>
        </w:rPr>
      </w:pPr>
      <w:r w:rsidRPr="00AC4ED0">
        <w:rPr>
          <w:sz w:val="24"/>
          <w:szCs w:val="24"/>
          <w:lang w:eastAsia="ru-RU"/>
        </w:rPr>
        <w:t>(Приказ Министерства образования и науки Российской Федерации от 17 мая 2012 года № 413, в ред. Приказа Минобрнауки России от 29.12.2014 № 1645), рекомендаций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Минобрнауки России от 17.03.2015 № 06-259</w:t>
      </w:r>
      <w:r>
        <w:rPr>
          <w:sz w:val="24"/>
          <w:szCs w:val="24"/>
          <w:lang w:eastAsia="ru-RU"/>
        </w:rPr>
        <w:t xml:space="preserve">), </w:t>
      </w:r>
      <w:r w:rsidRPr="00AC4ED0">
        <w:rPr>
          <w:sz w:val="24"/>
          <w:szCs w:val="24"/>
          <w:lang w:eastAsia="ru-RU"/>
        </w:rPr>
        <w:t xml:space="preserve"> примерной программы общеобразовательной учебной дисциплины «Экология» для профессиональных образовательных организаций (Протокол № 3 от 21 июля 2015 г. Регистрационный номер рецензии 387 от 23 июл</w:t>
      </w:r>
      <w:r>
        <w:rPr>
          <w:sz w:val="24"/>
          <w:szCs w:val="24"/>
          <w:lang w:eastAsia="ru-RU"/>
        </w:rPr>
        <w:t xml:space="preserve">я 2015 г. ФГАУ «ФИРО»), с учетом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 протокол от 28 июня 2016 г.  2/16-з) </w:t>
      </w:r>
    </w:p>
    <w:p w:rsidR="00574640" w:rsidRPr="00AC4ED0" w:rsidRDefault="00574640" w:rsidP="00574640">
      <w:pPr>
        <w:ind w:firstLine="709"/>
        <w:jc w:val="both"/>
        <w:rPr>
          <w:sz w:val="24"/>
          <w:szCs w:val="24"/>
          <w:lang w:eastAsia="ru-RU"/>
        </w:rPr>
      </w:pPr>
      <w:r w:rsidRPr="00AC4ED0">
        <w:rPr>
          <w:sz w:val="24"/>
          <w:szCs w:val="24"/>
          <w:lang w:eastAsia="ru-RU"/>
        </w:rPr>
        <w:t>Среднее общее образование направлено на дальнейшее становление и формирование личности обучающегося, развитие интереса к познанию и творческих способностей обучающегося, формирование навыков самостоятельной учебной деятельности на основе индивидуализации и профессиональной ориентации содержания среднего общего образования, подготовку обучающегося к жизни в обществе, самостоятельному жизненному выбору, продолжению образования и началу профессиональной деятельности.</w:t>
      </w:r>
    </w:p>
    <w:p w:rsidR="00574640" w:rsidRPr="00AC4ED0" w:rsidRDefault="00574640" w:rsidP="00574640">
      <w:pPr>
        <w:ind w:firstLine="709"/>
        <w:jc w:val="both"/>
        <w:rPr>
          <w:sz w:val="24"/>
          <w:szCs w:val="24"/>
          <w:lang w:eastAsia="ru-RU"/>
        </w:rPr>
      </w:pPr>
      <w:r w:rsidRPr="00AC4ED0">
        <w:rPr>
          <w:sz w:val="24"/>
          <w:szCs w:val="24"/>
          <w:lang w:eastAsia="ru-RU"/>
        </w:rPr>
        <w:t>Рабочая программа ориентирована на достижение следующих целей:</w:t>
      </w:r>
    </w:p>
    <w:p w:rsidR="00574640" w:rsidRPr="00AC4ED0" w:rsidRDefault="00574640" w:rsidP="00574640">
      <w:pPr>
        <w:jc w:val="both"/>
        <w:rPr>
          <w:sz w:val="24"/>
          <w:szCs w:val="24"/>
          <w:lang w:eastAsia="ru-RU"/>
        </w:rPr>
      </w:pPr>
      <w:r w:rsidRPr="00AC4ED0">
        <w:rPr>
          <w:sz w:val="24"/>
          <w:szCs w:val="24"/>
        </w:rPr>
        <w:t>• получение фундаментальных знаний об экологических системах и особенностях их функционирования в условиях нарастающей антропогенной нагрузки; истории возникновения и развития экологии как естественно-научной и социальной дисциплины, ее роли в формировании картины мира; о методах научного познания;</w:t>
      </w:r>
    </w:p>
    <w:p w:rsidR="00574640" w:rsidRPr="00AC4ED0" w:rsidRDefault="00574640" w:rsidP="00574640">
      <w:pPr>
        <w:adjustRightInd w:val="0"/>
        <w:jc w:val="both"/>
        <w:rPr>
          <w:sz w:val="24"/>
          <w:szCs w:val="24"/>
        </w:rPr>
      </w:pPr>
      <w:r w:rsidRPr="00AC4ED0">
        <w:rPr>
          <w:sz w:val="24"/>
          <w:szCs w:val="24"/>
        </w:rPr>
        <w:t>•овладение умениями логически мыслить, обосновывать место и роль экологических знаний в практической деятельности людей, развитии современных технологий; определять состояние экологических систем в природе и в условиях</w:t>
      </w:r>
    </w:p>
    <w:p w:rsidR="00574640" w:rsidRPr="00AC4ED0" w:rsidRDefault="00574640" w:rsidP="00574640">
      <w:pPr>
        <w:adjustRightInd w:val="0"/>
        <w:jc w:val="both"/>
        <w:rPr>
          <w:sz w:val="24"/>
          <w:szCs w:val="24"/>
        </w:rPr>
      </w:pPr>
      <w:r w:rsidRPr="00AC4ED0">
        <w:rPr>
          <w:sz w:val="24"/>
          <w:szCs w:val="24"/>
        </w:rPr>
        <w:t>городских и сельских поселений; проводить наблюдения за природными и искусственными экосистемами с целью их описания и выявления естественных и антропогенных изменений;</w:t>
      </w:r>
    </w:p>
    <w:p w:rsidR="00574640" w:rsidRPr="00AC4ED0" w:rsidRDefault="00574640" w:rsidP="00574640">
      <w:pPr>
        <w:adjustRightInd w:val="0"/>
        <w:jc w:val="both"/>
        <w:rPr>
          <w:sz w:val="24"/>
          <w:szCs w:val="24"/>
        </w:rPr>
      </w:pPr>
      <w:r w:rsidRPr="00AC4ED0">
        <w:rPr>
          <w:sz w:val="24"/>
          <w:szCs w:val="24"/>
        </w:rPr>
        <w:t>•  развитие познавательных интересов, интеллектуальных и творческих способностей обучающихся в процессе изучения экологии; путей развития природоохранной деятельности; в ходе работы с различными источниками информации;</w:t>
      </w:r>
    </w:p>
    <w:p w:rsidR="00574640" w:rsidRPr="00AC4ED0" w:rsidRDefault="00574640" w:rsidP="00574640">
      <w:pPr>
        <w:adjustRightInd w:val="0"/>
        <w:jc w:val="both"/>
        <w:rPr>
          <w:sz w:val="24"/>
          <w:szCs w:val="24"/>
        </w:rPr>
      </w:pPr>
      <w:r w:rsidRPr="00AC4ED0">
        <w:rPr>
          <w:sz w:val="24"/>
          <w:szCs w:val="24"/>
        </w:rPr>
        <w:t>• воспитание убежденности в необходимости рационального природопользования, бережного отношения к природным ресурсам и окружающей среде, собственному здоровью; уважения к мнению оппонента при обсуждении экологических проблем;</w:t>
      </w:r>
    </w:p>
    <w:p w:rsidR="00574640" w:rsidRPr="00AC4ED0" w:rsidRDefault="00574640" w:rsidP="00574640">
      <w:pPr>
        <w:adjustRightInd w:val="0"/>
        <w:jc w:val="both"/>
        <w:rPr>
          <w:sz w:val="24"/>
          <w:szCs w:val="24"/>
        </w:rPr>
      </w:pPr>
      <w:r w:rsidRPr="00AC4ED0">
        <w:rPr>
          <w:sz w:val="24"/>
          <w:szCs w:val="24"/>
        </w:rPr>
        <w:t>• использование приобретенных знаний и умений по экологии в повседневной жизни для оценки последствий своей деятельности (и деятельности других людей) по отношению к окружающей среде, здоровью других людей и собственному здоровью; соблюдению правил поведения в природе.</w:t>
      </w:r>
    </w:p>
    <w:p w:rsidR="00574640" w:rsidRDefault="00574640" w:rsidP="00574640">
      <w:pPr>
        <w:adjustRightInd w:val="0"/>
        <w:ind w:firstLine="567"/>
        <w:jc w:val="both"/>
        <w:rPr>
          <w:sz w:val="24"/>
          <w:szCs w:val="24"/>
        </w:rPr>
      </w:pPr>
      <w:r w:rsidRPr="00AC4ED0">
        <w:rPr>
          <w:sz w:val="24"/>
          <w:szCs w:val="24"/>
        </w:rPr>
        <w:t>В программе отражены важнейшие задачи, стоящие перед экологией, решение которых направлено на рациональное природопользование, на охрану окружающей среды и создание здоровье</w:t>
      </w:r>
      <w:r>
        <w:rPr>
          <w:sz w:val="24"/>
          <w:szCs w:val="24"/>
        </w:rPr>
        <w:t xml:space="preserve"> </w:t>
      </w:r>
      <w:r w:rsidRPr="00AC4ED0">
        <w:rPr>
          <w:sz w:val="24"/>
          <w:szCs w:val="24"/>
        </w:rPr>
        <w:t>сберегающей среды обитания человека.</w:t>
      </w:r>
    </w:p>
    <w:p w:rsidR="00574640" w:rsidRDefault="00574640" w:rsidP="00574640">
      <w:pPr>
        <w:adjustRightInd w:val="0"/>
        <w:ind w:firstLine="567"/>
        <w:jc w:val="both"/>
        <w:rPr>
          <w:sz w:val="24"/>
          <w:szCs w:val="24"/>
        </w:rPr>
      </w:pPr>
    </w:p>
    <w:p w:rsidR="00574640" w:rsidRPr="00FC1EB6" w:rsidRDefault="00574640" w:rsidP="00574640">
      <w:pPr>
        <w:adjustRightInd w:val="0"/>
        <w:ind w:firstLine="567"/>
        <w:jc w:val="center"/>
        <w:rPr>
          <w:sz w:val="24"/>
          <w:szCs w:val="24"/>
        </w:rPr>
      </w:pPr>
      <w:r w:rsidRPr="00236603">
        <w:rPr>
          <w:b/>
          <w:sz w:val="24"/>
          <w:szCs w:val="24"/>
          <w:lang w:eastAsia="ru-RU"/>
        </w:rPr>
        <w:t>1</w:t>
      </w:r>
      <w:r w:rsidRPr="00236603">
        <w:rPr>
          <w:b/>
          <w:i/>
          <w:sz w:val="24"/>
          <w:szCs w:val="24"/>
          <w:lang w:eastAsia="ru-RU"/>
        </w:rPr>
        <w:t xml:space="preserve"> </w:t>
      </w:r>
      <w:r w:rsidRPr="00236603">
        <w:rPr>
          <w:b/>
          <w:sz w:val="24"/>
          <w:szCs w:val="24"/>
          <w:lang w:eastAsia="ru-RU"/>
        </w:rPr>
        <w:t>Общая характеристика учебной дисциплины</w:t>
      </w:r>
    </w:p>
    <w:p w:rsidR="00574640" w:rsidRDefault="00574640" w:rsidP="00574640">
      <w:pPr>
        <w:ind w:firstLine="709"/>
        <w:jc w:val="both"/>
        <w:rPr>
          <w:sz w:val="24"/>
          <w:szCs w:val="24"/>
          <w:lang w:eastAsia="ru-RU"/>
        </w:rPr>
      </w:pPr>
      <w:r w:rsidRPr="00AC74C7">
        <w:rPr>
          <w:sz w:val="24"/>
          <w:szCs w:val="24"/>
          <w:lang w:eastAsia="ru-RU"/>
        </w:rPr>
        <w:t xml:space="preserve">Изучение предметной области </w:t>
      </w:r>
      <w:r w:rsidRPr="00AC74C7">
        <w:rPr>
          <w:sz w:val="24"/>
          <w:szCs w:val="24"/>
        </w:rPr>
        <w:t xml:space="preserve">«Физическая культура, экология и основы безопасности жизнедеятельности»  </w:t>
      </w:r>
      <w:r w:rsidRPr="00AC74C7">
        <w:rPr>
          <w:sz w:val="24"/>
          <w:szCs w:val="24"/>
          <w:lang w:eastAsia="ru-RU"/>
        </w:rPr>
        <w:t xml:space="preserve"> общеобразовательной учебной дисциплины </w:t>
      </w:r>
      <w:r>
        <w:rPr>
          <w:sz w:val="24"/>
          <w:szCs w:val="24"/>
          <w:lang w:eastAsia="ru-RU"/>
        </w:rPr>
        <w:t xml:space="preserve">Экология </w:t>
      </w:r>
      <w:r w:rsidRPr="00AC74C7">
        <w:rPr>
          <w:sz w:val="24"/>
          <w:szCs w:val="24"/>
          <w:lang w:eastAsia="ru-RU"/>
        </w:rPr>
        <w:t xml:space="preserve"> обеспечивает:</w:t>
      </w:r>
    </w:p>
    <w:p w:rsidR="00574640" w:rsidRDefault="00574640" w:rsidP="00574640">
      <w:pPr>
        <w:pStyle w:val="a5"/>
      </w:pPr>
      <w:r>
        <w:t>1) сформированность представлений об экологической культуре как условии достижения устойчивого (сбалансированного) развития общества и природы, об экологических связях в системе «человек–общество–природа»;</w:t>
      </w:r>
    </w:p>
    <w:p w:rsidR="00574640" w:rsidRDefault="00574640" w:rsidP="00574640">
      <w:pPr>
        <w:pStyle w:val="a5"/>
      </w:pPr>
      <w:r>
        <w:t>2) сформированность экологического мышления и способности учитывать и оценивать экологические последствия в разных сферах деятельности;</w:t>
      </w:r>
    </w:p>
    <w:p w:rsidR="00574640" w:rsidRDefault="00574640" w:rsidP="00574640">
      <w:pPr>
        <w:pStyle w:val="a5"/>
      </w:pPr>
      <w:r>
        <w:t>3) владение умениями применять экологические знания в жизненных ситуациях, связанных с выполнением типичных социальных ролей;</w:t>
      </w:r>
    </w:p>
    <w:p w:rsidR="00574640" w:rsidRDefault="00574640" w:rsidP="00574640">
      <w:pPr>
        <w:pStyle w:val="a5"/>
      </w:pPr>
      <w:r>
        <w:t>4) владение знаниями экологических императивов, гражданских прав и обязанностей в области энерго- и ресурсосбережения в интересах сохранения окружающей среды, здоровья и безопасности жизни;</w:t>
      </w:r>
    </w:p>
    <w:p w:rsidR="00574640" w:rsidRDefault="00574640" w:rsidP="00574640">
      <w:pPr>
        <w:pStyle w:val="a5"/>
      </w:pPr>
      <w:r>
        <w:t>5) сформированность личностного отношения к экологическим ценностям, моральной ответственности за экологические последствия своих действий в окружающей среде;</w:t>
      </w:r>
    </w:p>
    <w:p w:rsidR="00574640" w:rsidRPr="00AC74C7" w:rsidRDefault="00574640" w:rsidP="00574640">
      <w:pPr>
        <w:pStyle w:val="a5"/>
      </w:pPr>
      <w:r>
        <w:t>6) сформированность способности к выполнению проектов экологически ориентированной социальной деятельности, связанных с экологической безопасностью окружающей среды, здоровьем людей и повышением их экологической культуры.</w:t>
      </w:r>
    </w:p>
    <w:p w:rsidR="00574640" w:rsidRPr="00AC4ED0" w:rsidRDefault="00574640" w:rsidP="00574640">
      <w:pPr>
        <w:adjustRightInd w:val="0"/>
        <w:ind w:firstLine="567"/>
        <w:jc w:val="both"/>
        <w:rPr>
          <w:sz w:val="24"/>
          <w:szCs w:val="24"/>
        </w:rPr>
      </w:pPr>
      <w:r w:rsidRPr="00AC4ED0">
        <w:rPr>
          <w:sz w:val="24"/>
          <w:szCs w:val="24"/>
        </w:rPr>
        <w:t>Учебная дисциплина «Экология» изучается на базовом уровне ФГОС среднего общего образования, базируется на знаниях обучающихся, полученных при изучении биологии, химии, физики, географии в основной школе. Вместе с тем изучение экологии имеет свои особенности в зависимости от профиля профессионального образования, специфики осваиваемых специальностей СПО.</w:t>
      </w:r>
    </w:p>
    <w:p w:rsidR="00574640" w:rsidRPr="00AC4ED0" w:rsidRDefault="00574640" w:rsidP="00574640">
      <w:pPr>
        <w:adjustRightInd w:val="0"/>
        <w:ind w:firstLine="567"/>
        <w:jc w:val="both"/>
        <w:rPr>
          <w:sz w:val="24"/>
          <w:szCs w:val="24"/>
        </w:rPr>
      </w:pPr>
      <w:r w:rsidRPr="00AC4ED0">
        <w:rPr>
          <w:sz w:val="24"/>
          <w:szCs w:val="24"/>
        </w:rPr>
        <w:t>При отборе содержания учебной дисциплины «Экология» использован культуросообразный подход, в соответствии с которым обучающиеся должны усвоить знания и умения, необходимые для формирования общей культуры, определяющей адекватное поведение человека в окружающей среде, востребованные в жизни и в практической деятельности.</w:t>
      </w:r>
    </w:p>
    <w:p w:rsidR="00574640" w:rsidRPr="00AC4ED0" w:rsidRDefault="00574640" w:rsidP="00574640">
      <w:pPr>
        <w:adjustRightInd w:val="0"/>
        <w:ind w:firstLine="567"/>
        <w:jc w:val="both"/>
        <w:rPr>
          <w:sz w:val="24"/>
          <w:szCs w:val="24"/>
        </w:rPr>
      </w:pPr>
      <w:r w:rsidRPr="00AC4ED0">
        <w:rPr>
          <w:sz w:val="24"/>
          <w:szCs w:val="24"/>
        </w:rPr>
        <w:t>В целом учебная дисциплина «Экология», в содержании которой ведущим компонентом являются научные знания и научные методы познания, не только позволяет сформировать у обучающихся целостную картину мира, но и пробуждает у них эмоционально-ценностное отношение к изучаемому материалу, готовность к выбору действий определенной направленности, умение критически оценивать свои и чужие действия и поступки.</w:t>
      </w:r>
    </w:p>
    <w:p w:rsidR="00574640" w:rsidRPr="00AC4ED0" w:rsidRDefault="00574640" w:rsidP="00574640">
      <w:pPr>
        <w:adjustRightInd w:val="0"/>
        <w:ind w:firstLine="567"/>
        <w:jc w:val="both"/>
        <w:rPr>
          <w:sz w:val="24"/>
          <w:szCs w:val="24"/>
        </w:rPr>
      </w:pPr>
      <w:r w:rsidRPr="00AC4ED0">
        <w:rPr>
          <w:bCs/>
          <w:sz w:val="24"/>
          <w:szCs w:val="24"/>
          <w:lang w:eastAsia="ru-RU"/>
        </w:rPr>
        <w:t>Программа дисциплины имеет 4 раздела, на которые отводится 36 часов</w:t>
      </w:r>
      <w:r>
        <w:rPr>
          <w:bCs/>
          <w:sz w:val="24"/>
          <w:szCs w:val="24"/>
          <w:lang w:eastAsia="ru-RU"/>
        </w:rPr>
        <w:t>.</w:t>
      </w:r>
      <w:r w:rsidRPr="00AC4ED0">
        <w:rPr>
          <w:bCs/>
          <w:sz w:val="24"/>
          <w:szCs w:val="24"/>
          <w:lang w:eastAsia="ru-RU"/>
        </w:rPr>
        <w:t xml:space="preserve"> </w:t>
      </w:r>
      <w:r>
        <w:rPr>
          <w:bCs/>
          <w:sz w:val="24"/>
          <w:szCs w:val="24"/>
          <w:lang w:eastAsia="ru-RU"/>
        </w:rPr>
        <w:t xml:space="preserve"> </w:t>
      </w:r>
    </w:p>
    <w:p w:rsidR="00574640" w:rsidRPr="00AC4ED0" w:rsidRDefault="00574640" w:rsidP="00574640">
      <w:pPr>
        <w:ind w:firstLine="709"/>
        <w:jc w:val="both"/>
        <w:rPr>
          <w:b/>
          <w:bCs/>
          <w:sz w:val="24"/>
          <w:szCs w:val="24"/>
          <w:lang w:eastAsia="ru-RU"/>
        </w:rPr>
      </w:pPr>
      <w:r w:rsidRPr="00AC4ED0">
        <w:rPr>
          <w:bCs/>
          <w:sz w:val="24"/>
          <w:szCs w:val="24"/>
          <w:lang w:eastAsia="ru-RU"/>
        </w:rPr>
        <w:t>Занятия проходят в виде лекций, но отдельные темы в виде нетрадиционных форм обучения: семинара, диспута, игры, обобщающего урока. Особо уделяет</w:t>
      </w:r>
      <w:r>
        <w:rPr>
          <w:bCs/>
          <w:sz w:val="24"/>
          <w:szCs w:val="24"/>
          <w:lang w:eastAsia="ru-RU"/>
        </w:rPr>
        <w:t xml:space="preserve">ся внимание вовлечению студентов </w:t>
      </w:r>
      <w:r w:rsidRPr="00AC4ED0">
        <w:rPr>
          <w:bCs/>
          <w:sz w:val="24"/>
          <w:szCs w:val="24"/>
          <w:lang w:eastAsia="ru-RU"/>
        </w:rPr>
        <w:t>в научно-исследовательскую работу, к участию в интернет - олимпиадах, проведение экологических акций и праздников.</w:t>
      </w:r>
    </w:p>
    <w:p w:rsidR="00574640" w:rsidRPr="00AC4ED0" w:rsidRDefault="00574640" w:rsidP="00574640">
      <w:pPr>
        <w:ind w:firstLine="709"/>
        <w:jc w:val="both"/>
        <w:rPr>
          <w:sz w:val="24"/>
          <w:szCs w:val="24"/>
          <w:lang w:eastAsia="ru-RU"/>
        </w:rPr>
      </w:pPr>
      <w:r w:rsidRPr="00AC4ED0">
        <w:rPr>
          <w:sz w:val="24"/>
          <w:szCs w:val="24"/>
          <w:lang w:eastAsia="ru-RU"/>
        </w:rPr>
        <w:t>Внеаудиторная самостоятельная работа рассчитана на 18 часов и включает выполнение не только докладов, но и заполнение таблиц и создание презентаций.</w:t>
      </w:r>
    </w:p>
    <w:p w:rsidR="00574640" w:rsidRPr="00AC4ED0" w:rsidRDefault="00574640" w:rsidP="00574640">
      <w:pPr>
        <w:pStyle w:val="Default"/>
        <w:ind w:firstLine="709"/>
        <w:jc w:val="both"/>
        <w:rPr>
          <w:rFonts w:ascii="Times New Roman" w:hAnsi="Times New Roman" w:cs="Times New Roman"/>
          <w:bCs/>
          <w:color w:val="auto"/>
        </w:rPr>
      </w:pPr>
      <w:r w:rsidRPr="00AC4ED0">
        <w:rPr>
          <w:rFonts w:ascii="Times New Roman" w:hAnsi="Times New Roman" w:cs="Times New Roman"/>
          <w:bCs/>
          <w:color w:val="auto"/>
        </w:rPr>
        <w:t xml:space="preserve">К системе оценки достижения планируемых результатов освоения общеобразовательной учебной дисциплины относится текущий контроль при устных опросах, в виде тестовых заданий, заполнение таблиц и схем, подготовка сообщений и докладов, презентаций, а также выполнение практических занятий. </w:t>
      </w:r>
    </w:p>
    <w:p w:rsidR="00574640" w:rsidRPr="00AC4ED0" w:rsidRDefault="00574640" w:rsidP="00574640">
      <w:pPr>
        <w:adjustRightInd w:val="0"/>
        <w:ind w:firstLine="567"/>
        <w:jc w:val="both"/>
        <w:rPr>
          <w:sz w:val="24"/>
          <w:szCs w:val="24"/>
        </w:rPr>
      </w:pPr>
      <w:r w:rsidRPr="00AC4ED0">
        <w:rPr>
          <w:sz w:val="24"/>
          <w:szCs w:val="24"/>
        </w:rPr>
        <w:t>Изучение общеобразовательной учебной дисциплины «Экология» завершается подведением ит</w:t>
      </w:r>
      <w:r>
        <w:rPr>
          <w:sz w:val="24"/>
          <w:szCs w:val="24"/>
        </w:rPr>
        <w:t xml:space="preserve">огов в форме дифференцированного </w:t>
      </w:r>
      <w:r w:rsidRPr="00AC4ED0">
        <w:rPr>
          <w:sz w:val="24"/>
          <w:szCs w:val="24"/>
        </w:rPr>
        <w:t xml:space="preserve">зачета в рамках промежуточной </w:t>
      </w:r>
      <w:r>
        <w:rPr>
          <w:sz w:val="24"/>
          <w:szCs w:val="24"/>
        </w:rPr>
        <w:t>аттестации студентов.</w:t>
      </w:r>
    </w:p>
    <w:p w:rsidR="00574640" w:rsidRPr="00236603" w:rsidRDefault="00574640" w:rsidP="00574640">
      <w:pPr>
        <w:adjustRightInd w:val="0"/>
        <w:jc w:val="center"/>
        <w:rPr>
          <w:b/>
          <w:sz w:val="24"/>
          <w:szCs w:val="24"/>
        </w:rPr>
      </w:pPr>
    </w:p>
    <w:p w:rsidR="00574640" w:rsidRDefault="00574640" w:rsidP="00574640">
      <w:pPr>
        <w:adjustRightInd w:val="0"/>
        <w:rPr>
          <w:b/>
          <w:sz w:val="24"/>
          <w:szCs w:val="24"/>
        </w:rPr>
      </w:pPr>
    </w:p>
    <w:p w:rsidR="00574640" w:rsidRDefault="00574640" w:rsidP="00574640">
      <w:pPr>
        <w:adjustRightInd w:val="0"/>
        <w:rPr>
          <w:b/>
          <w:sz w:val="24"/>
          <w:szCs w:val="24"/>
        </w:rPr>
      </w:pPr>
    </w:p>
    <w:p w:rsidR="00574640" w:rsidRDefault="00574640" w:rsidP="00574640">
      <w:pPr>
        <w:adjustRightInd w:val="0"/>
        <w:rPr>
          <w:b/>
          <w:sz w:val="24"/>
          <w:szCs w:val="24"/>
        </w:rPr>
      </w:pPr>
    </w:p>
    <w:p w:rsidR="00574640" w:rsidRDefault="00574640" w:rsidP="00574640">
      <w:pPr>
        <w:adjustRightInd w:val="0"/>
        <w:rPr>
          <w:b/>
          <w:sz w:val="24"/>
          <w:szCs w:val="24"/>
        </w:rPr>
      </w:pPr>
    </w:p>
    <w:p w:rsidR="00574640" w:rsidRPr="00236603" w:rsidRDefault="00574640" w:rsidP="00574640">
      <w:pPr>
        <w:adjustRightInd w:val="0"/>
        <w:ind w:left="360"/>
        <w:jc w:val="center"/>
        <w:rPr>
          <w:b/>
          <w:sz w:val="24"/>
          <w:szCs w:val="24"/>
        </w:rPr>
      </w:pPr>
      <w:r w:rsidRPr="00236603">
        <w:rPr>
          <w:b/>
          <w:sz w:val="24"/>
          <w:szCs w:val="24"/>
        </w:rPr>
        <w:lastRenderedPageBreak/>
        <w:t>2 Место учебной дисциплины в учебном плане</w:t>
      </w:r>
    </w:p>
    <w:p w:rsidR="00574640" w:rsidRPr="00AC74C7" w:rsidRDefault="00574640" w:rsidP="00574640">
      <w:pPr>
        <w:adjustRightInd w:val="0"/>
        <w:ind w:firstLine="567"/>
        <w:jc w:val="both"/>
        <w:rPr>
          <w:sz w:val="24"/>
          <w:szCs w:val="24"/>
        </w:rPr>
      </w:pPr>
      <w:r w:rsidRPr="00AC74C7">
        <w:rPr>
          <w:sz w:val="24"/>
          <w:szCs w:val="24"/>
        </w:rPr>
        <w:t>Общеобразовательная у</w:t>
      </w:r>
      <w:r>
        <w:rPr>
          <w:sz w:val="24"/>
          <w:szCs w:val="24"/>
        </w:rPr>
        <w:t>чебная дисциплина «</w:t>
      </w:r>
      <w:r w:rsidRPr="00AC74C7">
        <w:rPr>
          <w:sz w:val="24"/>
          <w:szCs w:val="24"/>
        </w:rPr>
        <w:t xml:space="preserve"> Экология</w:t>
      </w:r>
      <w:r>
        <w:rPr>
          <w:sz w:val="24"/>
          <w:szCs w:val="24"/>
        </w:rPr>
        <w:t xml:space="preserve">» </w:t>
      </w:r>
      <w:r w:rsidRPr="00AC74C7">
        <w:rPr>
          <w:sz w:val="24"/>
          <w:szCs w:val="24"/>
        </w:rPr>
        <w:t xml:space="preserve">относится к предметной области «Физическая культура, экология и основы безопасности жизнедеятельности»  </w:t>
      </w:r>
    </w:p>
    <w:p w:rsidR="00574640" w:rsidRDefault="00574640" w:rsidP="00574640">
      <w:pPr>
        <w:pStyle w:val="Default"/>
        <w:jc w:val="both"/>
        <w:rPr>
          <w:rFonts w:ascii="Times New Roman" w:hAnsi="Times New Roman" w:cs="Times New Roman"/>
          <w:color w:val="auto"/>
        </w:rPr>
      </w:pPr>
      <w:r w:rsidRPr="00AC74C7">
        <w:rPr>
          <w:rFonts w:ascii="Times New Roman" w:hAnsi="Times New Roman" w:cs="Times New Roman"/>
          <w:color w:val="auto"/>
        </w:rPr>
        <w:t>и к общеобразовательному учебному циклу основной профессиональной образовательной программы среднего профессионального образования на базе основного общего образования с получением с</w:t>
      </w:r>
      <w:r>
        <w:rPr>
          <w:rFonts w:ascii="Times New Roman" w:hAnsi="Times New Roman" w:cs="Times New Roman"/>
          <w:color w:val="auto"/>
        </w:rPr>
        <w:t>реднего общего образования ППКРС</w:t>
      </w:r>
      <w:r w:rsidRPr="00AC74C7">
        <w:rPr>
          <w:rFonts w:ascii="Times New Roman" w:hAnsi="Times New Roman" w:cs="Times New Roman"/>
          <w:color w:val="auto"/>
        </w:rPr>
        <w:t xml:space="preserve"> с учетом требований ФГОС СПО </w:t>
      </w:r>
    </w:p>
    <w:p w:rsidR="00574640" w:rsidRPr="002F058F" w:rsidRDefault="00574640" w:rsidP="00574640">
      <w:pPr>
        <w:pStyle w:val="Default"/>
        <w:jc w:val="both"/>
        <w:rPr>
          <w:rFonts w:ascii="Times New Roman" w:hAnsi="Times New Roman" w:cs="Times New Roman"/>
          <w:color w:val="auto"/>
        </w:rPr>
      </w:pPr>
    </w:p>
    <w:p w:rsidR="00574640" w:rsidRPr="00236603" w:rsidRDefault="00574640" w:rsidP="00574640">
      <w:pPr>
        <w:pStyle w:val="af7"/>
        <w:adjustRightInd w:val="0"/>
        <w:jc w:val="center"/>
        <w:rPr>
          <w:b/>
          <w:sz w:val="24"/>
          <w:szCs w:val="24"/>
        </w:rPr>
      </w:pPr>
      <w:r w:rsidRPr="00236603">
        <w:rPr>
          <w:b/>
          <w:sz w:val="24"/>
          <w:szCs w:val="24"/>
        </w:rPr>
        <w:t>3 Результаты освоения учебной дисциплины - личностные, метапредметные, предметные</w:t>
      </w:r>
    </w:p>
    <w:p w:rsidR="00574640" w:rsidRPr="00AC180F" w:rsidRDefault="00574640" w:rsidP="00574640">
      <w:pPr>
        <w:pStyle w:val="ConsPlusNormal"/>
        <w:shd w:val="clear" w:color="auto" w:fill="FFFFFF"/>
        <w:tabs>
          <w:tab w:val="left" w:pos="3076"/>
        </w:tabs>
        <w:jc w:val="both"/>
        <w:rPr>
          <w:rFonts w:ascii="Times New Roman" w:hAnsi="Times New Roman" w:cs="Times New Roman"/>
          <w:sz w:val="28"/>
          <w:szCs w:val="28"/>
        </w:rPr>
      </w:pPr>
      <w:r>
        <w:rPr>
          <w:rFonts w:ascii="Times New Roman" w:hAnsi="Times New Roman" w:cs="Times New Roman"/>
          <w:sz w:val="28"/>
          <w:szCs w:val="28"/>
        </w:rPr>
        <w:t xml:space="preserve">       </w:t>
      </w:r>
      <w:r w:rsidRPr="00AC74C7">
        <w:rPr>
          <w:rFonts w:ascii="Times New Roman" w:hAnsi="Times New Roman" w:cs="Times New Roman"/>
          <w:sz w:val="24"/>
          <w:szCs w:val="24"/>
        </w:rPr>
        <w:t>ФГОС СОО устанавливает требования к результатам освоения обучающимися основной образовательной программы:</w:t>
      </w:r>
    </w:p>
    <w:p w:rsidR="00574640" w:rsidRPr="00AC4ED0" w:rsidRDefault="00574640" w:rsidP="00574640">
      <w:pPr>
        <w:adjustRightInd w:val="0"/>
        <w:jc w:val="both"/>
        <w:rPr>
          <w:b/>
          <w:bCs/>
          <w:sz w:val="24"/>
          <w:szCs w:val="24"/>
        </w:rPr>
      </w:pPr>
      <w:r w:rsidRPr="00AC4ED0">
        <w:rPr>
          <w:sz w:val="24"/>
          <w:szCs w:val="24"/>
        </w:rPr>
        <w:t xml:space="preserve">• </w:t>
      </w:r>
      <w:r w:rsidRPr="00AC4ED0">
        <w:rPr>
          <w:b/>
          <w:bCs/>
          <w:i/>
          <w:iCs/>
          <w:sz w:val="24"/>
          <w:szCs w:val="24"/>
        </w:rPr>
        <w:t>личностны</w:t>
      </w:r>
      <w:r>
        <w:rPr>
          <w:b/>
          <w:bCs/>
          <w:i/>
          <w:iCs/>
          <w:sz w:val="24"/>
          <w:szCs w:val="24"/>
        </w:rPr>
        <w:t>м</w:t>
      </w:r>
      <w:r w:rsidRPr="00AC4ED0">
        <w:rPr>
          <w:b/>
          <w:bCs/>
          <w:sz w:val="24"/>
          <w:szCs w:val="24"/>
        </w:rPr>
        <w:t>:</w:t>
      </w:r>
    </w:p>
    <w:p w:rsidR="00574640" w:rsidRPr="00AC4ED0" w:rsidRDefault="00574640" w:rsidP="00574640">
      <w:pPr>
        <w:adjustRightInd w:val="0"/>
        <w:jc w:val="both"/>
        <w:rPr>
          <w:sz w:val="24"/>
          <w:szCs w:val="24"/>
        </w:rPr>
      </w:pPr>
      <w:r w:rsidRPr="00AC4ED0">
        <w:rPr>
          <w:sz w:val="24"/>
          <w:szCs w:val="24"/>
        </w:rPr>
        <w:t>−− устойчивый интерес к истории и достижениям в области экологии;</w:t>
      </w:r>
    </w:p>
    <w:p w:rsidR="00574640" w:rsidRPr="00AC4ED0" w:rsidRDefault="00574640" w:rsidP="00574640">
      <w:pPr>
        <w:adjustRightInd w:val="0"/>
        <w:jc w:val="both"/>
        <w:rPr>
          <w:sz w:val="24"/>
          <w:szCs w:val="24"/>
        </w:rPr>
      </w:pPr>
      <w:r w:rsidRPr="00AC4ED0">
        <w:rPr>
          <w:sz w:val="24"/>
          <w:szCs w:val="24"/>
        </w:rPr>
        <w:t>−− готовность к продолжению образования, повышению квалификации в избранной профессиональной деятельности, используя полученные экологические знания;</w:t>
      </w:r>
    </w:p>
    <w:p w:rsidR="00574640" w:rsidRPr="00AC4ED0" w:rsidRDefault="00574640" w:rsidP="00574640">
      <w:pPr>
        <w:adjustRightInd w:val="0"/>
        <w:jc w:val="both"/>
        <w:rPr>
          <w:sz w:val="24"/>
          <w:szCs w:val="24"/>
        </w:rPr>
      </w:pPr>
      <w:r w:rsidRPr="00AC4ED0">
        <w:rPr>
          <w:sz w:val="24"/>
          <w:szCs w:val="24"/>
        </w:rPr>
        <w:t>−− объективное осознание значимости компетенций в области экологии для человека и общества;</w:t>
      </w:r>
    </w:p>
    <w:p w:rsidR="00574640" w:rsidRPr="00AC4ED0" w:rsidRDefault="00574640" w:rsidP="00574640">
      <w:pPr>
        <w:adjustRightInd w:val="0"/>
        <w:jc w:val="both"/>
        <w:rPr>
          <w:sz w:val="24"/>
          <w:szCs w:val="24"/>
        </w:rPr>
      </w:pPr>
      <w:r w:rsidRPr="00AC4ED0">
        <w:rPr>
          <w:sz w:val="24"/>
          <w:szCs w:val="24"/>
        </w:rPr>
        <w:t>−− умения проанализировать техногенные последствия для окружающей среды,</w:t>
      </w:r>
    </w:p>
    <w:p w:rsidR="00574640" w:rsidRPr="00AC4ED0" w:rsidRDefault="00574640" w:rsidP="00574640">
      <w:pPr>
        <w:adjustRightInd w:val="0"/>
        <w:jc w:val="both"/>
        <w:rPr>
          <w:sz w:val="24"/>
          <w:szCs w:val="24"/>
        </w:rPr>
      </w:pPr>
      <w:r w:rsidRPr="00AC4ED0">
        <w:rPr>
          <w:sz w:val="24"/>
          <w:szCs w:val="24"/>
        </w:rPr>
        <w:t>бытовой и производственной деятельности человека;</w:t>
      </w:r>
    </w:p>
    <w:p w:rsidR="00574640" w:rsidRPr="00AC4ED0" w:rsidRDefault="00574640" w:rsidP="00574640">
      <w:pPr>
        <w:adjustRightInd w:val="0"/>
        <w:jc w:val="both"/>
        <w:rPr>
          <w:sz w:val="24"/>
          <w:szCs w:val="24"/>
        </w:rPr>
      </w:pPr>
      <w:r w:rsidRPr="00AC4ED0">
        <w:rPr>
          <w:sz w:val="24"/>
          <w:szCs w:val="24"/>
        </w:rPr>
        <w:t>−− готовность самостоятельно добывать новые для себя сведения экологической</w:t>
      </w:r>
    </w:p>
    <w:p w:rsidR="00574640" w:rsidRPr="00AC4ED0" w:rsidRDefault="00574640" w:rsidP="00574640">
      <w:pPr>
        <w:adjustRightInd w:val="0"/>
        <w:jc w:val="both"/>
        <w:rPr>
          <w:sz w:val="24"/>
          <w:szCs w:val="24"/>
        </w:rPr>
      </w:pPr>
      <w:r w:rsidRPr="00AC4ED0">
        <w:rPr>
          <w:sz w:val="24"/>
          <w:szCs w:val="24"/>
        </w:rPr>
        <w:t>направленности, используя для этого доступные источники информации;</w:t>
      </w:r>
    </w:p>
    <w:p w:rsidR="00574640" w:rsidRPr="00AC4ED0" w:rsidRDefault="00574640" w:rsidP="00574640">
      <w:pPr>
        <w:adjustRightInd w:val="0"/>
        <w:jc w:val="both"/>
        <w:rPr>
          <w:sz w:val="24"/>
          <w:szCs w:val="24"/>
        </w:rPr>
      </w:pPr>
      <w:r w:rsidRPr="00AC4ED0">
        <w:rPr>
          <w:sz w:val="24"/>
          <w:szCs w:val="24"/>
        </w:rPr>
        <w:t>−− умение управлять своей познавательной деятельностью, проводить самооценку уровня собственного интеллектуального развития;</w:t>
      </w:r>
    </w:p>
    <w:p w:rsidR="00574640" w:rsidRPr="00AC4ED0" w:rsidRDefault="00574640" w:rsidP="00574640">
      <w:pPr>
        <w:adjustRightInd w:val="0"/>
        <w:jc w:val="both"/>
        <w:rPr>
          <w:sz w:val="24"/>
          <w:szCs w:val="24"/>
        </w:rPr>
      </w:pPr>
      <w:r w:rsidRPr="00AC4ED0">
        <w:rPr>
          <w:sz w:val="24"/>
          <w:szCs w:val="24"/>
        </w:rPr>
        <w:t>−− умение выстраивать конструктивные взаимоотношения в команде по решению общих задач в области экологии;</w:t>
      </w:r>
    </w:p>
    <w:p w:rsidR="00574640" w:rsidRPr="00AC4ED0" w:rsidRDefault="00574640" w:rsidP="00574640">
      <w:pPr>
        <w:adjustRightInd w:val="0"/>
        <w:jc w:val="both"/>
        <w:rPr>
          <w:b/>
          <w:bCs/>
          <w:sz w:val="24"/>
          <w:szCs w:val="24"/>
        </w:rPr>
      </w:pPr>
      <w:r w:rsidRPr="00AC4ED0">
        <w:rPr>
          <w:sz w:val="24"/>
          <w:szCs w:val="24"/>
        </w:rPr>
        <w:t xml:space="preserve">• </w:t>
      </w:r>
      <w:r w:rsidRPr="00AC4ED0">
        <w:rPr>
          <w:b/>
          <w:bCs/>
          <w:i/>
          <w:iCs/>
          <w:sz w:val="24"/>
          <w:szCs w:val="24"/>
        </w:rPr>
        <w:t>метапредметны</w:t>
      </w:r>
      <w:r>
        <w:rPr>
          <w:b/>
          <w:bCs/>
          <w:i/>
          <w:iCs/>
          <w:sz w:val="24"/>
          <w:szCs w:val="24"/>
        </w:rPr>
        <w:t>м</w:t>
      </w:r>
      <w:r w:rsidRPr="00AC4ED0">
        <w:rPr>
          <w:b/>
          <w:bCs/>
          <w:sz w:val="24"/>
          <w:szCs w:val="24"/>
        </w:rPr>
        <w:t>:</w:t>
      </w:r>
    </w:p>
    <w:p w:rsidR="00574640" w:rsidRPr="00AC4ED0" w:rsidRDefault="00574640" w:rsidP="00574640">
      <w:pPr>
        <w:adjustRightInd w:val="0"/>
        <w:jc w:val="both"/>
        <w:rPr>
          <w:sz w:val="24"/>
          <w:szCs w:val="24"/>
        </w:rPr>
      </w:pPr>
      <w:r w:rsidRPr="00AC4ED0">
        <w:rPr>
          <w:sz w:val="24"/>
          <w:szCs w:val="24"/>
        </w:rPr>
        <w:t>−− овладение умениями и навыками различных видов познавательной деятельности для изучения разных сторон окружающей среды;</w:t>
      </w:r>
    </w:p>
    <w:p w:rsidR="00574640" w:rsidRPr="00AC4ED0" w:rsidRDefault="00574640" w:rsidP="00574640">
      <w:pPr>
        <w:adjustRightInd w:val="0"/>
        <w:jc w:val="both"/>
        <w:rPr>
          <w:sz w:val="24"/>
          <w:szCs w:val="24"/>
        </w:rPr>
      </w:pPr>
      <w:r w:rsidRPr="00AC4ED0">
        <w:rPr>
          <w:sz w:val="24"/>
          <w:szCs w:val="24"/>
        </w:rPr>
        <w:t>−− применение основных методов познания (описания, наблюдения, эксперимента) для изучения различных проявлений антропогенного воздействия, с которыми возникает необходимость сталкиваться в профессиональной сфере;</w:t>
      </w:r>
    </w:p>
    <w:p w:rsidR="00574640" w:rsidRPr="00AC4ED0" w:rsidRDefault="00574640" w:rsidP="00574640">
      <w:pPr>
        <w:adjustRightInd w:val="0"/>
        <w:jc w:val="both"/>
        <w:rPr>
          <w:sz w:val="24"/>
          <w:szCs w:val="24"/>
        </w:rPr>
      </w:pPr>
      <w:r w:rsidRPr="00AC4ED0">
        <w:rPr>
          <w:sz w:val="24"/>
          <w:szCs w:val="24"/>
        </w:rPr>
        <w:t>−− умение определять цели и задачи деятельности, выбирать средства их достижения на практике;</w:t>
      </w:r>
    </w:p>
    <w:p w:rsidR="00574640" w:rsidRPr="00AC4ED0" w:rsidRDefault="00574640" w:rsidP="00574640">
      <w:pPr>
        <w:adjustRightInd w:val="0"/>
        <w:jc w:val="both"/>
        <w:rPr>
          <w:sz w:val="24"/>
          <w:szCs w:val="24"/>
        </w:rPr>
      </w:pPr>
      <w:r w:rsidRPr="00AC4ED0">
        <w:rPr>
          <w:sz w:val="24"/>
          <w:szCs w:val="24"/>
        </w:rPr>
        <w:t>−− умение использовать различные источники для получения сведений экологической направленности и оценивать ее достоверность для достижения поставленных целей и задач;</w:t>
      </w:r>
    </w:p>
    <w:p w:rsidR="00574640" w:rsidRPr="00AC4ED0" w:rsidRDefault="00574640" w:rsidP="00574640">
      <w:pPr>
        <w:adjustRightInd w:val="0"/>
        <w:jc w:val="both"/>
        <w:rPr>
          <w:b/>
          <w:bCs/>
          <w:sz w:val="24"/>
          <w:szCs w:val="24"/>
        </w:rPr>
      </w:pPr>
      <w:r w:rsidRPr="00AC4ED0">
        <w:rPr>
          <w:sz w:val="24"/>
          <w:szCs w:val="24"/>
        </w:rPr>
        <w:t xml:space="preserve">• </w:t>
      </w:r>
      <w:r w:rsidRPr="00AC4ED0">
        <w:rPr>
          <w:b/>
          <w:bCs/>
          <w:i/>
          <w:iCs/>
          <w:sz w:val="24"/>
          <w:szCs w:val="24"/>
        </w:rPr>
        <w:t>предметны</w:t>
      </w:r>
      <w:r>
        <w:rPr>
          <w:b/>
          <w:bCs/>
          <w:i/>
          <w:iCs/>
          <w:sz w:val="24"/>
          <w:szCs w:val="24"/>
        </w:rPr>
        <w:t>м</w:t>
      </w:r>
      <w:r w:rsidRPr="00AC4ED0">
        <w:rPr>
          <w:b/>
          <w:bCs/>
          <w:sz w:val="24"/>
          <w:szCs w:val="24"/>
        </w:rPr>
        <w:t>:</w:t>
      </w:r>
    </w:p>
    <w:p w:rsidR="00574640" w:rsidRPr="00AC4ED0" w:rsidRDefault="00574640" w:rsidP="00574640">
      <w:pPr>
        <w:adjustRightInd w:val="0"/>
        <w:jc w:val="both"/>
        <w:rPr>
          <w:sz w:val="24"/>
          <w:szCs w:val="24"/>
        </w:rPr>
      </w:pPr>
      <w:r w:rsidRPr="00AC4ED0">
        <w:rPr>
          <w:sz w:val="24"/>
          <w:szCs w:val="24"/>
        </w:rPr>
        <w:t>−− сформированность представлений об экологической культуре как условии достижения устойчивого (сбалансированного) развития общества и природы, экологических связях в системе «человек—общество—природа»;</w:t>
      </w:r>
    </w:p>
    <w:p w:rsidR="00574640" w:rsidRPr="00AC4ED0" w:rsidRDefault="00574640" w:rsidP="00574640">
      <w:pPr>
        <w:adjustRightInd w:val="0"/>
        <w:jc w:val="both"/>
        <w:rPr>
          <w:sz w:val="24"/>
          <w:szCs w:val="24"/>
        </w:rPr>
      </w:pPr>
      <w:r w:rsidRPr="00AC4ED0">
        <w:rPr>
          <w:sz w:val="24"/>
          <w:szCs w:val="24"/>
        </w:rPr>
        <w:t>−− сформированность экологического мышления и способности учитывать и оценивать экологические последствия в разных сферах деятельности;</w:t>
      </w:r>
    </w:p>
    <w:p w:rsidR="00574640" w:rsidRPr="00AC4ED0" w:rsidRDefault="00574640" w:rsidP="00574640">
      <w:pPr>
        <w:adjustRightInd w:val="0"/>
        <w:jc w:val="both"/>
        <w:rPr>
          <w:sz w:val="24"/>
          <w:szCs w:val="24"/>
        </w:rPr>
      </w:pPr>
      <w:r w:rsidRPr="00AC4ED0">
        <w:rPr>
          <w:sz w:val="24"/>
          <w:szCs w:val="24"/>
        </w:rPr>
        <w:t>−− владение умениями применять экологические знания в жизненных ситуациях, связанных с выполнением типичных социальных ролей;</w:t>
      </w:r>
    </w:p>
    <w:p w:rsidR="00574640" w:rsidRPr="00AC4ED0" w:rsidRDefault="00574640" w:rsidP="00574640">
      <w:pPr>
        <w:adjustRightInd w:val="0"/>
        <w:jc w:val="both"/>
        <w:rPr>
          <w:sz w:val="24"/>
          <w:szCs w:val="24"/>
        </w:rPr>
      </w:pPr>
      <w:r w:rsidRPr="00AC4ED0">
        <w:rPr>
          <w:sz w:val="24"/>
          <w:szCs w:val="24"/>
        </w:rPr>
        <w:t>−− владение знаниями экологических императивов, гражданских прав и обязанностей в области энерго- и ресурсосбережения в интересах сохранения окружающей среды, здоровья и безопасности жизни;</w:t>
      </w:r>
    </w:p>
    <w:p w:rsidR="00574640" w:rsidRPr="00AC4ED0" w:rsidRDefault="00574640" w:rsidP="00574640">
      <w:pPr>
        <w:adjustRightInd w:val="0"/>
        <w:jc w:val="both"/>
        <w:rPr>
          <w:sz w:val="24"/>
          <w:szCs w:val="24"/>
        </w:rPr>
      </w:pPr>
      <w:r w:rsidRPr="00AC4ED0">
        <w:rPr>
          <w:sz w:val="24"/>
          <w:szCs w:val="24"/>
        </w:rPr>
        <w:t>−− сформированность личностного отношения к экологическим ценностям, моральной ответственности за экологические последствия своих действий в окружающей среде;</w:t>
      </w:r>
    </w:p>
    <w:p w:rsidR="00574640" w:rsidRPr="00AC180F" w:rsidRDefault="00574640" w:rsidP="00574640">
      <w:pPr>
        <w:adjustRightInd w:val="0"/>
        <w:jc w:val="both"/>
        <w:rPr>
          <w:sz w:val="24"/>
          <w:szCs w:val="24"/>
        </w:rPr>
      </w:pPr>
      <w:r w:rsidRPr="00AC4ED0">
        <w:rPr>
          <w:sz w:val="24"/>
          <w:szCs w:val="24"/>
        </w:rPr>
        <w:t>−− сформированность способности к выполнению проектов экологически ориентированной социальной деятельности, связанных с экологической безопасностью окружающей среды, здоровьем людей и повышением их экологической культуры.</w:t>
      </w:r>
    </w:p>
    <w:p w:rsidR="00574640" w:rsidRDefault="00574640" w:rsidP="00574640">
      <w:pPr>
        <w:ind w:firstLine="709"/>
        <w:jc w:val="center"/>
        <w:rPr>
          <w:b/>
          <w:sz w:val="24"/>
          <w:szCs w:val="24"/>
        </w:rPr>
      </w:pPr>
    </w:p>
    <w:p w:rsidR="00574640" w:rsidRDefault="00574640" w:rsidP="00574640">
      <w:pPr>
        <w:ind w:firstLine="709"/>
        <w:jc w:val="center"/>
        <w:rPr>
          <w:b/>
          <w:sz w:val="24"/>
          <w:szCs w:val="24"/>
        </w:rPr>
      </w:pPr>
    </w:p>
    <w:p w:rsidR="00574640" w:rsidRPr="00236603" w:rsidRDefault="00574640" w:rsidP="00574640">
      <w:pPr>
        <w:ind w:firstLine="709"/>
        <w:jc w:val="center"/>
        <w:rPr>
          <w:b/>
          <w:sz w:val="24"/>
          <w:szCs w:val="24"/>
          <w:lang w:eastAsia="ru-RU"/>
        </w:rPr>
      </w:pPr>
      <w:r w:rsidRPr="00236603">
        <w:rPr>
          <w:b/>
          <w:sz w:val="24"/>
          <w:szCs w:val="24"/>
        </w:rPr>
        <w:lastRenderedPageBreak/>
        <w:t>4 Содержание у</w:t>
      </w:r>
      <w:r>
        <w:rPr>
          <w:b/>
          <w:sz w:val="24"/>
          <w:szCs w:val="24"/>
        </w:rPr>
        <w:t>чебной дисциплины Экология</w:t>
      </w:r>
    </w:p>
    <w:p w:rsidR="00574640" w:rsidRPr="00AC4ED0" w:rsidRDefault="00574640" w:rsidP="00574640">
      <w:pPr>
        <w:adjustRightInd w:val="0"/>
        <w:jc w:val="both"/>
        <w:rPr>
          <w:b/>
          <w:sz w:val="24"/>
          <w:szCs w:val="24"/>
        </w:rPr>
      </w:pPr>
      <w:r w:rsidRPr="00AC4ED0">
        <w:rPr>
          <w:b/>
          <w:sz w:val="24"/>
          <w:szCs w:val="24"/>
        </w:rPr>
        <w:t>Введение</w:t>
      </w:r>
    </w:p>
    <w:p w:rsidR="00574640" w:rsidRPr="00AC4ED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w:t>
      </w:r>
      <w:r w:rsidRPr="00AC4ED0">
        <w:rPr>
          <w:b/>
          <w:sz w:val="24"/>
          <w:szCs w:val="24"/>
        </w:rPr>
        <w:t xml:space="preserve"> </w:t>
      </w:r>
      <w:r w:rsidRPr="00AC4ED0">
        <w:rPr>
          <w:sz w:val="24"/>
          <w:szCs w:val="24"/>
        </w:rPr>
        <w:t>Объект изучения экологии — взаимодействие живых систем. Роль экологии в формировании современной картины мира и в практической деятельности людей.</w:t>
      </w:r>
      <w:r w:rsidRPr="00AC4ED0">
        <w:rPr>
          <w:b/>
          <w:sz w:val="24"/>
          <w:szCs w:val="24"/>
        </w:rPr>
        <w:t xml:space="preserve"> </w:t>
      </w:r>
      <w:r w:rsidRPr="00AC4ED0">
        <w:rPr>
          <w:sz w:val="24"/>
          <w:szCs w:val="24"/>
        </w:rPr>
        <w:t>Значение экологии в освоении профессий и специальностей среднего профессионального образования.</w:t>
      </w:r>
    </w:p>
    <w:p w:rsidR="00574640" w:rsidRPr="00AC4ED0" w:rsidRDefault="00574640" w:rsidP="00574640">
      <w:pPr>
        <w:adjustRightInd w:val="0"/>
        <w:jc w:val="both"/>
        <w:rPr>
          <w:b/>
          <w:sz w:val="24"/>
          <w:szCs w:val="24"/>
        </w:rPr>
      </w:pPr>
    </w:p>
    <w:p w:rsidR="00574640" w:rsidRPr="00AC4ED0" w:rsidRDefault="00574640" w:rsidP="00574640">
      <w:pPr>
        <w:adjustRightInd w:val="0"/>
        <w:jc w:val="both"/>
        <w:rPr>
          <w:b/>
          <w:sz w:val="24"/>
          <w:szCs w:val="24"/>
        </w:rPr>
      </w:pPr>
      <w:r w:rsidRPr="00AC4ED0">
        <w:rPr>
          <w:b/>
          <w:sz w:val="24"/>
          <w:szCs w:val="24"/>
        </w:rPr>
        <w:t>Раздел 1. Экология как научная дисциплина</w:t>
      </w:r>
    </w:p>
    <w:p w:rsidR="00574640" w:rsidRPr="00AC4ED0" w:rsidRDefault="00574640" w:rsidP="00574640">
      <w:pPr>
        <w:adjustRightInd w:val="0"/>
        <w:jc w:val="both"/>
        <w:rPr>
          <w:b/>
          <w:bCs/>
          <w:sz w:val="24"/>
          <w:szCs w:val="24"/>
        </w:rPr>
      </w:pPr>
      <w:r w:rsidRPr="00AC4ED0">
        <w:rPr>
          <w:b/>
          <w:bCs/>
          <w:sz w:val="24"/>
          <w:szCs w:val="24"/>
        </w:rPr>
        <w:t xml:space="preserve">Тема 1.1. Общая экология. </w:t>
      </w:r>
    </w:p>
    <w:p w:rsidR="00574640" w:rsidRPr="00AC4ED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w:t>
      </w:r>
      <w:r w:rsidRPr="00AC4ED0">
        <w:rPr>
          <w:b/>
          <w:sz w:val="24"/>
          <w:szCs w:val="24"/>
        </w:rPr>
        <w:t xml:space="preserve"> </w:t>
      </w:r>
      <w:r w:rsidRPr="00AC4ED0">
        <w:rPr>
          <w:sz w:val="24"/>
          <w:szCs w:val="24"/>
        </w:rPr>
        <w:t>Среда обитания и факторы среды. Общие закономерности действия факторов среды на организм. Популяция. Экосистема. Биосфера.</w:t>
      </w:r>
    </w:p>
    <w:p w:rsidR="00574640" w:rsidRPr="00AC4ED0" w:rsidRDefault="00574640" w:rsidP="00574640">
      <w:pPr>
        <w:adjustRightInd w:val="0"/>
        <w:jc w:val="both"/>
        <w:rPr>
          <w:sz w:val="24"/>
          <w:szCs w:val="24"/>
          <w:u w:val="single"/>
        </w:rPr>
      </w:pPr>
      <w:r w:rsidRPr="00AC4ED0">
        <w:rPr>
          <w:sz w:val="24"/>
          <w:szCs w:val="24"/>
          <w:u w:val="single"/>
        </w:rPr>
        <w:t>Самостоятельная работа обучающихся:</w:t>
      </w:r>
      <w:r w:rsidRPr="00AC4ED0">
        <w:rPr>
          <w:sz w:val="24"/>
          <w:szCs w:val="24"/>
        </w:rPr>
        <w:t xml:space="preserve"> Заполнить таблицу «Среда обитания и среды жизни»</w:t>
      </w:r>
    </w:p>
    <w:p w:rsidR="00574640" w:rsidRPr="00AC4ED0" w:rsidRDefault="00574640" w:rsidP="00574640">
      <w:pPr>
        <w:adjustRightInd w:val="0"/>
        <w:jc w:val="both"/>
        <w:rPr>
          <w:sz w:val="24"/>
          <w:szCs w:val="24"/>
        </w:rPr>
      </w:pPr>
    </w:p>
    <w:p w:rsidR="00574640" w:rsidRPr="00AC4ED0" w:rsidRDefault="00574640" w:rsidP="00574640">
      <w:pPr>
        <w:adjustRightInd w:val="0"/>
        <w:jc w:val="both"/>
        <w:rPr>
          <w:b/>
          <w:bCs/>
          <w:sz w:val="24"/>
          <w:szCs w:val="24"/>
        </w:rPr>
      </w:pPr>
      <w:r w:rsidRPr="00AC4ED0">
        <w:rPr>
          <w:b/>
          <w:bCs/>
          <w:sz w:val="24"/>
          <w:szCs w:val="24"/>
        </w:rPr>
        <w:t>Тема 1.2. Социальная экология.</w:t>
      </w:r>
    </w:p>
    <w:p w:rsidR="00574640" w:rsidRPr="00AC4ED0" w:rsidRDefault="00574640" w:rsidP="00574640">
      <w:pPr>
        <w:adjustRightInd w:val="0"/>
        <w:jc w:val="both"/>
        <w:rPr>
          <w:sz w:val="24"/>
          <w:szCs w:val="24"/>
        </w:rPr>
      </w:pPr>
      <w:r w:rsidRPr="00AC4ED0">
        <w:rPr>
          <w:b/>
          <w:bCs/>
          <w:sz w:val="24"/>
          <w:szCs w:val="24"/>
        </w:rPr>
        <w:t xml:space="preserve"> </w:t>
      </w:r>
      <w:r w:rsidRPr="00AC4ED0">
        <w:rPr>
          <w:sz w:val="24"/>
          <w:szCs w:val="24"/>
          <w:u w:val="single"/>
        </w:rPr>
        <w:t>Содержание учебного материала</w:t>
      </w:r>
      <w:r w:rsidRPr="00AC4ED0">
        <w:rPr>
          <w:sz w:val="24"/>
          <w:szCs w:val="24"/>
        </w:rPr>
        <w:t>:</w:t>
      </w:r>
      <w:r w:rsidRPr="00AC4ED0">
        <w:rPr>
          <w:b/>
          <w:sz w:val="24"/>
          <w:szCs w:val="24"/>
        </w:rPr>
        <w:t xml:space="preserve"> </w:t>
      </w:r>
      <w:r w:rsidRPr="00AC4ED0">
        <w:rPr>
          <w:sz w:val="24"/>
          <w:szCs w:val="24"/>
        </w:rPr>
        <w:t xml:space="preserve">Предмет изучения социальной экологии. Среда, окружающая человека, ее специфика и состояние. </w:t>
      </w:r>
      <w:r w:rsidRPr="00AC4ED0">
        <w:rPr>
          <w:iCs/>
          <w:sz w:val="24"/>
          <w:szCs w:val="24"/>
        </w:rPr>
        <w:t xml:space="preserve">Демография и проблемы экологии. Природные ресурсы, используемые человеком. </w:t>
      </w:r>
      <w:r w:rsidRPr="00AC4ED0">
        <w:rPr>
          <w:sz w:val="24"/>
          <w:szCs w:val="24"/>
        </w:rPr>
        <w:t>Понятие «загрязнение среды».</w:t>
      </w:r>
    </w:p>
    <w:p w:rsidR="00574640" w:rsidRPr="00AC4ED0" w:rsidRDefault="00574640" w:rsidP="00574640">
      <w:pPr>
        <w:adjustRightInd w:val="0"/>
        <w:jc w:val="both"/>
        <w:rPr>
          <w:sz w:val="24"/>
          <w:szCs w:val="24"/>
          <w:u w:val="single"/>
        </w:rPr>
      </w:pPr>
      <w:r w:rsidRPr="00AC4ED0">
        <w:rPr>
          <w:sz w:val="24"/>
          <w:szCs w:val="24"/>
          <w:u w:val="single"/>
        </w:rPr>
        <w:t>Самостоятельная работа обучающихся:</w:t>
      </w:r>
      <w:r w:rsidRPr="00AC4ED0">
        <w:rPr>
          <w:sz w:val="24"/>
          <w:szCs w:val="24"/>
        </w:rPr>
        <w:t xml:space="preserve"> Доклад  «Основные загрязнители среды».</w:t>
      </w:r>
      <w:r w:rsidRPr="00AC4ED0">
        <w:rPr>
          <w:sz w:val="24"/>
          <w:szCs w:val="24"/>
          <w:u w:val="single"/>
        </w:rPr>
        <w:t xml:space="preserve"> </w:t>
      </w:r>
    </w:p>
    <w:p w:rsidR="00574640" w:rsidRPr="00AC4ED0" w:rsidRDefault="00574640" w:rsidP="00574640">
      <w:pPr>
        <w:adjustRightInd w:val="0"/>
        <w:jc w:val="both"/>
        <w:rPr>
          <w:sz w:val="24"/>
          <w:szCs w:val="24"/>
        </w:rPr>
      </w:pPr>
    </w:p>
    <w:p w:rsidR="00574640" w:rsidRPr="00AC4ED0" w:rsidRDefault="00574640" w:rsidP="00574640">
      <w:pPr>
        <w:adjustRightInd w:val="0"/>
        <w:rPr>
          <w:b/>
          <w:bCs/>
          <w:sz w:val="24"/>
          <w:szCs w:val="24"/>
        </w:rPr>
      </w:pPr>
      <w:r w:rsidRPr="00AC4ED0">
        <w:rPr>
          <w:b/>
          <w:bCs/>
          <w:sz w:val="24"/>
          <w:szCs w:val="24"/>
        </w:rPr>
        <w:t xml:space="preserve">Тема 1.3. Прикладная экология. </w:t>
      </w:r>
    </w:p>
    <w:p w:rsidR="00574640" w:rsidRPr="00AC4ED0" w:rsidRDefault="00574640" w:rsidP="00574640">
      <w:pPr>
        <w:adjustRightInd w:val="0"/>
        <w:rPr>
          <w:b/>
          <w:bCs/>
          <w:iCs/>
          <w:sz w:val="24"/>
          <w:szCs w:val="24"/>
        </w:rPr>
      </w:pPr>
      <w:r w:rsidRPr="00AC4ED0">
        <w:rPr>
          <w:sz w:val="24"/>
          <w:szCs w:val="24"/>
          <w:u w:val="single"/>
        </w:rPr>
        <w:t>Содержание учебного материала</w:t>
      </w:r>
      <w:r w:rsidRPr="00AC4ED0">
        <w:rPr>
          <w:sz w:val="24"/>
          <w:szCs w:val="24"/>
        </w:rPr>
        <w:t>:</w:t>
      </w:r>
      <w:r w:rsidRPr="00AC4ED0">
        <w:rPr>
          <w:b/>
          <w:sz w:val="24"/>
          <w:szCs w:val="24"/>
        </w:rPr>
        <w:t xml:space="preserve"> </w:t>
      </w:r>
      <w:r w:rsidRPr="00AC4ED0">
        <w:rPr>
          <w:sz w:val="24"/>
          <w:szCs w:val="24"/>
        </w:rPr>
        <w:t xml:space="preserve">Экологические проблемы: региональные и глобальные. Причины возникновения глобальных экологических проблем. </w:t>
      </w:r>
      <w:r w:rsidRPr="00AC4ED0">
        <w:rPr>
          <w:iCs/>
          <w:sz w:val="24"/>
          <w:szCs w:val="24"/>
        </w:rPr>
        <w:t>Возможные способы решения глобальных экологических проблем.</w:t>
      </w:r>
      <w:r w:rsidRPr="000260CA">
        <w:rPr>
          <w:b/>
          <w:bCs/>
          <w:iCs/>
          <w:sz w:val="24"/>
          <w:szCs w:val="24"/>
        </w:rPr>
        <w:t xml:space="preserve"> </w:t>
      </w:r>
      <w:r w:rsidRPr="00AC4ED0">
        <w:rPr>
          <w:b/>
          <w:bCs/>
          <w:iCs/>
          <w:sz w:val="24"/>
          <w:szCs w:val="24"/>
        </w:rPr>
        <w:t xml:space="preserve"> </w:t>
      </w:r>
      <w:r w:rsidRPr="00AC4ED0">
        <w:rPr>
          <w:sz w:val="24"/>
          <w:szCs w:val="24"/>
        </w:rPr>
        <w:t>«Описание антропогенных изменений в естественных природных ландшафтах местности»</w:t>
      </w:r>
    </w:p>
    <w:p w:rsidR="00574640" w:rsidRPr="00AC4ED0" w:rsidRDefault="00574640" w:rsidP="00574640">
      <w:pPr>
        <w:adjustRightInd w:val="0"/>
        <w:jc w:val="both"/>
        <w:rPr>
          <w:sz w:val="24"/>
          <w:szCs w:val="24"/>
        </w:rPr>
      </w:pPr>
      <w:r w:rsidRPr="00AC4ED0">
        <w:rPr>
          <w:sz w:val="24"/>
          <w:szCs w:val="24"/>
          <w:u w:val="single"/>
        </w:rPr>
        <w:t>Самостоятельная работа обучающихся:</w:t>
      </w:r>
      <w:r w:rsidRPr="00AC4ED0">
        <w:rPr>
          <w:sz w:val="24"/>
          <w:szCs w:val="24"/>
        </w:rPr>
        <w:t xml:space="preserve"> Доклад «Особо неблагоприятные в экологическом отношении территории России: возможные способы решения проблем»</w:t>
      </w:r>
    </w:p>
    <w:p w:rsidR="00574640" w:rsidRPr="00AC4ED0" w:rsidRDefault="00574640" w:rsidP="00574640">
      <w:pPr>
        <w:adjustRightInd w:val="0"/>
        <w:rPr>
          <w:b/>
          <w:bCs/>
          <w:i/>
          <w:iCs/>
          <w:sz w:val="24"/>
          <w:szCs w:val="24"/>
        </w:rPr>
      </w:pPr>
      <w:r w:rsidRPr="00AC4ED0">
        <w:rPr>
          <w:b/>
          <w:bCs/>
          <w:i/>
          <w:iCs/>
          <w:sz w:val="24"/>
          <w:szCs w:val="24"/>
        </w:rPr>
        <w:t>Демонстрации</w:t>
      </w:r>
    </w:p>
    <w:p w:rsidR="00574640" w:rsidRPr="00AC4ED0" w:rsidRDefault="00574640" w:rsidP="00574640">
      <w:pPr>
        <w:adjustRightInd w:val="0"/>
        <w:rPr>
          <w:sz w:val="24"/>
          <w:szCs w:val="24"/>
        </w:rPr>
      </w:pPr>
      <w:r w:rsidRPr="00AC4ED0">
        <w:rPr>
          <w:sz w:val="24"/>
          <w:szCs w:val="24"/>
        </w:rPr>
        <w:t>Экологические факторы и их влияние на организмы.</w:t>
      </w:r>
    </w:p>
    <w:p w:rsidR="00574640" w:rsidRPr="00AC4ED0" w:rsidRDefault="00574640" w:rsidP="00574640">
      <w:pPr>
        <w:adjustRightInd w:val="0"/>
        <w:rPr>
          <w:sz w:val="24"/>
          <w:szCs w:val="24"/>
        </w:rPr>
      </w:pPr>
      <w:r w:rsidRPr="00AC4ED0">
        <w:rPr>
          <w:sz w:val="24"/>
          <w:szCs w:val="24"/>
        </w:rPr>
        <w:t>Межвидовые отношения: конкуренция, симбиоз, хищничество, паразитизм.</w:t>
      </w:r>
    </w:p>
    <w:p w:rsidR="00574640" w:rsidRPr="00AC4ED0" w:rsidRDefault="00574640" w:rsidP="00574640">
      <w:pPr>
        <w:adjustRightInd w:val="0"/>
        <w:rPr>
          <w:b/>
          <w:sz w:val="24"/>
          <w:szCs w:val="24"/>
        </w:rPr>
      </w:pPr>
    </w:p>
    <w:p w:rsidR="00574640" w:rsidRPr="00AC4ED0" w:rsidRDefault="00574640" w:rsidP="00574640">
      <w:pPr>
        <w:adjustRightInd w:val="0"/>
        <w:rPr>
          <w:b/>
          <w:sz w:val="24"/>
          <w:szCs w:val="24"/>
        </w:rPr>
      </w:pPr>
      <w:r w:rsidRPr="00AC4ED0">
        <w:rPr>
          <w:b/>
          <w:sz w:val="24"/>
          <w:szCs w:val="24"/>
        </w:rPr>
        <w:t>Раздел 2. Среда обитания человека и экологическая безопасность</w:t>
      </w:r>
    </w:p>
    <w:p w:rsidR="00574640" w:rsidRPr="00AC4ED0" w:rsidRDefault="00574640" w:rsidP="00574640">
      <w:pPr>
        <w:adjustRightInd w:val="0"/>
        <w:rPr>
          <w:b/>
          <w:bCs/>
          <w:sz w:val="24"/>
          <w:szCs w:val="24"/>
        </w:rPr>
      </w:pPr>
      <w:r w:rsidRPr="00AC4ED0">
        <w:rPr>
          <w:b/>
          <w:bCs/>
          <w:sz w:val="24"/>
          <w:szCs w:val="24"/>
        </w:rPr>
        <w:t xml:space="preserve">Тема 2.1. Среда обитания человека. </w:t>
      </w:r>
    </w:p>
    <w:p w:rsidR="00574640" w:rsidRPr="00AC4ED0" w:rsidRDefault="00574640" w:rsidP="00574640">
      <w:pPr>
        <w:adjustRightInd w:val="0"/>
        <w:rPr>
          <w:sz w:val="24"/>
          <w:szCs w:val="24"/>
        </w:rPr>
      </w:pPr>
      <w:r w:rsidRPr="00AC4ED0">
        <w:rPr>
          <w:sz w:val="24"/>
          <w:szCs w:val="24"/>
          <w:u w:val="single"/>
        </w:rPr>
        <w:t>Содержание учебного материала</w:t>
      </w:r>
      <w:r w:rsidRPr="00AC4ED0">
        <w:rPr>
          <w:sz w:val="24"/>
          <w:szCs w:val="24"/>
        </w:rPr>
        <w:t>: Окружающая человека среда и ее компоненты. Естественная и искусственная среды обитания человека. Социальная среда.</w:t>
      </w:r>
    </w:p>
    <w:p w:rsidR="00574640" w:rsidRPr="00AC4ED0" w:rsidRDefault="00574640" w:rsidP="00574640">
      <w:pPr>
        <w:adjustRightInd w:val="0"/>
        <w:rPr>
          <w:b/>
          <w:bCs/>
          <w:sz w:val="24"/>
          <w:szCs w:val="24"/>
        </w:rPr>
      </w:pPr>
      <w:r w:rsidRPr="00AC4ED0">
        <w:rPr>
          <w:b/>
          <w:bCs/>
          <w:sz w:val="24"/>
          <w:szCs w:val="24"/>
        </w:rPr>
        <w:t xml:space="preserve">Тема 2.2. Городская среда. </w:t>
      </w:r>
    </w:p>
    <w:p w:rsidR="00574640" w:rsidRPr="00AC4ED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 Городская квартира и требования к ее экологической безопасности. Шум и вибрация в городских условиях. Влияние шума и вибрации на здоровье городского человека.</w:t>
      </w:r>
    </w:p>
    <w:p w:rsidR="00574640" w:rsidRPr="00AC4ED0" w:rsidRDefault="00574640" w:rsidP="00574640">
      <w:pPr>
        <w:adjustRightInd w:val="0"/>
        <w:jc w:val="both"/>
        <w:rPr>
          <w:sz w:val="24"/>
          <w:szCs w:val="24"/>
          <w:u w:val="single"/>
        </w:rPr>
      </w:pPr>
      <w:r w:rsidRPr="00AC4ED0">
        <w:rPr>
          <w:sz w:val="24"/>
          <w:szCs w:val="24"/>
          <w:u w:val="single"/>
        </w:rPr>
        <w:t>Самостоятельная работа обучающихся</w:t>
      </w:r>
      <w:r w:rsidRPr="00AC4ED0">
        <w:rPr>
          <w:sz w:val="24"/>
          <w:szCs w:val="24"/>
        </w:rPr>
        <w:t>:  Доклад «Причины возникновения экологических проблем в городе»</w:t>
      </w:r>
    </w:p>
    <w:p w:rsidR="00574640" w:rsidRPr="00AC4ED0" w:rsidRDefault="00574640" w:rsidP="00574640">
      <w:pPr>
        <w:adjustRightInd w:val="0"/>
        <w:jc w:val="both"/>
        <w:rPr>
          <w:sz w:val="24"/>
          <w:szCs w:val="24"/>
        </w:rPr>
      </w:pPr>
      <w:r w:rsidRPr="00AC4ED0">
        <w:rPr>
          <w:b/>
          <w:bCs/>
          <w:sz w:val="24"/>
          <w:szCs w:val="24"/>
        </w:rPr>
        <w:t xml:space="preserve">Тема 2.3. </w:t>
      </w:r>
      <w:r w:rsidRPr="00AC4ED0">
        <w:rPr>
          <w:b/>
          <w:sz w:val="24"/>
          <w:szCs w:val="24"/>
        </w:rPr>
        <w:t>Экологические вопросы строительства в городе</w:t>
      </w:r>
      <w:r w:rsidRPr="00AC4ED0">
        <w:rPr>
          <w:sz w:val="24"/>
          <w:szCs w:val="24"/>
        </w:rPr>
        <w:t xml:space="preserve">. </w:t>
      </w:r>
    </w:p>
    <w:p w:rsidR="0057464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 Экологические требования к организации строительства в городе. Материалы, используемые в строительстве жилых домов и нежилых помещений. Их экологическая безопасность. Контроль за качеством строительства.</w:t>
      </w:r>
    </w:p>
    <w:p w:rsidR="00574640" w:rsidRPr="00AC4ED0" w:rsidRDefault="00574640" w:rsidP="00574640">
      <w:pPr>
        <w:adjustRightInd w:val="0"/>
        <w:rPr>
          <w:b/>
          <w:bCs/>
          <w:iCs/>
          <w:sz w:val="24"/>
          <w:szCs w:val="24"/>
        </w:rPr>
      </w:pPr>
      <w:r w:rsidRPr="00AC4ED0">
        <w:rPr>
          <w:sz w:val="24"/>
          <w:szCs w:val="24"/>
        </w:rPr>
        <w:t>Описание жилища человека как искусственной экосистемы</w:t>
      </w:r>
      <w:r>
        <w:rPr>
          <w:sz w:val="24"/>
          <w:szCs w:val="24"/>
        </w:rPr>
        <w:t>.</w:t>
      </w:r>
    </w:p>
    <w:p w:rsidR="00574640" w:rsidRDefault="00574640" w:rsidP="00574640">
      <w:pPr>
        <w:adjustRightInd w:val="0"/>
        <w:rPr>
          <w:sz w:val="24"/>
          <w:szCs w:val="24"/>
        </w:rPr>
      </w:pPr>
    </w:p>
    <w:p w:rsidR="00574640" w:rsidRPr="00AC4ED0" w:rsidRDefault="00574640" w:rsidP="00574640">
      <w:pPr>
        <w:adjustRightInd w:val="0"/>
        <w:rPr>
          <w:b/>
          <w:bCs/>
          <w:sz w:val="24"/>
          <w:szCs w:val="24"/>
        </w:rPr>
      </w:pPr>
      <w:r w:rsidRPr="00AC4ED0">
        <w:rPr>
          <w:b/>
          <w:bCs/>
          <w:sz w:val="24"/>
          <w:szCs w:val="24"/>
        </w:rPr>
        <w:t xml:space="preserve">Тема 2.4. Сельская среда. </w:t>
      </w:r>
    </w:p>
    <w:p w:rsidR="00574640" w:rsidRPr="00AC4ED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 Особенности среды обитания человека в условиях сельской местности. Сельское хозяйство и его экологические проблемы</w:t>
      </w:r>
    </w:p>
    <w:p w:rsidR="00574640" w:rsidRPr="00AC4ED0" w:rsidRDefault="00574640" w:rsidP="00574640">
      <w:pPr>
        <w:adjustRightInd w:val="0"/>
        <w:jc w:val="both"/>
        <w:rPr>
          <w:sz w:val="24"/>
          <w:szCs w:val="24"/>
          <w:u w:val="single"/>
        </w:rPr>
      </w:pPr>
      <w:r w:rsidRPr="00AC4ED0">
        <w:rPr>
          <w:sz w:val="24"/>
          <w:szCs w:val="24"/>
          <w:u w:val="single"/>
        </w:rPr>
        <w:t>Самостоятельная работа обучающихся</w:t>
      </w:r>
      <w:r w:rsidRPr="00AC4ED0">
        <w:rPr>
          <w:sz w:val="24"/>
          <w:szCs w:val="24"/>
        </w:rPr>
        <w:t>: Доклад «Причины возникновения экологических проблем в сельской местности»</w:t>
      </w:r>
    </w:p>
    <w:p w:rsidR="00574640" w:rsidRPr="00AC4ED0" w:rsidRDefault="00574640" w:rsidP="00574640">
      <w:pPr>
        <w:adjustRightInd w:val="0"/>
        <w:rPr>
          <w:b/>
          <w:sz w:val="24"/>
          <w:szCs w:val="24"/>
        </w:rPr>
      </w:pPr>
    </w:p>
    <w:p w:rsidR="00574640" w:rsidRPr="00AC4ED0" w:rsidRDefault="00574640" w:rsidP="00574640">
      <w:pPr>
        <w:adjustRightInd w:val="0"/>
        <w:rPr>
          <w:b/>
          <w:sz w:val="24"/>
          <w:szCs w:val="24"/>
        </w:rPr>
      </w:pPr>
      <w:r w:rsidRPr="00AC4ED0">
        <w:rPr>
          <w:b/>
          <w:sz w:val="24"/>
          <w:szCs w:val="24"/>
        </w:rPr>
        <w:t>Раздел 3. Концепция устойчивого развития</w:t>
      </w:r>
    </w:p>
    <w:p w:rsidR="00574640" w:rsidRPr="00AC4ED0" w:rsidRDefault="00574640" w:rsidP="00574640">
      <w:pPr>
        <w:adjustRightInd w:val="0"/>
        <w:rPr>
          <w:b/>
          <w:sz w:val="24"/>
          <w:szCs w:val="24"/>
        </w:rPr>
      </w:pPr>
    </w:p>
    <w:p w:rsidR="00574640" w:rsidRPr="00AC4ED0" w:rsidRDefault="00574640" w:rsidP="00574640">
      <w:pPr>
        <w:adjustRightInd w:val="0"/>
        <w:rPr>
          <w:b/>
          <w:bCs/>
          <w:sz w:val="24"/>
          <w:szCs w:val="24"/>
        </w:rPr>
      </w:pPr>
      <w:r w:rsidRPr="00AC4ED0">
        <w:rPr>
          <w:b/>
          <w:bCs/>
          <w:sz w:val="24"/>
          <w:szCs w:val="24"/>
        </w:rPr>
        <w:t xml:space="preserve">Тема 3.1. Возникновение концепции устойчивого развития. </w:t>
      </w:r>
    </w:p>
    <w:p w:rsidR="00574640" w:rsidRPr="00AC4ED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 Возникновение экологических понятий «устойчивость»</w:t>
      </w:r>
      <w:r w:rsidRPr="00AC4ED0">
        <w:rPr>
          <w:i/>
          <w:iCs/>
          <w:sz w:val="24"/>
          <w:szCs w:val="24"/>
        </w:rPr>
        <w:t xml:space="preserve"> </w:t>
      </w:r>
      <w:r w:rsidRPr="00AC4ED0">
        <w:rPr>
          <w:sz w:val="24"/>
          <w:szCs w:val="24"/>
        </w:rPr>
        <w:t xml:space="preserve">и «устойчивое развитие». </w:t>
      </w:r>
    </w:p>
    <w:p w:rsidR="00574640" w:rsidRPr="00B23EBE" w:rsidRDefault="00574640" w:rsidP="00574640">
      <w:pPr>
        <w:adjustRightInd w:val="0"/>
        <w:jc w:val="both"/>
        <w:rPr>
          <w:sz w:val="24"/>
          <w:szCs w:val="24"/>
        </w:rPr>
      </w:pPr>
      <w:r w:rsidRPr="00AC4ED0">
        <w:rPr>
          <w:sz w:val="24"/>
          <w:szCs w:val="24"/>
          <w:u w:val="single"/>
        </w:rPr>
        <w:t>Самостоятельная работа обучающихся:</w:t>
      </w:r>
      <w:r w:rsidRPr="00AC4ED0">
        <w:rPr>
          <w:sz w:val="24"/>
          <w:szCs w:val="24"/>
        </w:rPr>
        <w:t xml:space="preserve"> Доклад «История и развитие концепции устойчивого развития».</w:t>
      </w:r>
    </w:p>
    <w:p w:rsidR="00574640" w:rsidRPr="00AC4ED0" w:rsidRDefault="00574640" w:rsidP="00574640">
      <w:pPr>
        <w:adjustRightInd w:val="0"/>
        <w:rPr>
          <w:i/>
          <w:iCs/>
          <w:sz w:val="24"/>
          <w:szCs w:val="24"/>
        </w:rPr>
      </w:pPr>
      <w:r>
        <w:rPr>
          <w:b/>
          <w:bCs/>
          <w:iCs/>
          <w:sz w:val="24"/>
          <w:szCs w:val="24"/>
        </w:rPr>
        <w:t xml:space="preserve"> </w:t>
      </w:r>
    </w:p>
    <w:p w:rsidR="00574640" w:rsidRPr="00AC4ED0" w:rsidRDefault="00574640" w:rsidP="00574640">
      <w:pPr>
        <w:adjustRightInd w:val="0"/>
        <w:jc w:val="both"/>
        <w:rPr>
          <w:b/>
          <w:bCs/>
          <w:i/>
          <w:iCs/>
          <w:sz w:val="24"/>
          <w:szCs w:val="24"/>
        </w:rPr>
      </w:pPr>
      <w:r w:rsidRPr="00AC4ED0">
        <w:rPr>
          <w:b/>
          <w:bCs/>
          <w:i/>
          <w:iCs/>
          <w:sz w:val="24"/>
          <w:szCs w:val="24"/>
        </w:rPr>
        <w:t>Демонстрации</w:t>
      </w:r>
    </w:p>
    <w:p w:rsidR="00574640" w:rsidRPr="00AC4ED0" w:rsidRDefault="00574640" w:rsidP="00574640">
      <w:pPr>
        <w:rPr>
          <w:sz w:val="24"/>
          <w:szCs w:val="24"/>
        </w:rPr>
      </w:pPr>
      <w:r w:rsidRPr="00AC4ED0">
        <w:rPr>
          <w:sz w:val="24"/>
          <w:szCs w:val="24"/>
        </w:rPr>
        <w:t>Использование ресурсов и развитие человеческого потенциала.</w:t>
      </w:r>
    </w:p>
    <w:p w:rsidR="00574640" w:rsidRPr="00AC4ED0" w:rsidRDefault="00574640" w:rsidP="00574640">
      <w:pPr>
        <w:adjustRightInd w:val="0"/>
        <w:rPr>
          <w:sz w:val="24"/>
          <w:szCs w:val="24"/>
        </w:rPr>
      </w:pPr>
      <w:r w:rsidRPr="00AC4ED0">
        <w:rPr>
          <w:sz w:val="24"/>
          <w:szCs w:val="24"/>
        </w:rPr>
        <w:t>Индекс «живой планеты».</w:t>
      </w:r>
    </w:p>
    <w:p w:rsidR="00574640" w:rsidRPr="00AC4ED0" w:rsidRDefault="00574640" w:rsidP="00574640">
      <w:pPr>
        <w:adjustRightInd w:val="0"/>
        <w:rPr>
          <w:sz w:val="24"/>
          <w:szCs w:val="24"/>
        </w:rPr>
      </w:pPr>
      <w:r w:rsidRPr="00AC4ED0">
        <w:rPr>
          <w:sz w:val="24"/>
          <w:szCs w:val="24"/>
        </w:rPr>
        <w:t>Экологический след.</w:t>
      </w:r>
    </w:p>
    <w:p w:rsidR="00574640" w:rsidRPr="00AC4ED0" w:rsidRDefault="00574640" w:rsidP="00574640">
      <w:pPr>
        <w:adjustRightInd w:val="0"/>
        <w:rPr>
          <w:sz w:val="24"/>
          <w:szCs w:val="24"/>
        </w:rPr>
      </w:pPr>
    </w:p>
    <w:p w:rsidR="00574640" w:rsidRPr="00AC4ED0" w:rsidRDefault="00574640" w:rsidP="00574640">
      <w:pPr>
        <w:adjustRightInd w:val="0"/>
        <w:rPr>
          <w:b/>
          <w:sz w:val="24"/>
          <w:szCs w:val="24"/>
        </w:rPr>
      </w:pPr>
      <w:r w:rsidRPr="00AC4ED0">
        <w:rPr>
          <w:b/>
          <w:sz w:val="24"/>
          <w:szCs w:val="24"/>
        </w:rPr>
        <w:t>Раздел 4. Охрана природы</w:t>
      </w:r>
    </w:p>
    <w:p w:rsidR="00574640" w:rsidRPr="00AC4ED0" w:rsidRDefault="00574640" w:rsidP="00574640">
      <w:pPr>
        <w:adjustRightInd w:val="0"/>
        <w:rPr>
          <w:b/>
          <w:sz w:val="24"/>
          <w:szCs w:val="24"/>
        </w:rPr>
      </w:pPr>
    </w:p>
    <w:p w:rsidR="00574640" w:rsidRPr="00AC4ED0" w:rsidRDefault="00574640" w:rsidP="00574640">
      <w:pPr>
        <w:adjustRightInd w:val="0"/>
        <w:rPr>
          <w:b/>
          <w:bCs/>
          <w:sz w:val="24"/>
          <w:szCs w:val="24"/>
        </w:rPr>
      </w:pPr>
      <w:r w:rsidRPr="00AC4ED0">
        <w:rPr>
          <w:b/>
          <w:bCs/>
          <w:sz w:val="24"/>
          <w:szCs w:val="24"/>
        </w:rPr>
        <w:t xml:space="preserve">Тема 4.1. Природоохранная деятельность. </w:t>
      </w:r>
    </w:p>
    <w:p w:rsidR="00574640" w:rsidRPr="00AC4ED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 Типы организаций, способствующих охране природы.</w:t>
      </w:r>
      <w:r w:rsidRPr="00AC4ED0">
        <w:rPr>
          <w:i/>
          <w:iCs/>
          <w:sz w:val="24"/>
          <w:szCs w:val="24"/>
        </w:rPr>
        <w:t xml:space="preserve"> </w:t>
      </w:r>
      <w:r w:rsidRPr="00AC4ED0">
        <w:rPr>
          <w:sz w:val="24"/>
          <w:szCs w:val="24"/>
        </w:rPr>
        <w:t xml:space="preserve">Особо охраняемые природные территории и их законодательный статус. </w:t>
      </w:r>
    </w:p>
    <w:p w:rsidR="00574640" w:rsidRPr="00AC4ED0" w:rsidRDefault="00574640" w:rsidP="00574640">
      <w:pPr>
        <w:adjustRightInd w:val="0"/>
        <w:jc w:val="both"/>
        <w:rPr>
          <w:sz w:val="24"/>
          <w:szCs w:val="24"/>
          <w:u w:val="single"/>
        </w:rPr>
      </w:pPr>
      <w:r w:rsidRPr="00AC4ED0">
        <w:rPr>
          <w:sz w:val="24"/>
          <w:szCs w:val="24"/>
          <w:u w:val="single"/>
        </w:rPr>
        <w:t>Самостоятельная работа обучающихся:</w:t>
      </w:r>
      <w:r w:rsidRPr="00AC4ED0">
        <w:rPr>
          <w:sz w:val="24"/>
          <w:szCs w:val="24"/>
        </w:rPr>
        <w:t xml:space="preserve"> презентация «Охраняемые природные территории Новороссийска»</w:t>
      </w:r>
    </w:p>
    <w:p w:rsidR="00574640" w:rsidRPr="00AC4ED0" w:rsidRDefault="00574640" w:rsidP="00574640">
      <w:pPr>
        <w:adjustRightInd w:val="0"/>
        <w:jc w:val="both"/>
        <w:rPr>
          <w:sz w:val="24"/>
          <w:szCs w:val="24"/>
        </w:rPr>
      </w:pPr>
    </w:p>
    <w:p w:rsidR="00574640" w:rsidRPr="00AC4ED0" w:rsidRDefault="00574640" w:rsidP="00574640">
      <w:pPr>
        <w:adjustRightInd w:val="0"/>
        <w:jc w:val="both"/>
        <w:rPr>
          <w:b/>
          <w:sz w:val="24"/>
          <w:szCs w:val="24"/>
        </w:rPr>
      </w:pPr>
      <w:r w:rsidRPr="00AC4ED0">
        <w:rPr>
          <w:b/>
          <w:sz w:val="24"/>
          <w:szCs w:val="24"/>
        </w:rPr>
        <w:t>Тема 4.2.</w:t>
      </w:r>
      <w:r w:rsidRPr="00AC4ED0">
        <w:rPr>
          <w:sz w:val="24"/>
          <w:szCs w:val="24"/>
        </w:rPr>
        <w:t xml:space="preserve"> </w:t>
      </w:r>
      <w:r w:rsidRPr="00AC4ED0">
        <w:rPr>
          <w:b/>
          <w:sz w:val="24"/>
          <w:szCs w:val="24"/>
        </w:rPr>
        <w:t>Экологические кризисы и экологические ситуации.</w:t>
      </w:r>
    </w:p>
    <w:p w:rsidR="00574640" w:rsidRPr="00AC4ED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 xml:space="preserve"> Понятия «экологический кризис» и «экологическая ситуация».</w:t>
      </w:r>
    </w:p>
    <w:p w:rsidR="00574640" w:rsidRDefault="00574640" w:rsidP="00574640">
      <w:pPr>
        <w:adjustRightInd w:val="0"/>
        <w:jc w:val="both"/>
        <w:rPr>
          <w:sz w:val="24"/>
          <w:szCs w:val="24"/>
        </w:rPr>
      </w:pPr>
      <w:r w:rsidRPr="00AC4ED0">
        <w:rPr>
          <w:sz w:val="24"/>
          <w:szCs w:val="24"/>
          <w:u w:val="single"/>
        </w:rPr>
        <w:t>Самостоятельная работа обучающихся</w:t>
      </w:r>
      <w:r w:rsidRPr="00AC4ED0">
        <w:rPr>
          <w:sz w:val="24"/>
          <w:szCs w:val="24"/>
        </w:rPr>
        <w:t>: Доклад «Экологические кризисы отдельных территорий»</w:t>
      </w:r>
    </w:p>
    <w:p w:rsidR="00574640" w:rsidRDefault="00574640" w:rsidP="00574640">
      <w:pPr>
        <w:adjustRightInd w:val="0"/>
        <w:jc w:val="both"/>
        <w:rPr>
          <w:sz w:val="24"/>
          <w:szCs w:val="24"/>
        </w:rPr>
      </w:pPr>
    </w:p>
    <w:p w:rsidR="00574640" w:rsidRPr="00AC4ED0" w:rsidRDefault="00574640" w:rsidP="00574640">
      <w:pPr>
        <w:adjustRightInd w:val="0"/>
        <w:jc w:val="both"/>
        <w:rPr>
          <w:b/>
          <w:sz w:val="24"/>
          <w:szCs w:val="24"/>
        </w:rPr>
      </w:pPr>
      <w:r w:rsidRPr="00AC4ED0">
        <w:rPr>
          <w:b/>
          <w:sz w:val="24"/>
          <w:szCs w:val="24"/>
        </w:rPr>
        <w:t xml:space="preserve"> Тема 4.3. Природные ресурсы и их классификация. </w:t>
      </w:r>
    </w:p>
    <w:p w:rsidR="00574640" w:rsidRPr="00AC4ED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 Природно-территориальные аспекты экологических проблем. Возможности управления экологическими системами (на примере лесных биогеоценозов).</w:t>
      </w:r>
    </w:p>
    <w:p w:rsidR="00574640" w:rsidRPr="00AC4ED0" w:rsidRDefault="00574640" w:rsidP="00574640">
      <w:pPr>
        <w:adjustRightInd w:val="0"/>
        <w:jc w:val="both"/>
        <w:rPr>
          <w:sz w:val="24"/>
          <w:szCs w:val="24"/>
        </w:rPr>
      </w:pPr>
      <w:r w:rsidRPr="00AC4ED0">
        <w:rPr>
          <w:sz w:val="24"/>
          <w:szCs w:val="24"/>
          <w:u w:val="single"/>
        </w:rPr>
        <w:t>Самостоятельная работа обучающихся</w:t>
      </w:r>
      <w:r w:rsidRPr="00AC4ED0">
        <w:rPr>
          <w:sz w:val="24"/>
          <w:szCs w:val="24"/>
        </w:rPr>
        <w:t>: доклад «Природные ресурсы</w:t>
      </w:r>
      <w:r w:rsidRPr="00AC4ED0">
        <w:rPr>
          <w:sz w:val="24"/>
          <w:szCs w:val="24"/>
          <w:u w:val="single"/>
        </w:rPr>
        <w:t xml:space="preserve"> </w:t>
      </w:r>
      <w:r>
        <w:rPr>
          <w:sz w:val="24"/>
          <w:szCs w:val="24"/>
        </w:rPr>
        <w:t>Брянской области</w:t>
      </w:r>
      <w:r w:rsidRPr="00AC4ED0">
        <w:rPr>
          <w:sz w:val="24"/>
          <w:szCs w:val="24"/>
        </w:rPr>
        <w:t>»</w:t>
      </w:r>
    </w:p>
    <w:p w:rsidR="00574640" w:rsidRPr="00AC4ED0" w:rsidRDefault="00574640" w:rsidP="00574640">
      <w:pPr>
        <w:adjustRightInd w:val="0"/>
        <w:jc w:val="both"/>
        <w:rPr>
          <w:sz w:val="24"/>
          <w:szCs w:val="24"/>
        </w:rPr>
      </w:pPr>
    </w:p>
    <w:p w:rsidR="00574640" w:rsidRPr="00AC4ED0" w:rsidRDefault="00574640" w:rsidP="00574640">
      <w:pPr>
        <w:adjustRightInd w:val="0"/>
        <w:jc w:val="both"/>
        <w:rPr>
          <w:b/>
          <w:sz w:val="24"/>
          <w:szCs w:val="24"/>
          <w:u w:val="single"/>
        </w:rPr>
      </w:pPr>
      <w:r w:rsidRPr="00AC4ED0">
        <w:rPr>
          <w:b/>
          <w:bCs/>
          <w:sz w:val="24"/>
          <w:szCs w:val="24"/>
        </w:rPr>
        <w:t>Тема 4.4. Охрана природных ресурсов.</w:t>
      </w:r>
    </w:p>
    <w:p w:rsidR="00574640" w:rsidRDefault="00574640" w:rsidP="00574640">
      <w:pPr>
        <w:adjustRightInd w:val="0"/>
        <w:jc w:val="both"/>
        <w:rPr>
          <w:sz w:val="24"/>
          <w:szCs w:val="24"/>
        </w:rPr>
      </w:pPr>
      <w:r w:rsidRPr="00AC4ED0">
        <w:rPr>
          <w:sz w:val="24"/>
          <w:szCs w:val="24"/>
          <w:u w:val="single"/>
        </w:rPr>
        <w:t>Содержание учебного материала</w:t>
      </w:r>
      <w:r w:rsidRPr="00AC4ED0">
        <w:rPr>
          <w:sz w:val="24"/>
          <w:szCs w:val="24"/>
        </w:rPr>
        <w:t>: Природные ресурсы и способы их охраны</w:t>
      </w:r>
      <w:r w:rsidRPr="00AC4ED0">
        <w:rPr>
          <w:i/>
          <w:iCs/>
          <w:sz w:val="24"/>
          <w:szCs w:val="24"/>
        </w:rPr>
        <w:t xml:space="preserve">. </w:t>
      </w:r>
      <w:r w:rsidRPr="00AC4ED0">
        <w:rPr>
          <w:sz w:val="24"/>
          <w:szCs w:val="24"/>
        </w:rPr>
        <w:t>Охрана лесных ресурсов в России.</w:t>
      </w:r>
      <w:r w:rsidRPr="000260CA">
        <w:rPr>
          <w:b/>
          <w:bCs/>
          <w:iCs/>
          <w:sz w:val="24"/>
          <w:szCs w:val="24"/>
        </w:rPr>
        <w:t xml:space="preserve"> </w:t>
      </w:r>
      <w:r w:rsidRPr="00AC4ED0">
        <w:rPr>
          <w:sz w:val="24"/>
          <w:szCs w:val="24"/>
        </w:rPr>
        <w:t>Сравнительное описание естеств</w:t>
      </w:r>
      <w:r>
        <w:rPr>
          <w:sz w:val="24"/>
          <w:szCs w:val="24"/>
        </w:rPr>
        <w:t>енной и искусственной экосистем</w:t>
      </w:r>
    </w:p>
    <w:p w:rsidR="00574640" w:rsidRPr="00AC4ED0" w:rsidRDefault="00574640" w:rsidP="00574640">
      <w:pPr>
        <w:adjustRightInd w:val="0"/>
        <w:jc w:val="both"/>
        <w:rPr>
          <w:b/>
          <w:bCs/>
          <w:i/>
          <w:iCs/>
          <w:sz w:val="24"/>
          <w:szCs w:val="24"/>
        </w:rPr>
      </w:pPr>
      <w:r w:rsidRPr="00AC4ED0">
        <w:rPr>
          <w:b/>
          <w:bCs/>
          <w:i/>
          <w:iCs/>
          <w:sz w:val="24"/>
          <w:szCs w:val="24"/>
        </w:rPr>
        <w:t>Демонстрации</w:t>
      </w:r>
    </w:p>
    <w:p w:rsidR="00574640" w:rsidRPr="00AC4ED0" w:rsidRDefault="00574640" w:rsidP="00574640">
      <w:pPr>
        <w:adjustRightInd w:val="0"/>
        <w:rPr>
          <w:sz w:val="24"/>
          <w:szCs w:val="24"/>
        </w:rPr>
      </w:pPr>
      <w:r w:rsidRPr="00AC4ED0">
        <w:rPr>
          <w:sz w:val="24"/>
          <w:szCs w:val="24"/>
        </w:rPr>
        <w:t>Ярусность растительного сообщества.</w:t>
      </w:r>
    </w:p>
    <w:p w:rsidR="00574640" w:rsidRPr="00AC4ED0" w:rsidRDefault="00574640" w:rsidP="00574640">
      <w:pPr>
        <w:adjustRightInd w:val="0"/>
        <w:rPr>
          <w:sz w:val="24"/>
          <w:szCs w:val="24"/>
        </w:rPr>
      </w:pPr>
      <w:r w:rsidRPr="00AC4ED0">
        <w:rPr>
          <w:sz w:val="24"/>
          <w:szCs w:val="24"/>
        </w:rPr>
        <w:t>Пищевые цепи и сети в биоценозе.</w:t>
      </w:r>
    </w:p>
    <w:p w:rsidR="00574640" w:rsidRPr="00AC4ED0" w:rsidRDefault="00574640" w:rsidP="00574640">
      <w:pPr>
        <w:adjustRightInd w:val="0"/>
        <w:rPr>
          <w:sz w:val="24"/>
          <w:szCs w:val="24"/>
        </w:rPr>
      </w:pPr>
      <w:r w:rsidRPr="00AC4ED0">
        <w:rPr>
          <w:sz w:val="24"/>
          <w:szCs w:val="24"/>
        </w:rPr>
        <w:t>Круговорот веществ и превращение энергии в экосистеме.</w:t>
      </w:r>
    </w:p>
    <w:p w:rsidR="00574640" w:rsidRPr="00AC4ED0" w:rsidRDefault="00574640" w:rsidP="00574640">
      <w:pPr>
        <w:adjustRightInd w:val="0"/>
        <w:rPr>
          <w:sz w:val="24"/>
          <w:szCs w:val="24"/>
        </w:rPr>
      </w:pPr>
      <w:r w:rsidRPr="00AC4ED0">
        <w:rPr>
          <w:sz w:val="24"/>
          <w:szCs w:val="24"/>
        </w:rPr>
        <w:t>Особо охраняемые природные территории России.</w:t>
      </w:r>
    </w:p>
    <w:p w:rsidR="00574640" w:rsidRDefault="00574640" w:rsidP="00574640">
      <w:pPr>
        <w:adjustRightInd w:val="0"/>
        <w:jc w:val="both"/>
        <w:rPr>
          <w:b/>
          <w:sz w:val="24"/>
          <w:szCs w:val="24"/>
        </w:rPr>
      </w:pPr>
      <w:r>
        <w:rPr>
          <w:b/>
          <w:sz w:val="24"/>
          <w:szCs w:val="24"/>
        </w:rPr>
        <w:t>Дифференцированный з</w:t>
      </w:r>
      <w:r w:rsidRPr="00A24432">
        <w:rPr>
          <w:b/>
          <w:sz w:val="24"/>
          <w:szCs w:val="24"/>
        </w:rPr>
        <w:t>ач</w:t>
      </w:r>
      <w:r>
        <w:rPr>
          <w:b/>
          <w:sz w:val="24"/>
          <w:szCs w:val="24"/>
        </w:rPr>
        <w:t>ет</w:t>
      </w:r>
    </w:p>
    <w:p w:rsidR="00574640" w:rsidRDefault="00574640" w:rsidP="00574640">
      <w:pPr>
        <w:adjustRightInd w:val="0"/>
        <w:jc w:val="both"/>
        <w:rPr>
          <w:b/>
          <w:sz w:val="24"/>
          <w:szCs w:val="24"/>
        </w:rPr>
      </w:pPr>
    </w:p>
    <w:p w:rsidR="00574640" w:rsidRDefault="00574640" w:rsidP="00574640">
      <w:pPr>
        <w:adjustRightInd w:val="0"/>
        <w:jc w:val="both"/>
        <w:rPr>
          <w:b/>
          <w:sz w:val="24"/>
          <w:szCs w:val="24"/>
        </w:rPr>
      </w:pPr>
    </w:p>
    <w:p w:rsidR="00574640" w:rsidRDefault="00574640" w:rsidP="00574640">
      <w:pPr>
        <w:adjustRightInd w:val="0"/>
        <w:jc w:val="both"/>
        <w:rPr>
          <w:b/>
          <w:sz w:val="24"/>
          <w:szCs w:val="24"/>
        </w:rPr>
      </w:pPr>
    </w:p>
    <w:p w:rsidR="00574640" w:rsidRDefault="00574640" w:rsidP="00574640">
      <w:pPr>
        <w:adjustRightInd w:val="0"/>
        <w:jc w:val="both"/>
        <w:rPr>
          <w:b/>
          <w:sz w:val="24"/>
          <w:szCs w:val="24"/>
        </w:rPr>
      </w:pPr>
    </w:p>
    <w:p w:rsidR="00574640" w:rsidRDefault="00574640" w:rsidP="00574640">
      <w:pPr>
        <w:adjustRightInd w:val="0"/>
        <w:jc w:val="both"/>
        <w:rPr>
          <w:b/>
          <w:sz w:val="24"/>
          <w:szCs w:val="24"/>
        </w:rPr>
      </w:pPr>
    </w:p>
    <w:p w:rsidR="00574640" w:rsidRDefault="00574640" w:rsidP="00574640">
      <w:pPr>
        <w:adjustRightInd w:val="0"/>
        <w:jc w:val="both"/>
        <w:rPr>
          <w:b/>
          <w:sz w:val="24"/>
          <w:szCs w:val="24"/>
        </w:rPr>
      </w:pPr>
    </w:p>
    <w:p w:rsidR="00574640" w:rsidRPr="0032637F" w:rsidRDefault="00574640" w:rsidP="00574640">
      <w:pPr>
        <w:adjustRightInd w:val="0"/>
        <w:jc w:val="both"/>
        <w:rPr>
          <w:b/>
          <w:sz w:val="24"/>
          <w:szCs w:val="24"/>
        </w:rPr>
      </w:pPr>
    </w:p>
    <w:p w:rsidR="00574640" w:rsidRDefault="00574640" w:rsidP="00574640">
      <w:pPr>
        <w:pStyle w:val="Default"/>
        <w:ind w:firstLine="709"/>
        <w:jc w:val="center"/>
        <w:rPr>
          <w:rFonts w:ascii="Times New Roman" w:hAnsi="Times New Roman" w:cs="Times New Roman"/>
          <w:b/>
        </w:rPr>
      </w:pPr>
    </w:p>
    <w:p w:rsidR="00574640" w:rsidRDefault="00574640" w:rsidP="00574640">
      <w:pPr>
        <w:pStyle w:val="Default"/>
        <w:ind w:firstLine="709"/>
        <w:jc w:val="center"/>
        <w:rPr>
          <w:rFonts w:ascii="Times New Roman" w:hAnsi="Times New Roman" w:cs="Times New Roman"/>
          <w:b/>
        </w:rPr>
      </w:pPr>
    </w:p>
    <w:p w:rsidR="00574640" w:rsidRDefault="00574640" w:rsidP="00574640">
      <w:pPr>
        <w:pStyle w:val="Default"/>
        <w:ind w:firstLine="709"/>
        <w:jc w:val="center"/>
        <w:rPr>
          <w:rFonts w:ascii="Times New Roman" w:hAnsi="Times New Roman" w:cs="Times New Roman"/>
          <w:b/>
        </w:rPr>
      </w:pPr>
    </w:p>
    <w:p w:rsidR="00574640" w:rsidRDefault="00574640" w:rsidP="00574640">
      <w:pPr>
        <w:pStyle w:val="Default"/>
        <w:ind w:firstLine="709"/>
        <w:jc w:val="center"/>
        <w:rPr>
          <w:rFonts w:ascii="Times New Roman" w:hAnsi="Times New Roman" w:cs="Times New Roman"/>
          <w:b/>
        </w:rPr>
      </w:pPr>
    </w:p>
    <w:p w:rsidR="00574640" w:rsidRDefault="00574640" w:rsidP="00574640">
      <w:pPr>
        <w:pStyle w:val="Default"/>
        <w:ind w:firstLine="709"/>
        <w:jc w:val="center"/>
        <w:rPr>
          <w:rFonts w:ascii="Times New Roman" w:hAnsi="Times New Roman" w:cs="Times New Roman"/>
          <w:b/>
        </w:rPr>
      </w:pPr>
    </w:p>
    <w:p w:rsidR="00574640" w:rsidRDefault="00574640" w:rsidP="00574640">
      <w:pPr>
        <w:pStyle w:val="Default"/>
        <w:ind w:firstLine="709"/>
        <w:jc w:val="center"/>
        <w:rPr>
          <w:rFonts w:ascii="Times New Roman" w:hAnsi="Times New Roman" w:cs="Times New Roman"/>
          <w:b/>
        </w:rPr>
      </w:pPr>
    </w:p>
    <w:p w:rsidR="00574640" w:rsidRPr="00236603" w:rsidRDefault="00574640" w:rsidP="00574640">
      <w:pPr>
        <w:pStyle w:val="Default"/>
        <w:ind w:firstLine="709"/>
        <w:jc w:val="center"/>
        <w:rPr>
          <w:rFonts w:ascii="Times New Roman" w:hAnsi="Times New Roman" w:cs="Times New Roman"/>
          <w:b/>
          <w:color w:val="auto"/>
        </w:rPr>
      </w:pPr>
      <w:r w:rsidRPr="00236603">
        <w:rPr>
          <w:rFonts w:ascii="Times New Roman" w:hAnsi="Times New Roman" w:cs="Times New Roman"/>
          <w:b/>
        </w:rPr>
        <w:lastRenderedPageBreak/>
        <w:t xml:space="preserve">5 Тематическое планирование </w:t>
      </w:r>
      <w:r w:rsidRPr="00236603">
        <w:rPr>
          <w:rFonts w:ascii="Times New Roman" w:hAnsi="Times New Roman" w:cs="Times New Roman"/>
          <w:b/>
          <w:color w:val="auto"/>
        </w:rPr>
        <w:t>с определением основных видов учебной деятельности обучающихся</w:t>
      </w:r>
    </w:p>
    <w:p w:rsidR="00574640" w:rsidRPr="00AC4ED0" w:rsidRDefault="00574640" w:rsidP="00574640">
      <w:pPr>
        <w:adjustRightInd w:val="0"/>
        <w:rPr>
          <w:sz w:val="24"/>
          <w:szCs w:val="24"/>
        </w:rPr>
      </w:pPr>
    </w:p>
    <w:p w:rsidR="00574640" w:rsidRPr="00AC4ED0" w:rsidRDefault="00574640" w:rsidP="00574640">
      <w:pPr>
        <w:adjustRightInd w:val="0"/>
        <w:ind w:firstLine="567"/>
        <w:jc w:val="both"/>
        <w:rPr>
          <w:sz w:val="24"/>
          <w:szCs w:val="24"/>
        </w:rPr>
      </w:pPr>
      <w:r w:rsidRPr="00AC4ED0">
        <w:rPr>
          <w:sz w:val="24"/>
          <w:szCs w:val="24"/>
        </w:rPr>
        <w:t>Тематический план составляется на весь срок обучения</w:t>
      </w:r>
      <w:r>
        <w:rPr>
          <w:sz w:val="24"/>
          <w:szCs w:val="24"/>
        </w:rPr>
        <w:t>.</w:t>
      </w:r>
      <w:r w:rsidRPr="00AC4ED0">
        <w:rPr>
          <w:b/>
          <w:color w:val="FF0000"/>
          <w:sz w:val="24"/>
          <w:szCs w:val="24"/>
        </w:rPr>
        <w:t xml:space="preserve"> </w:t>
      </w:r>
      <w:r w:rsidRPr="00AC4ED0">
        <w:rPr>
          <w:sz w:val="24"/>
          <w:szCs w:val="24"/>
        </w:rPr>
        <w:t>Максимальная учебная нагрузка обучающихся составляет — 54 часа. Из них аудиторная (обязательная) учебная нагрузка обучающихся составляет 36 часов. Эти час</w:t>
      </w:r>
      <w:r>
        <w:rPr>
          <w:sz w:val="24"/>
          <w:szCs w:val="24"/>
        </w:rPr>
        <w:t>ы распределены на 4 темы.</w:t>
      </w:r>
      <w:r w:rsidRPr="00AC4ED0">
        <w:rPr>
          <w:sz w:val="24"/>
          <w:szCs w:val="24"/>
        </w:rPr>
        <w:t xml:space="preserve"> Внеаудиторная самостоятельная работа студентов — 18 часов.</w:t>
      </w:r>
    </w:p>
    <w:p w:rsidR="00574640" w:rsidRPr="00AC4ED0" w:rsidRDefault="00574640" w:rsidP="00574640">
      <w:pPr>
        <w:adjustRightInd w:val="0"/>
        <w:ind w:firstLine="567"/>
        <w:jc w:val="both"/>
        <w:rPr>
          <w:sz w:val="24"/>
          <w:szCs w:val="24"/>
        </w:rPr>
      </w:pPr>
    </w:p>
    <w:p w:rsidR="00574640" w:rsidRPr="00AC4ED0" w:rsidRDefault="00574640" w:rsidP="00574640">
      <w:pPr>
        <w:jc w:val="center"/>
        <w:rPr>
          <w:b/>
          <w:sz w:val="24"/>
          <w:szCs w:val="24"/>
          <w:lang w:eastAsia="ru-RU"/>
        </w:rPr>
      </w:pPr>
      <w:r>
        <w:rPr>
          <w:b/>
          <w:sz w:val="24"/>
          <w:szCs w:val="24"/>
          <w:lang w:eastAsia="ru-RU"/>
        </w:rPr>
        <w:t xml:space="preserve">5.1 </w:t>
      </w:r>
      <w:r w:rsidRPr="00AC4ED0">
        <w:rPr>
          <w:b/>
          <w:sz w:val="24"/>
          <w:szCs w:val="24"/>
          <w:lang w:eastAsia="ru-RU"/>
        </w:rPr>
        <w:t>Тематический план общеобразовательной учебной дисциплины</w:t>
      </w:r>
    </w:p>
    <w:p w:rsidR="00574640" w:rsidRPr="00AC4ED0" w:rsidRDefault="00574640" w:rsidP="00574640">
      <w:pPr>
        <w:jc w:val="center"/>
        <w:rPr>
          <w:b/>
          <w:sz w:val="24"/>
          <w:szCs w:val="24"/>
          <w:lang w:eastAsia="ru-RU"/>
        </w:rPr>
      </w:pPr>
      <w:r>
        <w:rPr>
          <w:b/>
          <w:sz w:val="24"/>
          <w:szCs w:val="24"/>
          <w:lang w:eastAsia="ru-RU"/>
        </w:rPr>
        <w:t xml:space="preserve"> </w:t>
      </w:r>
      <w:r w:rsidRPr="00AC4ED0">
        <w:rPr>
          <w:b/>
          <w:sz w:val="24"/>
          <w:szCs w:val="24"/>
          <w:lang w:eastAsia="ru-RU"/>
        </w:rPr>
        <w:t>Экология</w:t>
      </w:r>
    </w:p>
    <w:tbl>
      <w:tblPr>
        <w:tblW w:w="97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9"/>
        <w:gridCol w:w="4536"/>
        <w:gridCol w:w="1276"/>
        <w:gridCol w:w="1417"/>
        <w:gridCol w:w="1600"/>
      </w:tblGrid>
      <w:tr w:rsidR="00574640" w:rsidRPr="00AC4ED0" w:rsidTr="00595B19">
        <w:trPr>
          <w:trHeight w:val="238"/>
        </w:trPr>
        <w:tc>
          <w:tcPr>
            <w:tcW w:w="959" w:type="dxa"/>
            <w:vMerge w:val="restart"/>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 темы</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Наименование разделов и тем</w:t>
            </w:r>
          </w:p>
        </w:tc>
        <w:tc>
          <w:tcPr>
            <w:tcW w:w="2693" w:type="dxa"/>
            <w:gridSpan w:val="2"/>
            <w:tcBorders>
              <w:top w:val="single" w:sz="4" w:space="0" w:color="000000"/>
              <w:left w:val="single" w:sz="4" w:space="0" w:color="000000"/>
              <w:bottom w:val="single" w:sz="4" w:space="0" w:color="auto"/>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 xml:space="preserve">Количество часов </w:t>
            </w:r>
          </w:p>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аудиторной нагрузки</w:t>
            </w:r>
          </w:p>
        </w:tc>
        <w:tc>
          <w:tcPr>
            <w:tcW w:w="1600" w:type="dxa"/>
            <w:vMerge w:val="restart"/>
            <w:tcBorders>
              <w:top w:val="single" w:sz="4" w:space="0" w:color="auto"/>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Самостоя-тельная</w:t>
            </w:r>
          </w:p>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 xml:space="preserve"> работа</w:t>
            </w:r>
          </w:p>
        </w:tc>
      </w:tr>
      <w:tr w:rsidR="00574640" w:rsidRPr="00AC4ED0" w:rsidTr="00595B19">
        <w:trPr>
          <w:trHeight w:val="936"/>
        </w:trPr>
        <w:tc>
          <w:tcPr>
            <w:tcW w:w="959" w:type="dxa"/>
            <w:vMerge/>
            <w:tcBorders>
              <w:top w:val="single" w:sz="4" w:space="0" w:color="000000"/>
              <w:left w:val="single" w:sz="4" w:space="0" w:color="000000"/>
              <w:bottom w:val="single" w:sz="4" w:space="0" w:color="000000"/>
              <w:right w:val="single" w:sz="4" w:space="0" w:color="auto"/>
            </w:tcBorders>
            <w:vAlign w:val="center"/>
            <w:hideMark/>
          </w:tcPr>
          <w:p w:rsidR="00574640" w:rsidRPr="00AC180F" w:rsidRDefault="00574640" w:rsidP="00595B19">
            <w:pPr>
              <w:rPr>
                <w:color w:val="000000"/>
                <w:w w:val="90"/>
                <w:sz w:val="24"/>
                <w:szCs w:val="24"/>
                <w:lang w:eastAsia="ru-RU"/>
              </w:rPr>
            </w:pPr>
          </w:p>
        </w:tc>
        <w:tc>
          <w:tcPr>
            <w:tcW w:w="4536" w:type="dxa"/>
            <w:tcBorders>
              <w:top w:val="single" w:sz="4" w:space="0" w:color="000000"/>
              <w:left w:val="single" w:sz="4" w:space="0" w:color="auto"/>
              <w:bottom w:val="single" w:sz="4" w:space="0" w:color="000000"/>
              <w:right w:val="single" w:sz="4" w:space="0" w:color="auto"/>
            </w:tcBorders>
            <w:vAlign w:val="center"/>
          </w:tcPr>
          <w:p w:rsidR="00574640" w:rsidRPr="00AC180F" w:rsidRDefault="00574640" w:rsidP="00595B19">
            <w:pPr>
              <w:rPr>
                <w:color w:val="000000"/>
                <w:w w:val="90"/>
                <w:sz w:val="24"/>
                <w:szCs w:val="24"/>
                <w:lang w:eastAsia="ru-RU"/>
              </w:rPr>
            </w:pPr>
          </w:p>
        </w:tc>
        <w:tc>
          <w:tcPr>
            <w:tcW w:w="1276" w:type="dxa"/>
            <w:tcBorders>
              <w:top w:val="single" w:sz="4" w:space="0" w:color="auto"/>
              <w:left w:val="single" w:sz="4" w:space="0" w:color="000000"/>
              <w:bottom w:val="single" w:sz="4" w:space="0" w:color="000000"/>
              <w:right w:val="single" w:sz="4" w:space="0" w:color="000000"/>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Всего</w:t>
            </w:r>
          </w:p>
        </w:tc>
        <w:tc>
          <w:tcPr>
            <w:tcW w:w="1417" w:type="dxa"/>
            <w:tcBorders>
              <w:top w:val="single" w:sz="4" w:space="0" w:color="auto"/>
              <w:left w:val="single" w:sz="4" w:space="0" w:color="000000"/>
              <w:bottom w:val="single" w:sz="4" w:space="0" w:color="000000"/>
              <w:right w:val="single" w:sz="4" w:space="0" w:color="000000"/>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В том числе практические занятия</w:t>
            </w:r>
          </w:p>
        </w:tc>
        <w:tc>
          <w:tcPr>
            <w:tcW w:w="1600" w:type="dxa"/>
            <w:vMerge/>
            <w:tcBorders>
              <w:top w:val="single" w:sz="4" w:space="0" w:color="auto"/>
              <w:left w:val="single" w:sz="4" w:space="0" w:color="000000"/>
              <w:bottom w:val="single" w:sz="4" w:space="0" w:color="000000"/>
              <w:right w:val="single" w:sz="4" w:space="0" w:color="auto"/>
            </w:tcBorders>
            <w:vAlign w:val="center"/>
            <w:hideMark/>
          </w:tcPr>
          <w:p w:rsidR="00574640" w:rsidRPr="00AC180F" w:rsidRDefault="00574640" w:rsidP="00595B19">
            <w:pPr>
              <w:rPr>
                <w:color w:val="000000"/>
                <w:w w:val="90"/>
                <w:sz w:val="24"/>
                <w:szCs w:val="24"/>
                <w:lang w:eastAsia="ru-RU"/>
              </w:rPr>
            </w:pPr>
          </w:p>
        </w:tc>
      </w:tr>
      <w:tr w:rsidR="00574640" w:rsidRPr="00AC4ED0" w:rsidTr="00595B19">
        <w:trPr>
          <w:trHeight w:val="408"/>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rPr>
                <w:color w:val="000000"/>
                <w:w w:val="90"/>
                <w:sz w:val="24"/>
                <w:szCs w:val="24"/>
                <w:lang w:eastAsia="ru-RU"/>
              </w:rPr>
            </w:pP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color w:val="000000"/>
                <w:w w:val="90"/>
                <w:sz w:val="24"/>
                <w:szCs w:val="24"/>
                <w:lang w:eastAsia="ru-RU"/>
              </w:rPr>
              <w:t>Введение</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w w:val="90"/>
                <w:sz w:val="24"/>
                <w:szCs w:val="24"/>
                <w:lang w:eastAsia="ru-RU"/>
              </w:rPr>
            </w:pPr>
            <w:r w:rsidRPr="00AC180F">
              <w:rPr>
                <w:b/>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r>
      <w:tr w:rsidR="00574640" w:rsidRPr="00AC4ED0" w:rsidTr="00595B19">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1</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b/>
                <w:color w:val="000000"/>
                <w:w w:val="90"/>
                <w:sz w:val="24"/>
                <w:szCs w:val="24"/>
                <w:lang w:eastAsia="ru-RU"/>
              </w:rPr>
              <w:t xml:space="preserve">Раздел </w:t>
            </w:r>
            <w:r w:rsidRPr="00AC180F">
              <w:rPr>
                <w:color w:val="000000"/>
                <w:w w:val="90"/>
                <w:sz w:val="24"/>
                <w:szCs w:val="24"/>
                <w:lang w:eastAsia="ru-RU"/>
              </w:rPr>
              <w:t>Экология как научная дисциплина</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w w:val="90"/>
                <w:sz w:val="24"/>
                <w:szCs w:val="24"/>
                <w:lang w:eastAsia="ru-RU"/>
              </w:rPr>
            </w:pPr>
            <w:r>
              <w:rPr>
                <w:b/>
                <w:w w:val="90"/>
                <w:sz w:val="24"/>
                <w:szCs w:val="24"/>
                <w:lang w:eastAsia="ru-RU"/>
              </w:rPr>
              <w:t>8</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Pr>
                <w:b/>
                <w:color w:val="000000"/>
                <w:w w:val="90"/>
                <w:sz w:val="24"/>
                <w:szCs w:val="24"/>
                <w:lang w:eastAsia="ru-RU"/>
              </w:rPr>
              <w:t>1</w:t>
            </w: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sidRPr="00AC180F">
              <w:rPr>
                <w:b/>
                <w:color w:val="000000"/>
                <w:w w:val="90"/>
                <w:sz w:val="24"/>
                <w:szCs w:val="24"/>
                <w:lang w:eastAsia="ru-RU"/>
              </w:rPr>
              <w:t>6</w:t>
            </w:r>
          </w:p>
        </w:tc>
      </w:tr>
      <w:tr w:rsidR="00574640" w:rsidRPr="00AC4ED0" w:rsidTr="00595B19">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1.1</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color w:val="000000"/>
                <w:w w:val="90"/>
                <w:sz w:val="24"/>
                <w:szCs w:val="24"/>
                <w:lang w:eastAsia="ru-RU"/>
              </w:rPr>
              <w:t>Тема</w:t>
            </w:r>
            <w:r w:rsidRPr="00AC180F">
              <w:rPr>
                <w:bCs/>
                <w:sz w:val="24"/>
                <w:szCs w:val="24"/>
              </w:rPr>
              <w:t xml:space="preserve"> </w:t>
            </w:r>
            <w:r w:rsidRPr="00AC180F">
              <w:rPr>
                <w:rFonts w:eastAsia="Calibri"/>
                <w:bCs/>
                <w:sz w:val="24"/>
                <w:szCs w:val="24"/>
              </w:rPr>
              <w:t>Общая экология.</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5</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r>
      <w:tr w:rsidR="00574640" w:rsidRPr="00AC4ED0" w:rsidTr="00595B19">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1.2</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color w:val="000000"/>
                <w:w w:val="90"/>
                <w:sz w:val="24"/>
                <w:szCs w:val="24"/>
                <w:lang w:eastAsia="ru-RU"/>
              </w:rPr>
              <w:t>Тема</w:t>
            </w:r>
            <w:r w:rsidRPr="00AC180F">
              <w:rPr>
                <w:bCs/>
                <w:sz w:val="24"/>
                <w:szCs w:val="24"/>
              </w:rPr>
              <w:t xml:space="preserve"> </w:t>
            </w:r>
            <w:r w:rsidRPr="00AC180F">
              <w:rPr>
                <w:rFonts w:eastAsia="Calibri"/>
                <w:bCs/>
                <w:sz w:val="24"/>
                <w:szCs w:val="24"/>
              </w:rPr>
              <w:t>Социальная экология.</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r>
      <w:tr w:rsidR="00574640" w:rsidRPr="00AC4ED0" w:rsidTr="00595B19">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1.3</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color w:val="000000"/>
                <w:w w:val="90"/>
                <w:sz w:val="24"/>
                <w:szCs w:val="24"/>
                <w:lang w:eastAsia="ru-RU"/>
              </w:rPr>
              <w:t>Тема</w:t>
            </w:r>
            <w:r w:rsidRPr="00AC180F">
              <w:rPr>
                <w:bCs/>
                <w:sz w:val="24"/>
                <w:szCs w:val="24"/>
              </w:rPr>
              <w:t xml:space="preserve"> </w:t>
            </w:r>
            <w:r w:rsidRPr="00AC180F">
              <w:rPr>
                <w:rFonts w:eastAsia="Calibri"/>
                <w:bCs/>
                <w:sz w:val="24"/>
                <w:szCs w:val="24"/>
              </w:rPr>
              <w:t>Прикладная экология.</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r>
      <w:tr w:rsidR="00574640" w:rsidRPr="00AC4ED0" w:rsidTr="00595B19">
        <w:trPr>
          <w:trHeight w:val="558"/>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b/>
                <w:color w:val="000000"/>
                <w:w w:val="90"/>
                <w:sz w:val="24"/>
                <w:szCs w:val="24"/>
                <w:lang w:eastAsia="ru-RU"/>
              </w:rPr>
              <w:t xml:space="preserve">Раздел </w:t>
            </w:r>
            <w:r w:rsidRPr="00AC180F">
              <w:rPr>
                <w:color w:val="000000"/>
                <w:w w:val="90"/>
                <w:sz w:val="24"/>
                <w:szCs w:val="24"/>
                <w:lang w:eastAsia="ru-RU"/>
              </w:rPr>
              <w:t>Среда обитания человека и экологическая безопасность</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w w:val="90"/>
                <w:sz w:val="24"/>
                <w:szCs w:val="24"/>
                <w:lang w:eastAsia="ru-RU"/>
              </w:rPr>
            </w:pPr>
            <w:r>
              <w:rPr>
                <w:b/>
                <w:w w:val="90"/>
                <w:sz w:val="24"/>
                <w:szCs w:val="24"/>
                <w:lang w:eastAsia="ru-RU"/>
              </w:rPr>
              <w:t>12</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Pr>
                <w:b/>
                <w:color w:val="000000"/>
                <w:w w:val="90"/>
                <w:sz w:val="24"/>
                <w:szCs w:val="24"/>
                <w:lang w:eastAsia="ru-RU"/>
              </w:rPr>
              <w:t>2</w:t>
            </w: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sidRPr="00AC180F">
              <w:rPr>
                <w:b/>
                <w:color w:val="000000"/>
                <w:w w:val="90"/>
                <w:sz w:val="24"/>
                <w:szCs w:val="24"/>
                <w:lang w:eastAsia="ru-RU"/>
              </w:rPr>
              <w:t>4</w:t>
            </w:r>
          </w:p>
        </w:tc>
      </w:tr>
      <w:tr w:rsidR="00574640" w:rsidRPr="00AC4ED0" w:rsidTr="00595B19">
        <w:trPr>
          <w:trHeight w:val="402"/>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2.1</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color w:val="000000"/>
                <w:w w:val="90"/>
                <w:sz w:val="24"/>
                <w:szCs w:val="24"/>
                <w:lang w:eastAsia="ru-RU"/>
              </w:rPr>
              <w:t>Тема</w:t>
            </w:r>
            <w:r w:rsidRPr="00AC180F">
              <w:rPr>
                <w:bCs/>
                <w:sz w:val="24"/>
                <w:szCs w:val="24"/>
              </w:rPr>
              <w:t xml:space="preserve"> </w:t>
            </w:r>
            <w:r w:rsidRPr="00AC180F">
              <w:rPr>
                <w:rFonts w:eastAsia="Calibri"/>
                <w:bCs/>
                <w:sz w:val="24"/>
                <w:szCs w:val="24"/>
              </w:rPr>
              <w:t>Среда обитания человека</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3</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r>
      <w:tr w:rsidR="00574640" w:rsidRPr="00AC4ED0" w:rsidTr="00595B19">
        <w:trPr>
          <w:trHeight w:val="408"/>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2.2</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color w:val="000000"/>
                <w:w w:val="90"/>
                <w:sz w:val="24"/>
                <w:szCs w:val="24"/>
                <w:lang w:eastAsia="ru-RU"/>
              </w:rPr>
              <w:t>Тема</w:t>
            </w:r>
            <w:r w:rsidRPr="00AC180F">
              <w:rPr>
                <w:bCs/>
                <w:sz w:val="24"/>
                <w:szCs w:val="24"/>
              </w:rPr>
              <w:t xml:space="preserve"> </w:t>
            </w:r>
            <w:r w:rsidRPr="00AC180F">
              <w:rPr>
                <w:rFonts w:eastAsia="Calibri"/>
                <w:bCs/>
                <w:sz w:val="24"/>
                <w:szCs w:val="24"/>
              </w:rPr>
              <w:t>Городская среда.</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sidRPr="00AC180F">
              <w:rPr>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r>
      <w:tr w:rsidR="00574640" w:rsidRPr="00AC4ED0" w:rsidTr="00595B19">
        <w:trPr>
          <w:trHeight w:val="558"/>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2.3</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color w:val="000000"/>
                <w:w w:val="90"/>
                <w:sz w:val="24"/>
                <w:szCs w:val="24"/>
                <w:lang w:eastAsia="ru-RU"/>
              </w:rPr>
              <w:t>Тема</w:t>
            </w:r>
            <w:r w:rsidRPr="00AC180F">
              <w:rPr>
                <w:bCs/>
                <w:sz w:val="24"/>
                <w:szCs w:val="24"/>
              </w:rPr>
              <w:t xml:space="preserve"> </w:t>
            </w:r>
            <w:r w:rsidRPr="00AC180F">
              <w:rPr>
                <w:rFonts w:eastAsia="Calibri"/>
                <w:bCs/>
                <w:sz w:val="24"/>
                <w:szCs w:val="24"/>
              </w:rPr>
              <w:t>Экологические вопросы строительства в городе.</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3</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r>
      <w:tr w:rsidR="00574640" w:rsidRPr="00AC4ED0" w:rsidTr="00595B19">
        <w:trPr>
          <w:trHeight w:val="407"/>
        </w:trPr>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2.4</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b/>
                <w:color w:val="000000"/>
                <w:w w:val="90"/>
                <w:sz w:val="24"/>
                <w:szCs w:val="24"/>
                <w:lang w:eastAsia="ru-RU"/>
              </w:rPr>
            </w:pPr>
            <w:r w:rsidRPr="00AC180F">
              <w:rPr>
                <w:color w:val="000000"/>
                <w:w w:val="90"/>
                <w:sz w:val="24"/>
                <w:szCs w:val="24"/>
                <w:lang w:eastAsia="ru-RU"/>
              </w:rPr>
              <w:t>Тема</w:t>
            </w:r>
            <w:r w:rsidRPr="00AC180F">
              <w:rPr>
                <w:bCs/>
                <w:sz w:val="24"/>
                <w:szCs w:val="24"/>
              </w:rPr>
              <w:t xml:space="preserve"> </w:t>
            </w:r>
            <w:r w:rsidRPr="00AC180F">
              <w:rPr>
                <w:rFonts w:eastAsia="Calibri"/>
                <w:bCs/>
                <w:sz w:val="24"/>
                <w:szCs w:val="24"/>
              </w:rPr>
              <w:t>Сельская среда.</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sidRPr="00AC180F">
              <w:rPr>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r>
      <w:tr w:rsidR="00574640" w:rsidRPr="00AC4ED0" w:rsidTr="00595B19">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3</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b/>
                <w:color w:val="000000"/>
                <w:w w:val="90"/>
                <w:sz w:val="24"/>
                <w:szCs w:val="24"/>
                <w:lang w:eastAsia="ru-RU"/>
              </w:rPr>
              <w:t xml:space="preserve">Раздел </w:t>
            </w:r>
            <w:r w:rsidRPr="00AC180F">
              <w:rPr>
                <w:color w:val="000000"/>
                <w:w w:val="90"/>
                <w:sz w:val="24"/>
                <w:szCs w:val="24"/>
                <w:lang w:eastAsia="ru-RU"/>
              </w:rPr>
              <w:t>Концепция устойчивого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w w:val="90"/>
                <w:sz w:val="24"/>
                <w:szCs w:val="24"/>
                <w:lang w:eastAsia="ru-RU"/>
              </w:rPr>
            </w:pPr>
            <w:r w:rsidRPr="00AC180F">
              <w:rPr>
                <w:b/>
                <w:w w:val="90"/>
                <w:sz w:val="24"/>
                <w:szCs w:val="24"/>
                <w:lang w:eastAsia="ru-RU"/>
              </w:rPr>
              <w:t>4</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Pr>
                <w:b/>
                <w:color w:val="000000"/>
                <w:w w:val="90"/>
                <w:sz w:val="24"/>
                <w:szCs w:val="24"/>
                <w:lang w:eastAsia="ru-RU"/>
              </w:rPr>
              <w:t>1</w:t>
            </w: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sidRPr="00AC180F">
              <w:rPr>
                <w:b/>
                <w:color w:val="000000"/>
                <w:w w:val="90"/>
                <w:sz w:val="24"/>
                <w:szCs w:val="24"/>
                <w:lang w:eastAsia="ru-RU"/>
              </w:rPr>
              <w:t>2</w:t>
            </w:r>
          </w:p>
        </w:tc>
      </w:tr>
      <w:tr w:rsidR="00574640" w:rsidRPr="00AC4ED0" w:rsidTr="00595B19">
        <w:tc>
          <w:tcPr>
            <w:tcW w:w="959" w:type="dxa"/>
            <w:tcBorders>
              <w:top w:val="single" w:sz="4" w:space="0" w:color="000000"/>
              <w:left w:val="single" w:sz="4" w:space="0" w:color="000000"/>
              <w:bottom w:val="single" w:sz="4" w:space="0" w:color="000000"/>
              <w:right w:val="single" w:sz="4" w:space="0" w:color="auto"/>
            </w:tcBorders>
            <w:hideMark/>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3.1</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b/>
                <w:color w:val="000000"/>
                <w:w w:val="90"/>
                <w:sz w:val="24"/>
                <w:szCs w:val="24"/>
                <w:lang w:eastAsia="ru-RU"/>
              </w:rPr>
            </w:pPr>
            <w:r w:rsidRPr="00AC180F">
              <w:rPr>
                <w:color w:val="000000"/>
                <w:w w:val="90"/>
                <w:sz w:val="24"/>
                <w:szCs w:val="24"/>
                <w:lang w:eastAsia="ru-RU"/>
              </w:rPr>
              <w:t>Тема</w:t>
            </w:r>
            <w:r w:rsidRPr="00AC180F">
              <w:rPr>
                <w:bCs/>
                <w:sz w:val="24"/>
                <w:szCs w:val="24"/>
              </w:rPr>
              <w:t xml:space="preserve"> </w:t>
            </w:r>
            <w:r w:rsidRPr="00AC180F">
              <w:rPr>
                <w:rFonts w:eastAsia="Calibri"/>
                <w:bCs/>
                <w:sz w:val="24"/>
                <w:szCs w:val="24"/>
              </w:rPr>
              <w:t>Возникновение концепции устойчивого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r>
      <w:tr w:rsidR="00574640" w:rsidRPr="00AC4ED0" w:rsidTr="00595B19">
        <w:tc>
          <w:tcPr>
            <w:tcW w:w="959" w:type="dxa"/>
            <w:tcBorders>
              <w:top w:val="single" w:sz="4" w:space="0" w:color="000000"/>
              <w:left w:val="single" w:sz="4" w:space="0" w:color="000000"/>
              <w:bottom w:val="single" w:sz="4" w:space="0" w:color="000000"/>
              <w:right w:val="single" w:sz="4" w:space="0" w:color="auto"/>
            </w:tcBorders>
          </w:tcPr>
          <w:p w:rsidR="00574640" w:rsidRPr="00AC180F" w:rsidRDefault="00574640" w:rsidP="00595B19">
            <w:pPr>
              <w:jc w:val="center"/>
              <w:rPr>
                <w:color w:val="000000"/>
                <w:w w:val="90"/>
                <w:sz w:val="24"/>
                <w:szCs w:val="24"/>
                <w:lang w:eastAsia="ru-RU"/>
              </w:rPr>
            </w:pPr>
            <w:r>
              <w:rPr>
                <w:color w:val="000000"/>
                <w:w w:val="90"/>
                <w:sz w:val="24"/>
                <w:szCs w:val="24"/>
                <w:lang w:eastAsia="ru-RU"/>
              </w:rPr>
              <w:t>3.2</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Pr>
                <w:color w:val="000000"/>
                <w:w w:val="90"/>
                <w:sz w:val="24"/>
                <w:szCs w:val="24"/>
                <w:lang w:eastAsia="ru-RU"/>
              </w:rPr>
              <w:t>Тема Концепция устойчивого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r>
      <w:tr w:rsidR="00574640" w:rsidRPr="00AC4ED0" w:rsidTr="00595B19">
        <w:tc>
          <w:tcPr>
            <w:tcW w:w="959" w:type="dxa"/>
            <w:tcBorders>
              <w:top w:val="single" w:sz="4" w:space="0" w:color="000000"/>
              <w:left w:val="single" w:sz="4" w:space="0" w:color="000000"/>
              <w:bottom w:val="single" w:sz="4" w:space="0" w:color="000000"/>
              <w:right w:val="single" w:sz="4" w:space="0" w:color="auto"/>
            </w:tcBorders>
          </w:tcPr>
          <w:p w:rsidR="00574640" w:rsidRDefault="00574640" w:rsidP="00595B19">
            <w:pPr>
              <w:jc w:val="center"/>
              <w:rPr>
                <w:color w:val="000000"/>
                <w:w w:val="90"/>
                <w:sz w:val="24"/>
                <w:szCs w:val="24"/>
                <w:lang w:eastAsia="ru-RU"/>
              </w:rPr>
            </w:pPr>
            <w:r>
              <w:rPr>
                <w:color w:val="000000"/>
                <w:w w:val="90"/>
                <w:sz w:val="24"/>
                <w:szCs w:val="24"/>
                <w:lang w:eastAsia="ru-RU"/>
              </w:rPr>
              <w:t>3.3</w:t>
            </w:r>
          </w:p>
        </w:tc>
        <w:tc>
          <w:tcPr>
            <w:tcW w:w="4536" w:type="dxa"/>
            <w:tcBorders>
              <w:top w:val="single" w:sz="4" w:space="0" w:color="000000"/>
              <w:left w:val="single" w:sz="4" w:space="0" w:color="auto"/>
              <w:bottom w:val="single" w:sz="4" w:space="0" w:color="000000"/>
              <w:right w:val="single" w:sz="4" w:space="0" w:color="auto"/>
            </w:tcBorders>
          </w:tcPr>
          <w:p w:rsidR="00574640" w:rsidRDefault="00574640" w:rsidP="00595B19">
            <w:pPr>
              <w:rPr>
                <w:color w:val="000000"/>
                <w:w w:val="90"/>
                <w:sz w:val="24"/>
                <w:szCs w:val="24"/>
                <w:lang w:eastAsia="ru-RU"/>
              </w:rPr>
            </w:pPr>
            <w:r>
              <w:rPr>
                <w:color w:val="000000"/>
                <w:w w:val="90"/>
                <w:sz w:val="24"/>
                <w:szCs w:val="24"/>
                <w:lang w:eastAsia="ru-RU"/>
              </w:rPr>
              <w:t>Тема Экологическое воспитание, экологический след и индекс человеческого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r>
      <w:tr w:rsidR="00574640" w:rsidRPr="00AC4ED0" w:rsidTr="00595B19">
        <w:tc>
          <w:tcPr>
            <w:tcW w:w="959" w:type="dxa"/>
            <w:tcBorders>
              <w:top w:val="single" w:sz="4" w:space="0" w:color="000000"/>
              <w:left w:val="single" w:sz="4" w:space="0" w:color="000000"/>
              <w:bottom w:val="single" w:sz="4" w:space="0" w:color="000000"/>
              <w:right w:val="single" w:sz="4" w:space="0" w:color="auto"/>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4</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color w:val="000000"/>
                <w:w w:val="90"/>
                <w:sz w:val="24"/>
                <w:szCs w:val="24"/>
                <w:lang w:eastAsia="ru-RU"/>
              </w:rPr>
            </w:pPr>
            <w:r w:rsidRPr="00AC180F">
              <w:rPr>
                <w:b/>
                <w:color w:val="000000"/>
                <w:w w:val="90"/>
                <w:sz w:val="24"/>
                <w:szCs w:val="24"/>
                <w:lang w:eastAsia="ru-RU"/>
              </w:rPr>
              <w:t xml:space="preserve">Раздел </w:t>
            </w:r>
            <w:r w:rsidRPr="00AC180F">
              <w:rPr>
                <w:color w:val="000000"/>
                <w:w w:val="90"/>
                <w:sz w:val="24"/>
                <w:szCs w:val="24"/>
                <w:lang w:eastAsia="ru-RU"/>
              </w:rPr>
              <w:t>Охрана природы</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w w:val="90"/>
                <w:sz w:val="24"/>
                <w:szCs w:val="24"/>
                <w:lang w:eastAsia="ru-RU"/>
              </w:rPr>
            </w:pPr>
            <w:r>
              <w:rPr>
                <w:b/>
                <w:w w:val="90"/>
                <w:sz w:val="24"/>
                <w:szCs w:val="24"/>
                <w:lang w:eastAsia="ru-RU"/>
              </w:rPr>
              <w:t>9</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Pr>
                <w:b/>
                <w:color w:val="000000"/>
                <w:w w:val="90"/>
                <w:sz w:val="24"/>
                <w:szCs w:val="24"/>
                <w:lang w:eastAsia="ru-RU"/>
              </w:rPr>
              <w:t>2</w:t>
            </w: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sidRPr="00AC180F">
              <w:rPr>
                <w:b/>
                <w:color w:val="000000"/>
                <w:w w:val="90"/>
                <w:sz w:val="24"/>
                <w:szCs w:val="24"/>
                <w:lang w:eastAsia="ru-RU"/>
              </w:rPr>
              <w:t>6</w:t>
            </w:r>
          </w:p>
        </w:tc>
      </w:tr>
      <w:tr w:rsidR="00574640" w:rsidRPr="00AC4ED0" w:rsidTr="00595B19">
        <w:tc>
          <w:tcPr>
            <w:tcW w:w="959" w:type="dxa"/>
            <w:tcBorders>
              <w:top w:val="single" w:sz="4" w:space="0" w:color="000000"/>
              <w:left w:val="single" w:sz="4" w:space="0" w:color="000000"/>
              <w:bottom w:val="single" w:sz="4" w:space="0" w:color="000000"/>
              <w:right w:val="single" w:sz="4" w:space="0" w:color="auto"/>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4.1</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b/>
                <w:color w:val="000000"/>
                <w:w w:val="90"/>
                <w:sz w:val="24"/>
                <w:szCs w:val="24"/>
                <w:lang w:eastAsia="ru-RU"/>
              </w:rPr>
            </w:pPr>
            <w:r w:rsidRPr="00AC180F">
              <w:rPr>
                <w:rFonts w:eastAsia="Calibri"/>
                <w:bCs/>
                <w:sz w:val="24"/>
                <w:szCs w:val="24"/>
              </w:rPr>
              <w:t>Тема</w:t>
            </w:r>
            <w:r w:rsidRPr="00AC180F">
              <w:rPr>
                <w:bCs/>
                <w:sz w:val="24"/>
                <w:szCs w:val="24"/>
              </w:rPr>
              <w:t xml:space="preserve"> </w:t>
            </w:r>
            <w:r w:rsidRPr="00AC180F">
              <w:rPr>
                <w:rFonts w:eastAsia="Calibri"/>
                <w:bCs/>
                <w:sz w:val="24"/>
                <w:szCs w:val="24"/>
              </w:rPr>
              <w:t>Природоохранная деятельность.</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3</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r>
      <w:tr w:rsidR="00574640" w:rsidRPr="00AC4ED0" w:rsidTr="00595B19">
        <w:tc>
          <w:tcPr>
            <w:tcW w:w="959" w:type="dxa"/>
            <w:tcBorders>
              <w:top w:val="single" w:sz="4" w:space="0" w:color="000000"/>
              <w:left w:val="single" w:sz="4" w:space="0" w:color="000000"/>
              <w:bottom w:val="single" w:sz="4" w:space="0" w:color="000000"/>
              <w:right w:val="single" w:sz="4" w:space="0" w:color="auto"/>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4.2</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b/>
                <w:color w:val="000000"/>
                <w:w w:val="90"/>
                <w:sz w:val="24"/>
                <w:szCs w:val="24"/>
                <w:lang w:eastAsia="ru-RU"/>
              </w:rPr>
            </w:pPr>
            <w:r w:rsidRPr="00AC180F">
              <w:rPr>
                <w:rFonts w:eastAsia="Calibri"/>
                <w:bCs/>
                <w:sz w:val="24"/>
                <w:szCs w:val="24"/>
              </w:rPr>
              <w:t>Тема</w:t>
            </w:r>
            <w:r w:rsidRPr="00AC180F">
              <w:rPr>
                <w:sz w:val="24"/>
                <w:szCs w:val="24"/>
              </w:rPr>
              <w:t xml:space="preserve"> </w:t>
            </w:r>
            <w:r w:rsidRPr="00AC180F">
              <w:rPr>
                <w:rFonts w:eastAsia="Calibri"/>
                <w:sz w:val="24"/>
                <w:szCs w:val="24"/>
              </w:rPr>
              <w:t>Экологические кризисы и экологические ситуации.</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r>
      <w:tr w:rsidR="00574640" w:rsidRPr="00AC4ED0" w:rsidTr="00595B19">
        <w:tc>
          <w:tcPr>
            <w:tcW w:w="959" w:type="dxa"/>
            <w:tcBorders>
              <w:top w:val="single" w:sz="4" w:space="0" w:color="000000"/>
              <w:left w:val="single" w:sz="4" w:space="0" w:color="000000"/>
              <w:bottom w:val="single" w:sz="4" w:space="0" w:color="000000"/>
              <w:right w:val="single" w:sz="4" w:space="0" w:color="auto"/>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4.3</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b/>
                <w:color w:val="000000"/>
                <w:w w:val="90"/>
                <w:sz w:val="24"/>
                <w:szCs w:val="24"/>
                <w:lang w:eastAsia="ru-RU"/>
              </w:rPr>
            </w:pPr>
            <w:r w:rsidRPr="00AC180F">
              <w:rPr>
                <w:rFonts w:eastAsia="Calibri"/>
                <w:bCs/>
                <w:sz w:val="24"/>
                <w:szCs w:val="24"/>
              </w:rPr>
              <w:t>Тема</w:t>
            </w:r>
            <w:r w:rsidRPr="00AC180F">
              <w:rPr>
                <w:bCs/>
                <w:sz w:val="24"/>
                <w:szCs w:val="24"/>
              </w:rPr>
              <w:t xml:space="preserve"> </w:t>
            </w:r>
            <w:r w:rsidRPr="00AC180F">
              <w:rPr>
                <w:rFonts w:eastAsia="Calibri"/>
                <w:bCs/>
                <w:sz w:val="24"/>
                <w:szCs w:val="24"/>
              </w:rPr>
              <w:t>Природные ресурсы и их классификация.</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2</w:t>
            </w:r>
          </w:p>
        </w:tc>
      </w:tr>
      <w:tr w:rsidR="00574640" w:rsidRPr="00AC4ED0" w:rsidTr="00595B19">
        <w:tc>
          <w:tcPr>
            <w:tcW w:w="959" w:type="dxa"/>
            <w:tcBorders>
              <w:top w:val="single" w:sz="4" w:space="0" w:color="000000"/>
              <w:left w:val="single" w:sz="4" w:space="0" w:color="000000"/>
              <w:bottom w:val="single" w:sz="4" w:space="0" w:color="000000"/>
              <w:right w:val="single" w:sz="4" w:space="0" w:color="auto"/>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4.4</w:t>
            </w:r>
          </w:p>
        </w:tc>
        <w:tc>
          <w:tcPr>
            <w:tcW w:w="4536" w:type="dxa"/>
            <w:tcBorders>
              <w:top w:val="single" w:sz="4" w:space="0" w:color="000000"/>
              <w:left w:val="single" w:sz="4" w:space="0" w:color="auto"/>
              <w:bottom w:val="single" w:sz="4" w:space="0" w:color="000000"/>
              <w:right w:val="single" w:sz="4" w:space="0" w:color="auto"/>
            </w:tcBorders>
          </w:tcPr>
          <w:p w:rsidR="00574640" w:rsidRPr="00AC180F" w:rsidRDefault="00574640" w:rsidP="00595B19">
            <w:pPr>
              <w:rPr>
                <w:b/>
                <w:color w:val="000000"/>
                <w:w w:val="90"/>
                <w:sz w:val="24"/>
                <w:szCs w:val="24"/>
                <w:lang w:eastAsia="ru-RU"/>
              </w:rPr>
            </w:pPr>
            <w:r w:rsidRPr="00AC180F">
              <w:rPr>
                <w:rFonts w:eastAsia="Calibri"/>
                <w:bCs/>
                <w:sz w:val="24"/>
                <w:szCs w:val="24"/>
              </w:rPr>
              <w:t>Тема</w:t>
            </w:r>
            <w:r w:rsidRPr="00AC180F">
              <w:rPr>
                <w:bCs/>
                <w:sz w:val="24"/>
                <w:szCs w:val="24"/>
              </w:rPr>
              <w:t xml:space="preserve"> </w:t>
            </w:r>
            <w:r w:rsidRPr="00AC180F">
              <w:rPr>
                <w:rFonts w:eastAsia="Calibri"/>
                <w:bCs/>
                <w:sz w:val="24"/>
                <w:szCs w:val="24"/>
              </w:rPr>
              <w:t>Охрана природных ресурсов.</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w w:val="90"/>
                <w:sz w:val="24"/>
                <w:szCs w:val="24"/>
                <w:lang w:eastAsia="ru-RU"/>
              </w:rPr>
            </w:pPr>
            <w:r>
              <w:rPr>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color w:val="000000"/>
                <w:w w:val="90"/>
                <w:sz w:val="24"/>
                <w:szCs w:val="24"/>
                <w:lang w:eastAsia="ru-RU"/>
              </w:rPr>
            </w:pPr>
          </w:p>
        </w:tc>
      </w:tr>
      <w:tr w:rsidR="00574640" w:rsidRPr="00AC4ED0" w:rsidTr="00595B19">
        <w:tc>
          <w:tcPr>
            <w:tcW w:w="5495" w:type="dxa"/>
            <w:gridSpan w:val="2"/>
            <w:tcBorders>
              <w:top w:val="single" w:sz="4" w:space="0" w:color="000000"/>
              <w:left w:val="single" w:sz="4" w:space="0" w:color="000000"/>
              <w:bottom w:val="single" w:sz="4" w:space="0" w:color="000000"/>
              <w:right w:val="single" w:sz="4" w:space="0" w:color="auto"/>
            </w:tcBorders>
          </w:tcPr>
          <w:p w:rsidR="00574640" w:rsidRPr="00AC180F" w:rsidRDefault="00574640" w:rsidP="00595B19">
            <w:pPr>
              <w:jc w:val="center"/>
              <w:rPr>
                <w:color w:val="000000"/>
                <w:w w:val="90"/>
                <w:sz w:val="24"/>
                <w:szCs w:val="24"/>
                <w:lang w:eastAsia="ru-RU"/>
              </w:rPr>
            </w:pPr>
            <w:r>
              <w:rPr>
                <w:color w:val="000000"/>
                <w:w w:val="90"/>
                <w:sz w:val="24"/>
                <w:szCs w:val="24"/>
                <w:lang w:eastAsia="ru-RU"/>
              </w:rPr>
              <w:t>Дифференцированный з</w:t>
            </w:r>
            <w:r w:rsidRPr="00AC180F">
              <w:rPr>
                <w:color w:val="000000"/>
                <w:w w:val="90"/>
                <w:sz w:val="24"/>
                <w:szCs w:val="24"/>
                <w:lang w:eastAsia="ru-RU"/>
              </w:rPr>
              <w:t>ачёт</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w w:val="90"/>
                <w:sz w:val="24"/>
                <w:szCs w:val="24"/>
                <w:lang w:eastAsia="ru-RU"/>
              </w:rPr>
            </w:pPr>
            <w:r>
              <w:rPr>
                <w:b/>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p>
        </w:tc>
      </w:tr>
      <w:tr w:rsidR="00574640" w:rsidRPr="00AC4ED0" w:rsidTr="00595B19">
        <w:tc>
          <w:tcPr>
            <w:tcW w:w="5495" w:type="dxa"/>
            <w:gridSpan w:val="2"/>
            <w:tcBorders>
              <w:top w:val="single" w:sz="4" w:space="0" w:color="000000"/>
              <w:left w:val="single" w:sz="4" w:space="0" w:color="000000"/>
              <w:bottom w:val="single" w:sz="4" w:space="0" w:color="000000"/>
              <w:right w:val="single" w:sz="4" w:space="0" w:color="auto"/>
            </w:tcBorders>
          </w:tcPr>
          <w:p w:rsidR="00574640" w:rsidRPr="00AC180F" w:rsidRDefault="00574640" w:rsidP="00595B19">
            <w:pPr>
              <w:jc w:val="center"/>
              <w:rPr>
                <w:color w:val="000000"/>
                <w:w w:val="90"/>
                <w:sz w:val="24"/>
                <w:szCs w:val="24"/>
                <w:lang w:eastAsia="ru-RU"/>
              </w:rPr>
            </w:pPr>
            <w:r w:rsidRPr="00AC180F">
              <w:rPr>
                <w:color w:val="000000"/>
                <w:w w:val="90"/>
                <w:sz w:val="24"/>
                <w:szCs w:val="24"/>
                <w:lang w:eastAsia="ru-RU"/>
              </w:rPr>
              <w:t>Итого</w:t>
            </w:r>
          </w:p>
        </w:tc>
        <w:tc>
          <w:tcPr>
            <w:tcW w:w="1276"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w w:val="90"/>
                <w:sz w:val="24"/>
                <w:szCs w:val="24"/>
                <w:lang w:eastAsia="ru-RU"/>
              </w:rPr>
            </w:pPr>
            <w:r w:rsidRPr="00AC180F">
              <w:rPr>
                <w:b/>
                <w:w w:val="90"/>
                <w:sz w:val="24"/>
                <w:szCs w:val="24"/>
                <w:lang w:eastAsia="ru-RU"/>
              </w:rPr>
              <w:t>36</w:t>
            </w:r>
          </w:p>
        </w:tc>
        <w:tc>
          <w:tcPr>
            <w:tcW w:w="1417"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Pr>
                <w:b/>
                <w:color w:val="000000"/>
                <w:w w:val="90"/>
                <w:sz w:val="24"/>
                <w:szCs w:val="24"/>
                <w:lang w:eastAsia="ru-RU"/>
              </w:rPr>
              <w:t>6</w:t>
            </w:r>
          </w:p>
        </w:tc>
        <w:tc>
          <w:tcPr>
            <w:tcW w:w="1600" w:type="dxa"/>
            <w:tcBorders>
              <w:top w:val="single" w:sz="4" w:space="0" w:color="000000"/>
              <w:left w:val="single" w:sz="4" w:space="0" w:color="000000"/>
              <w:bottom w:val="single" w:sz="4" w:space="0" w:color="000000"/>
              <w:right w:val="single" w:sz="4" w:space="0" w:color="000000"/>
            </w:tcBorders>
          </w:tcPr>
          <w:p w:rsidR="00574640" w:rsidRPr="00AC180F" w:rsidRDefault="00574640" w:rsidP="00595B19">
            <w:pPr>
              <w:jc w:val="center"/>
              <w:rPr>
                <w:b/>
                <w:color w:val="000000"/>
                <w:w w:val="90"/>
                <w:sz w:val="24"/>
                <w:szCs w:val="24"/>
                <w:lang w:eastAsia="ru-RU"/>
              </w:rPr>
            </w:pPr>
            <w:r w:rsidRPr="00AC180F">
              <w:rPr>
                <w:b/>
                <w:color w:val="000000"/>
                <w:w w:val="90"/>
                <w:sz w:val="24"/>
                <w:szCs w:val="24"/>
                <w:lang w:eastAsia="ru-RU"/>
              </w:rPr>
              <w:t>18</w:t>
            </w:r>
          </w:p>
        </w:tc>
      </w:tr>
    </w:tbl>
    <w:p w:rsidR="00574640" w:rsidRDefault="00574640" w:rsidP="00574640">
      <w:pPr>
        <w:pStyle w:val="ConsPlusNormal"/>
        <w:shd w:val="clear" w:color="auto" w:fill="FFFFFF"/>
        <w:jc w:val="both"/>
        <w:rPr>
          <w:rFonts w:ascii="Times New Roman" w:hAnsi="Times New Roman" w:cs="Times New Roman"/>
          <w:sz w:val="24"/>
          <w:szCs w:val="24"/>
        </w:rPr>
      </w:pPr>
    </w:p>
    <w:p w:rsidR="00574640" w:rsidRDefault="00574640" w:rsidP="00574640">
      <w:pPr>
        <w:pStyle w:val="ConsPlusNormal"/>
        <w:shd w:val="clear" w:color="auto" w:fill="FFFFFF"/>
        <w:jc w:val="both"/>
        <w:rPr>
          <w:rFonts w:ascii="Times New Roman" w:hAnsi="Times New Roman" w:cs="Times New Roman"/>
          <w:sz w:val="24"/>
          <w:szCs w:val="24"/>
        </w:rPr>
      </w:pPr>
    </w:p>
    <w:p w:rsidR="00574640" w:rsidRDefault="00574640" w:rsidP="00574640">
      <w:pPr>
        <w:pStyle w:val="ConsPlusNormal"/>
        <w:shd w:val="clear" w:color="auto" w:fill="FFFFFF"/>
        <w:jc w:val="both"/>
        <w:rPr>
          <w:rFonts w:ascii="Times New Roman" w:hAnsi="Times New Roman" w:cs="Times New Roman"/>
          <w:sz w:val="24"/>
          <w:szCs w:val="24"/>
        </w:rPr>
      </w:pPr>
    </w:p>
    <w:p w:rsidR="00574640" w:rsidRDefault="00574640" w:rsidP="00574640">
      <w:pPr>
        <w:pStyle w:val="ConsPlusNormal"/>
        <w:shd w:val="clear" w:color="auto" w:fill="FFFFFF"/>
        <w:jc w:val="both"/>
        <w:rPr>
          <w:rFonts w:ascii="Times New Roman" w:hAnsi="Times New Roman" w:cs="Times New Roman"/>
          <w:sz w:val="24"/>
          <w:szCs w:val="24"/>
        </w:rPr>
      </w:pPr>
    </w:p>
    <w:p w:rsidR="00574640" w:rsidRDefault="00574640" w:rsidP="00574640">
      <w:pPr>
        <w:pStyle w:val="ConsPlusNormal"/>
        <w:shd w:val="clear" w:color="auto" w:fill="FFFFFF"/>
        <w:jc w:val="both"/>
        <w:rPr>
          <w:rFonts w:ascii="Times New Roman" w:hAnsi="Times New Roman" w:cs="Times New Roman"/>
          <w:sz w:val="24"/>
          <w:szCs w:val="24"/>
        </w:rPr>
      </w:pPr>
    </w:p>
    <w:p w:rsidR="00574640" w:rsidRDefault="00574640" w:rsidP="00574640">
      <w:pPr>
        <w:pStyle w:val="ConsPlusNormal"/>
        <w:shd w:val="clear" w:color="auto" w:fill="FFFFFF"/>
        <w:jc w:val="both"/>
        <w:rPr>
          <w:rFonts w:ascii="Times New Roman" w:hAnsi="Times New Roman" w:cs="Times New Roman"/>
          <w:sz w:val="24"/>
          <w:szCs w:val="24"/>
        </w:rPr>
      </w:pPr>
    </w:p>
    <w:p w:rsidR="00574640" w:rsidRDefault="00574640" w:rsidP="00574640">
      <w:pPr>
        <w:pStyle w:val="ConsPlusNormal"/>
        <w:shd w:val="clear" w:color="auto" w:fill="FFFFFF"/>
        <w:jc w:val="both"/>
        <w:rPr>
          <w:rFonts w:ascii="Times New Roman" w:hAnsi="Times New Roman" w:cs="Times New Roman"/>
          <w:sz w:val="24"/>
          <w:szCs w:val="24"/>
        </w:rPr>
      </w:pPr>
    </w:p>
    <w:p w:rsidR="00574640" w:rsidRDefault="00574640" w:rsidP="00574640">
      <w:pPr>
        <w:pStyle w:val="ConsPlusNormal"/>
        <w:shd w:val="clear" w:color="auto" w:fill="FFFFFF"/>
        <w:rPr>
          <w:rFonts w:ascii="Times New Roman" w:hAnsi="Times New Roman" w:cs="Times New Roman"/>
          <w:sz w:val="24"/>
          <w:szCs w:val="24"/>
        </w:rPr>
      </w:pPr>
    </w:p>
    <w:p w:rsidR="00574640" w:rsidRDefault="00574640" w:rsidP="00574640">
      <w:pPr>
        <w:pStyle w:val="ConsPlusNormal"/>
        <w:shd w:val="clear" w:color="auto" w:fill="FFFFFF"/>
        <w:rPr>
          <w:rFonts w:ascii="Times New Roman" w:hAnsi="Times New Roman" w:cs="Times New Roman"/>
          <w:b/>
          <w:sz w:val="24"/>
          <w:szCs w:val="24"/>
        </w:rPr>
      </w:pPr>
      <w:r w:rsidRPr="00122BF2">
        <w:rPr>
          <w:rFonts w:ascii="Times New Roman" w:hAnsi="Times New Roman" w:cs="Times New Roman"/>
          <w:b/>
          <w:sz w:val="24"/>
          <w:szCs w:val="24"/>
        </w:rPr>
        <w:lastRenderedPageBreak/>
        <w:t>5.2 Характеристика основных видов учебной деятельности студентов</w:t>
      </w:r>
    </w:p>
    <w:p w:rsidR="00574640" w:rsidRDefault="00574640" w:rsidP="00574640">
      <w:pPr>
        <w:pStyle w:val="ConsPlusNormal"/>
        <w:shd w:val="clear" w:color="auto" w:fill="FFFFFF"/>
        <w:ind w:left="720"/>
        <w:jc w:val="both"/>
        <w:rPr>
          <w:rFonts w:ascii="Times New Roman" w:hAnsi="Times New Roman" w:cs="Times New Roman"/>
          <w:b/>
          <w:sz w:val="24"/>
          <w:szCs w:val="24"/>
        </w:rPr>
      </w:pPr>
    </w:p>
    <w:tbl>
      <w:tblPr>
        <w:tblStyle w:val="afc"/>
        <w:tblW w:w="0" w:type="auto"/>
        <w:tblInd w:w="-34" w:type="dxa"/>
        <w:tblLook w:val="04A0" w:firstRow="1" w:lastRow="0" w:firstColumn="1" w:lastColumn="0" w:noHBand="0" w:noVBand="1"/>
      </w:tblPr>
      <w:tblGrid>
        <w:gridCol w:w="2674"/>
        <w:gridCol w:w="6931"/>
      </w:tblGrid>
      <w:tr w:rsidR="00574640" w:rsidTr="00595B19">
        <w:tc>
          <w:tcPr>
            <w:tcW w:w="2694" w:type="dxa"/>
          </w:tcPr>
          <w:p w:rsidR="00574640" w:rsidRPr="008C159A" w:rsidRDefault="00574640" w:rsidP="00595B19">
            <w:pPr>
              <w:pStyle w:val="ConsPlusNormal"/>
              <w:jc w:val="both"/>
              <w:rPr>
                <w:rFonts w:ascii="Times New Roman" w:hAnsi="Times New Roman" w:cs="Times New Roman"/>
                <w:b/>
                <w:sz w:val="24"/>
                <w:szCs w:val="24"/>
              </w:rPr>
            </w:pPr>
            <w:r w:rsidRPr="008C159A">
              <w:rPr>
                <w:rFonts w:ascii="Times New Roman" w:hAnsi="Times New Roman" w:cs="Times New Roman"/>
                <w:sz w:val="24"/>
                <w:szCs w:val="24"/>
              </w:rPr>
              <w:t>Содержание обучения</w:t>
            </w:r>
          </w:p>
        </w:tc>
        <w:tc>
          <w:tcPr>
            <w:tcW w:w="7087" w:type="dxa"/>
          </w:tcPr>
          <w:p w:rsidR="00574640" w:rsidRPr="00574640" w:rsidRDefault="00574640" w:rsidP="00595B19">
            <w:pPr>
              <w:rPr>
                <w:sz w:val="24"/>
                <w:szCs w:val="24"/>
                <w:lang w:val="ru-RU"/>
              </w:rPr>
            </w:pPr>
            <w:r w:rsidRPr="00574640">
              <w:rPr>
                <w:sz w:val="24"/>
                <w:szCs w:val="24"/>
                <w:lang w:val="ru-RU"/>
              </w:rPr>
              <w:t xml:space="preserve">Характеристика основных видов учебной деятельности студентов </w:t>
            </w:r>
          </w:p>
          <w:p w:rsidR="00574640" w:rsidRPr="008C159A" w:rsidRDefault="00574640" w:rsidP="00595B19">
            <w:pPr>
              <w:rPr>
                <w:sz w:val="24"/>
                <w:szCs w:val="24"/>
              </w:rPr>
            </w:pPr>
            <w:r w:rsidRPr="008C159A">
              <w:rPr>
                <w:sz w:val="24"/>
                <w:szCs w:val="24"/>
              </w:rPr>
              <w:t>(на уровне учебных действий)</w:t>
            </w:r>
          </w:p>
        </w:tc>
      </w:tr>
      <w:tr w:rsidR="00574640" w:rsidTr="00595B19">
        <w:tc>
          <w:tcPr>
            <w:tcW w:w="2694" w:type="dxa"/>
          </w:tcPr>
          <w:p w:rsidR="00574640" w:rsidRPr="008C159A" w:rsidRDefault="00574640" w:rsidP="00595B19">
            <w:pPr>
              <w:rPr>
                <w:sz w:val="24"/>
                <w:szCs w:val="24"/>
              </w:rPr>
            </w:pPr>
            <w:r w:rsidRPr="008C159A">
              <w:rPr>
                <w:sz w:val="24"/>
                <w:szCs w:val="24"/>
              </w:rPr>
              <w:t>Введение</w:t>
            </w:r>
          </w:p>
          <w:p w:rsidR="00574640" w:rsidRPr="008C159A" w:rsidRDefault="00574640" w:rsidP="00595B19">
            <w:pPr>
              <w:rPr>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 xml:space="preserve">Знакомство с объектом изучения экологии. Определение роли </w:t>
            </w:r>
          </w:p>
          <w:p w:rsidR="00574640" w:rsidRPr="00574640" w:rsidRDefault="00574640" w:rsidP="00595B19">
            <w:pPr>
              <w:rPr>
                <w:sz w:val="24"/>
                <w:szCs w:val="24"/>
                <w:lang w:val="ru-RU"/>
              </w:rPr>
            </w:pPr>
            <w:r w:rsidRPr="00574640">
              <w:rPr>
                <w:sz w:val="24"/>
                <w:szCs w:val="24"/>
                <w:lang w:val="ru-RU"/>
              </w:rPr>
              <w:t xml:space="preserve">экологии в формировании современной картины мира </w:t>
            </w:r>
          </w:p>
          <w:p w:rsidR="00574640" w:rsidRPr="00574640" w:rsidRDefault="00574640" w:rsidP="00595B19">
            <w:pPr>
              <w:rPr>
                <w:sz w:val="24"/>
                <w:szCs w:val="24"/>
                <w:lang w:val="ru-RU"/>
              </w:rPr>
            </w:pPr>
            <w:r w:rsidRPr="00574640">
              <w:rPr>
                <w:sz w:val="24"/>
                <w:szCs w:val="24"/>
                <w:lang w:val="ru-RU"/>
              </w:rPr>
              <w:t>и в практической деятельности людей.</w:t>
            </w:r>
          </w:p>
          <w:p w:rsidR="00574640" w:rsidRPr="00574640" w:rsidRDefault="00574640" w:rsidP="00595B19">
            <w:pPr>
              <w:rPr>
                <w:sz w:val="24"/>
                <w:szCs w:val="24"/>
                <w:lang w:val="ru-RU"/>
              </w:rPr>
            </w:pPr>
            <w:r w:rsidRPr="00574640">
              <w:rPr>
                <w:sz w:val="24"/>
                <w:szCs w:val="24"/>
                <w:lang w:val="ru-RU"/>
              </w:rPr>
              <w:t xml:space="preserve">Демонстрация значения экологии при освоении профессий </w:t>
            </w:r>
          </w:p>
          <w:p w:rsidR="00574640" w:rsidRPr="00574640" w:rsidRDefault="00574640" w:rsidP="00595B19">
            <w:pPr>
              <w:rPr>
                <w:sz w:val="24"/>
                <w:szCs w:val="24"/>
                <w:lang w:val="ru-RU"/>
              </w:rPr>
            </w:pPr>
            <w:r w:rsidRPr="00574640">
              <w:rPr>
                <w:sz w:val="24"/>
                <w:szCs w:val="24"/>
                <w:lang w:val="ru-RU"/>
              </w:rPr>
              <w:t>и специальностей среднего профессионального образования</w:t>
            </w:r>
          </w:p>
        </w:tc>
      </w:tr>
      <w:tr w:rsidR="00574640" w:rsidTr="00595B19">
        <w:tc>
          <w:tcPr>
            <w:tcW w:w="9781" w:type="dxa"/>
            <w:gridSpan w:val="2"/>
          </w:tcPr>
          <w:p w:rsidR="00574640" w:rsidRPr="008C159A" w:rsidRDefault="00574640" w:rsidP="00595B19">
            <w:pPr>
              <w:pStyle w:val="ConsPlusNormal"/>
              <w:jc w:val="center"/>
              <w:rPr>
                <w:rFonts w:ascii="Times New Roman" w:hAnsi="Times New Roman" w:cs="Times New Roman"/>
                <w:b/>
                <w:sz w:val="24"/>
                <w:szCs w:val="24"/>
              </w:rPr>
            </w:pPr>
            <w:r w:rsidRPr="008C159A">
              <w:rPr>
                <w:rFonts w:ascii="Times New Roman" w:hAnsi="Times New Roman" w:cs="Times New Roman"/>
                <w:sz w:val="24"/>
                <w:szCs w:val="24"/>
              </w:rPr>
              <w:t>1. ЭКОЛОГИЯ КАК НАУЧНАЯ ДИСЦИПЛИНА</w:t>
            </w:r>
          </w:p>
        </w:tc>
      </w:tr>
      <w:tr w:rsidR="00574640" w:rsidTr="00595B19">
        <w:tc>
          <w:tcPr>
            <w:tcW w:w="2694" w:type="dxa"/>
          </w:tcPr>
          <w:p w:rsidR="00574640" w:rsidRPr="008C159A" w:rsidRDefault="00574640" w:rsidP="00595B19">
            <w:pPr>
              <w:rPr>
                <w:sz w:val="24"/>
                <w:szCs w:val="24"/>
              </w:rPr>
            </w:pPr>
            <w:r w:rsidRPr="008C159A">
              <w:rPr>
                <w:sz w:val="24"/>
                <w:szCs w:val="24"/>
              </w:rPr>
              <w:t>Общая экология</w:t>
            </w:r>
          </w:p>
          <w:p w:rsidR="00574640" w:rsidRPr="008C159A" w:rsidRDefault="00574640" w:rsidP="00595B19">
            <w:pPr>
              <w:rPr>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 xml:space="preserve">Умение выявлять общие закономерности действия факторов </w:t>
            </w:r>
          </w:p>
          <w:p w:rsidR="00574640" w:rsidRPr="00574640" w:rsidRDefault="00574640" w:rsidP="00595B19">
            <w:pPr>
              <w:rPr>
                <w:sz w:val="24"/>
                <w:szCs w:val="24"/>
                <w:lang w:val="ru-RU"/>
              </w:rPr>
            </w:pPr>
            <w:r w:rsidRPr="00574640">
              <w:rPr>
                <w:sz w:val="24"/>
                <w:szCs w:val="24"/>
                <w:lang w:val="ru-RU"/>
              </w:rPr>
              <w:t xml:space="preserve">среды на организм. Получение представлений о популяции, </w:t>
            </w:r>
          </w:p>
          <w:p w:rsidR="00574640" w:rsidRPr="009D6251" w:rsidRDefault="00574640" w:rsidP="00595B19">
            <w:pPr>
              <w:rPr>
                <w:sz w:val="24"/>
                <w:szCs w:val="24"/>
              </w:rPr>
            </w:pPr>
            <w:r w:rsidRPr="008C159A">
              <w:rPr>
                <w:sz w:val="24"/>
                <w:szCs w:val="24"/>
              </w:rPr>
              <w:t>экосистеме, биосфере</w:t>
            </w:r>
          </w:p>
        </w:tc>
      </w:tr>
      <w:tr w:rsidR="00574640" w:rsidTr="00595B19">
        <w:tc>
          <w:tcPr>
            <w:tcW w:w="2694" w:type="dxa"/>
          </w:tcPr>
          <w:p w:rsidR="00574640" w:rsidRPr="008C159A" w:rsidRDefault="00574640" w:rsidP="00595B19">
            <w:pPr>
              <w:rPr>
                <w:sz w:val="24"/>
                <w:szCs w:val="24"/>
              </w:rPr>
            </w:pPr>
            <w:r w:rsidRPr="008C159A">
              <w:rPr>
                <w:sz w:val="24"/>
                <w:szCs w:val="24"/>
              </w:rPr>
              <w:t>Социальная экология</w:t>
            </w:r>
          </w:p>
          <w:p w:rsidR="00574640" w:rsidRPr="008C159A" w:rsidRDefault="00574640" w:rsidP="00595B19">
            <w:pPr>
              <w:pStyle w:val="ConsPlusNormal"/>
              <w:jc w:val="both"/>
              <w:rPr>
                <w:rFonts w:ascii="Times New Roman" w:hAnsi="Times New Roman" w:cs="Times New Roman"/>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Знакомство с предметом изучения социальной экологии. Умение выделять основные черты среды, окружающей человека</w:t>
            </w:r>
          </w:p>
        </w:tc>
      </w:tr>
      <w:tr w:rsidR="00574640" w:rsidTr="00595B19">
        <w:tc>
          <w:tcPr>
            <w:tcW w:w="2694" w:type="dxa"/>
          </w:tcPr>
          <w:p w:rsidR="00574640" w:rsidRPr="008C159A" w:rsidRDefault="00574640" w:rsidP="00595B19">
            <w:pPr>
              <w:rPr>
                <w:sz w:val="24"/>
                <w:szCs w:val="24"/>
              </w:rPr>
            </w:pPr>
            <w:r w:rsidRPr="008C159A">
              <w:rPr>
                <w:sz w:val="24"/>
                <w:szCs w:val="24"/>
              </w:rPr>
              <w:t>Прикладная экология</w:t>
            </w:r>
          </w:p>
          <w:p w:rsidR="00574640" w:rsidRPr="008C159A" w:rsidRDefault="00574640" w:rsidP="00595B19">
            <w:pPr>
              <w:pStyle w:val="ConsPlusNormal"/>
              <w:jc w:val="both"/>
              <w:rPr>
                <w:rFonts w:ascii="Times New Roman" w:hAnsi="Times New Roman" w:cs="Times New Roman"/>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 xml:space="preserve">Умение выявлять региональные экологические проблемы </w:t>
            </w:r>
          </w:p>
          <w:p w:rsidR="00574640" w:rsidRPr="00574640" w:rsidRDefault="00574640" w:rsidP="00595B19">
            <w:pPr>
              <w:rPr>
                <w:sz w:val="24"/>
                <w:szCs w:val="24"/>
                <w:lang w:val="ru-RU"/>
              </w:rPr>
            </w:pPr>
            <w:r w:rsidRPr="00574640">
              <w:rPr>
                <w:sz w:val="24"/>
                <w:szCs w:val="24"/>
                <w:lang w:val="ru-RU"/>
              </w:rPr>
              <w:t xml:space="preserve">и указывать причины их возникновения, а также возможные </w:t>
            </w:r>
          </w:p>
          <w:p w:rsidR="00574640" w:rsidRPr="00574640" w:rsidRDefault="00574640" w:rsidP="00595B19">
            <w:pPr>
              <w:rPr>
                <w:sz w:val="24"/>
                <w:szCs w:val="24"/>
                <w:lang w:val="ru-RU"/>
              </w:rPr>
            </w:pPr>
            <w:r w:rsidRPr="00574640">
              <w:rPr>
                <w:sz w:val="24"/>
                <w:szCs w:val="24"/>
                <w:lang w:val="ru-RU"/>
              </w:rPr>
              <w:t>пути снижения последствий на окружающую среду</w:t>
            </w:r>
          </w:p>
        </w:tc>
      </w:tr>
      <w:tr w:rsidR="00574640" w:rsidTr="00595B19">
        <w:tc>
          <w:tcPr>
            <w:tcW w:w="9781" w:type="dxa"/>
            <w:gridSpan w:val="2"/>
          </w:tcPr>
          <w:p w:rsidR="00574640" w:rsidRPr="00574640" w:rsidRDefault="00574640" w:rsidP="00595B19">
            <w:pPr>
              <w:pStyle w:val="ConsPlusNormal"/>
              <w:jc w:val="center"/>
              <w:rPr>
                <w:rFonts w:ascii="Times New Roman" w:hAnsi="Times New Roman" w:cs="Times New Roman"/>
                <w:b/>
                <w:sz w:val="24"/>
                <w:szCs w:val="24"/>
                <w:lang w:val="ru-RU"/>
              </w:rPr>
            </w:pPr>
            <w:r w:rsidRPr="00574640">
              <w:rPr>
                <w:rFonts w:ascii="Times New Roman" w:hAnsi="Times New Roman" w:cs="Times New Roman"/>
                <w:sz w:val="24"/>
                <w:szCs w:val="24"/>
                <w:lang w:val="ru-RU"/>
              </w:rPr>
              <w:t>2. СРЕДА ОБИТАНИЯ ЧЕЛОВЕКА И ЭКОЛОГИЧЕСКАЯ БЕЗОПАСНОСТЬ</w:t>
            </w:r>
          </w:p>
        </w:tc>
      </w:tr>
      <w:tr w:rsidR="00574640" w:rsidTr="00595B19">
        <w:tc>
          <w:tcPr>
            <w:tcW w:w="2694" w:type="dxa"/>
          </w:tcPr>
          <w:p w:rsidR="00574640" w:rsidRPr="008C159A" w:rsidRDefault="00574640" w:rsidP="00595B19">
            <w:pPr>
              <w:rPr>
                <w:sz w:val="24"/>
                <w:szCs w:val="24"/>
              </w:rPr>
            </w:pPr>
            <w:r w:rsidRPr="008C159A">
              <w:rPr>
                <w:sz w:val="24"/>
                <w:szCs w:val="24"/>
              </w:rPr>
              <w:t>Среда обитания человека</w:t>
            </w:r>
          </w:p>
          <w:p w:rsidR="00574640" w:rsidRPr="008C159A" w:rsidRDefault="00574640" w:rsidP="00595B19">
            <w:pPr>
              <w:rPr>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 xml:space="preserve">Овладение знаниями об особенностях среды обитания человека </w:t>
            </w:r>
          </w:p>
          <w:p w:rsidR="00574640" w:rsidRPr="00574640" w:rsidRDefault="00574640" w:rsidP="00595B19">
            <w:pPr>
              <w:rPr>
                <w:sz w:val="24"/>
                <w:szCs w:val="24"/>
                <w:lang w:val="ru-RU"/>
              </w:rPr>
            </w:pPr>
            <w:r w:rsidRPr="00574640">
              <w:rPr>
                <w:sz w:val="24"/>
                <w:szCs w:val="24"/>
                <w:lang w:val="ru-RU"/>
              </w:rPr>
              <w:t xml:space="preserve">и ее основных компонентов. Умение формировать собственную </w:t>
            </w:r>
          </w:p>
          <w:p w:rsidR="00574640" w:rsidRPr="00574640" w:rsidRDefault="00574640" w:rsidP="00595B19">
            <w:pPr>
              <w:rPr>
                <w:sz w:val="24"/>
                <w:szCs w:val="24"/>
                <w:lang w:val="ru-RU"/>
              </w:rPr>
            </w:pPr>
            <w:r w:rsidRPr="00574640">
              <w:rPr>
                <w:sz w:val="24"/>
                <w:szCs w:val="24"/>
                <w:lang w:val="ru-RU"/>
              </w:rPr>
              <w:t xml:space="preserve">позицию по отношению к сведениям, касающимся понятия </w:t>
            </w:r>
          </w:p>
          <w:p w:rsidR="00574640" w:rsidRPr="00574640" w:rsidRDefault="00574640" w:rsidP="00595B19">
            <w:pPr>
              <w:rPr>
                <w:sz w:val="24"/>
                <w:szCs w:val="24"/>
                <w:lang w:val="ru-RU"/>
              </w:rPr>
            </w:pPr>
            <w:r w:rsidRPr="00574640">
              <w:rPr>
                <w:sz w:val="24"/>
                <w:szCs w:val="24"/>
                <w:lang w:val="ru-RU"/>
              </w:rPr>
              <w:t xml:space="preserve">«комфорт среды обитания человека», получаемым из разных </w:t>
            </w:r>
          </w:p>
          <w:p w:rsidR="00574640" w:rsidRPr="00574640" w:rsidRDefault="00574640" w:rsidP="00595B19">
            <w:pPr>
              <w:rPr>
                <w:sz w:val="24"/>
                <w:szCs w:val="24"/>
                <w:lang w:val="ru-RU"/>
              </w:rPr>
            </w:pPr>
            <w:r w:rsidRPr="00574640">
              <w:rPr>
                <w:sz w:val="24"/>
                <w:szCs w:val="24"/>
                <w:lang w:val="ru-RU"/>
              </w:rPr>
              <w:t>источников, включая рекламу. Знание основных экологических требований к компонентам  окружающей человека среды</w:t>
            </w:r>
          </w:p>
        </w:tc>
      </w:tr>
      <w:tr w:rsidR="00574640" w:rsidTr="00595B19">
        <w:tc>
          <w:tcPr>
            <w:tcW w:w="2694" w:type="dxa"/>
          </w:tcPr>
          <w:p w:rsidR="00574640" w:rsidRPr="008C159A" w:rsidRDefault="00574640" w:rsidP="00595B19">
            <w:pPr>
              <w:rPr>
                <w:sz w:val="24"/>
                <w:szCs w:val="24"/>
              </w:rPr>
            </w:pPr>
            <w:r w:rsidRPr="008C159A">
              <w:rPr>
                <w:sz w:val="24"/>
                <w:szCs w:val="24"/>
              </w:rPr>
              <w:t>Городская среда</w:t>
            </w:r>
          </w:p>
          <w:p w:rsidR="00574640" w:rsidRPr="008C159A" w:rsidRDefault="00574640" w:rsidP="00595B19">
            <w:pPr>
              <w:rPr>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 xml:space="preserve">Знакомство с характеристиками городской квартиры как </w:t>
            </w:r>
          </w:p>
          <w:p w:rsidR="00574640" w:rsidRPr="00574640" w:rsidRDefault="00574640" w:rsidP="00595B19">
            <w:pPr>
              <w:rPr>
                <w:sz w:val="24"/>
                <w:szCs w:val="24"/>
                <w:lang w:val="ru-RU"/>
              </w:rPr>
            </w:pPr>
            <w:r w:rsidRPr="00574640">
              <w:rPr>
                <w:sz w:val="24"/>
                <w:szCs w:val="24"/>
                <w:lang w:val="ru-RU"/>
              </w:rPr>
              <w:t>основного экотопа современного человека.</w:t>
            </w:r>
          </w:p>
          <w:p w:rsidR="00574640" w:rsidRPr="00574640" w:rsidRDefault="00574640" w:rsidP="00595B19">
            <w:pPr>
              <w:rPr>
                <w:sz w:val="24"/>
                <w:szCs w:val="24"/>
                <w:lang w:val="ru-RU"/>
              </w:rPr>
            </w:pPr>
            <w:r w:rsidRPr="00574640">
              <w:rPr>
                <w:sz w:val="24"/>
                <w:szCs w:val="24"/>
                <w:lang w:val="ru-RU"/>
              </w:rPr>
              <w:t xml:space="preserve">Умение определять экологические параметры современного </w:t>
            </w:r>
          </w:p>
          <w:p w:rsidR="00574640" w:rsidRPr="00574640" w:rsidRDefault="00574640" w:rsidP="00595B19">
            <w:pPr>
              <w:rPr>
                <w:sz w:val="24"/>
                <w:szCs w:val="24"/>
                <w:lang w:val="ru-RU"/>
              </w:rPr>
            </w:pPr>
            <w:r w:rsidRPr="00574640">
              <w:rPr>
                <w:sz w:val="24"/>
                <w:szCs w:val="24"/>
                <w:lang w:val="ru-RU"/>
              </w:rPr>
              <w:t>человеческого жилища.</w:t>
            </w:r>
          </w:p>
          <w:p w:rsidR="00574640" w:rsidRPr="00574640" w:rsidRDefault="00574640" w:rsidP="00595B19">
            <w:pPr>
              <w:rPr>
                <w:sz w:val="24"/>
                <w:szCs w:val="24"/>
                <w:lang w:val="ru-RU"/>
              </w:rPr>
            </w:pPr>
            <w:r w:rsidRPr="00574640">
              <w:rPr>
                <w:sz w:val="24"/>
                <w:szCs w:val="24"/>
                <w:lang w:val="ru-RU"/>
              </w:rPr>
              <w:t xml:space="preserve">Знание экологических требований к уровню шума, вибрации, </w:t>
            </w:r>
          </w:p>
          <w:p w:rsidR="00574640" w:rsidRPr="00574640" w:rsidRDefault="00574640" w:rsidP="00595B19">
            <w:pPr>
              <w:rPr>
                <w:sz w:val="24"/>
                <w:szCs w:val="24"/>
                <w:lang w:val="ru-RU"/>
              </w:rPr>
            </w:pPr>
            <w:r w:rsidRPr="00574640">
              <w:rPr>
                <w:sz w:val="24"/>
                <w:szCs w:val="24"/>
                <w:lang w:val="ru-RU"/>
              </w:rPr>
              <w:t xml:space="preserve">организации строительства жилых и нежилых помещений, </w:t>
            </w:r>
          </w:p>
          <w:p w:rsidR="00574640" w:rsidRPr="00574640" w:rsidRDefault="00574640" w:rsidP="00595B19">
            <w:pPr>
              <w:rPr>
                <w:sz w:val="24"/>
                <w:szCs w:val="24"/>
                <w:lang w:val="ru-RU"/>
              </w:rPr>
            </w:pPr>
            <w:r w:rsidRPr="00574640">
              <w:rPr>
                <w:sz w:val="24"/>
                <w:szCs w:val="24"/>
                <w:lang w:val="ru-RU"/>
              </w:rPr>
              <w:t>автомобильных дорог в условиях города</w:t>
            </w:r>
          </w:p>
        </w:tc>
      </w:tr>
      <w:tr w:rsidR="00574640" w:rsidTr="00595B19">
        <w:tc>
          <w:tcPr>
            <w:tcW w:w="2694" w:type="dxa"/>
          </w:tcPr>
          <w:p w:rsidR="00574640" w:rsidRPr="008C159A" w:rsidRDefault="00574640" w:rsidP="00595B19">
            <w:pPr>
              <w:rPr>
                <w:sz w:val="24"/>
                <w:szCs w:val="24"/>
              </w:rPr>
            </w:pPr>
            <w:r w:rsidRPr="008C159A">
              <w:rPr>
                <w:sz w:val="24"/>
                <w:szCs w:val="24"/>
              </w:rPr>
              <w:t>Сельская среда</w:t>
            </w:r>
          </w:p>
          <w:p w:rsidR="00574640" w:rsidRPr="008C159A" w:rsidRDefault="00574640" w:rsidP="00595B19">
            <w:pPr>
              <w:rPr>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Знание основных экологических характеристик среды обита-</w:t>
            </w:r>
          </w:p>
          <w:p w:rsidR="00574640" w:rsidRPr="00574640" w:rsidRDefault="00574640" w:rsidP="00595B19">
            <w:pPr>
              <w:rPr>
                <w:sz w:val="24"/>
                <w:szCs w:val="24"/>
                <w:lang w:val="ru-RU"/>
              </w:rPr>
            </w:pPr>
            <w:r w:rsidRPr="00574640">
              <w:rPr>
                <w:sz w:val="24"/>
                <w:szCs w:val="24"/>
                <w:lang w:val="ru-RU"/>
              </w:rPr>
              <w:t>ния человека в условиях сельской местности</w:t>
            </w:r>
          </w:p>
        </w:tc>
      </w:tr>
      <w:tr w:rsidR="00574640" w:rsidTr="00595B19">
        <w:tc>
          <w:tcPr>
            <w:tcW w:w="9781" w:type="dxa"/>
            <w:gridSpan w:val="2"/>
          </w:tcPr>
          <w:p w:rsidR="00574640" w:rsidRPr="008C159A" w:rsidRDefault="00574640" w:rsidP="00595B19">
            <w:pPr>
              <w:pStyle w:val="ConsPlusNormal"/>
              <w:jc w:val="center"/>
              <w:rPr>
                <w:rFonts w:ascii="Times New Roman" w:hAnsi="Times New Roman" w:cs="Times New Roman"/>
                <w:b/>
                <w:sz w:val="24"/>
                <w:szCs w:val="24"/>
              </w:rPr>
            </w:pPr>
            <w:r w:rsidRPr="008C159A">
              <w:rPr>
                <w:rFonts w:ascii="Times New Roman" w:hAnsi="Times New Roman" w:cs="Times New Roman"/>
                <w:sz w:val="24"/>
                <w:szCs w:val="24"/>
              </w:rPr>
              <w:t>3. КОНЦЕПЦИЯ УСТОЙЧИВОГО РАЗВИТИЯ</w:t>
            </w:r>
          </w:p>
        </w:tc>
      </w:tr>
      <w:tr w:rsidR="00574640" w:rsidTr="00595B19">
        <w:tc>
          <w:tcPr>
            <w:tcW w:w="2694" w:type="dxa"/>
          </w:tcPr>
          <w:p w:rsidR="00574640" w:rsidRPr="00574640" w:rsidRDefault="00574640" w:rsidP="00595B19">
            <w:pPr>
              <w:rPr>
                <w:sz w:val="24"/>
                <w:szCs w:val="24"/>
                <w:lang w:val="ru-RU"/>
              </w:rPr>
            </w:pPr>
            <w:r w:rsidRPr="00574640">
              <w:rPr>
                <w:sz w:val="24"/>
                <w:szCs w:val="24"/>
                <w:lang w:val="ru-RU"/>
              </w:rPr>
              <w:t>Возникновение концеп-</w:t>
            </w:r>
          </w:p>
          <w:p w:rsidR="00574640" w:rsidRPr="00574640" w:rsidRDefault="00574640" w:rsidP="00595B19">
            <w:pPr>
              <w:rPr>
                <w:sz w:val="24"/>
                <w:szCs w:val="24"/>
                <w:lang w:val="ru-RU"/>
              </w:rPr>
            </w:pPr>
            <w:r w:rsidRPr="00574640">
              <w:rPr>
                <w:sz w:val="24"/>
                <w:szCs w:val="24"/>
                <w:lang w:val="ru-RU"/>
              </w:rPr>
              <w:t>ции устойчивого разви-</w:t>
            </w:r>
          </w:p>
          <w:p w:rsidR="00574640" w:rsidRPr="008C159A" w:rsidRDefault="00574640" w:rsidP="00595B19">
            <w:pPr>
              <w:rPr>
                <w:sz w:val="24"/>
                <w:szCs w:val="24"/>
              </w:rPr>
            </w:pPr>
            <w:r w:rsidRPr="008C159A">
              <w:rPr>
                <w:sz w:val="24"/>
                <w:szCs w:val="24"/>
              </w:rPr>
              <w:t>тия</w:t>
            </w:r>
          </w:p>
          <w:p w:rsidR="00574640" w:rsidRPr="008C159A" w:rsidRDefault="00574640" w:rsidP="00595B19">
            <w:pPr>
              <w:rPr>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 xml:space="preserve">Знание основных положений концепции устойчивого развития </w:t>
            </w:r>
          </w:p>
          <w:p w:rsidR="00574640" w:rsidRPr="00574640" w:rsidRDefault="00574640" w:rsidP="00595B19">
            <w:pPr>
              <w:rPr>
                <w:sz w:val="24"/>
                <w:szCs w:val="24"/>
                <w:lang w:val="ru-RU"/>
              </w:rPr>
            </w:pPr>
            <w:r w:rsidRPr="00574640">
              <w:rPr>
                <w:sz w:val="24"/>
                <w:szCs w:val="24"/>
                <w:lang w:val="ru-RU"/>
              </w:rPr>
              <w:t>и причин ее возникновения.</w:t>
            </w:r>
          </w:p>
          <w:p w:rsidR="00574640" w:rsidRPr="00574640" w:rsidRDefault="00574640" w:rsidP="00595B19">
            <w:pPr>
              <w:rPr>
                <w:sz w:val="24"/>
                <w:szCs w:val="24"/>
                <w:lang w:val="ru-RU"/>
              </w:rPr>
            </w:pPr>
            <w:r w:rsidRPr="00574640">
              <w:rPr>
                <w:sz w:val="24"/>
                <w:szCs w:val="24"/>
                <w:lang w:val="ru-RU"/>
              </w:rPr>
              <w:t xml:space="preserve">Умение формировать собственную позицию по отношению </w:t>
            </w:r>
          </w:p>
          <w:p w:rsidR="00574640" w:rsidRPr="00574640" w:rsidRDefault="00574640" w:rsidP="00595B19">
            <w:pPr>
              <w:rPr>
                <w:sz w:val="24"/>
                <w:szCs w:val="24"/>
                <w:lang w:val="ru-RU"/>
              </w:rPr>
            </w:pPr>
            <w:r w:rsidRPr="00574640">
              <w:rPr>
                <w:sz w:val="24"/>
                <w:szCs w:val="24"/>
                <w:lang w:val="ru-RU"/>
              </w:rPr>
              <w:t>к сведениям, касающимся понятия «устойчивое развитие»</w:t>
            </w:r>
          </w:p>
        </w:tc>
      </w:tr>
      <w:tr w:rsidR="00574640" w:rsidTr="00595B19">
        <w:tc>
          <w:tcPr>
            <w:tcW w:w="2694" w:type="dxa"/>
          </w:tcPr>
          <w:p w:rsidR="00574640" w:rsidRDefault="00574640" w:rsidP="00595B19">
            <w:pPr>
              <w:rPr>
                <w:sz w:val="24"/>
                <w:szCs w:val="24"/>
              </w:rPr>
            </w:pPr>
            <w:r w:rsidRPr="008C159A">
              <w:rPr>
                <w:sz w:val="24"/>
                <w:szCs w:val="24"/>
              </w:rPr>
              <w:t>Устойчивость и</w:t>
            </w:r>
          </w:p>
          <w:p w:rsidR="00574640" w:rsidRPr="008C159A" w:rsidRDefault="00574640" w:rsidP="00595B19">
            <w:pPr>
              <w:rPr>
                <w:sz w:val="24"/>
                <w:szCs w:val="24"/>
              </w:rPr>
            </w:pPr>
            <w:r w:rsidRPr="008C159A">
              <w:rPr>
                <w:sz w:val="24"/>
                <w:szCs w:val="24"/>
              </w:rPr>
              <w:t xml:space="preserve"> развитие</w:t>
            </w:r>
          </w:p>
          <w:p w:rsidR="00574640" w:rsidRPr="008C159A" w:rsidRDefault="00574640" w:rsidP="00595B19">
            <w:pPr>
              <w:rPr>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Знание основных способов решения экологических проблем в рамках концепции «Устойчивость и развитие».</w:t>
            </w:r>
          </w:p>
          <w:p w:rsidR="00574640" w:rsidRPr="00574640" w:rsidRDefault="00574640" w:rsidP="00595B19">
            <w:pPr>
              <w:rPr>
                <w:sz w:val="24"/>
                <w:szCs w:val="24"/>
                <w:lang w:val="ru-RU"/>
              </w:rPr>
            </w:pPr>
            <w:r w:rsidRPr="00574640">
              <w:rPr>
                <w:sz w:val="24"/>
                <w:szCs w:val="24"/>
                <w:lang w:val="ru-RU"/>
              </w:rPr>
              <w:t xml:space="preserve">Умение различать экономическую, социальную, культурную </w:t>
            </w:r>
          </w:p>
          <w:p w:rsidR="00574640" w:rsidRPr="00574640" w:rsidRDefault="00574640" w:rsidP="00595B19">
            <w:pPr>
              <w:rPr>
                <w:sz w:val="24"/>
                <w:szCs w:val="24"/>
                <w:lang w:val="ru-RU"/>
              </w:rPr>
            </w:pPr>
            <w:r w:rsidRPr="00574640">
              <w:rPr>
                <w:sz w:val="24"/>
                <w:szCs w:val="24"/>
                <w:lang w:val="ru-RU"/>
              </w:rPr>
              <w:t>и экологическую устойчивость. Умение вычислять индекс че-</w:t>
            </w:r>
          </w:p>
          <w:p w:rsidR="00574640" w:rsidRPr="00574640" w:rsidRDefault="00574640" w:rsidP="00595B19">
            <w:pPr>
              <w:rPr>
                <w:sz w:val="24"/>
                <w:szCs w:val="24"/>
                <w:lang w:val="ru-RU"/>
              </w:rPr>
            </w:pPr>
            <w:r w:rsidRPr="00574640">
              <w:rPr>
                <w:sz w:val="24"/>
                <w:szCs w:val="24"/>
                <w:lang w:val="ru-RU"/>
              </w:rPr>
              <w:t>ловеческого развития по отношению к окружающей среде</w:t>
            </w:r>
          </w:p>
        </w:tc>
      </w:tr>
      <w:tr w:rsidR="00574640" w:rsidTr="00595B19">
        <w:tc>
          <w:tcPr>
            <w:tcW w:w="9781" w:type="dxa"/>
            <w:gridSpan w:val="2"/>
          </w:tcPr>
          <w:p w:rsidR="00574640" w:rsidRPr="008C159A" w:rsidRDefault="00574640" w:rsidP="00595B19">
            <w:pPr>
              <w:pStyle w:val="ConsPlusNormal"/>
              <w:jc w:val="center"/>
              <w:rPr>
                <w:rFonts w:ascii="Times New Roman" w:hAnsi="Times New Roman" w:cs="Times New Roman"/>
                <w:b/>
                <w:sz w:val="24"/>
                <w:szCs w:val="24"/>
              </w:rPr>
            </w:pPr>
            <w:r w:rsidRPr="008C159A">
              <w:rPr>
                <w:rFonts w:ascii="Times New Roman" w:hAnsi="Times New Roman" w:cs="Times New Roman"/>
                <w:sz w:val="24"/>
                <w:szCs w:val="24"/>
              </w:rPr>
              <w:t>4. ОХРАНА ПРИРОДЫ</w:t>
            </w:r>
          </w:p>
        </w:tc>
      </w:tr>
      <w:tr w:rsidR="00574640" w:rsidTr="00595B19">
        <w:tc>
          <w:tcPr>
            <w:tcW w:w="2694" w:type="dxa"/>
          </w:tcPr>
          <w:p w:rsidR="00574640" w:rsidRPr="008C159A" w:rsidRDefault="00574640" w:rsidP="00595B19">
            <w:pPr>
              <w:rPr>
                <w:sz w:val="24"/>
                <w:szCs w:val="24"/>
              </w:rPr>
            </w:pPr>
            <w:r w:rsidRPr="008C159A">
              <w:rPr>
                <w:sz w:val="24"/>
                <w:szCs w:val="24"/>
              </w:rPr>
              <w:t xml:space="preserve">Природоохранная </w:t>
            </w:r>
          </w:p>
          <w:p w:rsidR="00574640" w:rsidRPr="008C159A" w:rsidRDefault="00574640" w:rsidP="00595B19">
            <w:pPr>
              <w:rPr>
                <w:sz w:val="24"/>
                <w:szCs w:val="24"/>
              </w:rPr>
            </w:pPr>
            <w:r w:rsidRPr="008C159A">
              <w:rPr>
                <w:sz w:val="24"/>
                <w:szCs w:val="24"/>
              </w:rPr>
              <w:t>деятельность</w:t>
            </w:r>
          </w:p>
          <w:p w:rsidR="00574640" w:rsidRPr="008C159A" w:rsidRDefault="00574640" w:rsidP="00595B19">
            <w:pPr>
              <w:rPr>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 xml:space="preserve">Знание истории охраны природы в России и основных типов </w:t>
            </w:r>
          </w:p>
          <w:p w:rsidR="00574640" w:rsidRPr="00574640" w:rsidRDefault="00574640" w:rsidP="00595B19">
            <w:pPr>
              <w:rPr>
                <w:sz w:val="24"/>
                <w:szCs w:val="24"/>
                <w:lang w:val="ru-RU"/>
              </w:rPr>
            </w:pPr>
            <w:r w:rsidRPr="00574640">
              <w:rPr>
                <w:sz w:val="24"/>
                <w:szCs w:val="24"/>
                <w:lang w:val="ru-RU"/>
              </w:rPr>
              <w:t>организаций, способствующих охране природы.</w:t>
            </w:r>
          </w:p>
          <w:p w:rsidR="00574640" w:rsidRPr="00574640" w:rsidRDefault="00574640" w:rsidP="00595B19">
            <w:pPr>
              <w:rPr>
                <w:sz w:val="24"/>
                <w:szCs w:val="24"/>
                <w:lang w:val="ru-RU"/>
              </w:rPr>
            </w:pPr>
            <w:r w:rsidRPr="00574640">
              <w:rPr>
                <w:sz w:val="24"/>
                <w:szCs w:val="24"/>
                <w:lang w:val="ru-RU"/>
              </w:rPr>
              <w:t>Умение определять состояние экологической ситуации окру-</w:t>
            </w:r>
          </w:p>
          <w:p w:rsidR="00574640" w:rsidRPr="00574640" w:rsidRDefault="00574640" w:rsidP="00595B19">
            <w:pPr>
              <w:rPr>
                <w:sz w:val="24"/>
                <w:szCs w:val="24"/>
                <w:lang w:val="ru-RU"/>
              </w:rPr>
            </w:pPr>
            <w:r w:rsidRPr="00574640">
              <w:rPr>
                <w:sz w:val="24"/>
                <w:szCs w:val="24"/>
                <w:lang w:val="ru-RU"/>
              </w:rPr>
              <w:t xml:space="preserve">жающей местности и предлагать возможные пути снижения </w:t>
            </w:r>
          </w:p>
          <w:p w:rsidR="00574640" w:rsidRPr="009D6251" w:rsidRDefault="00574640" w:rsidP="00595B19">
            <w:pPr>
              <w:rPr>
                <w:sz w:val="24"/>
                <w:szCs w:val="24"/>
              </w:rPr>
            </w:pPr>
            <w:r w:rsidRPr="008C159A">
              <w:rPr>
                <w:sz w:val="24"/>
                <w:szCs w:val="24"/>
              </w:rPr>
              <w:t>антропогенного воздействия на природу</w:t>
            </w:r>
          </w:p>
        </w:tc>
      </w:tr>
      <w:tr w:rsidR="00574640" w:rsidTr="00595B19">
        <w:tc>
          <w:tcPr>
            <w:tcW w:w="2694" w:type="dxa"/>
          </w:tcPr>
          <w:p w:rsidR="00574640" w:rsidRPr="008C159A" w:rsidRDefault="00574640" w:rsidP="00595B19">
            <w:pPr>
              <w:rPr>
                <w:sz w:val="24"/>
                <w:szCs w:val="24"/>
              </w:rPr>
            </w:pPr>
            <w:r w:rsidRPr="008C159A">
              <w:rPr>
                <w:sz w:val="24"/>
                <w:szCs w:val="24"/>
              </w:rPr>
              <w:t xml:space="preserve">Природные ресурсы </w:t>
            </w:r>
          </w:p>
          <w:p w:rsidR="00574640" w:rsidRPr="008C159A" w:rsidRDefault="00574640" w:rsidP="00595B19">
            <w:pPr>
              <w:rPr>
                <w:sz w:val="24"/>
                <w:szCs w:val="24"/>
              </w:rPr>
            </w:pPr>
            <w:r w:rsidRPr="008C159A">
              <w:rPr>
                <w:sz w:val="24"/>
                <w:szCs w:val="24"/>
              </w:rPr>
              <w:t>и их охрана</w:t>
            </w:r>
          </w:p>
          <w:p w:rsidR="00574640" w:rsidRPr="008C159A" w:rsidRDefault="00574640" w:rsidP="00595B19">
            <w:pPr>
              <w:rPr>
                <w:b/>
                <w:sz w:val="24"/>
                <w:szCs w:val="24"/>
              </w:rPr>
            </w:pPr>
          </w:p>
        </w:tc>
        <w:tc>
          <w:tcPr>
            <w:tcW w:w="7087" w:type="dxa"/>
          </w:tcPr>
          <w:p w:rsidR="00574640" w:rsidRPr="00574640" w:rsidRDefault="00574640" w:rsidP="00595B19">
            <w:pPr>
              <w:rPr>
                <w:sz w:val="24"/>
                <w:szCs w:val="24"/>
                <w:lang w:val="ru-RU"/>
              </w:rPr>
            </w:pPr>
            <w:r w:rsidRPr="00574640">
              <w:rPr>
                <w:sz w:val="24"/>
                <w:szCs w:val="24"/>
                <w:lang w:val="ru-RU"/>
              </w:rPr>
              <w:t>Умение пользоваться основными методами научного познания: описанием, измерением, наблюдением — для оценки состояния окружающей среды и ее потребности в охране.</w:t>
            </w:r>
          </w:p>
        </w:tc>
      </w:tr>
    </w:tbl>
    <w:p w:rsidR="00574640" w:rsidRDefault="00574640" w:rsidP="00574640">
      <w:pPr>
        <w:pStyle w:val="ConsPlusNormal"/>
        <w:shd w:val="clear" w:color="auto" w:fill="FFFFFF"/>
        <w:jc w:val="both"/>
        <w:rPr>
          <w:rFonts w:ascii="Times New Roman" w:hAnsi="Times New Roman" w:cs="Times New Roman"/>
          <w:sz w:val="24"/>
          <w:szCs w:val="24"/>
        </w:rPr>
      </w:pPr>
      <w:bookmarkStart w:id="730" w:name="_GoBack"/>
      <w:bookmarkEnd w:id="730"/>
    </w:p>
    <w:p w:rsidR="00574640" w:rsidRPr="00651BF3" w:rsidRDefault="00574640" w:rsidP="00574640">
      <w:pPr>
        <w:pStyle w:val="ConsPlusNormal"/>
        <w:shd w:val="clear" w:color="auto" w:fill="FFFFFF"/>
        <w:ind w:left="720"/>
        <w:jc w:val="center"/>
        <w:rPr>
          <w:rFonts w:ascii="Times New Roman" w:hAnsi="Times New Roman" w:cs="Times New Roman"/>
          <w:b/>
          <w:sz w:val="24"/>
          <w:szCs w:val="24"/>
        </w:rPr>
      </w:pPr>
      <w:r w:rsidRPr="00651BF3">
        <w:rPr>
          <w:rFonts w:ascii="Times New Roman" w:hAnsi="Times New Roman" w:cs="Times New Roman"/>
          <w:b/>
          <w:sz w:val="24"/>
          <w:szCs w:val="24"/>
        </w:rPr>
        <w:t>6 Учебно-методическое и материально-техническое обеспечение</w:t>
      </w:r>
    </w:p>
    <w:p w:rsidR="00574640" w:rsidRPr="00651BF3" w:rsidRDefault="00574640" w:rsidP="00574640">
      <w:pPr>
        <w:pStyle w:val="ConsPlusNormal"/>
        <w:shd w:val="clear" w:color="auto" w:fill="FFFFFF"/>
        <w:ind w:left="720"/>
        <w:jc w:val="center"/>
        <w:rPr>
          <w:rFonts w:ascii="Times New Roman" w:hAnsi="Times New Roman" w:cs="Times New Roman"/>
          <w:b/>
          <w:sz w:val="24"/>
          <w:szCs w:val="24"/>
        </w:rPr>
      </w:pPr>
      <w:r w:rsidRPr="00651BF3">
        <w:rPr>
          <w:rFonts w:ascii="Times New Roman" w:hAnsi="Times New Roman" w:cs="Times New Roman"/>
          <w:b/>
          <w:sz w:val="24"/>
          <w:szCs w:val="24"/>
        </w:rPr>
        <w:t>программы учебной дисциплины</w:t>
      </w:r>
    </w:p>
    <w:p w:rsidR="00574640" w:rsidRPr="00AC4ED0" w:rsidRDefault="00574640" w:rsidP="00574640">
      <w:pPr>
        <w:pStyle w:val="ConsPlusNormal"/>
        <w:shd w:val="clear" w:color="auto" w:fill="FFFFFF"/>
        <w:ind w:left="720"/>
        <w:jc w:val="both"/>
        <w:rPr>
          <w:rFonts w:ascii="Times New Roman" w:hAnsi="Times New Roman" w:cs="Times New Roman"/>
          <w:sz w:val="24"/>
          <w:szCs w:val="24"/>
        </w:rPr>
      </w:pPr>
    </w:p>
    <w:p w:rsidR="00574640" w:rsidRPr="00AC4ED0" w:rsidRDefault="00574640" w:rsidP="00574640">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firstLine="709"/>
        <w:rPr>
          <w:rFonts w:ascii="Times New Roman" w:hAnsi="Times New Roman" w:cs="Times New Roman"/>
          <w:b/>
          <w:color w:val="auto"/>
          <w:sz w:val="24"/>
          <w:szCs w:val="24"/>
        </w:rPr>
      </w:pPr>
      <w:r w:rsidRPr="00AC4ED0">
        <w:rPr>
          <w:rFonts w:ascii="Times New Roman" w:hAnsi="Times New Roman" w:cs="Times New Roman"/>
          <w:color w:val="auto"/>
          <w:sz w:val="24"/>
          <w:szCs w:val="24"/>
        </w:rPr>
        <w:t xml:space="preserve">6.1 Учебно-методическое и информационное обеспечение </w:t>
      </w:r>
    </w:p>
    <w:p w:rsidR="0057464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ru-RU"/>
        </w:rPr>
      </w:pPr>
      <w:r w:rsidRPr="00AC4ED0">
        <w:rPr>
          <w:sz w:val="24"/>
          <w:szCs w:val="24"/>
          <w:lang w:eastAsia="ru-RU"/>
        </w:rPr>
        <w:t>Перечень учебных изданий, Интернет-ресурсов, дополнительной литературы</w:t>
      </w:r>
    </w:p>
    <w:p w:rsidR="00574640" w:rsidRPr="00AC4ED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ru-RU"/>
        </w:rPr>
      </w:pPr>
    </w:p>
    <w:p w:rsidR="0057464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ru-RU"/>
        </w:rPr>
      </w:pPr>
      <w:r w:rsidRPr="00AC4ED0">
        <w:rPr>
          <w:sz w:val="24"/>
          <w:szCs w:val="24"/>
          <w:lang w:eastAsia="ru-RU"/>
        </w:rPr>
        <w:t>Основные источники</w:t>
      </w:r>
    </w:p>
    <w:p w:rsidR="00574640" w:rsidRPr="00C83C91" w:rsidRDefault="00574640" w:rsidP="00DD10A0">
      <w:pPr>
        <w:pStyle w:val="af7"/>
        <w:widowControl/>
        <w:numPr>
          <w:ilvl w:val="0"/>
          <w:numId w:val="17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sz w:val="24"/>
          <w:szCs w:val="24"/>
          <w:lang w:eastAsia="ru-RU"/>
        </w:rPr>
      </w:pPr>
      <w:r>
        <w:rPr>
          <w:sz w:val="24"/>
          <w:szCs w:val="24"/>
          <w:lang w:eastAsia="ru-RU"/>
        </w:rPr>
        <w:t>Колесников С.И. Экология: учебник для всех специальностей и профессий среднего профессионального образования. Кнорус. Масква., 2019.</w:t>
      </w:r>
    </w:p>
    <w:p w:rsidR="00574640" w:rsidRDefault="00574640" w:rsidP="00DD10A0">
      <w:pPr>
        <w:pStyle w:val="af7"/>
        <w:widowControl/>
        <w:numPr>
          <w:ilvl w:val="0"/>
          <w:numId w:val="177"/>
        </w:numPr>
        <w:adjustRightInd w:val="0"/>
        <w:rPr>
          <w:sz w:val="24"/>
          <w:szCs w:val="24"/>
        </w:rPr>
      </w:pPr>
      <w:r w:rsidRPr="00AC4ED0">
        <w:rPr>
          <w:iCs/>
          <w:sz w:val="24"/>
          <w:szCs w:val="24"/>
        </w:rPr>
        <w:t xml:space="preserve">Константинов В. М., Челидзе Ю. Б. </w:t>
      </w:r>
      <w:r w:rsidRPr="00AC4ED0">
        <w:rPr>
          <w:sz w:val="24"/>
          <w:szCs w:val="24"/>
        </w:rPr>
        <w:t>Экологич</w:t>
      </w:r>
      <w:r>
        <w:rPr>
          <w:sz w:val="24"/>
          <w:szCs w:val="24"/>
        </w:rPr>
        <w:t>еские основы природопользования: учебник для студентов профессиональных образовательных организаций, осваивающих профессии и специальности СПО.</w:t>
      </w:r>
      <w:r w:rsidRPr="00AC4ED0">
        <w:rPr>
          <w:sz w:val="24"/>
          <w:szCs w:val="24"/>
        </w:rPr>
        <w:t xml:space="preserve"> — М., </w:t>
      </w:r>
      <w:r>
        <w:rPr>
          <w:sz w:val="24"/>
          <w:szCs w:val="24"/>
        </w:rPr>
        <w:t>2017</w:t>
      </w:r>
      <w:r w:rsidRPr="00AC4ED0">
        <w:rPr>
          <w:sz w:val="24"/>
          <w:szCs w:val="24"/>
        </w:rPr>
        <w:t>.</w:t>
      </w:r>
    </w:p>
    <w:p w:rsidR="00574640" w:rsidRPr="009D6251" w:rsidRDefault="00574640" w:rsidP="00574640">
      <w:pPr>
        <w:pStyle w:val="af7"/>
        <w:adjustRightInd w:val="0"/>
        <w:rPr>
          <w:sz w:val="24"/>
          <w:szCs w:val="24"/>
        </w:rPr>
      </w:pPr>
    </w:p>
    <w:p w:rsidR="00574640" w:rsidRPr="00AC4ED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ru-RU"/>
        </w:rPr>
      </w:pPr>
      <w:r w:rsidRPr="00AC4ED0">
        <w:rPr>
          <w:sz w:val="24"/>
          <w:szCs w:val="24"/>
          <w:lang w:eastAsia="ru-RU"/>
        </w:rPr>
        <w:t>Дополнительные источники:</w:t>
      </w:r>
    </w:p>
    <w:p w:rsidR="00574640" w:rsidRPr="00AC4ED0" w:rsidRDefault="00574640" w:rsidP="00DD10A0">
      <w:pPr>
        <w:pStyle w:val="af7"/>
        <w:widowControl/>
        <w:numPr>
          <w:ilvl w:val="1"/>
          <w:numId w:val="177"/>
        </w:numPr>
        <w:tabs>
          <w:tab w:val="clear" w:pos="1440"/>
          <w:tab w:val="num" w:pos="284"/>
        </w:tabs>
        <w:adjustRightInd w:val="0"/>
        <w:ind w:hanging="1440"/>
        <w:rPr>
          <w:sz w:val="24"/>
          <w:szCs w:val="24"/>
        </w:rPr>
      </w:pPr>
      <w:r w:rsidRPr="00AC4ED0">
        <w:rPr>
          <w:iCs/>
          <w:sz w:val="24"/>
          <w:szCs w:val="24"/>
        </w:rPr>
        <w:t xml:space="preserve">Валова В. Д. </w:t>
      </w:r>
      <w:r>
        <w:rPr>
          <w:sz w:val="24"/>
          <w:szCs w:val="24"/>
        </w:rPr>
        <w:t>Экология. — М., 2015</w:t>
      </w:r>
      <w:r w:rsidRPr="00AC4ED0">
        <w:rPr>
          <w:sz w:val="24"/>
          <w:szCs w:val="24"/>
        </w:rPr>
        <w:t>.</w:t>
      </w:r>
    </w:p>
    <w:p w:rsidR="00574640" w:rsidRPr="00AC4ED0" w:rsidRDefault="00574640" w:rsidP="00DD10A0">
      <w:pPr>
        <w:pStyle w:val="af7"/>
        <w:widowControl/>
        <w:numPr>
          <w:ilvl w:val="1"/>
          <w:numId w:val="177"/>
        </w:numPr>
        <w:tabs>
          <w:tab w:val="clear" w:pos="1440"/>
          <w:tab w:val="num" w:pos="284"/>
        </w:tabs>
        <w:adjustRightInd w:val="0"/>
        <w:ind w:hanging="1440"/>
        <w:rPr>
          <w:sz w:val="24"/>
          <w:szCs w:val="24"/>
        </w:rPr>
      </w:pPr>
      <w:r w:rsidRPr="00AC4ED0">
        <w:rPr>
          <w:iCs/>
          <w:sz w:val="24"/>
          <w:szCs w:val="24"/>
        </w:rPr>
        <w:t xml:space="preserve">Марфенин Н. Н. </w:t>
      </w:r>
      <w:r w:rsidRPr="00AC4ED0">
        <w:rPr>
          <w:sz w:val="24"/>
          <w:szCs w:val="24"/>
        </w:rPr>
        <w:t>Экология и концепция устойчивого развития. — М., 2013.</w:t>
      </w:r>
    </w:p>
    <w:p w:rsidR="00574640" w:rsidRPr="00AC4ED0" w:rsidRDefault="00574640" w:rsidP="00DD10A0">
      <w:pPr>
        <w:pStyle w:val="af7"/>
        <w:widowControl/>
        <w:numPr>
          <w:ilvl w:val="1"/>
          <w:numId w:val="177"/>
        </w:numPr>
        <w:tabs>
          <w:tab w:val="clear" w:pos="1440"/>
          <w:tab w:val="num" w:pos="284"/>
        </w:tabs>
        <w:adjustRightInd w:val="0"/>
        <w:ind w:left="0" w:firstLine="0"/>
        <w:rPr>
          <w:sz w:val="24"/>
          <w:szCs w:val="24"/>
        </w:rPr>
      </w:pPr>
      <w:r w:rsidRPr="00AC4ED0">
        <w:rPr>
          <w:iCs/>
          <w:sz w:val="24"/>
          <w:szCs w:val="24"/>
        </w:rPr>
        <w:t xml:space="preserve">Миркин Б. М., Наумова Л. Г., Суматохин С. В. </w:t>
      </w:r>
      <w:r w:rsidRPr="00AC4ED0">
        <w:rPr>
          <w:sz w:val="24"/>
          <w:szCs w:val="24"/>
        </w:rPr>
        <w:t>Экология (базовый уровень). 10—11 классы. — М., 2014.</w:t>
      </w:r>
    </w:p>
    <w:p w:rsidR="00574640" w:rsidRPr="00AC4ED0" w:rsidRDefault="00574640" w:rsidP="00DD10A0">
      <w:pPr>
        <w:pStyle w:val="af7"/>
        <w:widowControl/>
        <w:numPr>
          <w:ilvl w:val="1"/>
          <w:numId w:val="177"/>
        </w:numPr>
        <w:tabs>
          <w:tab w:val="clear" w:pos="1440"/>
          <w:tab w:val="num" w:pos="284"/>
        </w:tabs>
        <w:adjustRightInd w:val="0"/>
        <w:ind w:hanging="1440"/>
        <w:rPr>
          <w:sz w:val="24"/>
          <w:szCs w:val="24"/>
        </w:rPr>
      </w:pPr>
      <w:r w:rsidRPr="00AC4ED0">
        <w:rPr>
          <w:sz w:val="24"/>
          <w:szCs w:val="24"/>
        </w:rPr>
        <w:t>Основы экологическог</w:t>
      </w:r>
      <w:r>
        <w:rPr>
          <w:sz w:val="24"/>
          <w:szCs w:val="24"/>
        </w:rPr>
        <w:t>о мониторинга. — Краснодар, 2014</w:t>
      </w:r>
      <w:r w:rsidRPr="00AC4ED0">
        <w:rPr>
          <w:sz w:val="24"/>
          <w:szCs w:val="24"/>
        </w:rPr>
        <w:t>.</w:t>
      </w:r>
    </w:p>
    <w:p w:rsidR="00574640" w:rsidRPr="00AC4ED0" w:rsidRDefault="00574640" w:rsidP="00DD10A0">
      <w:pPr>
        <w:pStyle w:val="af7"/>
        <w:widowControl/>
        <w:numPr>
          <w:ilvl w:val="1"/>
          <w:numId w:val="177"/>
        </w:numPr>
        <w:tabs>
          <w:tab w:val="clear" w:pos="1440"/>
          <w:tab w:val="num" w:pos="284"/>
        </w:tabs>
        <w:adjustRightInd w:val="0"/>
        <w:ind w:left="0" w:firstLine="0"/>
        <w:rPr>
          <w:sz w:val="24"/>
          <w:szCs w:val="24"/>
        </w:rPr>
      </w:pPr>
      <w:r w:rsidRPr="00AC4ED0">
        <w:rPr>
          <w:iCs/>
          <w:sz w:val="24"/>
          <w:szCs w:val="24"/>
        </w:rPr>
        <w:t xml:space="preserve">Пивоваров Ю. П., Королик В. В., Подунова Л. Г. </w:t>
      </w:r>
      <w:r w:rsidRPr="00AC4ED0">
        <w:rPr>
          <w:sz w:val="24"/>
          <w:szCs w:val="24"/>
        </w:rPr>
        <w:t>Экология и гигиена человека: учебник для студ. учреждений сред. проф. образования. — М., 2014.</w:t>
      </w:r>
    </w:p>
    <w:p w:rsidR="00574640" w:rsidRPr="00AC4ED0" w:rsidRDefault="00574640" w:rsidP="00DD10A0">
      <w:pPr>
        <w:pStyle w:val="af7"/>
        <w:widowControl/>
        <w:numPr>
          <w:ilvl w:val="1"/>
          <w:numId w:val="177"/>
        </w:numPr>
        <w:tabs>
          <w:tab w:val="clear" w:pos="1440"/>
          <w:tab w:val="num" w:pos="284"/>
        </w:tabs>
        <w:adjustRightInd w:val="0"/>
        <w:ind w:left="0" w:firstLine="0"/>
        <w:jc w:val="both"/>
        <w:rPr>
          <w:sz w:val="24"/>
          <w:szCs w:val="24"/>
        </w:rPr>
      </w:pPr>
      <w:r w:rsidRPr="00AC4ED0">
        <w:rPr>
          <w:iCs/>
          <w:sz w:val="24"/>
          <w:szCs w:val="24"/>
        </w:rPr>
        <w:t xml:space="preserve">Тупикин Е. И. </w:t>
      </w:r>
      <w:r w:rsidRPr="00AC4ED0">
        <w:rPr>
          <w:sz w:val="24"/>
          <w:szCs w:val="24"/>
        </w:rPr>
        <w:t>Общая биология с основами экологии и природоохранной деятельности: учебник для студ. учреждений сред. проф. образования. — М., 2014.</w:t>
      </w:r>
    </w:p>
    <w:p w:rsidR="00574640" w:rsidRPr="00AC4ED0" w:rsidRDefault="00574640" w:rsidP="00DD10A0">
      <w:pPr>
        <w:pStyle w:val="af7"/>
        <w:widowControl/>
        <w:numPr>
          <w:ilvl w:val="1"/>
          <w:numId w:val="177"/>
        </w:numPr>
        <w:tabs>
          <w:tab w:val="clear" w:pos="1440"/>
          <w:tab w:val="num" w:pos="284"/>
        </w:tabs>
        <w:adjustRightInd w:val="0"/>
        <w:ind w:left="0" w:firstLine="0"/>
        <w:jc w:val="both"/>
        <w:rPr>
          <w:sz w:val="24"/>
          <w:szCs w:val="24"/>
        </w:rPr>
      </w:pPr>
      <w:r w:rsidRPr="00AC4ED0">
        <w:rPr>
          <w:iCs/>
          <w:sz w:val="24"/>
          <w:szCs w:val="24"/>
        </w:rPr>
        <w:t xml:space="preserve">Чернова Н. М., Галушин В. М., Константинов В. М. </w:t>
      </w:r>
      <w:r w:rsidRPr="00AC4ED0">
        <w:rPr>
          <w:sz w:val="24"/>
          <w:szCs w:val="24"/>
        </w:rPr>
        <w:t>Экология (базовый уровень). 10—11 классы. — М., 2014.</w:t>
      </w:r>
    </w:p>
    <w:p w:rsidR="00574640" w:rsidRPr="009D6251" w:rsidRDefault="00574640" w:rsidP="00DD10A0">
      <w:pPr>
        <w:pStyle w:val="af7"/>
        <w:widowControl/>
        <w:numPr>
          <w:ilvl w:val="1"/>
          <w:numId w:val="177"/>
        </w:numPr>
        <w:tabs>
          <w:tab w:val="clear" w:pos="1440"/>
          <w:tab w:val="num" w:pos="284"/>
        </w:tabs>
        <w:adjustRightInd w:val="0"/>
        <w:ind w:hanging="1440"/>
        <w:jc w:val="both"/>
        <w:rPr>
          <w:sz w:val="24"/>
          <w:szCs w:val="24"/>
        </w:rPr>
      </w:pPr>
      <w:r w:rsidRPr="00AC4ED0">
        <w:rPr>
          <w:sz w:val="24"/>
          <w:szCs w:val="24"/>
        </w:rPr>
        <w:t>Королёв А.А. Медицинская экология: Учебное пособие для студентов высших учебных заведений. – М.: Издатель</w:t>
      </w:r>
      <w:r>
        <w:rPr>
          <w:sz w:val="24"/>
          <w:szCs w:val="24"/>
        </w:rPr>
        <w:t>ский центр «Академия», 2015</w:t>
      </w:r>
      <w:r w:rsidRPr="00AC4ED0">
        <w:rPr>
          <w:sz w:val="24"/>
          <w:szCs w:val="24"/>
        </w:rPr>
        <w:t>.</w:t>
      </w:r>
    </w:p>
    <w:p w:rsidR="00574640" w:rsidRPr="00AC4ED0" w:rsidRDefault="00574640" w:rsidP="00574640">
      <w:pPr>
        <w:pStyle w:val="ConsPlusNormal"/>
        <w:shd w:val="clear" w:color="auto" w:fill="FFFFFF"/>
        <w:jc w:val="both"/>
        <w:rPr>
          <w:rFonts w:ascii="Times New Roman" w:hAnsi="Times New Roman" w:cs="Times New Roman"/>
          <w:sz w:val="24"/>
          <w:szCs w:val="24"/>
        </w:rPr>
      </w:pPr>
      <w:r w:rsidRPr="00AC4ED0">
        <w:rPr>
          <w:rFonts w:ascii="Times New Roman" w:hAnsi="Times New Roman" w:cs="Times New Roman"/>
          <w:sz w:val="24"/>
          <w:szCs w:val="24"/>
        </w:rPr>
        <w:t>Интернет-ресурсы:</w:t>
      </w:r>
    </w:p>
    <w:p w:rsidR="00574640" w:rsidRPr="00AC4ED0" w:rsidRDefault="00574640" w:rsidP="00DD10A0">
      <w:pPr>
        <w:widowControl/>
        <w:numPr>
          <w:ilvl w:val="0"/>
          <w:numId w:val="178"/>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hanging="720"/>
        <w:jc w:val="both"/>
        <w:rPr>
          <w:sz w:val="24"/>
          <w:szCs w:val="24"/>
          <w:lang w:eastAsia="ru-RU"/>
        </w:rPr>
      </w:pPr>
      <w:r w:rsidRPr="00AC4ED0">
        <w:rPr>
          <w:sz w:val="24"/>
          <w:szCs w:val="24"/>
        </w:rPr>
        <w:t>www. ecologysite. ru (Каталог экологических сайтов).</w:t>
      </w:r>
    </w:p>
    <w:p w:rsidR="00574640" w:rsidRPr="00AC4ED0" w:rsidRDefault="00574640" w:rsidP="00DD10A0">
      <w:pPr>
        <w:widowControl/>
        <w:numPr>
          <w:ilvl w:val="0"/>
          <w:numId w:val="178"/>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hanging="720"/>
        <w:jc w:val="both"/>
        <w:rPr>
          <w:sz w:val="24"/>
          <w:szCs w:val="24"/>
          <w:lang w:eastAsia="ru-RU"/>
        </w:rPr>
      </w:pPr>
      <w:r w:rsidRPr="00AC4ED0">
        <w:rPr>
          <w:sz w:val="24"/>
          <w:szCs w:val="24"/>
        </w:rPr>
        <w:t>www. ecoculture. ru (Сайт экологического просвещения).</w:t>
      </w:r>
    </w:p>
    <w:p w:rsidR="00574640" w:rsidRPr="00AC4ED0" w:rsidRDefault="00574640" w:rsidP="00DD10A0">
      <w:pPr>
        <w:widowControl/>
        <w:numPr>
          <w:ilvl w:val="0"/>
          <w:numId w:val="178"/>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hanging="720"/>
        <w:jc w:val="both"/>
        <w:rPr>
          <w:sz w:val="24"/>
          <w:szCs w:val="24"/>
          <w:lang w:eastAsia="ru-RU"/>
        </w:rPr>
      </w:pPr>
      <w:r w:rsidRPr="00AC4ED0">
        <w:rPr>
          <w:sz w:val="24"/>
          <w:szCs w:val="24"/>
        </w:rPr>
        <w:t>www. ecocommunity. ru (Информационный сайт, освещающий проблемы экологии России).</w:t>
      </w:r>
    </w:p>
    <w:p w:rsidR="00574640" w:rsidRPr="008C539F" w:rsidRDefault="00574640" w:rsidP="00574640">
      <w:pPr>
        <w:tabs>
          <w:tab w:val="num" w:pos="0"/>
        </w:tabs>
        <w:adjustRightInd w:val="0"/>
        <w:ind w:hanging="720"/>
        <w:rPr>
          <w:b/>
          <w:sz w:val="24"/>
          <w:szCs w:val="24"/>
        </w:rPr>
      </w:pPr>
    </w:p>
    <w:p w:rsidR="00574640" w:rsidRPr="0032637F" w:rsidRDefault="00574640" w:rsidP="00574640">
      <w:pPr>
        <w:pStyle w:val="ConsPlusNormal"/>
        <w:shd w:val="clear" w:color="auto" w:fill="FFFFFF"/>
        <w:ind w:left="720"/>
        <w:jc w:val="both"/>
        <w:rPr>
          <w:rFonts w:ascii="Times New Roman" w:hAnsi="Times New Roman" w:cs="Times New Roman"/>
          <w:sz w:val="24"/>
          <w:szCs w:val="24"/>
        </w:rPr>
      </w:pPr>
      <w:r w:rsidRPr="0032637F">
        <w:rPr>
          <w:rFonts w:ascii="Times New Roman" w:hAnsi="Times New Roman" w:cs="Times New Roman"/>
          <w:sz w:val="24"/>
          <w:szCs w:val="24"/>
        </w:rPr>
        <w:t>6.2 Требования к материально-техническому обеспечению</w:t>
      </w:r>
    </w:p>
    <w:p w:rsidR="00574640" w:rsidRPr="00AC4ED0" w:rsidRDefault="00574640" w:rsidP="00574640">
      <w:pPr>
        <w:pStyle w:val="ConsPlusNormal"/>
        <w:shd w:val="clear" w:color="auto" w:fill="FFFFFF"/>
        <w:ind w:left="720"/>
        <w:jc w:val="both"/>
        <w:rPr>
          <w:rFonts w:ascii="Times New Roman" w:hAnsi="Times New Roman" w:cs="Times New Roman"/>
          <w:sz w:val="24"/>
          <w:szCs w:val="24"/>
        </w:rPr>
      </w:pPr>
    </w:p>
    <w:p w:rsidR="0057464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AC4ED0">
        <w:rPr>
          <w:sz w:val="24"/>
          <w:szCs w:val="24"/>
        </w:rPr>
        <w:t>Реализация рабочей программы учебной дисциплины осуществляется в учебном кабинете химии, экологических основ природопользования.</w:t>
      </w:r>
    </w:p>
    <w:p w:rsidR="00574640" w:rsidRPr="00AC4ED0"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574640" w:rsidRPr="00AC4ED0" w:rsidRDefault="00574640" w:rsidP="00574640">
      <w:pPr>
        <w:ind w:firstLine="851"/>
        <w:rPr>
          <w:sz w:val="24"/>
          <w:szCs w:val="24"/>
        </w:rPr>
      </w:pPr>
      <w:r w:rsidRPr="00AC4ED0">
        <w:rPr>
          <w:bCs/>
          <w:sz w:val="24"/>
          <w:szCs w:val="24"/>
        </w:rPr>
        <w:t xml:space="preserve">Оборудование учебного кабинета и рабочих мест кабинета: </w:t>
      </w:r>
    </w:p>
    <w:p w:rsidR="00574640" w:rsidRPr="00AC4ED0" w:rsidRDefault="00574640" w:rsidP="00574640">
      <w:pPr>
        <w:rPr>
          <w:sz w:val="24"/>
          <w:szCs w:val="24"/>
        </w:rPr>
      </w:pPr>
      <w:r w:rsidRPr="00AC4ED0">
        <w:rPr>
          <w:sz w:val="24"/>
          <w:szCs w:val="24"/>
        </w:rPr>
        <w:t>- посадочные места по числу обучающихся;</w:t>
      </w:r>
    </w:p>
    <w:p w:rsidR="00574640" w:rsidRDefault="00574640" w:rsidP="00574640">
      <w:pPr>
        <w:rPr>
          <w:sz w:val="24"/>
          <w:szCs w:val="24"/>
        </w:rPr>
      </w:pPr>
      <w:r w:rsidRPr="00AC4ED0">
        <w:rPr>
          <w:sz w:val="24"/>
          <w:szCs w:val="24"/>
        </w:rPr>
        <w:t>- рабочее место преподавателя, оборудо</w:t>
      </w:r>
      <w:r>
        <w:rPr>
          <w:sz w:val="24"/>
          <w:szCs w:val="24"/>
        </w:rPr>
        <w:t xml:space="preserve">ванное персональным компьютером, </w:t>
      </w:r>
    </w:p>
    <w:p w:rsidR="00574640" w:rsidRDefault="00574640" w:rsidP="00574640">
      <w:pPr>
        <w:rPr>
          <w:sz w:val="24"/>
          <w:szCs w:val="24"/>
        </w:rPr>
      </w:pPr>
      <w:r>
        <w:rPr>
          <w:sz w:val="24"/>
          <w:szCs w:val="24"/>
        </w:rPr>
        <w:t>- учебная доска.</w:t>
      </w:r>
    </w:p>
    <w:p w:rsidR="00574640" w:rsidRPr="00AC4ED0" w:rsidRDefault="00574640" w:rsidP="00574640">
      <w:pPr>
        <w:rPr>
          <w:sz w:val="24"/>
          <w:szCs w:val="24"/>
        </w:rPr>
      </w:pPr>
    </w:p>
    <w:p w:rsidR="00574640" w:rsidRPr="009D6251" w:rsidRDefault="00574640" w:rsidP="00574640">
      <w:pPr>
        <w:rPr>
          <w:sz w:val="24"/>
          <w:szCs w:val="24"/>
        </w:rPr>
      </w:pPr>
      <w:r w:rsidRPr="00D146F2">
        <w:rPr>
          <w:bCs/>
          <w:sz w:val="24"/>
          <w:szCs w:val="24"/>
        </w:rPr>
        <w:t>Технические средства обучения: проектор, экран, ноутбук.</w:t>
      </w:r>
    </w:p>
    <w:p w:rsidR="00574640" w:rsidRPr="00D146F2" w:rsidRDefault="00574640" w:rsidP="005746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D146F2">
        <w:rPr>
          <w:bCs/>
          <w:sz w:val="24"/>
          <w:szCs w:val="24"/>
        </w:rPr>
        <w:t>Учебно-методическое и программное обеспечение: учебные фильмы, презентации.</w:t>
      </w:r>
    </w:p>
    <w:p w:rsidR="00574640" w:rsidRPr="00AC4ED0" w:rsidRDefault="00574640" w:rsidP="00574640">
      <w:pPr>
        <w:adjustRightInd w:val="0"/>
        <w:jc w:val="both"/>
        <w:rPr>
          <w:sz w:val="24"/>
          <w:szCs w:val="24"/>
        </w:rPr>
      </w:pPr>
    </w:p>
    <w:p w:rsidR="00574640" w:rsidRPr="00ED570D" w:rsidRDefault="00574640" w:rsidP="00ED570D">
      <w:pPr>
        <w:pStyle w:val="af7"/>
        <w:jc w:val="both"/>
        <w:rPr>
          <w:sz w:val="24"/>
          <w:szCs w:val="24"/>
        </w:rPr>
      </w:pPr>
    </w:p>
    <w:sectPr w:rsidR="00574640" w:rsidRPr="00ED570D" w:rsidSect="00ED570D">
      <w:footerReference w:type="default" r:id="rId233"/>
      <w:pgSz w:w="11906" w:h="16838"/>
      <w:pgMar w:top="851" w:right="850" w:bottom="709" w:left="1701" w:header="57" w:footer="113"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10A0" w:rsidRDefault="00DD10A0" w:rsidP="002F7BE1">
      <w:r>
        <w:separator/>
      </w:r>
    </w:p>
  </w:endnote>
  <w:endnote w:type="continuationSeparator" w:id="0">
    <w:p w:rsidR="00DD10A0" w:rsidRDefault="00DD10A0" w:rsidP="002F7B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Arial">
    <w:panose1 w:val="020B0604020202020204"/>
    <w:charset w:val="CC"/>
    <w:family w:val="swiss"/>
    <w:pitch w:val="variable"/>
    <w:sig w:usb0="20002A87" w:usb1="00000000" w:usb2="00000000" w:usb3="00000000" w:csb0="000001FF" w:csb1="00000000"/>
  </w:font>
  <w:font w:name="Century Gothic">
    <w:altName w:val="Century Gothic"/>
    <w:panose1 w:val="020B0502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ook Antiqua">
    <w:altName w:val="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60288" behindDoc="1" locked="0" layoutInCell="1" allowOverlap="1" wp14:anchorId="3D683673" wp14:editId="61FDA7ED">
              <wp:simplePos x="0" y="0"/>
              <wp:positionH relativeFrom="page">
                <wp:posOffset>5288915</wp:posOffset>
              </wp:positionH>
              <wp:positionV relativeFrom="page">
                <wp:posOffset>6971665</wp:posOffset>
              </wp:positionV>
              <wp:extent cx="128270" cy="100330"/>
              <wp:effectExtent l="0" t="0" r="0" b="0"/>
              <wp:wrapNone/>
              <wp:docPr id="79" name="Shape 79"/>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4611E8">
                            <w:rPr>
                              <w:b w:val="0"/>
                              <w:bCs w:val="0"/>
                              <w:noProof/>
                              <w:sz w:val="24"/>
                              <w:szCs w:val="24"/>
                            </w:rPr>
                            <w:t>34</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9" o:spid="_x0000_s1031" type="#_x0000_t202" style="position:absolute;margin-left:416.45pt;margin-top:548.95pt;width:10.1pt;height:7.9pt;z-index:-25165619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4611E8">
                      <w:rPr>
                        <w:b w:val="0"/>
                        <w:bCs w:val="0"/>
                        <w:noProof/>
                        <w:sz w:val="24"/>
                        <w:szCs w:val="24"/>
                      </w:rPr>
                      <w:t>34</w:t>
                    </w:r>
                    <w:r>
                      <w:rPr>
                        <w:b w:val="0"/>
                        <w:bCs w:val="0"/>
                        <w:sz w:val="24"/>
                        <w:szCs w:val="24"/>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67456" behindDoc="1" locked="0" layoutInCell="1" allowOverlap="1" wp14:anchorId="37840F05" wp14:editId="6040F307">
              <wp:simplePos x="0" y="0"/>
              <wp:positionH relativeFrom="page">
                <wp:posOffset>5285740</wp:posOffset>
              </wp:positionH>
              <wp:positionV relativeFrom="page">
                <wp:posOffset>6974205</wp:posOffset>
              </wp:positionV>
              <wp:extent cx="128270" cy="100330"/>
              <wp:effectExtent l="0" t="0" r="0" b="0"/>
              <wp:wrapNone/>
              <wp:docPr id="201" name="Shape 201"/>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28</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01" o:spid="_x0000_s1038" type="#_x0000_t202" style="position:absolute;margin-left:416.2pt;margin-top:549.15pt;width:10.1pt;height:7.9pt;z-index:-25164902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28</w:t>
                    </w:r>
                    <w:r>
                      <w:rPr>
                        <w:b w:val="0"/>
                        <w:bCs w:val="0"/>
                        <w:sz w:val="24"/>
                        <w:szCs w:val="24"/>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68480" behindDoc="1" locked="0" layoutInCell="1" allowOverlap="1" wp14:anchorId="36B846EF" wp14:editId="56860E2C">
              <wp:simplePos x="0" y="0"/>
              <wp:positionH relativeFrom="page">
                <wp:posOffset>6873240</wp:posOffset>
              </wp:positionH>
              <wp:positionV relativeFrom="page">
                <wp:posOffset>9923145</wp:posOffset>
              </wp:positionV>
              <wp:extent cx="140335" cy="106680"/>
              <wp:effectExtent l="0" t="0" r="0" b="0"/>
              <wp:wrapNone/>
              <wp:docPr id="205" name="Shape 205"/>
              <wp:cNvGraphicFramePr/>
              <a:graphic xmlns:a="http://schemas.openxmlformats.org/drawingml/2006/main">
                <a:graphicData uri="http://schemas.microsoft.com/office/word/2010/wordprocessingShape">
                  <wps:wsp>
                    <wps:cNvSpPr txBox="1"/>
                    <wps:spPr>
                      <a:xfrm>
                        <a:off x="0" y="0"/>
                        <a:ext cx="140335" cy="10668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05" o:spid="_x0000_s1039" type="#_x0000_t202" style="position:absolute;margin-left:541.2pt;margin-top:781.35pt;width:11.05pt;height:8.4pt;z-index:-25164800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70528" behindDoc="1" locked="0" layoutInCell="1" allowOverlap="1" wp14:anchorId="66F588C5" wp14:editId="748CD2B7">
              <wp:simplePos x="0" y="0"/>
              <wp:positionH relativeFrom="page">
                <wp:posOffset>7066280</wp:posOffset>
              </wp:positionH>
              <wp:positionV relativeFrom="page">
                <wp:posOffset>9965055</wp:posOffset>
              </wp:positionV>
              <wp:extent cx="128270" cy="100330"/>
              <wp:effectExtent l="0" t="0" r="0" b="0"/>
              <wp:wrapNone/>
              <wp:docPr id="325" name="Shape 325"/>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16</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25" o:spid="_x0000_s1040" type="#_x0000_t202" style="position:absolute;margin-left:556.4pt;margin-top:784.65pt;width:10.1pt;height:7.9pt;z-index:-25164595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16</w:t>
                    </w:r>
                    <w:r>
                      <w:rPr>
                        <w:b w:val="0"/>
                        <w:bCs w:val="0"/>
                        <w:sz w:val="24"/>
                        <w:szCs w:val="24"/>
                      </w:rP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59264" behindDoc="1" locked="0" layoutInCell="1" allowOverlap="1" wp14:anchorId="5B201A3E" wp14:editId="799BB2FB">
              <wp:simplePos x="0" y="0"/>
              <wp:positionH relativeFrom="page">
                <wp:posOffset>5288915</wp:posOffset>
              </wp:positionH>
              <wp:positionV relativeFrom="page">
                <wp:posOffset>6971665</wp:posOffset>
              </wp:positionV>
              <wp:extent cx="128270" cy="100330"/>
              <wp:effectExtent l="0" t="0" r="0" b="0"/>
              <wp:wrapNone/>
              <wp:docPr id="77" name="Shape 77"/>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34</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7" o:spid="_x0000_s1032" type="#_x0000_t202" style="position:absolute;margin-left:416.45pt;margin-top:548.95pt;width:10.1pt;height:7.9pt;z-index:-2516572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34</w:t>
                    </w:r>
                    <w:r>
                      <w:rPr>
                        <w:b w:val="0"/>
                        <w:bCs w:val="0"/>
                        <w:sz w:val="24"/>
                        <w:szCs w:val="24"/>
                      </w:rPr>
                      <w:fldChar w:fldCharType="end"/>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72576" behindDoc="1" locked="0" layoutInCell="1" allowOverlap="1" wp14:anchorId="76663DA9" wp14:editId="4B587614">
              <wp:simplePos x="0" y="0"/>
              <wp:positionH relativeFrom="page">
                <wp:posOffset>5285740</wp:posOffset>
              </wp:positionH>
              <wp:positionV relativeFrom="page">
                <wp:posOffset>6971030</wp:posOffset>
              </wp:positionV>
              <wp:extent cx="128270" cy="100330"/>
              <wp:effectExtent l="0" t="0" r="0" b="0"/>
              <wp:wrapNone/>
              <wp:docPr id="329" name="Shape 329"/>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48</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29" o:spid="_x0000_s1041" type="#_x0000_t202" style="position:absolute;margin-left:416.2pt;margin-top:548.9pt;width:10.1pt;height:7.9pt;z-index:-25164390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48</w:t>
                    </w:r>
                    <w:r>
                      <w:rPr>
                        <w:b w:val="0"/>
                        <w:bCs w:val="0"/>
                        <w:sz w:val="24"/>
                        <w:szCs w:val="24"/>
                      </w:rP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71552" behindDoc="1" locked="0" layoutInCell="1" allowOverlap="1" wp14:anchorId="1BB6B682" wp14:editId="4B845984">
              <wp:simplePos x="0" y="0"/>
              <wp:positionH relativeFrom="page">
                <wp:posOffset>5285740</wp:posOffset>
              </wp:positionH>
              <wp:positionV relativeFrom="page">
                <wp:posOffset>6971030</wp:posOffset>
              </wp:positionV>
              <wp:extent cx="128270" cy="100330"/>
              <wp:effectExtent l="0" t="0" r="0" b="0"/>
              <wp:wrapNone/>
              <wp:docPr id="327" name="Shape 327"/>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47</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27" o:spid="_x0000_s1042" type="#_x0000_t202" style="position:absolute;margin-left:416.2pt;margin-top:548.9pt;width:10.1pt;height:7.9pt;z-index:-25164492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47</w:t>
                    </w:r>
                    <w:r>
                      <w:rPr>
                        <w:b w:val="0"/>
                        <w:bCs w:val="0"/>
                        <w:sz w:val="24"/>
                        <w:szCs w:val="24"/>
                      </w:rP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73600" behindDoc="1" locked="0" layoutInCell="1" allowOverlap="1" wp14:anchorId="2F6AF0F3" wp14:editId="34AA6582">
              <wp:simplePos x="0" y="0"/>
              <wp:positionH relativeFrom="page">
                <wp:posOffset>6871970</wp:posOffset>
              </wp:positionH>
              <wp:positionV relativeFrom="page">
                <wp:posOffset>9925050</wp:posOffset>
              </wp:positionV>
              <wp:extent cx="140335" cy="100330"/>
              <wp:effectExtent l="0" t="0" r="0" b="0"/>
              <wp:wrapNone/>
              <wp:docPr id="333" name="Shape 333"/>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33" o:spid="_x0000_s1043" type="#_x0000_t202" style="position:absolute;margin-left:541.1pt;margin-top:781.5pt;width:11.05pt;height:7.9pt;z-index:-25164288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75648" behindDoc="1" locked="0" layoutInCell="1" allowOverlap="1" wp14:anchorId="495F15AF" wp14:editId="5FCFC98B">
              <wp:simplePos x="0" y="0"/>
              <wp:positionH relativeFrom="page">
                <wp:posOffset>6871970</wp:posOffset>
              </wp:positionH>
              <wp:positionV relativeFrom="page">
                <wp:posOffset>9925050</wp:posOffset>
              </wp:positionV>
              <wp:extent cx="140335" cy="100330"/>
              <wp:effectExtent l="0" t="0" r="0" b="0"/>
              <wp:wrapNone/>
              <wp:docPr id="1" name="Shape 333"/>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_x0000_s1044" type="#_x0000_t202" style="position:absolute;margin-left:541.1pt;margin-top:781.5pt;width:11.05pt;height:7.9pt;z-index:-25164083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v:textbox>
              <w10:wrap anchorx="page" anchory="page"/>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77696" behindDoc="1" locked="0" layoutInCell="1" allowOverlap="1" wp14:anchorId="478927F7" wp14:editId="73CF0409">
              <wp:simplePos x="0" y="0"/>
              <wp:positionH relativeFrom="page">
                <wp:posOffset>5285740</wp:posOffset>
              </wp:positionH>
              <wp:positionV relativeFrom="page">
                <wp:posOffset>6977380</wp:posOffset>
              </wp:positionV>
              <wp:extent cx="128270" cy="100330"/>
              <wp:effectExtent l="0" t="0" r="0" b="0"/>
              <wp:wrapNone/>
              <wp:docPr id="383" name="Shape 383"/>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24</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83" o:spid="_x0000_s1045" type="#_x0000_t202" style="position:absolute;margin-left:416.2pt;margin-top:549.4pt;width:10.1pt;height:7.9pt;z-index:-25163878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24</w:t>
                    </w:r>
                    <w:r>
                      <w:rPr>
                        <w:b w:val="0"/>
                        <w:bCs w:val="0"/>
                        <w:sz w:val="24"/>
                        <w:szCs w:val="24"/>
                      </w:rPr>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78720" behindDoc="1" locked="0" layoutInCell="1" allowOverlap="1" wp14:anchorId="6FDAB721" wp14:editId="34B04E2C">
              <wp:simplePos x="0" y="0"/>
              <wp:positionH relativeFrom="page">
                <wp:posOffset>6871970</wp:posOffset>
              </wp:positionH>
              <wp:positionV relativeFrom="page">
                <wp:posOffset>9925050</wp:posOffset>
              </wp:positionV>
              <wp:extent cx="137160" cy="100330"/>
              <wp:effectExtent l="0" t="0" r="0" b="0"/>
              <wp:wrapNone/>
              <wp:docPr id="387" name="Shape 387"/>
              <wp:cNvGraphicFramePr/>
              <a:graphic xmlns:a="http://schemas.openxmlformats.org/drawingml/2006/main">
                <a:graphicData uri="http://schemas.microsoft.com/office/word/2010/wordprocessingShape">
                  <wps:wsp>
                    <wps:cNvSpPr txBox="1"/>
                    <wps:spPr>
                      <a:xfrm>
                        <a:off x="0" y="0"/>
                        <a:ext cx="13716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87" o:spid="_x0000_s1046" type="#_x0000_t202" style="position:absolute;margin-left:541.1pt;margin-top:781.5pt;width:10.8pt;height:7.9pt;z-index:-25163776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61312" behindDoc="1" locked="0" layoutInCell="1" allowOverlap="1" wp14:anchorId="652E4E0D" wp14:editId="3C754721">
              <wp:simplePos x="0" y="0"/>
              <wp:positionH relativeFrom="page">
                <wp:posOffset>3709670</wp:posOffset>
              </wp:positionH>
              <wp:positionV relativeFrom="page">
                <wp:posOffset>10101580</wp:posOffset>
              </wp:positionV>
              <wp:extent cx="140335" cy="100330"/>
              <wp:effectExtent l="0" t="0" r="0" b="0"/>
              <wp:wrapNone/>
              <wp:docPr id="83" name="Shape 83"/>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4611E8">
                            <w:rPr>
                              <w:b w:val="0"/>
                              <w:bCs w:val="0"/>
                              <w:noProof/>
                              <w:sz w:val="24"/>
                              <w:szCs w:val="24"/>
                            </w:rPr>
                            <w:t>38</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3" o:spid="_x0000_s1033" type="#_x0000_t202" style="position:absolute;margin-left:292.1pt;margin-top:795.4pt;width:11.05pt;height:7.9pt;z-index:-25165516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4611E8">
                      <w:rPr>
                        <w:b w:val="0"/>
                        <w:bCs w:val="0"/>
                        <w:noProof/>
                        <w:sz w:val="24"/>
                        <w:szCs w:val="24"/>
                      </w:rPr>
                      <w:t>38</w:t>
                    </w:r>
                    <w:r>
                      <w:rPr>
                        <w:b w:val="0"/>
                        <w:bCs w:val="0"/>
                        <w:sz w:val="24"/>
                        <w:szCs w:val="24"/>
                      </w:rPr>
                      <w:fldChar w:fldCharType="end"/>
                    </w:r>
                  </w:p>
                </w:txbxContent>
              </v:textbox>
              <w10:wrap anchorx="page" anchory="page"/>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79744" behindDoc="1" locked="0" layoutInCell="1" allowOverlap="1" wp14:anchorId="3452D797" wp14:editId="69259A56">
              <wp:simplePos x="0" y="0"/>
              <wp:positionH relativeFrom="page">
                <wp:posOffset>5290820</wp:posOffset>
              </wp:positionH>
              <wp:positionV relativeFrom="page">
                <wp:posOffset>6993255</wp:posOffset>
              </wp:positionV>
              <wp:extent cx="115570" cy="94615"/>
              <wp:effectExtent l="0" t="0" r="0" b="0"/>
              <wp:wrapNone/>
              <wp:docPr id="415" name="Shape 415"/>
              <wp:cNvGraphicFramePr/>
              <a:graphic xmlns:a="http://schemas.openxmlformats.org/drawingml/2006/main">
                <a:graphicData uri="http://schemas.microsoft.com/office/word/2010/wordprocessingShape">
                  <wps:wsp>
                    <wps:cNvSpPr txBox="1"/>
                    <wps:spPr>
                      <a:xfrm>
                        <a:off x="0" y="0"/>
                        <a:ext cx="115570" cy="94615"/>
                      </a:xfrm>
                      <a:prstGeom prst="rect">
                        <a:avLst/>
                      </a:prstGeom>
                      <a:noFill/>
                    </wps:spPr>
                    <wps:txbx>
                      <w:txbxContent>
                        <w:p w:rsidR="00ED570D" w:rsidRDefault="00ED570D">
                          <w:pPr>
                            <w:pStyle w:val="af0"/>
                            <w:rPr>
                              <w:sz w:val="22"/>
                              <w:szCs w:val="22"/>
                            </w:rPr>
                          </w:pPr>
                          <w:r>
                            <w:fldChar w:fldCharType="begin"/>
                          </w:r>
                          <w:r>
                            <w:instrText xml:space="preserve"> PAGE \* MERGEFORMAT </w:instrText>
                          </w:r>
                          <w:r>
                            <w:fldChar w:fldCharType="separate"/>
                          </w:r>
                          <w:r w:rsidRPr="00D67A47">
                            <w:rPr>
                              <w:b w:val="0"/>
                              <w:bCs w:val="0"/>
                              <w:noProof/>
                              <w:sz w:val="22"/>
                              <w:szCs w:val="22"/>
                            </w:rPr>
                            <w:t>26</w:t>
                          </w:r>
                          <w:r>
                            <w:rPr>
                              <w:b w:val="0"/>
                              <w:bCs w:val="0"/>
                              <w:sz w:val="22"/>
                              <w:szCs w:val="22"/>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15" o:spid="_x0000_s1047" type="#_x0000_t202" style="position:absolute;margin-left:416.6pt;margin-top:550.65pt;width:9.1pt;height:7.45pt;z-index:-25163673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" filled="f" stroked="f">
              <v:textbox style="mso-fit-shape-to-text:t" inset="0,0,0,0">
                <w:txbxContent>
                  <w:p w:rsidR="00ED570D" w:rsidRDefault="00ED570D">
                    <w:pPr>
                      <w:pStyle w:val="af0"/>
                      <w:rPr>
                        <w:sz w:val="22"/>
                        <w:szCs w:val="22"/>
                      </w:rPr>
                    </w:pPr>
                    <w:r>
                      <w:fldChar w:fldCharType="begin"/>
                    </w:r>
                    <w:r>
                      <w:instrText xml:space="preserve"> PAGE \* MERGEFORMAT </w:instrText>
                    </w:r>
                    <w:r>
                      <w:fldChar w:fldCharType="separate"/>
                    </w:r>
                    <w:r w:rsidRPr="00D67A47">
                      <w:rPr>
                        <w:b w:val="0"/>
                        <w:bCs w:val="0"/>
                        <w:noProof/>
                        <w:sz w:val="22"/>
                        <w:szCs w:val="22"/>
                      </w:rPr>
                      <w:t>26</w:t>
                    </w:r>
                    <w:r>
                      <w:rPr>
                        <w:b w:val="0"/>
                        <w:bCs w:val="0"/>
                        <w:sz w:val="22"/>
                        <w:szCs w:val="22"/>
                      </w:rPr>
                      <w:fldChar w:fldCharType="end"/>
                    </w:r>
                  </w:p>
                </w:txbxContent>
              </v:textbox>
              <w10:wrap anchorx="page" anchory="page"/>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80768" behindDoc="1" locked="0" layoutInCell="1" allowOverlap="1" wp14:anchorId="77BD1C71" wp14:editId="2CF91A81">
              <wp:simplePos x="0" y="0"/>
              <wp:positionH relativeFrom="page">
                <wp:posOffset>5285740</wp:posOffset>
              </wp:positionH>
              <wp:positionV relativeFrom="page">
                <wp:posOffset>6985000</wp:posOffset>
              </wp:positionV>
              <wp:extent cx="118745" cy="100330"/>
              <wp:effectExtent l="0" t="0" r="0" b="0"/>
              <wp:wrapNone/>
              <wp:docPr id="465" name="Shape 465"/>
              <wp:cNvGraphicFramePr/>
              <a:graphic xmlns:a="http://schemas.openxmlformats.org/drawingml/2006/main">
                <a:graphicData uri="http://schemas.microsoft.com/office/word/2010/wordprocessingShape">
                  <wps:wsp>
                    <wps:cNvSpPr txBox="1"/>
                    <wps:spPr>
                      <a:xfrm>
                        <a:off x="0" y="0"/>
                        <a:ext cx="118745"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16</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65" o:spid="_x0000_s1048" type="#_x0000_t202" style="position:absolute;margin-left:416.2pt;margin-top:550pt;width:9.35pt;height:7.9pt;z-index:-25163571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16</w:t>
                    </w:r>
                    <w:r>
                      <w:rPr>
                        <w:b w:val="0"/>
                        <w:bCs w:val="0"/>
                        <w:sz w:val="24"/>
                        <w:szCs w:val="24"/>
                      </w:rPr>
                      <w:fldChar w:fldCharType="end"/>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81792" behindDoc="1" locked="0" layoutInCell="1" allowOverlap="1" wp14:anchorId="5AAC1458" wp14:editId="16955AC6">
              <wp:simplePos x="0" y="0"/>
              <wp:positionH relativeFrom="page">
                <wp:posOffset>5466080</wp:posOffset>
              </wp:positionH>
              <wp:positionV relativeFrom="page">
                <wp:posOffset>6965950</wp:posOffset>
              </wp:positionV>
              <wp:extent cx="125095" cy="100330"/>
              <wp:effectExtent l="0" t="0" r="0" b="0"/>
              <wp:wrapNone/>
              <wp:docPr id="263" name="Shape 263"/>
              <wp:cNvGraphicFramePr/>
              <a:graphic xmlns:a="http://schemas.openxmlformats.org/drawingml/2006/main">
                <a:graphicData uri="http://schemas.microsoft.com/office/word/2010/wordprocessingShape">
                  <wps:wsp>
                    <wps:cNvSpPr txBox="1"/>
                    <wps:spPr>
                      <a:xfrm>
                        <a:off x="0" y="0"/>
                        <a:ext cx="125095"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38</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3" o:spid="_x0000_s1049" type="#_x0000_t202" style="position:absolute;margin-left:430.4pt;margin-top:548.5pt;width:9.85pt;height:7.9pt;z-index:-2516346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38</w:t>
                    </w:r>
                    <w:r>
                      <w:rPr>
                        <w:b w:val="0"/>
                        <w:bCs w:val="0"/>
                        <w:sz w:val="24"/>
                        <w:szCs w:val="24"/>
                      </w:rPr>
                      <w:fldChar w:fldCharType="end"/>
                    </w:r>
                  </w:p>
                </w:txbxContent>
              </v:textbox>
              <w10:wrap anchorx="page" anchory="page"/>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82816" behindDoc="1" locked="0" layoutInCell="1" allowOverlap="1" wp14:anchorId="055496BE" wp14:editId="19279B97">
              <wp:simplePos x="0" y="0"/>
              <wp:positionH relativeFrom="page">
                <wp:posOffset>7029450</wp:posOffset>
              </wp:positionH>
              <wp:positionV relativeFrom="page">
                <wp:posOffset>9963785</wp:posOffset>
              </wp:positionV>
              <wp:extent cx="143510" cy="100330"/>
              <wp:effectExtent l="0" t="0" r="0" b="0"/>
              <wp:wrapNone/>
              <wp:docPr id="267" name="Shape 267"/>
              <wp:cNvGraphicFramePr/>
              <a:graphic xmlns:a="http://schemas.openxmlformats.org/drawingml/2006/main">
                <a:graphicData uri="http://schemas.microsoft.com/office/word/2010/wordprocessingShape">
                  <wps:wsp>
                    <wps:cNvSpPr txBox="1"/>
                    <wps:spPr>
                      <a:xfrm>
                        <a:off x="0" y="0"/>
                        <a:ext cx="14351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44</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7" o:spid="_x0000_s1050" type="#_x0000_t202" style="position:absolute;margin-left:553.5pt;margin-top:784.55pt;width:11.3pt;height:7.9pt;z-index:-25163366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44</w:t>
                    </w:r>
                    <w:r>
                      <w:rPr>
                        <w:b w:val="0"/>
                        <w:bCs w:val="0"/>
                        <w:sz w:val="24"/>
                        <w:szCs w:val="24"/>
                      </w:rPr>
                      <w:fldChar w:fldCharType="end"/>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83840" behindDoc="1" locked="0" layoutInCell="1" allowOverlap="1" wp14:anchorId="418EB287" wp14:editId="1A63CB2C">
              <wp:simplePos x="0" y="0"/>
              <wp:positionH relativeFrom="page">
                <wp:posOffset>5285740</wp:posOffset>
              </wp:positionH>
              <wp:positionV relativeFrom="page">
                <wp:posOffset>6964680</wp:posOffset>
              </wp:positionV>
              <wp:extent cx="128270" cy="100330"/>
              <wp:effectExtent l="0" t="0" r="0" b="0"/>
              <wp:wrapNone/>
              <wp:docPr id="607" name="Shape 607"/>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30</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07" o:spid="_x0000_s1051" type="#_x0000_t202" style="position:absolute;margin-left:416.2pt;margin-top:548.4pt;width:10.1pt;height:7.9pt;z-index:-2516326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30</w:t>
                    </w:r>
                    <w:r>
                      <w:rPr>
                        <w:b w:val="0"/>
                        <w:bCs w:val="0"/>
                        <w:sz w:val="24"/>
                        <w:szCs w:val="24"/>
                      </w:rPr>
                      <w:fldChar w:fldCharType="end"/>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84864" behindDoc="1" locked="0" layoutInCell="1" allowOverlap="1" wp14:anchorId="01762091" wp14:editId="2BCC1C64">
              <wp:simplePos x="0" y="0"/>
              <wp:positionH relativeFrom="page">
                <wp:posOffset>10019030</wp:posOffset>
              </wp:positionH>
              <wp:positionV relativeFrom="page">
                <wp:posOffset>6964680</wp:posOffset>
              </wp:positionV>
              <wp:extent cx="118745" cy="100330"/>
              <wp:effectExtent l="0" t="0" r="0" b="0"/>
              <wp:wrapNone/>
              <wp:docPr id="609" name="Shape 609"/>
              <wp:cNvGraphicFramePr/>
              <a:graphic xmlns:a="http://schemas.openxmlformats.org/drawingml/2006/main">
                <a:graphicData uri="http://schemas.microsoft.com/office/word/2010/wordprocessingShape">
                  <wps:wsp>
                    <wps:cNvSpPr txBox="1"/>
                    <wps:spPr>
                      <a:xfrm>
                        <a:off x="0" y="0"/>
                        <a:ext cx="118745"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625</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09" o:spid="_x0000_s1052" type="#_x0000_t202" style="position:absolute;margin-left:788.9pt;margin-top:548.4pt;width:9.35pt;height:7.9pt;z-index:-2516316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625</w:t>
                    </w:r>
                    <w:r>
                      <w:rPr>
                        <w:b w:val="0"/>
                        <w:bCs w:val="0"/>
                        <w:sz w:val="24"/>
                        <w:szCs w:val="24"/>
                      </w:rPr>
                      <w:fldChar w:fldCharType="end"/>
                    </w:r>
                  </w:p>
                </w:txbxContent>
              </v:textbox>
              <w10:wrap anchorx="page" anchory="page"/>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85888" behindDoc="1" locked="0" layoutInCell="1" allowOverlap="1" wp14:anchorId="18BFC681" wp14:editId="102F1271">
              <wp:simplePos x="0" y="0"/>
              <wp:positionH relativeFrom="page">
                <wp:posOffset>3839210</wp:posOffset>
              </wp:positionH>
              <wp:positionV relativeFrom="page">
                <wp:posOffset>10114915</wp:posOffset>
              </wp:positionV>
              <wp:extent cx="133985" cy="100330"/>
              <wp:effectExtent l="0" t="0" r="0" b="0"/>
              <wp:wrapNone/>
              <wp:docPr id="613" name="Shape 613"/>
              <wp:cNvGraphicFramePr/>
              <a:graphic xmlns:a="http://schemas.openxmlformats.org/drawingml/2006/main">
                <a:graphicData uri="http://schemas.microsoft.com/office/word/2010/wordprocessingShape">
                  <wps:wsp>
                    <wps:cNvSpPr txBox="1"/>
                    <wps:spPr>
                      <a:xfrm>
                        <a:off x="0" y="0"/>
                        <a:ext cx="133985"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36</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13" o:spid="_x0000_s1053" type="#_x0000_t202" style="position:absolute;margin-left:302.3pt;margin-top:796.45pt;width:10.55pt;height:7.9pt;z-index:-25163059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36</w:t>
                    </w:r>
                    <w:r>
                      <w:rPr>
                        <w:b w:val="0"/>
                        <w:bCs w:val="0"/>
                        <w:sz w:val="24"/>
                        <w:szCs w:val="24"/>
                      </w:rP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t>=</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86912" behindDoc="1" locked="0" layoutInCell="1" allowOverlap="1" wp14:anchorId="78E328C7" wp14:editId="3DA04F2E">
              <wp:simplePos x="0" y="0"/>
              <wp:positionH relativeFrom="page">
                <wp:posOffset>6874510</wp:posOffset>
              </wp:positionH>
              <wp:positionV relativeFrom="page">
                <wp:posOffset>9928225</wp:posOffset>
              </wp:positionV>
              <wp:extent cx="128270" cy="100330"/>
              <wp:effectExtent l="0" t="0" r="0" b="0"/>
              <wp:wrapNone/>
              <wp:docPr id="615" name="Shape 615"/>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643</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15" o:spid="_x0000_s1054" type="#_x0000_t202" style="position:absolute;margin-left:541.3pt;margin-top:781.75pt;width:10.1pt;height:7.9pt;z-index:-25162956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643</w:t>
                    </w:r>
                    <w:r>
                      <w:rPr>
                        <w:b w:val="0"/>
                        <w:bCs w:val="0"/>
                        <w:sz w:val="24"/>
                        <w:szCs w:val="24"/>
                      </w:rPr>
                      <w:fldChar w:fldCharType="end"/>
                    </w:r>
                  </w:p>
                </w:txbxContent>
              </v:textbox>
              <w10:wrap anchorx="page" anchory="page"/>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87936" behindDoc="1" locked="0" layoutInCell="1" allowOverlap="1" wp14:anchorId="63498091" wp14:editId="15D637CF">
              <wp:simplePos x="0" y="0"/>
              <wp:positionH relativeFrom="page">
                <wp:posOffset>5474335</wp:posOffset>
              </wp:positionH>
              <wp:positionV relativeFrom="page">
                <wp:posOffset>6967855</wp:posOffset>
              </wp:positionV>
              <wp:extent cx="128270" cy="100330"/>
              <wp:effectExtent l="0" t="0" r="0" b="0"/>
              <wp:wrapNone/>
              <wp:docPr id="629" name="Shape 629"/>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50</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29" o:spid="_x0000_s1055" type="#_x0000_t202" style="position:absolute;margin-left:431.05pt;margin-top:548.65pt;width:10.1pt;height:7.9pt;z-index:-25162854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50</w:t>
                    </w:r>
                    <w:r>
                      <w:rPr>
                        <w:b w:val="0"/>
                        <w:bCs w:val="0"/>
                        <w:sz w:val="24"/>
                        <w:szCs w:val="24"/>
                      </w:rPr>
                      <w:fldChar w:fldCharType="end"/>
                    </w:r>
                  </w:p>
                </w:txbxContent>
              </v:textbox>
              <w10:wrap anchorx="page" anchory="page"/>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89984" behindDoc="1" locked="0" layoutInCell="1" allowOverlap="1" wp14:anchorId="5627CC2D" wp14:editId="4FD0BB3B">
              <wp:simplePos x="0" y="0"/>
              <wp:positionH relativeFrom="page">
                <wp:posOffset>3689350</wp:posOffset>
              </wp:positionH>
              <wp:positionV relativeFrom="page">
                <wp:posOffset>10106660</wp:posOffset>
              </wp:positionV>
              <wp:extent cx="143510" cy="100330"/>
              <wp:effectExtent l="0" t="0" r="0" b="0"/>
              <wp:wrapNone/>
              <wp:docPr id="633" name="Shape 633"/>
              <wp:cNvGraphicFramePr/>
              <a:graphic xmlns:a="http://schemas.openxmlformats.org/drawingml/2006/main">
                <a:graphicData uri="http://schemas.microsoft.com/office/word/2010/wordprocessingShape">
                  <wps:wsp>
                    <wps:cNvSpPr txBox="1"/>
                    <wps:spPr>
                      <a:xfrm>
                        <a:off x="0" y="0"/>
                        <a:ext cx="14351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44</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33" o:spid="_x0000_s1056" type="#_x0000_t202" style="position:absolute;margin-left:290.5pt;margin-top:795.8pt;width:11.3pt;height:7.9pt;z-index:-25162649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44</w:t>
                    </w:r>
                    <w:r>
                      <w:rPr>
                        <w:b w:val="0"/>
                        <w:bCs w:val="0"/>
                        <w:sz w:val="24"/>
                        <w:szCs w:val="24"/>
                      </w:rPr>
                      <w:fldChar w:fldCharType="end"/>
                    </w:r>
                  </w:p>
                </w:txbxContent>
              </v:textbox>
              <w10:wrap anchorx="page" anchory="page"/>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62336" behindDoc="1" locked="0" layoutInCell="1" allowOverlap="1" wp14:anchorId="7A3680DF" wp14:editId="17FADA95">
              <wp:simplePos x="0" y="0"/>
              <wp:positionH relativeFrom="page">
                <wp:posOffset>6875145</wp:posOffset>
              </wp:positionH>
              <wp:positionV relativeFrom="page">
                <wp:posOffset>10034905</wp:posOffset>
              </wp:positionV>
              <wp:extent cx="133985" cy="106680"/>
              <wp:effectExtent l="0" t="0" r="0" b="0"/>
              <wp:wrapNone/>
              <wp:docPr id="85" name="Shape 85"/>
              <wp:cNvGraphicFramePr/>
              <a:graphic xmlns:a="http://schemas.openxmlformats.org/drawingml/2006/main">
                <a:graphicData uri="http://schemas.microsoft.com/office/word/2010/wordprocessingShape">
                  <wps:wsp>
                    <wps:cNvSpPr txBox="1"/>
                    <wps:spPr>
                      <a:xfrm>
                        <a:off x="0" y="0"/>
                        <a:ext cx="133985" cy="10668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35</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5" o:spid="_x0000_s1034" type="#_x0000_t202" style="position:absolute;margin-left:541.35pt;margin-top:790.15pt;width:10.55pt;height:8.4pt;z-index:-25165414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35</w:t>
                    </w:r>
                    <w:r>
                      <w:rPr>
                        <w:b w:val="0"/>
                        <w:bCs w:val="0"/>
                        <w:sz w:val="24"/>
                        <w:szCs w:val="24"/>
                      </w:rPr>
                      <w:fldChar w:fldCharType="end"/>
                    </w:r>
                  </w:p>
                </w:txbxContent>
              </v:textbox>
              <w10:wrap anchorx="page" anchory="page"/>
            </v:shape>
          </w:pict>
        </mc:Fallback>
      </mc:AlternateConten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91008" behindDoc="1" locked="0" layoutInCell="1" allowOverlap="1" wp14:anchorId="39D45579" wp14:editId="21DFE378">
              <wp:simplePos x="0" y="0"/>
              <wp:positionH relativeFrom="page">
                <wp:posOffset>3901440</wp:posOffset>
              </wp:positionH>
              <wp:positionV relativeFrom="page">
                <wp:posOffset>10106660</wp:posOffset>
              </wp:positionV>
              <wp:extent cx="143510" cy="100330"/>
              <wp:effectExtent l="0" t="0" r="0" b="0"/>
              <wp:wrapNone/>
              <wp:docPr id="637" name="Shape 637"/>
              <wp:cNvGraphicFramePr/>
              <a:graphic xmlns:a="http://schemas.openxmlformats.org/drawingml/2006/main">
                <a:graphicData uri="http://schemas.microsoft.com/office/word/2010/wordprocessingShape">
                  <wps:wsp>
                    <wps:cNvSpPr txBox="1"/>
                    <wps:spPr>
                      <a:xfrm>
                        <a:off x="0" y="0"/>
                        <a:ext cx="14351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46</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37" o:spid="_x0000_s1057" type="#_x0000_t202" style="position:absolute;margin-left:307.2pt;margin-top:795.8pt;width:11.3pt;height:7.9pt;z-index:-25162547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46</w:t>
                    </w:r>
                    <w:r>
                      <w:rPr>
                        <w:b w:val="0"/>
                        <w:bCs w:val="0"/>
                        <w:sz w:val="24"/>
                        <w:szCs w:val="24"/>
                      </w:rPr>
                      <w:fldChar w:fldCharType="end"/>
                    </w:r>
                  </w:p>
                </w:txbxContent>
              </v:textbox>
              <w10:wrap anchorx="page" anchory="page"/>
            </v:shape>
          </w:pict>
        </mc:Fallback>
      </mc:AlternateConten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pStyle w:val="af8"/>
      <w:spacing w:line="14" w:lineRule="auto"/>
      <w:rPr>
        <w:sz w:val="20"/>
      </w:rPr>
    </w:pPr>
    <w:r>
      <w:pict>
        <v:shapetype id="_x0000_t202" coordsize="21600,21600" o:spt="202" path="m,l,21600r21600,l21600,xe">
          <v:stroke joinstyle="miter"/>
          <v:path gradientshapeok="t" o:connecttype="rect"/>
        </v:shapetype>
        <v:shape id="_x0000_s2058" type="#_x0000_t202" style="position:absolute;margin-left:83.05pt;margin-top:783.95pt;width:11.2pt;height:14pt;z-index:-251623424;mso-position-horizontal-relative:page;mso-position-vertical-relative:page" filled="f" stroked="f">
          <v:textbox style="mso-next-textbox:#_x0000_s2058" inset="0,0,0,0">
            <w:txbxContent>
              <w:p w:rsidR="00ED570D" w:rsidRDefault="00ED570D">
                <w:pPr>
                  <w:spacing w:line="279" w:lineRule="exact"/>
                  <w:ind w:left="40"/>
                  <w:rPr>
                    <w:sz w:val="24"/>
                  </w:rPr>
                </w:pPr>
                <w:r>
                  <w:fldChar w:fldCharType="begin"/>
                </w:r>
                <w:r>
                  <w:rPr>
                    <w:color w:val="231F20"/>
                    <w:w w:val="119"/>
                    <w:sz w:val="24"/>
                  </w:rPr>
                  <w:instrText xml:space="preserve"> PAGE </w:instrText>
                </w:r>
                <w:r>
                  <w:fldChar w:fldCharType="separate"/>
                </w:r>
                <w:r>
                  <w:rPr>
                    <w:noProof/>
                    <w:color w:val="231F20"/>
                    <w:w w:val="119"/>
                    <w:sz w:val="24"/>
                  </w:rPr>
                  <w:t>8</w:t>
                </w:r>
                <w:r>
                  <w:fldChar w:fldCharType="end"/>
                </w:r>
              </w:p>
            </w:txbxContent>
          </v:textbox>
          <w10:wrap anchorx="page" anchory="page"/>
        </v:shape>
      </w:pic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pStyle w:val="af8"/>
      <w:spacing w:line="14" w:lineRule="auto"/>
      <w:rPr>
        <w:sz w:val="20"/>
      </w:rP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pStyle w:val="af8"/>
      <w:spacing w:line="14" w:lineRule="auto"/>
      <w:rPr>
        <w:sz w:val="20"/>
      </w:rPr>
    </w:pPr>
    <w:r>
      <w:rPr>
        <w:noProof/>
        <w:lang w:val="ru-RU" w:eastAsia="ru-RU"/>
      </w:rPr>
      <mc:AlternateContent>
        <mc:Choice Requires="wps">
          <w:drawing>
            <wp:anchor distT="0" distB="0" distL="114300" distR="114300" simplePos="0" relativeHeight="251695104" behindDoc="1" locked="0" layoutInCell="1" allowOverlap="1">
              <wp:simplePos x="0" y="0"/>
              <wp:positionH relativeFrom="page">
                <wp:posOffset>1067435</wp:posOffset>
              </wp:positionH>
              <wp:positionV relativeFrom="page">
                <wp:posOffset>9956165</wp:posOffset>
              </wp:positionV>
              <wp:extent cx="207645" cy="177800"/>
              <wp:effectExtent l="635" t="2540" r="1270" b="635"/>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570D" w:rsidRDefault="00ED570D">
                          <w:pPr>
                            <w:spacing w:line="279" w:lineRule="exact"/>
                            <w:ind w:left="20" w:right="-1"/>
                            <w:rPr>
                              <w:sz w:val="24"/>
                            </w:rPr>
                          </w:pPr>
                          <w:r>
                            <w:rPr>
                              <w:color w:val="231F20"/>
                              <w:w w:val="120"/>
                              <w:sz w:val="24"/>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8" o:spid="_x0000_s1058" type="#_x0000_t202" style="position:absolute;margin-left:84.05pt;margin-top:783.95pt;width:16.35pt;height:14pt;z-index:-251621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" filled="f" stroked="f">
              <v:textbox inset="0,0,0,0">
                <w:txbxContent>
                  <w:p w:rsidR="00ED570D" w:rsidRDefault="00ED570D">
                    <w:pPr>
                      <w:spacing w:line="279" w:lineRule="exact"/>
                      <w:ind w:left="20" w:right="-1"/>
                      <w:rPr>
                        <w:sz w:val="24"/>
                      </w:rPr>
                    </w:pPr>
                    <w:r>
                      <w:rPr>
                        <w:color w:val="231F20"/>
                        <w:w w:val="120"/>
                        <w:sz w:val="24"/>
                      </w:rPr>
                      <w:t>10</w:t>
                    </w:r>
                  </w:p>
                </w:txbxContent>
              </v:textbox>
              <w10:wrap anchorx="page" anchory="page"/>
            </v:shape>
          </w:pict>
        </mc:Fallback>
      </mc:AlternateConten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pStyle w:val="af8"/>
      <w:spacing w:line="14" w:lineRule="auto"/>
      <w:rPr>
        <w:sz w:val="2"/>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pStyle w:val="af8"/>
      <w:spacing w:line="14" w:lineRule="auto"/>
      <w:rPr>
        <w:sz w:val="2"/>
      </w:rP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rsidP="00ED570D">
    <w:pPr>
      <w:pStyle w:val="af5"/>
    </w:pPr>
  </w:p>
  <w:p w:rsidR="00ED570D" w:rsidRPr="00664457" w:rsidRDefault="00ED570D">
    <w:pPr>
      <w:pStyle w:val="af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64384" behindDoc="1" locked="0" layoutInCell="1" allowOverlap="1" wp14:anchorId="4D486411" wp14:editId="6D33C8C6">
              <wp:simplePos x="0" y="0"/>
              <wp:positionH relativeFrom="page">
                <wp:posOffset>5273675</wp:posOffset>
              </wp:positionH>
              <wp:positionV relativeFrom="page">
                <wp:posOffset>6970395</wp:posOffset>
              </wp:positionV>
              <wp:extent cx="140335" cy="100330"/>
              <wp:effectExtent l="0" t="0" r="0" b="0"/>
              <wp:wrapNone/>
              <wp:docPr id="139" name="Shape 139"/>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54</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39" o:spid="_x0000_s1035" type="#_x0000_t202" style="position:absolute;margin-left:415.25pt;margin-top:548.85pt;width:11.05pt;height:7.9pt;z-index:-25165209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Pr="00D67A47">
                      <w:rPr>
                        <w:b w:val="0"/>
                        <w:bCs w:val="0"/>
                        <w:noProof/>
                        <w:sz w:val="24"/>
                        <w:szCs w:val="24"/>
                      </w:rPr>
                      <w:t>54</w:t>
                    </w:r>
                    <w:r>
                      <w:rPr>
                        <w:b w:val="0"/>
                        <w:bCs w:val="0"/>
                        <w:sz w:val="24"/>
                        <w:szCs w:val="24"/>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66432" behindDoc="1" locked="0" layoutInCell="1" allowOverlap="1" wp14:anchorId="54A420D7" wp14:editId="378CB312">
              <wp:simplePos x="0" y="0"/>
              <wp:positionH relativeFrom="page">
                <wp:posOffset>5264150</wp:posOffset>
              </wp:positionH>
              <wp:positionV relativeFrom="page">
                <wp:posOffset>6966585</wp:posOffset>
              </wp:positionV>
              <wp:extent cx="54610" cy="100330"/>
              <wp:effectExtent l="0" t="0" r="0" b="0"/>
              <wp:wrapNone/>
              <wp:docPr id="143" name="Shape 143"/>
              <wp:cNvGraphicFramePr/>
              <a:graphic xmlns:a="http://schemas.openxmlformats.org/drawingml/2006/main">
                <a:graphicData uri="http://schemas.microsoft.com/office/word/2010/wordprocessingShape">
                  <wps:wsp>
                    <wps:cNvSpPr txBox="1"/>
                    <wps:spPr>
                      <a:xfrm>
                        <a:off x="0" y="0"/>
                        <a:ext cx="5461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3" o:spid="_x0000_s1036" type="#_x0000_t202" style="position:absolute;margin-left:414.5pt;margin-top:548.55pt;width:4.3pt;height:7.9pt;z-index:-25165004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Pr>
                        <w:b w:val="0"/>
                        <w:bCs w:val="0"/>
                        <w:sz w:val="24"/>
                        <w:szCs w:val="24"/>
                      </w:rPr>
                      <w:t>#</w:t>
                    </w:r>
                    <w:r>
                      <w:rPr>
                        <w:b w:val="0"/>
                        <w:bCs w:val="0"/>
                        <w:sz w:val="24"/>
                        <w:szCs w:val="24"/>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r>
      <w:rPr>
        <w:noProof/>
        <w:lang w:eastAsia="ru-RU"/>
      </w:rPr>
      <mc:AlternateContent>
        <mc:Choice Requires="wps">
          <w:drawing>
            <wp:anchor distT="0" distB="0" distL="0" distR="0" simplePos="0" relativeHeight="251665408" behindDoc="1" locked="0" layoutInCell="1" allowOverlap="1" wp14:anchorId="2BBE80A6" wp14:editId="465A223E">
              <wp:simplePos x="0" y="0"/>
              <wp:positionH relativeFrom="page">
                <wp:posOffset>5264150</wp:posOffset>
              </wp:positionH>
              <wp:positionV relativeFrom="page">
                <wp:posOffset>6966585</wp:posOffset>
              </wp:positionV>
              <wp:extent cx="54610" cy="100330"/>
              <wp:effectExtent l="0" t="0" r="0" b="0"/>
              <wp:wrapNone/>
              <wp:docPr id="141" name="Shape 141"/>
              <wp:cNvGraphicFramePr/>
              <a:graphic xmlns:a="http://schemas.openxmlformats.org/drawingml/2006/main">
                <a:graphicData uri="http://schemas.microsoft.com/office/word/2010/wordprocessingShape">
                  <wps:wsp>
                    <wps:cNvSpPr txBox="1"/>
                    <wps:spPr>
                      <a:xfrm>
                        <a:off x="0" y="0"/>
                        <a:ext cx="54610" cy="100330"/>
                      </a:xfrm>
                      <a:prstGeom prst="rect">
                        <a:avLst/>
                      </a:prstGeom>
                      <a:noFill/>
                    </wps:spPr>
                    <wps:txbx>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5</w:t>
                          </w:r>
                          <w:r>
                            <w:rPr>
                              <w:b w:val="0"/>
                              <w:bCs w:val="0"/>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41" o:spid="_x0000_s1037" type="#_x0000_t202" style="position:absolute;margin-left:414.5pt;margin-top:548.55pt;width:4.3pt;height:7.9pt;z-index:-25165107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" filled="f" stroked="f">
              <v:textbox style="mso-fit-shape-to-text:t" inset="0,0,0,0">
                <w:txbxContent>
                  <w:p w:rsidR="00ED570D" w:rsidRDefault="00ED570D">
                    <w:pPr>
                      <w:pStyle w:val="af0"/>
                      <w:rPr>
                        <w:sz w:val="24"/>
                        <w:szCs w:val="24"/>
                      </w:rPr>
                    </w:pPr>
                    <w:r>
                      <w:fldChar w:fldCharType="begin"/>
                    </w:r>
                    <w:r>
                      <w:instrText xml:space="preserve"> PAGE \* MERGEFORMAT </w:instrText>
                    </w:r>
                    <w:r>
                      <w:fldChar w:fldCharType="separate"/>
                    </w:r>
                    <w:r w:rsidR="00574640" w:rsidRPr="00574640">
                      <w:rPr>
                        <w:b w:val="0"/>
                        <w:bCs w:val="0"/>
                        <w:noProof/>
                        <w:sz w:val="24"/>
                        <w:szCs w:val="24"/>
                      </w:rPr>
                      <w:t>5</w:t>
                    </w:r>
                    <w:r>
                      <w:rPr>
                        <w:b w:val="0"/>
                        <w:bCs w:val="0"/>
                        <w:sz w:val="24"/>
                        <w:szCs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10A0" w:rsidRDefault="00DD10A0" w:rsidP="002F7BE1">
      <w:r>
        <w:separator/>
      </w:r>
    </w:p>
  </w:footnote>
  <w:footnote w:type="continuationSeparator" w:id="0">
    <w:p w:rsidR="00DD10A0" w:rsidRDefault="00DD10A0" w:rsidP="002F7B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pPr>
      <w:spacing w:line="1" w:lineRule="exact"/>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70D" w:rsidRDefault="00ED570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153"/>
        </w:tabs>
        <w:ind w:left="153" w:hanging="360"/>
      </w:pPr>
      <w:rPr>
        <w:rFonts w:ascii="Symbol" w:hAnsi="Symbol"/>
      </w:rPr>
    </w:lvl>
  </w:abstractNum>
  <w:abstractNum w:abstractNumId="1">
    <w:nsid w:val="005B4D6F"/>
    <w:multiLevelType w:val="hybridMultilevel"/>
    <w:tmpl w:val="9B50C708"/>
    <w:lvl w:ilvl="0" w:tplc="8384C77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21B6D58"/>
    <w:multiLevelType w:val="multilevel"/>
    <w:tmpl w:val="1A28E890"/>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22A22C4"/>
    <w:multiLevelType w:val="multilevel"/>
    <w:tmpl w:val="D69A75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3B45151"/>
    <w:multiLevelType w:val="multilevel"/>
    <w:tmpl w:val="99526A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3C12AAC"/>
    <w:multiLevelType w:val="multilevel"/>
    <w:tmpl w:val="91560D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42703DC"/>
    <w:multiLevelType w:val="multilevel"/>
    <w:tmpl w:val="72F250C8"/>
    <w:lvl w:ilvl="0">
      <w:start w:val="2020"/>
      <w:numFmt w:val="decimal"/>
      <w:lvlText w:val="11.1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445725D"/>
    <w:multiLevelType w:val="multilevel"/>
    <w:tmpl w:val="78C0E2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5413260"/>
    <w:multiLevelType w:val="multilevel"/>
    <w:tmpl w:val="8674B2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55B3494"/>
    <w:multiLevelType w:val="multilevel"/>
    <w:tmpl w:val="852C6CA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65471AA"/>
    <w:multiLevelType w:val="hybridMultilevel"/>
    <w:tmpl w:val="9B50C708"/>
    <w:lvl w:ilvl="0" w:tplc="8384C77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08B11A9D"/>
    <w:multiLevelType w:val="multilevel"/>
    <w:tmpl w:val="7E9EF5D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9401E6E"/>
    <w:multiLevelType w:val="multilevel"/>
    <w:tmpl w:val="1806E8D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09EF596C"/>
    <w:multiLevelType w:val="multilevel"/>
    <w:tmpl w:val="A2B232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A54609C"/>
    <w:multiLevelType w:val="multilevel"/>
    <w:tmpl w:val="0A1C1F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0AC43D21"/>
    <w:multiLevelType w:val="multilevel"/>
    <w:tmpl w:val="988483A8"/>
    <w:lvl w:ilvl="0">
      <w:start w:val="2"/>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AE65038"/>
    <w:multiLevelType w:val="multilevel"/>
    <w:tmpl w:val="956AA3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0B074B0A"/>
    <w:multiLevelType w:val="hybridMultilevel"/>
    <w:tmpl w:val="129E9502"/>
    <w:lvl w:ilvl="0" w:tplc="BC463956">
      <w:numFmt w:val="bullet"/>
      <w:lvlText w:val=""/>
      <w:lvlJc w:val="left"/>
      <w:pPr>
        <w:ind w:left="667" w:hanging="284"/>
      </w:pPr>
      <w:rPr>
        <w:rFonts w:ascii="Symbol" w:eastAsia="Symbol" w:hAnsi="Symbol" w:cs="Symbol" w:hint="default"/>
        <w:color w:val="231F20"/>
        <w:w w:val="100"/>
        <w:sz w:val="21"/>
        <w:szCs w:val="21"/>
      </w:rPr>
    </w:lvl>
    <w:lvl w:ilvl="1" w:tplc="15EC80A6">
      <w:numFmt w:val="bullet"/>
      <w:lvlText w:val=""/>
      <w:lvlJc w:val="left"/>
      <w:pPr>
        <w:ind w:left="951" w:hanging="284"/>
      </w:pPr>
      <w:rPr>
        <w:rFonts w:hint="default"/>
        <w:w w:val="100"/>
      </w:rPr>
    </w:lvl>
    <w:lvl w:ilvl="2" w:tplc="E9E45692">
      <w:start w:val="1"/>
      <w:numFmt w:val="decimal"/>
      <w:lvlText w:val="%3."/>
      <w:lvlJc w:val="left"/>
      <w:pPr>
        <w:ind w:left="1479" w:hanging="344"/>
        <w:jc w:val="right"/>
      </w:pPr>
      <w:rPr>
        <w:rFonts w:ascii="Century Gothic" w:eastAsia="Century Gothic" w:hAnsi="Century Gothic" w:cs="Century Gothic" w:hint="default"/>
        <w:color w:val="231F20"/>
        <w:w w:val="108"/>
        <w:sz w:val="28"/>
        <w:szCs w:val="28"/>
      </w:rPr>
    </w:lvl>
    <w:lvl w:ilvl="3" w:tplc="B9DA4FC6">
      <w:numFmt w:val="bullet"/>
      <w:lvlText w:val="•"/>
      <w:lvlJc w:val="left"/>
      <w:pPr>
        <w:ind w:left="3640" w:hanging="344"/>
      </w:pPr>
      <w:rPr>
        <w:rFonts w:hint="default"/>
      </w:rPr>
    </w:lvl>
    <w:lvl w:ilvl="4" w:tplc="BC7A26B4">
      <w:numFmt w:val="bullet"/>
      <w:lvlText w:val="•"/>
      <w:lvlJc w:val="left"/>
      <w:pPr>
        <w:ind w:left="4423" w:hanging="344"/>
      </w:pPr>
      <w:rPr>
        <w:rFonts w:hint="default"/>
      </w:rPr>
    </w:lvl>
    <w:lvl w:ilvl="5" w:tplc="3600E80A">
      <w:numFmt w:val="bullet"/>
      <w:lvlText w:val="•"/>
      <w:lvlJc w:val="left"/>
      <w:pPr>
        <w:ind w:left="5207" w:hanging="344"/>
      </w:pPr>
      <w:rPr>
        <w:rFonts w:hint="default"/>
      </w:rPr>
    </w:lvl>
    <w:lvl w:ilvl="6" w:tplc="73E24200">
      <w:numFmt w:val="bullet"/>
      <w:lvlText w:val="•"/>
      <w:lvlJc w:val="left"/>
      <w:pPr>
        <w:ind w:left="5990" w:hanging="344"/>
      </w:pPr>
      <w:rPr>
        <w:rFonts w:hint="default"/>
      </w:rPr>
    </w:lvl>
    <w:lvl w:ilvl="7" w:tplc="48EAC7F6">
      <w:numFmt w:val="bullet"/>
      <w:lvlText w:val="•"/>
      <w:lvlJc w:val="left"/>
      <w:pPr>
        <w:ind w:left="6774" w:hanging="344"/>
      </w:pPr>
      <w:rPr>
        <w:rFonts w:hint="default"/>
      </w:rPr>
    </w:lvl>
    <w:lvl w:ilvl="8" w:tplc="BCAA5BAE">
      <w:numFmt w:val="bullet"/>
      <w:lvlText w:val="•"/>
      <w:lvlJc w:val="left"/>
      <w:pPr>
        <w:ind w:left="7558" w:hanging="344"/>
      </w:pPr>
      <w:rPr>
        <w:rFonts w:hint="default"/>
      </w:rPr>
    </w:lvl>
  </w:abstractNum>
  <w:abstractNum w:abstractNumId="18">
    <w:nsid w:val="0C4439A7"/>
    <w:multiLevelType w:val="multilevel"/>
    <w:tmpl w:val="E3DC0E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0C9A21AA"/>
    <w:multiLevelType w:val="hybridMultilevel"/>
    <w:tmpl w:val="9B50C708"/>
    <w:lvl w:ilvl="0" w:tplc="8384C77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0D6E5F01"/>
    <w:multiLevelType w:val="multilevel"/>
    <w:tmpl w:val="0C7439D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0E307024"/>
    <w:multiLevelType w:val="multilevel"/>
    <w:tmpl w:val="A698A59A"/>
    <w:lvl w:ilvl="0">
      <w:start w:val="2013"/>
      <w:numFmt w:val="decimal"/>
      <w:lvlText w:val="25.1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0E9E64E8"/>
    <w:multiLevelType w:val="multilevel"/>
    <w:tmpl w:val="D94E0EF4"/>
    <w:lvl w:ilvl="0">
      <w:start w:val="1"/>
      <w:numFmt w:val="decimal"/>
      <w:lvlText w:val="%1."/>
      <w:lvlJc w:val="left"/>
      <w:rPr>
        <w:rFonts w:ascii="Times New Roman" w:eastAsia="Times New Roman" w:hAnsi="Times New Roman" w:cs="Times New Roman"/>
        <w:b w:val="0"/>
        <w:bCs w:val="0"/>
        <w:i w:val="0"/>
        <w:iCs w:val="0"/>
        <w:smallCaps w:val="0"/>
        <w:strike w:val="0"/>
        <w:color w:val="231F2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10D20A0D"/>
    <w:multiLevelType w:val="multilevel"/>
    <w:tmpl w:val="9C6C7B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11C856CF"/>
    <w:multiLevelType w:val="multilevel"/>
    <w:tmpl w:val="F84AD5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11E94A9A"/>
    <w:multiLevelType w:val="multilevel"/>
    <w:tmpl w:val="8548841C"/>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1EB063D"/>
    <w:multiLevelType w:val="multilevel"/>
    <w:tmpl w:val="E068A7E0"/>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12A463BC"/>
    <w:multiLevelType w:val="multilevel"/>
    <w:tmpl w:val="BBE01CC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13636016"/>
    <w:multiLevelType w:val="multilevel"/>
    <w:tmpl w:val="14624B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13696754"/>
    <w:multiLevelType w:val="multilevel"/>
    <w:tmpl w:val="9A9607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13902740"/>
    <w:multiLevelType w:val="multilevel"/>
    <w:tmpl w:val="DA44E92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141B020F"/>
    <w:multiLevelType w:val="multilevel"/>
    <w:tmpl w:val="4E18823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147A4849"/>
    <w:multiLevelType w:val="multilevel"/>
    <w:tmpl w:val="D5E42C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14D02DE5"/>
    <w:multiLevelType w:val="multilevel"/>
    <w:tmpl w:val="EF5C2B0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15B165AE"/>
    <w:multiLevelType w:val="multilevel"/>
    <w:tmpl w:val="070A46D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15CA2AF8"/>
    <w:multiLevelType w:val="multilevel"/>
    <w:tmpl w:val="316417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17733E86"/>
    <w:multiLevelType w:val="hybridMultilevel"/>
    <w:tmpl w:val="9F90F384"/>
    <w:lvl w:ilvl="0" w:tplc="7FD6C90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pStyle w:val="9"/>
      <w:lvlText w:val=""/>
      <w:lvlJc w:val="left"/>
      <w:pPr>
        <w:ind w:left="6480" w:hanging="360"/>
      </w:pPr>
      <w:rPr>
        <w:rFonts w:ascii="Wingdings" w:hAnsi="Wingdings" w:hint="default"/>
      </w:rPr>
    </w:lvl>
  </w:abstractNum>
  <w:abstractNum w:abstractNumId="37">
    <w:nsid w:val="18B20965"/>
    <w:multiLevelType w:val="multilevel"/>
    <w:tmpl w:val="38D00B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190C14A5"/>
    <w:multiLevelType w:val="multilevel"/>
    <w:tmpl w:val="72188348"/>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19A63132"/>
    <w:multiLevelType w:val="multilevel"/>
    <w:tmpl w:val="2E3657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19C72D5D"/>
    <w:multiLevelType w:val="multilevel"/>
    <w:tmpl w:val="20048B7C"/>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1A2E7C7D"/>
    <w:multiLevelType w:val="multilevel"/>
    <w:tmpl w:val="4A62E692"/>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1AD16859"/>
    <w:multiLevelType w:val="multilevel"/>
    <w:tmpl w:val="BCA6C5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1AF73B29"/>
    <w:multiLevelType w:val="multilevel"/>
    <w:tmpl w:val="9488ACDC"/>
    <w:lvl w:ilvl="0">
      <w:start w:val="1"/>
      <w:numFmt w:val="bullet"/>
      <w:lvlText w:val="-"/>
      <w:lvlJc w:val="left"/>
      <w:rPr>
        <w:rFonts w:ascii="Courier New" w:eastAsia="Courier New" w:hAnsi="Courier New" w:cs="Courier New"/>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1C5B1727"/>
    <w:multiLevelType w:val="multilevel"/>
    <w:tmpl w:val="E1D4413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1C8967DC"/>
    <w:multiLevelType w:val="multilevel"/>
    <w:tmpl w:val="3F121FD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1D2F5622"/>
    <w:multiLevelType w:val="multilevel"/>
    <w:tmpl w:val="613E12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1D9B04E2"/>
    <w:multiLevelType w:val="multilevel"/>
    <w:tmpl w:val="2344372E"/>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1F536AB4"/>
    <w:multiLevelType w:val="multilevel"/>
    <w:tmpl w:val="77AC6334"/>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1FCF045D"/>
    <w:multiLevelType w:val="multilevel"/>
    <w:tmpl w:val="1A1C0736"/>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205C177B"/>
    <w:multiLevelType w:val="multilevel"/>
    <w:tmpl w:val="DC7283A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218235F4"/>
    <w:multiLevelType w:val="multilevel"/>
    <w:tmpl w:val="0054EF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21E15E40"/>
    <w:multiLevelType w:val="multilevel"/>
    <w:tmpl w:val="ED1E2D4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23AF3B68"/>
    <w:multiLevelType w:val="multilevel"/>
    <w:tmpl w:val="763089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24272E1D"/>
    <w:multiLevelType w:val="multilevel"/>
    <w:tmpl w:val="98DE20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243F324B"/>
    <w:multiLevelType w:val="multilevel"/>
    <w:tmpl w:val="497A457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25BD0911"/>
    <w:multiLevelType w:val="multilevel"/>
    <w:tmpl w:val="0F441FD0"/>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25FD1B6F"/>
    <w:multiLevelType w:val="hybridMultilevel"/>
    <w:tmpl w:val="7F50B126"/>
    <w:lvl w:ilvl="0" w:tplc="6B5C31E4">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25FF5FB1"/>
    <w:multiLevelType w:val="multilevel"/>
    <w:tmpl w:val="AC7E053E"/>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27F6537D"/>
    <w:multiLevelType w:val="multilevel"/>
    <w:tmpl w:val="709699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28101C98"/>
    <w:multiLevelType w:val="multilevel"/>
    <w:tmpl w:val="55C858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29735514"/>
    <w:multiLevelType w:val="hybridMultilevel"/>
    <w:tmpl w:val="81DC363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nsid w:val="2BC27178"/>
    <w:multiLevelType w:val="multilevel"/>
    <w:tmpl w:val="D4BEFB78"/>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2BCD026D"/>
    <w:multiLevelType w:val="multilevel"/>
    <w:tmpl w:val="98E6375E"/>
    <w:lvl w:ilvl="0">
      <w:start w:val="1"/>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2ED264E5"/>
    <w:multiLevelType w:val="multilevel"/>
    <w:tmpl w:val="C7708AA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2F003D92"/>
    <w:multiLevelType w:val="multilevel"/>
    <w:tmpl w:val="9B18770E"/>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2F354974"/>
    <w:multiLevelType w:val="multilevel"/>
    <w:tmpl w:val="4A202B0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2F796DD3"/>
    <w:multiLevelType w:val="hybridMultilevel"/>
    <w:tmpl w:val="1DA0F1A0"/>
    <w:lvl w:ilvl="0" w:tplc="0A8A92C6">
      <w:numFmt w:val="bullet"/>
      <w:lvlText w:val=""/>
      <w:lvlJc w:val="left"/>
      <w:pPr>
        <w:ind w:left="587" w:hanging="284"/>
      </w:pPr>
      <w:rPr>
        <w:rFonts w:ascii="Symbol" w:eastAsia="Symbol" w:hAnsi="Symbol" w:cs="Symbol" w:hint="default"/>
        <w:color w:val="231F20"/>
        <w:w w:val="100"/>
        <w:sz w:val="21"/>
        <w:szCs w:val="21"/>
      </w:rPr>
    </w:lvl>
    <w:lvl w:ilvl="1" w:tplc="26088A4A">
      <w:numFmt w:val="bullet"/>
      <w:lvlText w:val=""/>
      <w:lvlJc w:val="left"/>
      <w:pPr>
        <w:ind w:left="667" w:hanging="284"/>
      </w:pPr>
      <w:rPr>
        <w:rFonts w:ascii="Symbol" w:eastAsia="Symbol" w:hAnsi="Symbol" w:cs="Symbol" w:hint="default"/>
        <w:color w:val="231F20"/>
        <w:w w:val="100"/>
        <w:sz w:val="21"/>
        <w:szCs w:val="21"/>
      </w:rPr>
    </w:lvl>
    <w:lvl w:ilvl="2" w:tplc="9B1ACB3A">
      <w:numFmt w:val="bullet"/>
      <w:lvlText w:val="•"/>
      <w:lvlJc w:val="left"/>
      <w:pPr>
        <w:ind w:left="1589" w:hanging="284"/>
      </w:pPr>
      <w:rPr>
        <w:rFonts w:hint="default"/>
      </w:rPr>
    </w:lvl>
    <w:lvl w:ilvl="3" w:tplc="FBE4DC10">
      <w:numFmt w:val="bullet"/>
      <w:lvlText w:val="•"/>
      <w:lvlJc w:val="left"/>
      <w:pPr>
        <w:ind w:left="2519" w:hanging="284"/>
      </w:pPr>
      <w:rPr>
        <w:rFonts w:hint="default"/>
      </w:rPr>
    </w:lvl>
    <w:lvl w:ilvl="4" w:tplc="F3A82608">
      <w:numFmt w:val="bullet"/>
      <w:lvlText w:val="•"/>
      <w:lvlJc w:val="left"/>
      <w:pPr>
        <w:ind w:left="3448" w:hanging="284"/>
      </w:pPr>
      <w:rPr>
        <w:rFonts w:hint="default"/>
      </w:rPr>
    </w:lvl>
    <w:lvl w:ilvl="5" w:tplc="53BE0886">
      <w:numFmt w:val="bullet"/>
      <w:lvlText w:val="•"/>
      <w:lvlJc w:val="left"/>
      <w:pPr>
        <w:ind w:left="4378" w:hanging="284"/>
      </w:pPr>
      <w:rPr>
        <w:rFonts w:hint="default"/>
      </w:rPr>
    </w:lvl>
    <w:lvl w:ilvl="6" w:tplc="80E66DB2">
      <w:numFmt w:val="bullet"/>
      <w:lvlText w:val="•"/>
      <w:lvlJc w:val="left"/>
      <w:pPr>
        <w:ind w:left="5307" w:hanging="284"/>
      </w:pPr>
      <w:rPr>
        <w:rFonts w:hint="default"/>
      </w:rPr>
    </w:lvl>
    <w:lvl w:ilvl="7" w:tplc="9DE84F0A">
      <w:numFmt w:val="bullet"/>
      <w:lvlText w:val="•"/>
      <w:lvlJc w:val="left"/>
      <w:pPr>
        <w:ind w:left="6237" w:hanging="284"/>
      </w:pPr>
      <w:rPr>
        <w:rFonts w:hint="default"/>
      </w:rPr>
    </w:lvl>
    <w:lvl w:ilvl="8" w:tplc="93CC7A6C">
      <w:numFmt w:val="bullet"/>
      <w:lvlText w:val="•"/>
      <w:lvlJc w:val="left"/>
      <w:pPr>
        <w:ind w:left="7166" w:hanging="284"/>
      </w:pPr>
      <w:rPr>
        <w:rFonts w:hint="default"/>
      </w:rPr>
    </w:lvl>
  </w:abstractNum>
  <w:abstractNum w:abstractNumId="68">
    <w:nsid w:val="301D7249"/>
    <w:multiLevelType w:val="multilevel"/>
    <w:tmpl w:val="5798BEE2"/>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31245F5C"/>
    <w:multiLevelType w:val="multilevel"/>
    <w:tmpl w:val="2E56EBDC"/>
    <w:lvl w:ilvl="0">
      <w:start w:val="201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31DB5985"/>
    <w:multiLevelType w:val="hybridMultilevel"/>
    <w:tmpl w:val="9B50C708"/>
    <w:lvl w:ilvl="0" w:tplc="8384C77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1">
    <w:nsid w:val="31FE1DD6"/>
    <w:multiLevelType w:val="multilevel"/>
    <w:tmpl w:val="857C594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32261D43"/>
    <w:multiLevelType w:val="multilevel"/>
    <w:tmpl w:val="7D9C30C0"/>
    <w:lvl w:ilvl="0">
      <w:start w:val="3"/>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334C2081"/>
    <w:multiLevelType w:val="multilevel"/>
    <w:tmpl w:val="6C289F1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34265A49"/>
    <w:multiLevelType w:val="multilevel"/>
    <w:tmpl w:val="CB16A386"/>
    <w:lvl w:ilvl="0">
      <w:start w:val="2020"/>
      <w:numFmt w:val="decimal"/>
      <w:lvlText w:val="11.1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34281569"/>
    <w:multiLevelType w:val="multilevel"/>
    <w:tmpl w:val="31585F94"/>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34B713D7"/>
    <w:multiLevelType w:val="multilevel"/>
    <w:tmpl w:val="C9CAE1D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358864F9"/>
    <w:multiLevelType w:val="multilevel"/>
    <w:tmpl w:val="0562EA3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35901187"/>
    <w:multiLevelType w:val="hybridMultilevel"/>
    <w:tmpl w:val="F2A8BF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35CC0BB2"/>
    <w:multiLevelType w:val="multilevel"/>
    <w:tmpl w:val="A95829C2"/>
    <w:lvl w:ilvl="0">
      <w:start w:val="2013"/>
      <w:numFmt w:val="decimal"/>
      <w:lvlText w:val="25.1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36632AD7"/>
    <w:multiLevelType w:val="hybridMultilevel"/>
    <w:tmpl w:val="9B50C708"/>
    <w:lvl w:ilvl="0" w:tplc="8384C77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1">
    <w:nsid w:val="36FD556F"/>
    <w:multiLevelType w:val="multilevel"/>
    <w:tmpl w:val="B2C4956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372B310C"/>
    <w:multiLevelType w:val="multilevel"/>
    <w:tmpl w:val="B590F65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37487A04"/>
    <w:multiLevelType w:val="multilevel"/>
    <w:tmpl w:val="896A36D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38AA1795"/>
    <w:multiLevelType w:val="multilevel"/>
    <w:tmpl w:val="B5B8DD7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39A10A5D"/>
    <w:multiLevelType w:val="multilevel"/>
    <w:tmpl w:val="94FE41DE"/>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39D25C68"/>
    <w:multiLevelType w:val="multilevel"/>
    <w:tmpl w:val="9746CD5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3A410524"/>
    <w:multiLevelType w:val="multilevel"/>
    <w:tmpl w:val="DBA29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3B85232D"/>
    <w:multiLevelType w:val="multilevel"/>
    <w:tmpl w:val="797CF4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3FA8612E"/>
    <w:multiLevelType w:val="multilevel"/>
    <w:tmpl w:val="BAB2C832"/>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401E0E6B"/>
    <w:multiLevelType w:val="multilevel"/>
    <w:tmpl w:val="7C962D8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40717DAC"/>
    <w:multiLevelType w:val="multilevel"/>
    <w:tmpl w:val="09F429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42AE4B03"/>
    <w:multiLevelType w:val="multilevel"/>
    <w:tmpl w:val="E7A2E53E"/>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nsid w:val="43DC1ECB"/>
    <w:multiLevelType w:val="multilevel"/>
    <w:tmpl w:val="162049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448A316D"/>
    <w:multiLevelType w:val="multilevel"/>
    <w:tmpl w:val="DE6C952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452570A7"/>
    <w:multiLevelType w:val="multilevel"/>
    <w:tmpl w:val="0420BE7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459C2CA8"/>
    <w:multiLevelType w:val="multilevel"/>
    <w:tmpl w:val="EA7C5E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464A36A6"/>
    <w:multiLevelType w:val="multilevel"/>
    <w:tmpl w:val="8F66B48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46ED41EB"/>
    <w:multiLevelType w:val="multilevel"/>
    <w:tmpl w:val="209C4340"/>
    <w:lvl w:ilvl="0">
      <w:start w:val="2020"/>
      <w:numFmt w:val="decimal"/>
      <w:lvlText w:val="11.1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nsid w:val="49824895"/>
    <w:multiLevelType w:val="multilevel"/>
    <w:tmpl w:val="9A74F0D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nsid w:val="49D25054"/>
    <w:multiLevelType w:val="multilevel"/>
    <w:tmpl w:val="CBA88522"/>
    <w:lvl w:ilvl="0">
      <w:start w:val="3"/>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4ABD089E"/>
    <w:multiLevelType w:val="multilevel"/>
    <w:tmpl w:val="7AB0469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nsid w:val="4AEE449E"/>
    <w:multiLevelType w:val="multilevel"/>
    <w:tmpl w:val="354AD03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4D1D1199"/>
    <w:multiLevelType w:val="multilevel"/>
    <w:tmpl w:val="B588A61A"/>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nsid w:val="4D974C5F"/>
    <w:multiLevelType w:val="multilevel"/>
    <w:tmpl w:val="199CF298"/>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nsid w:val="4DE7555B"/>
    <w:multiLevelType w:val="multilevel"/>
    <w:tmpl w:val="74B8243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nsid w:val="5115512F"/>
    <w:multiLevelType w:val="multilevel"/>
    <w:tmpl w:val="8E4445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52EE3864"/>
    <w:multiLevelType w:val="multilevel"/>
    <w:tmpl w:val="466ABF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nsid w:val="53714C9B"/>
    <w:multiLevelType w:val="multilevel"/>
    <w:tmpl w:val="51D25EF0"/>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nsid w:val="53BD4302"/>
    <w:multiLevelType w:val="multilevel"/>
    <w:tmpl w:val="A87E6E8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53FE0CB4"/>
    <w:multiLevelType w:val="multilevel"/>
    <w:tmpl w:val="E94235F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nsid w:val="546444FA"/>
    <w:multiLevelType w:val="multilevel"/>
    <w:tmpl w:val="FCC0DA0C"/>
    <w:lvl w:ilvl="0">
      <w:start w:val="2020"/>
      <w:numFmt w:val="decimal"/>
      <w:lvlText w:val="11.1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nsid w:val="55CF3557"/>
    <w:multiLevelType w:val="multilevel"/>
    <w:tmpl w:val="32961F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nsid w:val="55E75149"/>
    <w:multiLevelType w:val="multilevel"/>
    <w:tmpl w:val="56043F56"/>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nsid w:val="564A1D8C"/>
    <w:multiLevelType w:val="multilevel"/>
    <w:tmpl w:val="6B5E5C6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nsid w:val="57935EB9"/>
    <w:multiLevelType w:val="multilevel"/>
    <w:tmpl w:val="54B4F84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nsid w:val="57F216ED"/>
    <w:multiLevelType w:val="multilevel"/>
    <w:tmpl w:val="4FC6DFDA"/>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nsid w:val="583521FC"/>
    <w:multiLevelType w:val="multilevel"/>
    <w:tmpl w:val="01CC5AB2"/>
    <w:lvl w:ilvl="0">
      <w:start w:val="2020"/>
      <w:numFmt w:val="decimal"/>
      <w:lvlText w:val="11.1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nsid w:val="58BB3CF9"/>
    <w:multiLevelType w:val="hybridMultilevel"/>
    <w:tmpl w:val="C3EE1FB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9">
    <w:nsid w:val="59CE00B5"/>
    <w:multiLevelType w:val="multilevel"/>
    <w:tmpl w:val="971A57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nsid w:val="59E166B0"/>
    <w:multiLevelType w:val="multilevel"/>
    <w:tmpl w:val="65C0167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nsid w:val="5A8205CE"/>
    <w:multiLevelType w:val="multilevel"/>
    <w:tmpl w:val="B52612C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nsid w:val="5AEE14A0"/>
    <w:multiLevelType w:val="multilevel"/>
    <w:tmpl w:val="D7661B8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nsid w:val="5C7007E9"/>
    <w:multiLevelType w:val="multilevel"/>
    <w:tmpl w:val="6BA4F5C4"/>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nsid w:val="5EDA1453"/>
    <w:multiLevelType w:val="multilevel"/>
    <w:tmpl w:val="CA5847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nsid w:val="5F227252"/>
    <w:multiLevelType w:val="multilevel"/>
    <w:tmpl w:val="119E50C2"/>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F6C6F58"/>
    <w:multiLevelType w:val="multilevel"/>
    <w:tmpl w:val="8384EF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nsid w:val="5FC96372"/>
    <w:multiLevelType w:val="multilevel"/>
    <w:tmpl w:val="D416EAEC"/>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nsid w:val="601E1ACC"/>
    <w:multiLevelType w:val="multilevel"/>
    <w:tmpl w:val="7D5C9C5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nsid w:val="60CC4D37"/>
    <w:multiLevelType w:val="hybridMultilevel"/>
    <w:tmpl w:val="9B50C708"/>
    <w:lvl w:ilvl="0" w:tplc="8384C77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0">
    <w:nsid w:val="6120413A"/>
    <w:multiLevelType w:val="multilevel"/>
    <w:tmpl w:val="FC562C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nsid w:val="621751DA"/>
    <w:multiLevelType w:val="multilevel"/>
    <w:tmpl w:val="98020D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nsid w:val="6239741F"/>
    <w:multiLevelType w:val="multilevel"/>
    <w:tmpl w:val="4DAE6130"/>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nsid w:val="62866F36"/>
    <w:multiLevelType w:val="multilevel"/>
    <w:tmpl w:val="62ACD7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nsid w:val="63726B46"/>
    <w:multiLevelType w:val="multilevel"/>
    <w:tmpl w:val="72DA78C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nsid w:val="63C24EAB"/>
    <w:multiLevelType w:val="multilevel"/>
    <w:tmpl w:val="663A3C0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nsid w:val="64670419"/>
    <w:multiLevelType w:val="multilevel"/>
    <w:tmpl w:val="A016F9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nsid w:val="64960DC4"/>
    <w:multiLevelType w:val="multilevel"/>
    <w:tmpl w:val="A9C68F8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nsid w:val="65942CF0"/>
    <w:multiLevelType w:val="multilevel"/>
    <w:tmpl w:val="6DDAC1C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nsid w:val="66982AA0"/>
    <w:multiLevelType w:val="multilevel"/>
    <w:tmpl w:val="CBF2769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nsid w:val="674C11B0"/>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141">
    <w:nsid w:val="6759138F"/>
    <w:multiLevelType w:val="multilevel"/>
    <w:tmpl w:val="0D9A21FA"/>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nsid w:val="67591437"/>
    <w:multiLevelType w:val="multilevel"/>
    <w:tmpl w:val="8726345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nsid w:val="681D73DB"/>
    <w:multiLevelType w:val="multilevel"/>
    <w:tmpl w:val="D3C8327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nsid w:val="682E6A06"/>
    <w:multiLevelType w:val="multilevel"/>
    <w:tmpl w:val="55C01FE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nsid w:val="689272D1"/>
    <w:multiLevelType w:val="multilevel"/>
    <w:tmpl w:val="113CAF68"/>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nsid w:val="69523C75"/>
    <w:multiLevelType w:val="multilevel"/>
    <w:tmpl w:val="49EA2366"/>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nsid w:val="69CD322E"/>
    <w:multiLevelType w:val="multilevel"/>
    <w:tmpl w:val="90DCBAC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nsid w:val="69E40F8E"/>
    <w:multiLevelType w:val="multilevel"/>
    <w:tmpl w:val="F9805E8C"/>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nsid w:val="6A3B15E1"/>
    <w:multiLevelType w:val="multilevel"/>
    <w:tmpl w:val="3A5645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nsid w:val="6AB4476B"/>
    <w:multiLevelType w:val="multilevel"/>
    <w:tmpl w:val="421448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nsid w:val="6BB2590A"/>
    <w:multiLevelType w:val="multilevel"/>
    <w:tmpl w:val="585E88C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nsid w:val="6C26447D"/>
    <w:multiLevelType w:val="multilevel"/>
    <w:tmpl w:val="729C58E0"/>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nsid w:val="6C640FD0"/>
    <w:multiLevelType w:val="multilevel"/>
    <w:tmpl w:val="B4A6E54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nsid w:val="6C7C3099"/>
    <w:multiLevelType w:val="multilevel"/>
    <w:tmpl w:val="13AAC980"/>
    <w:lvl w:ilvl="0">
      <w:start w:val="2"/>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nsid w:val="6CD32F20"/>
    <w:multiLevelType w:val="multilevel"/>
    <w:tmpl w:val="58869F4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nsid w:val="6D150A0F"/>
    <w:multiLevelType w:val="hybridMultilevel"/>
    <w:tmpl w:val="9B50C708"/>
    <w:lvl w:ilvl="0" w:tplc="8384C77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7">
    <w:nsid w:val="6DF40A0F"/>
    <w:multiLevelType w:val="multilevel"/>
    <w:tmpl w:val="3AECD81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nsid w:val="6F7116A1"/>
    <w:multiLevelType w:val="hybridMultilevel"/>
    <w:tmpl w:val="9B50C708"/>
    <w:lvl w:ilvl="0" w:tplc="8384C77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9">
    <w:nsid w:val="70732BF0"/>
    <w:multiLevelType w:val="multilevel"/>
    <w:tmpl w:val="9552E50C"/>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nsid w:val="707F0B56"/>
    <w:multiLevelType w:val="multilevel"/>
    <w:tmpl w:val="114ABEB2"/>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nsid w:val="71424AC1"/>
    <w:multiLevelType w:val="multilevel"/>
    <w:tmpl w:val="02B40F3E"/>
    <w:lvl w:ilvl="0">
      <w:start w:val="4"/>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nsid w:val="721A2EFB"/>
    <w:multiLevelType w:val="multilevel"/>
    <w:tmpl w:val="27A2F6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nsid w:val="723F1F7C"/>
    <w:multiLevelType w:val="multilevel"/>
    <w:tmpl w:val="1E68F7E0"/>
    <w:lvl w:ilvl="0">
      <w:start w:val="3"/>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nsid w:val="72BA17CD"/>
    <w:multiLevelType w:val="multilevel"/>
    <w:tmpl w:val="A98611BC"/>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nsid w:val="73862F9F"/>
    <w:multiLevelType w:val="multilevel"/>
    <w:tmpl w:val="3F786A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nsid w:val="73BD78AF"/>
    <w:multiLevelType w:val="multilevel"/>
    <w:tmpl w:val="3D56776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nsid w:val="73F84912"/>
    <w:multiLevelType w:val="multilevel"/>
    <w:tmpl w:val="D7EC21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nsid w:val="749671BB"/>
    <w:multiLevelType w:val="multilevel"/>
    <w:tmpl w:val="D02830A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nsid w:val="75504FE3"/>
    <w:multiLevelType w:val="multilevel"/>
    <w:tmpl w:val="2146D0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nsid w:val="78082B89"/>
    <w:multiLevelType w:val="multilevel"/>
    <w:tmpl w:val="D63094F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nsid w:val="787F631C"/>
    <w:multiLevelType w:val="multilevel"/>
    <w:tmpl w:val="DC1CD578"/>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nsid w:val="78F0709D"/>
    <w:multiLevelType w:val="multilevel"/>
    <w:tmpl w:val="E95893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nsid w:val="79381D20"/>
    <w:multiLevelType w:val="multilevel"/>
    <w:tmpl w:val="3418F63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nsid w:val="798E017E"/>
    <w:multiLevelType w:val="multilevel"/>
    <w:tmpl w:val="E79AA0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nsid w:val="7D690274"/>
    <w:multiLevelType w:val="multilevel"/>
    <w:tmpl w:val="9CF04B1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nsid w:val="7D853D39"/>
    <w:multiLevelType w:val="multilevel"/>
    <w:tmpl w:val="E332852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nsid w:val="7E817EC4"/>
    <w:multiLevelType w:val="multilevel"/>
    <w:tmpl w:val="0444EB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nsid w:val="7EA970B5"/>
    <w:multiLevelType w:val="multilevel"/>
    <w:tmpl w:val="631C85A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9"/>
  </w:num>
  <w:num w:numId="2">
    <w:abstractNumId w:val="15"/>
  </w:num>
  <w:num w:numId="3">
    <w:abstractNumId w:val="49"/>
  </w:num>
  <w:num w:numId="4">
    <w:abstractNumId w:val="25"/>
  </w:num>
  <w:num w:numId="5">
    <w:abstractNumId w:val="127"/>
  </w:num>
  <w:num w:numId="6">
    <w:abstractNumId w:val="4"/>
  </w:num>
  <w:num w:numId="7">
    <w:abstractNumId w:val="157"/>
  </w:num>
  <w:num w:numId="8">
    <w:abstractNumId w:val="21"/>
  </w:num>
  <w:num w:numId="9">
    <w:abstractNumId w:val="119"/>
  </w:num>
  <w:num w:numId="10">
    <w:abstractNumId w:val="7"/>
  </w:num>
  <w:num w:numId="11">
    <w:abstractNumId w:val="143"/>
  </w:num>
  <w:num w:numId="12">
    <w:abstractNumId w:val="68"/>
  </w:num>
  <w:num w:numId="13">
    <w:abstractNumId w:val="53"/>
  </w:num>
  <w:num w:numId="14">
    <w:abstractNumId w:val="66"/>
  </w:num>
  <w:num w:numId="15">
    <w:abstractNumId w:val="38"/>
  </w:num>
  <w:num w:numId="16">
    <w:abstractNumId w:val="2"/>
  </w:num>
  <w:num w:numId="17">
    <w:abstractNumId w:val="104"/>
  </w:num>
  <w:num w:numId="18">
    <w:abstractNumId w:val="83"/>
  </w:num>
  <w:num w:numId="19">
    <w:abstractNumId w:val="62"/>
  </w:num>
  <w:num w:numId="20">
    <w:abstractNumId w:val="114"/>
  </w:num>
  <w:num w:numId="21">
    <w:abstractNumId w:val="151"/>
  </w:num>
  <w:num w:numId="22">
    <w:abstractNumId w:val="59"/>
  </w:num>
  <w:num w:numId="23">
    <w:abstractNumId w:val="74"/>
  </w:num>
  <w:num w:numId="24">
    <w:abstractNumId w:val="125"/>
  </w:num>
  <w:num w:numId="25">
    <w:abstractNumId w:val="88"/>
  </w:num>
  <w:num w:numId="26">
    <w:abstractNumId w:val="11"/>
  </w:num>
  <w:num w:numId="27">
    <w:abstractNumId w:val="174"/>
  </w:num>
  <w:num w:numId="28">
    <w:abstractNumId w:val="30"/>
  </w:num>
  <w:num w:numId="29">
    <w:abstractNumId w:val="13"/>
  </w:num>
  <w:num w:numId="30">
    <w:abstractNumId w:val="27"/>
  </w:num>
  <w:num w:numId="31">
    <w:abstractNumId w:val="97"/>
  </w:num>
  <w:num w:numId="32">
    <w:abstractNumId w:val="96"/>
  </w:num>
  <w:num w:numId="33">
    <w:abstractNumId w:val="166"/>
  </w:num>
  <w:num w:numId="34">
    <w:abstractNumId w:val="115"/>
  </w:num>
  <w:num w:numId="35">
    <w:abstractNumId w:val="178"/>
  </w:num>
  <w:num w:numId="36">
    <w:abstractNumId w:val="122"/>
  </w:num>
  <w:num w:numId="37">
    <w:abstractNumId w:val="45"/>
  </w:num>
  <w:num w:numId="38">
    <w:abstractNumId w:val="110"/>
  </w:num>
  <w:num w:numId="39">
    <w:abstractNumId w:val="121"/>
  </w:num>
  <w:num w:numId="40">
    <w:abstractNumId w:val="170"/>
  </w:num>
  <w:num w:numId="41">
    <w:abstractNumId w:val="76"/>
  </w:num>
  <w:num w:numId="42">
    <w:abstractNumId w:val="16"/>
  </w:num>
  <w:num w:numId="43">
    <w:abstractNumId w:val="155"/>
  </w:num>
  <w:num w:numId="44">
    <w:abstractNumId w:val="135"/>
  </w:num>
  <w:num w:numId="45">
    <w:abstractNumId w:val="51"/>
  </w:num>
  <w:num w:numId="46">
    <w:abstractNumId w:val="73"/>
  </w:num>
  <w:num w:numId="47">
    <w:abstractNumId w:val="130"/>
  </w:num>
  <w:num w:numId="48">
    <w:abstractNumId w:val="22"/>
  </w:num>
  <w:num w:numId="49">
    <w:abstractNumId w:val="14"/>
  </w:num>
  <w:num w:numId="50">
    <w:abstractNumId w:val="54"/>
  </w:num>
  <w:num w:numId="51">
    <w:abstractNumId w:val="171"/>
  </w:num>
  <w:num w:numId="52">
    <w:abstractNumId w:val="5"/>
  </w:num>
  <w:num w:numId="53">
    <w:abstractNumId w:val="9"/>
  </w:num>
  <w:num w:numId="54">
    <w:abstractNumId w:val="52"/>
  </w:num>
  <w:num w:numId="55">
    <w:abstractNumId w:val="173"/>
  </w:num>
  <w:num w:numId="56">
    <w:abstractNumId w:val="84"/>
  </w:num>
  <w:num w:numId="57">
    <w:abstractNumId w:val="82"/>
  </w:num>
  <w:num w:numId="58">
    <w:abstractNumId w:val="98"/>
  </w:num>
  <w:num w:numId="59">
    <w:abstractNumId w:val="85"/>
  </w:num>
  <w:num w:numId="60">
    <w:abstractNumId w:val="48"/>
  </w:num>
  <w:num w:numId="61">
    <w:abstractNumId w:val="42"/>
  </w:num>
  <w:num w:numId="62">
    <w:abstractNumId w:val="50"/>
  </w:num>
  <w:num w:numId="63">
    <w:abstractNumId w:val="128"/>
  </w:num>
  <w:num w:numId="64">
    <w:abstractNumId w:val="24"/>
  </w:num>
  <w:num w:numId="65">
    <w:abstractNumId w:val="40"/>
  </w:num>
  <w:num w:numId="66">
    <w:abstractNumId w:val="142"/>
  </w:num>
  <w:num w:numId="67">
    <w:abstractNumId w:val="34"/>
  </w:num>
  <w:num w:numId="68">
    <w:abstractNumId w:val="6"/>
  </w:num>
  <w:num w:numId="69">
    <w:abstractNumId w:val="75"/>
  </w:num>
  <w:num w:numId="70">
    <w:abstractNumId w:val="56"/>
  </w:num>
  <w:num w:numId="71">
    <w:abstractNumId w:val="145"/>
  </w:num>
  <w:num w:numId="72">
    <w:abstractNumId w:val="148"/>
  </w:num>
  <w:num w:numId="73">
    <w:abstractNumId w:val="113"/>
  </w:num>
  <w:num w:numId="74">
    <w:abstractNumId w:val="37"/>
  </w:num>
  <w:num w:numId="75">
    <w:abstractNumId w:val="105"/>
  </w:num>
  <w:num w:numId="76">
    <w:abstractNumId w:val="20"/>
  </w:num>
  <w:num w:numId="77">
    <w:abstractNumId w:val="31"/>
  </w:num>
  <w:num w:numId="78">
    <w:abstractNumId w:val="28"/>
  </w:num>
  <w:num w:numId="79">
    <w:abstractNumId w:val="131"/>
  </w:num>
  <w:num w:numId="80">
    <w:abstractNumId w:val="149"/>
  </w:num>
  <w:num w:numId="81">
    <w:abstractNumId w:val="58"/>
  </w:num>
  <w:num w:numId="82">
    <w:abstractNumId w:val="92"/>
  </w:num>
  <w:num w:numId="83">
    <w:abstractNumId w:val="35"/>
  </w:num>
  <w:num w:numId="84">
    <w:abstractNumId w:val="101"/>
  </w:num>
  <w:num w:numId="85">
    <w:abstractNumId w:val="107"/>
  </w:num>
  <w:num w:numId="86">
    <w:abstractNumId w:val="79"/>
  </w:num>
  <w:num w:numId="87">
    <w:abstractNumId w:val="64"/>
  </w:num>
  <w:num w:numId="88">
    <w:abstractNumId w:val="33"/>
  </w:num>
  <w:num w:numId="89">
    <w:abstractNumId w:val="117"/>
  </w:num>
  <w:num w:numId="90">
    <w:abstractNumId w:val="152"/>
  </w:num>
  <w:num w:numId="91">
    <w:abstractNumId w:val="164"/>
  </w:num>
  <w:num w:numId="92">
    <w:abstractNumId w:val="103"/>
  </w:num>
  <w:num w:numId="93">
    <w:abstractNumId w:val="159"/>
  </w:num>
  <w:num w:numId="94">
    <w:abstractNumId w:val="124"/>
  </w:num>
  <w:num w:numId="95">
    <w:abstractNumId w:val="77"/>
  </w:num>
  <w:num w:numId="96">
    <w:abstractNumId w:val="162"/>
  </w:num>
  <w:num w:numId="97">
    <w:abstractNumId w:val="91"/>
  </w:num>
  <w:num w:numId="98">
    <w:abstractNumId w:val="87"/>
  </w:num>
  <w:num w:numId="99">
    <w:abstractNumId w:val="69"/>
  </w:num>
  <w:num w:numId="100">
    <w:abstractNumId w:val="18"/>
  </w:num>
  <w:num w:numId="101">
    <w:abstractNumId w:val="43"/>
  </w:num>
  <w:num w:numId="102">
    <w:abstractNumId w:val="153"/>
  </w:num>
  <w:num w:numId="103">
    <w:abstractNumId w:val="95"/>
  </w:num>
  <w:num w:numId="104">
    <w:abstractNumId w:val="123"/>
  </w:num>
  <w:num w:numId="105">
    <w:abstractNumId w:val="163"/>
  </w:num>
  <w:num w:numId="106">
    <w:abstractNumId w:val="161"/>
  </w:num>
  <w:num w:numId="107">
    <w:abstractNumId w:val="44"/>
  </w:num>
  <w:num w:numId="108">
    <w:abstractNumId w:val="167"/>
  </w:num>
  <w:num w:numId="109">
    <w:abstractNumId w:val="93"/>
  </w:num>
  <w:num w:numId="110">
    <w:abstractNumId w:val="39"/>
  </w:num>
  <w:num w:numId="111">
    <w:abstractNumId w:val="60"/>
  </w:num>
  <w:num w:numId="112">
    <w:abstractNumId w:val="146"/>
  </w:num>
  <w:num w:numId="113">
    <w:abstractNumId w:val="168"/>
  </w:num>
  <w:num w:numId="114">
    <w:abstractNumId w:val="160"/>
  </w:num>
  <w:num w:numId="115">
    <w:abstractNumId w:val="47"/>
  </w:num>
  <w:num w:numId="116">
    <w:abstractNumId w:val="29"/>
  </w:num>
  <w:num w:numId="117">
    <w:abstractNumId w:val="126"/>
  </w:num>
  <w:num w:numId="118">
    <w:abstractNumId w:val="150"/>
  </w:num>
  <w:num w:numId="119">
    <w:abstractNumId w:val="8"/>
  </w:num>
  <w:num w:numId="120">
    <w:abstractNumId w:val="71"/>
  </w:num>
  <w:num w:numId="121">
    <w:abstractNumId w:val="94"/>
  </w:num>
  <w:num w:numId="122">
    <w:abstractNumId w:val="111"/>
  </w:num>
  <w:num w:numId="123">
    <w:abstractNumId w:val="108"/>
  </w:num>
  <w:num w:numId="124">
    <w:abstractNumId w:val="100"/>
  </w:num>
  <w:num w:numId="125">
    <w:abstractNumId w:val="139"/>
  </w:num>
  <w:num w:numId="126">
    <w:abstractNumId w:val="26"/>
  </w:num>
  <w:num w:numId="127">
    <w:abstractNumId w:val="154"/>
  </w:num>
  <w:num w:numId="128">
    <w:abstractNumId w:val="116"/>
  </w:num>
  <w:num w:numId="129">
    <w:abstractNumId w:val="72"/>
  </w:num>
  <w:num w:numId="130">
    <w:abstractNumId w:val="89"/>
  </w:num>
  <w:num w:numId="131">
    <w:abstractNumId w:val="132"/>
  </w:num>
  <w:num w:numId="132">
    <w:abstractNumId w:val="165"/>
  </w:num>
  <w:num w:numId="133">
    <w:abstractNumId w:val="136"/>
  </w:num>
  <w:num w:numId="134">
    <w:abstractNumId w:val="169"/>
  </w:num>
  <w:num w:numId="135">
    <w:abstractNumId w:val="177"/>
  </w:num>
  <w:num w:numId="136">
    <w:abstractNumId w:val="140"/>
  </w:num>
  <w:num w:numId="137">
    <w:abstractNumId w:val="57"/>
  </w:num>
  <w:num w:numId="138">
    <w:abstractNumId w:val="70"/>
  </w:num>
  <w:num w:numId="139">
    <w:abstractNumId w:val="80"/>
  </w:num>
  <w:num w:numId="140">
    <w:abstractNumId w:val="156"/>
  </w:num>
  <w:num w:numId="141">
    <w:abstractNumId w:val="1"/>
  </w:num>
  <w:num w:numId="142">
    <w:abstractNumId w:val="158"/>
  </w:num>
  <w:num w:numId="143">
    <w:abstractNumId w:val="10"/>
  </w:num>
  <w:num w:numId="144">
    <w:abstractNumId w:val="19"/>
  </w:num>
  <w:num w:numId="145">
    <w:abstractNumId w:val="129"/>
  </w:num>
  <w:num w:numId="146">
    <w:abstractNumId w:val="65"/>
  </w:num>
  <w:num w:numId="147">
    <w:abstractNumId w:val="138"/>
  </w:num>
  <w:num w:numId="148">
    <w:abstractNumId w:val="112"/>
  </w:num>
  <w:num w:numId="149">
    <w:abstractNumId w:val="147"/>
  </w:num>
  <w:num w:numId="150">
    <w:abstractNumId w:val="86"/>
  </w:num>
  <w:num w:numId="151">
    <w:abstractNumId w:val="175"/>
  </w:num>
  <w:num w:numId="152">
    <w:abstractNumId w:val="106"/>
  </w:num>
  <w:num w:numId="153">
    <w:abstractNumId w:val="23"/>
  </w:num>
  <w:num w:numId="154">
    <w:abstractNumId w:val="55"/>
  </w:num>
  <w:num w:numId="155">
    <w:abstractNumId w:val="81"/>
  </w:num>
  <w:num w:numId="156">
    <w:abstractNumId w:val="99"/>
  </w:num>
  <w:num w:numId="157">
    <w:abstractNumId w:val="32"/>
  </w:num>
  <w:num w:numId="158">
    <w:abstractNumId w:val="176"/>
  </w:num>
  <w:num w:numId="159">
    <w:abstractNumId w:val="120"/>
  </w:num>
  <w:num w:numId="160">
    <w:abstractNumId w:val="46"/>
  </w:num>
  <w:num w:numId="161">
    <w:abstractNumId w:val="12"/>
  </w:num>
  <w:num w:numId="162">
    <w:abstractNumId w:val="102"/>
  </w:num>
  <w:num w:numId="163">
    <w:abstractNumId w:val="141"/>
  </w:num>
  <w:num w:numId="164">
    <w:abstractNumId w:val="137"/>
  </w:num>
  <w:num w:numId="165">
    <w:abstractNumId w:val="134"/>
  </w:num>
  <w:num w:numId="166">
    <w:abstractNumId w:val="144"/>
  </w:num>
  <w:num w:numId="167">
    <w:abstractNumId w:val="172"/>
  </w:num>
  <w:num w:numId="168">
    <w:abstractNumId w:val="41"/>
  </w:num>
  <w:num w:numId="169">
    <w:abstractNumId w:val="3"/>
  </w:num>
  <w:num w:numId="170">
    <w:abstractNumId w:val="90"/>
  </w:num>
  <w:num w:numId="171">
    <w:abstractNumId w:val="133"/>
  </w:num>
  <w:num w:numId="172">
    <w:abstractNumId w:val="63"/>
  </w:num>
  <w:num w:numId="173">
    <w:abstractNumId w:val="17"/>
  </w:num>
  <w:num w:numId="174">
    <w:abstractNumId w:val="67"/>
  </w:num>
  <w:num w:numId="175">
    <w:abstractNumId w:val="36"/>
  </w:num>
  <w:num w:numId="176">
    <w:abstractNumId w:val="78"/>
  </w:num>
  <w:num w:numId="177">
    <w:abstractNumId w:val="118"/>
  </w:num>
  <w:num w:numId="178">
    <w:abstractNumId w:val="61"/>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hdrShapeDefaults>
    <o:shapedefaults v:ext="edit" spidmax="2059"/>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4BC1"/>
    <w:rsid w:val="0008728C"/>
    <w:rsid w:val="002F7BE1"/>
    <w:rsid w:val="00574640"/>
    <w:rsid w:val="00584BC1"/>
    <w:rsid w:val="00947CA1"/>
    <w:rsid w:val="00DD10A0"/>
    <w:rsid w:val="00EA4E5C"/>
    <w:rsid w:val="00ED570D"/>
    <w:rsid w:val="00F65B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2F7BE1"/>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next w:val="a"/>
    <w:link w:val="10"/>
    <w:uiPriority w:val="9"/>
    <w:qFormat/>
    <w:rsid w:val="00ED570D"/>
    <w:pPr>
      <w:keepNext/>
      <w:keepLines/>
      <w:widowControl/>
      <w:autoSpaceDE/>
      <w:autoSpaceDN/>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ED570D"/>
    <w:pPr>
      <w:keepNext/>
      <w:keepLines/>
      <w:widowControl/>
      <w:autoSpaceDE/>
      <w:autoSpaceDN/>
      <w:spacing w:before="40" w:line="259" w:lineRule="auto"/>
      <w:outlineLvl w:val="1"/>
    </w:pPr>
    <w:rPr>
      <w:rFonts w:ascii="Cambria" w:hAnsi="Cambria"/>
      <w:b/>
      <w:bCs/>
      <w:i/>
      <w:iCs/>
      <w:sz w:val="28"/>
      <w:szCs w:val="28"/>
    </w:rPr>
  </w:style>
  <w:style w:type="paragraph" w:styleId="3">
    <w:name w:val="heading 3"/>
    <w:basedOn w:val="a"/>
    <w:next w:val="a"/>
    <w:link w:val="30"/>
    <w:uiPriority w:val="9"/>
    <w:semiHidden/>
    <w:unhideWhenUsed/>
    <w:qFormat/>
    <w:rsid w:val="00ED570D"/>
    <w:pPr>
      <w:keepNext/>
      <w:keepLines/>
      <w:widowControl/>
      <w:autoSpaceDE/>
      <w:autoSpaceDN/>
      <w:spacing w:before="40" w:line="259" w:lineRule="auto"/>
      <w:outlineLvl w:val="2"/>
    </w:pPr>
    <w:rPr>
      <w:rFonts w:ascii="Cambria" w:hAnsi="Cambria"/>
      <w:b/>
      <w:bCs/>
      <w:sz w:val="26"/>
      <w:szCs w:val="26"/>
    </w:rPr>
  </w:style>
  <w:style w:type="paragraph" w:styleId="4">
    <w:name w:val="heading 4"/>
    <w:basedOn w:val="a"/>
    <w:next w:val="a"/>
    <w:link w:val="40"/>
    <w:uiPriority w:val="9"/>
    <w:semiHidden/>
    <w:unhideWhenUsed/>
    <w:qFormat/>
    <w:rsid w:val="00ED570D"/>
    <w:pPr>
      <w:keepNext/>
      <w:keepLines/>
      <w:widowControl/>
      <w:autoSpaceDE/>
      <w:autoSpaceDN/>
      <w:spacing w:before="40" w:line="259" w:lineRule="auto"/>
      <w:outlineLvl w:val="3"/>
    </w:pPr>
    <w:rPr>
      <w:rFonts w:ascii="Calibri" w:hAnsi="Calibri"/>
      <w:b/>
      <w:bCs/>
      <w:sz w:val="28"/>
      <w:szCs w:val="28"/>
    </w:rPr>
  </w:style>
  <w:style w:type="paragraph" w:styleId="5">
    <w:name w:val="heading 5"/>
    <w:basedOn w:val="a"/>
    <w:next w:val="a"/>
    <w:link w:val="50"/>
    <w:uiPriority w:val="9"/>
    <w:semiHidden/>
    <w:unhideWhenUsed/>
    <w:qFormat/>
    <w:rsid w:val="00ED570D"/>
    <w:pPr>
      <w:keepNext/>
      <w:keepLines/>
      <w:widowControl/>
      <w:autoSpaceDE/>
      <w:autoSpaceDN/>
      <w:spacing w:before="40" w:line="259" w:lineRule="auto"/>
      <w:outlineLvl w:val="4"/>
    </w:pPr>
    <w:rPr>
      <w:rFonts w:ascii="Calibri" w:hAnsi="Calibri"/>
      <w:b/>
      <w:bCs/>
      <w:i/>
      <w:iCs/>
      <w:sz w:val="26"/>
      <w:szCs w:val="26"/>
    </w:rPr>
  </w:style>
  <w:style w:type="paragraph" w:styleId="6">
    <w:name w:val="heading 6"/>
    <w:basedOn w:val="a"/>
    <w:next w:val="a"/>
    <w:link w:val="60"/>
    <w:qFormat/>
    <w:rsid w:val="00ED570D"/>
    <w:pPr>
      <w:widowControl/>
      <w:tabs>
        <w:tab w:val="num" w:pos="4320"/>
      </w:tabs>
      <w:autoSpaceDE/>
      <w:autoSpaceDN/>
      <w:spacing w:before="240" w:after="60"/>
      <w:ind w:left="4320" w:hanging="720"/>
      <w:outlineLvl w:val="5"/>
    </w:pPr>
    <w:rPr>
      <w:b/>
      <w:bCs/>
      <w:lang w:val="en-US"/>
    </w:rPr>
  </w:style>
  <w:style w:type="paragraph" w:styleId="7">
    <w:name w:val="heading 7"/>
    <w:basedOn w:val="a"/>
    <w:next w:val="a"/>
    <w:link w:val="70"/>
    <w:uiPriority w:val="9"/>
    <w:semiHidden/>
    <w:unhideWhenUsed/>
    <w:qFormat/>
    <w:rsid w:val="00ED570D"/>
    <w:pPr>
      <w:keepNext/>
      <w:keepLines/>
      <w:widowControl/>
      <w:autoSpaceDE/>
      <w:autoSpaceDN/>
      <w:spacing w:before="40" w:line="259" w:lineRule="auto"/>
      <w:outlineLvl w:val="6"/>
    </w:pPr>
    <w:rPr>
      <w:rFonts w:ascii="Calibri" w:hAnsi="Calibri"/>
      <w:sz w:val="24"/>
      <w:szCs w:val="24"/>
    </w:rPr>
  </w:style>
  <w:style w:type="paragraph" w:styleId="8">
    <w:name w:val="heading 8"/>
    <w:basedOn w:val="a"/>
    <w:next w:val="a"/>
    <w:link w:val="80"/>
    <w:uiPriority w:val="9"/>
    <w:semiHidden/>
    <w:unhideWhenUsed/>
    <w:qFormat/>
    <w:rsid w:val="00ED570D"/>
    <w:pPr>
      <w:keepNext/>
      <w:keepLines/>
      <w:widowControl/>
      <w:autoSpaceDE/>
      <w:autoSpaceDN/>
      <w:spacing w:before="40" w:line="259" w:lineRule="auto"/>
      <w:outlineLvl w:val="7"/>
    </w:pPr>
    <w:rPr>
      <w:rFonts w:ascii="Calibri" w:hAnsi="Calibri"/>
      <w:i/>
      <w:iCs/>
      <w:sz w:val="24"/>
      <w:szCs w:val="24"/>
    </w:rPr>
  </w:style>
  <w:style w:type="paragraph" w:styleId="9">
    <w:name w:val="heading 9"/>
    <w:basedOn w:val="a"/>
    <w:next w:val="a"/>
    <w:link w:val="90"/>
    <w:uiPriority w:val="9"/>
    <w:qFormat/>
    <w:rsid w:val="00ED570D"/>
    <w:pPr>
      <w:keepNext/>
      <w:widowControl/>
      <w:numPr>
        <w:ilvl w:val="8"/>
        <w:numId w:val="175"/>
      </w:numPr>
      <w:suppressAutoHyphens/>
      <w:autoSpaceDE/>
      <w:autoSpaceDN/>
      <w:ind w:left="0" w:firstLine="720"/>
      <w:jc w:val="both"/>
      <w:outlineLvl w:val="8"/>
    </w:pPr>
    <w:rPr>
      <w:b/>
      <w:bCs/>
      <w:sz w:val="28"/>
      <w:szCs w:val="24"/>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uiPriority w:val="99"/>
    <w:locked/>
    <w:rsid w:val="002F7BE1"/>
    <w:rPr>
      <w:rFonts w:ascii="Calibri" w:eastAsia="Calibri" w:hAnsi="Calibri" w:cs="Calibri"/>
    </w:rPr>
  </w:style>
  <w:style w:type="paragraph" w:styleId="a4">
    <w:name w:val="No Spacing"/>
    <w:link w:val="a3"/>
    <w:uiPriority w:val="1"/>
    <w:qFormat/>
    <w:rsid w:val="002F7BE1"/>
    <w:pPr>
      <w:spacing w:after="0" w:line="240" w:lineRule="auto"/>
    </w:pPr>
    <w:rPr>
      <w:rFonts w:ascii="Calibri" w:eastAsia="Calibri" w:hAnsi="Calibri" w:cs="Calibri"/>
    </w:rPr>
  </w:style>
  <w:style w:type="paragraph" w:styleId="a5">
    <w:name w:val="Normal (Web)"/>
    <w:basedOn w:val="a"/>
    <w:link w:val="a6"/>
    <w:uiPriority w:val="99"/>
    <w:unhideWhenUsed/>
    <w:qFormat/>
    <w:rsid w:val="002F7BE1"/>
    <w:rPr>
      <w:sz w:val="24"/>
      <w:szCs w:val="24"/>
    </w:rPr>
  </w:style>
  <w:style w:type="character" w:customStyle="1" w:styleId="a6">
    <w:name w:val="Обычный (веб) Знак"/>
    <w:link w:val="a5"/>
    <w:uiPriority w:val="99"/>
    <w:rsid w:val="002F7BE1"/>
    <w:rPr>
      <w:rFonts w:ascii="Times New Roman" w:eastAsia="Times New Roman" w:hAnsi="Times New Roman" w:cs="Times New Roman"/>
      <w:sz w:val="24"/>
      <w:szCs w:val="24"/>
    </w:rPr>
  </w:style>
  <w:style w:type="character" w:customStyle="1" w:styleId="a7">
    <w:name w:val="Выделение жирным"/>
    <w:qFormat/>
    <w:rsid w:val="002F7BE1"/>
    <w:rPr>
      <w:b/>
      <w:bCs/>
    </w:rPr>
  </w:style>
  <w:style w:type="character" w:customStyle="1" w:styleId="a8">
    <w:name w:val="Подпись к картинке_"/>
    <w:basedOn w:val="a0"/>
    <w:link w:val="a9"/>
    <w:rsid w:val="002F7BE1"/>
    <w:rPr>
      <w:rFonts w:ascii="Times New Roman" w:eastAsia="Times New Roman" w:hAnsi="Times New Roman" w:cs="Times New Roman"/>
    </w:rPr>
  </w:style>
  <w:style w:type="character" w:customStyle="1" w:styleId="aa">
    <w:name w:val="Основной текст_"/>
    <w:basedOn w:val="a0"/>
    <w:link w:val="11"/>
    <w:rsid w:val="002F7BE1"/>
    <w:rPr>
      <w:rFonts w:ascii="Times New Roman" w:eastAsia="Times New Roman" w:hAnsi="Times New Roman" w:cs="Times New Roman"/>
      <w:sz w:val="28"/>
      <w:szCs w:val="28"/>
    </w:rPr>
  </w:style>
  <w:style w:type="character" w:customStyle="1" w:styleId="21">
    <w:name w:val="Колонтитул (2)_"/>
    <w:basedOn w:val="a0"/>
    <w:link w:val="22"/>
    <w:rsid w:val="002F7BE1"/>
    <w:rPr>
      <w:rFonts w:ascii="Times New Roman" w:eastAsia="Times New Roman" w:hAnsi="Times New Roman" w:cs="Times New Roman"/>
      <w:sz w:val="20"/>
      <w:szCs w:val="20"/>
    </w:rPr>
  </w:style>
  <w:style w:type="character" w:customStyle="1" w:styleId="ab">
    <w:name w:val="Другое_"/>
    <w:basedOn w:val="a0"/>
    <w:link w:val="ac"/>
    <w:rsid w:val="002F7BE1"/>
    <w:rPr>
      <w:rFonts w:ascii="Times New Roman" w:eastAsia="Times New Roman" w:hAnsi="Times New Roman" w:cs="Times New Roman"/>
    </w:rPr>
  </w:style>
  <w:style w:type="character" w:customStyle="1" w:styleId="ad">
    <w:name w:val="Оглавление_"/>
    <w:basedOn w:val="a0"/>
    <w:link w:val="ae"/>
    <w:rsid w:val="002F7BE1"/>
    <w:rPr>
      <w:rFonts w:ascii="Times New Roman" w:eastAsia="Times New Roman" w:hAnsi="Times New Roman" w:cs="Times New Roman"/>
      <w:sz w:val="28"/>
      <w:szCs w:val="28"/>
    </w:rPr>
  </w:style>
  <w:style w:type="character" w:customStyle="1" w:styleId="12">
    <w:name w:val="Заголовок №1_"/>
    <w:basedOn w:val="a0"/>
    <w:link w:val="13"/>
    <w:rsid w:val="002F7BE1"/>
    <w:rPr>
      <w:rFonts w:ascii="Times New Roman" w:eastAsia="Times New Roman" w:hAnsi="Times New Roman" w:cs="Times New Roman"/>
      <w:b/>
      <w:bCs/>
      <w:sz w:val="28"/>
      <w:szCs w:val="28"/>
    </w:rPr>
  </w:style>
  <w:style w:type="character" w:customStyle="1" w:styleId="af">
    <w:name w:val="Колонтитул_"/>
    <w:basedOn w:val="a0"/>
    <w:link w:val="af0"/>
    <w:rsid w:val="002F7BE1"/>
    <w:rPr>
      <w:rFonts w:ascii="Times New Roman" w:eastAsia="Times New Roman" w:hAnsi="Times New Roman" w:cs="Times New Roman"/>
      <w:b/>
      <w:bCs/>
      <w:sz w:val="28"/>
      <w:szCs w:val="28"/>
    </w:rPr>
  </w:style>
  <w:style w:type="character" w:customStyle="1" w:styleId="23">
    <w:name w:val="Заголовок №2_"/>
    <w:basedOn w:val="a0"/>
    <w:link w:val="24"/>
    <w:rsid w:val="002F7BE1"/>
    <w:rPr>
      <w:rFonts w:ascii="Times New Roman" w:eastAsia="Times New Roman" w:hAnsi="Times New Roman" w:cs="Times New Roman"/>
      <w:b/>
      <w:bCs/>
      <w:sz w:val="28"/>
      <w:szCs w:val="28"/>
    </w:rPr>
  </w:style>
  <w:style w:type="character" w:customStyle="1" w:styleId="41">
    <w:name w:val="Основной текст (4)_"/>
    <w:basedOn w:val="a0"/>
    <w:link w:val="42"/>
    <w:rsid w:val="002F7BE1"/>
    <w:rPr>
      <w:rFonts w:ascii="Times New Roman" w:eastAsia="Times New Roman" w:hAnsi="Times New Roman" w:cs="Times New Roman"/>
    </w:rPr>
  </w:style>
  <w:style w:type="character" w:customStyle="1" w:styleId="51">
    <w:name w:val="Основной текст (5)_"/>
    <w:basedOn w:val="a0"/>
    <w:link w:val="52"/>
    <w:rsid w:val="002F7BE1"/>
    <w:rPr>
      <w:rFonts w:ascii="Arial" w:eastAsia="Arial" w:hAnsi="Arial" w:cs="Arial"/>
    </w:rPr>
  </w:style>
  <w:style w:type="character" w:customStyle="1" w:styleId="14">
    <w:name w:val="Номер заголовка №1_"/>
    <w:basedOn w:val="a0"/>
    <w:link w:val="15"/>
    <w:rsid w:val="002F7BE1"/>
    <w:rPr>
      <w:rFonts w:ascii="Times New Roman" w:eastAsia="Times New Roman" w:hAnsi="Times New Roman" w:cs="Times New Roman"/>
      <w:b/>
      <w:bCs/>
      <w:sz w:val="28"/>
      <w:szCs w:val="28"/>
    </w:rPr>
  </w:style>
  <w:style w:type="character" w:customStyle="1" w:styleId="af1">
    <w:name w:val="Подпись к таблице_"/>
    <w:basedOn w:val="a0"/>
    <w:link w:val="af2"/>
    <w:rsid w:val="002F7BE1"/>
    <w:rPr>
      <w:rFonts w:ascii="Times New Roman" w:eastAsia="Times New Roman" w:hAnsi="Times New Roman" w:cs="Times New Roman"/>
      <w:b/>
      <w:bCs/>
      <w:sz w:val="28"/>
      <w:szCs w:val="28"/>
    </w:rPr>
  </w:style>
  <w:style w:type="character" w:customStyle="1" w:styleId="61">
    <w:name w:val="Основной текст (6)_"/>
    <w:basedOn w:val="a0"/>
    <w:link w:val="62"/>
    <w:rsid w:val="002F7BE1"/>
    <w:rPr>
      <w:rFonts w:ascii="Times New Roman" w:eastAsia="Times New Roman" w:hAnsi="Times New Roman" w:cs="Times New Roman"/>
      <w:b/>
      <w:bCs/>
      <w:sz w:val="32"/>
      <w:szCs w:val="32"/>
    </w:rPr>
  </w:style>
  <w:style w:type="character" w:customStyle="1" w:styleId="71">
    <w:name w:val="Основной текст (7)_"/>
    <w:basedOn w:val="a0"/>
    <w:link w:val="72"/>
    <w:rsid w:val="002F7BE1"/>
    <w:rPr>
      <w:rFonts w:ascii="Times New Roman" w:eastAsia="Times New Roman" w:hAnsi="Times New Roman" w:cs="Times New Roman"/>
      <w:sz w:val="18"/>
      <w:szCs w:val="18"/>
    </w:rPr>
  </w:style>
  <w:style w:type="character" w:customStyle="1" w:styleId="81">
    <w:name w:val="Основной текст (8)_"/>
    <w:basedOn w:val="a0"/>
    <w:link w:val="82"/>
    <w:rsid w:val="002F7BE1"/>
    <w:rPr>
      <w:rFonts w:ascii="Arial" w:eastAsia="Arial" w:hAnsi="Arial" w:cs="Arial"/>
      <w:sz w:val="20"/>
      <w:szCs w:val="20"/>
      <w:u w:val="single"/>
    </w:rPr>
  </w:style>
  <w:style w:type="paragraph" w:customStyle="1" w:styleId="a9">
    <w:name w:val="Подпись к картинке"/>
    <w:basedOn w:val="a"/>
    <w:link w:val="a8"/>
    <w:rsid w:val="002F7BE1"/>
    <w:pPr>
      <w:autoSpaceDE/>
      <w:autoSpaceDN/>
      <w:spacing w:line="233" w:lineRule="auto"/>
    </w:pPr>
  </w:style>
  <w:style w:type="paragraph" w:customStyle="1" w:styleId="11">
    <w:name w:val="Основной текст1"/>
    <w:basedOn w:val="a"/>
    <w:link w:val="aa"/>
    <w:rsid w:val="002F7BE1"/>
    <w:pPr>
      <w:autoSpaceDE/>
      <w:autoSpaceDN/>
      <w:ind w:firstLine="400"/>
    </w:pPr>
    <w:rPr>
      <w:sz w:val="28"/>
      <w:szCs w:val="28"/>
    </w:rPr>
  </w:style>
  <w:style w:type="paragraph" w:customStyle="1" w:styleId="22">
    <w:name w:val="Колонтитул (2)"/>
    <w:basedOn w:val="a"/>
    <w:link w:val="21"/>
    <w:rsid w:val="002F7BE1"/>
    <w:pPr>
      <w:autoSpaceDE/>
      <w:autoSpaceDN/>
    </w:pPr>
    <w:rPr>
      <w:sz w:val="20"/>
      <w:szCs w:val="20"/>
    </w:rPr>
  </w:style>
  <w:style w:type="paragraph" w:customStyle="1" w:styleId="ac">
    <w:name w:val="Другое"/>
    <w:basedOn w:val="a"/>
    <w:link w:val="ab"/>
    <w:rsid w:val="002F7BE1"/>
    <w:pPr>
      <w:autoSpaceDE/>
      <w:autoSpaceDN/>
    </w:pPr>
  </w:style>
  <w:style w:type="paragraph" w:customStyle="1" w:styleId="ae">
    <w:name w:val="Оглавление"/>
    <w:basedOn w:val="a"/>
    <w:link w:val="ad"/>
    <w:rsid w:val="002F7BE1"/>
    <w:pPr>
      <w:autoSpaceDE/>
      <w:autoSpaceDN/>
      <w:spacing w:after="260"/>
      <w:ind w:firstLine="140"/>
    </w:pPr>
    <w:rPr>
      <w:sz w:val="28"/>
      <w:szCs w:val="28"/>
    </w:rPr>
  </w:style>
  <w:style w:type="paragraph" w:customStyle="1" w:styleId="13">
    <w:name w:val="Заголовок №1"/>
    <w:basedOn w:val="a"/>
    <w:link w:val="12"/>
    <w:rsid w:val="002F7BE1"/>
    <w:pPr>
      <w:autoSpaceDE/>
      <w:autoSpaceDN/>
      <w:spacing w:after="300" w:line="276" w:lineRule="auto"/>
      <w:jc w:val="center"/>
      <w:outlineLvl w:val="0"/>
    </w:pPr>
    <w:rPr>
      <w:b/>
      <w:bCs/>
      <w:sz w:val="28"/>
      <w:szCs w:val="28"/>
    </w:rPr>
  </w:style>
  <w:style w:type="paragraph" w:customStyle="1" w:styleId="af0">
    <w:name w:val="Колонтитул"/>
    <w:basedOn w:val="a"/>
    <w:link w:val="af"/>
    <w:rsid w:val="002F7BE1"/>
    <w:pPr>
      <w:autoSpaceDE/>
      <w:autoSpaceDN/>
    </w:pPr>
    <w:rPr>
      <w:b/>
      <w:bCs/>
      <w:sz w:val="28"/>
      <w:szCs w:val="28"/>
    </w:rPr>
  </w:style>
  <w:style w:type="paragraph" w:customStyle="1" w:styleId="24">
    <w:name w:val="Заголовок №2"/>
    <w:basedOn w:val="a"/>
    <w:link w:val="23"/>
    <w:rsid w:val="002F7BE1"/>
    <w:pPr>
      <w:autoSpaceDE/>
      <w:autoSpaceDN/>
      <w:spacing w:after="60"/>
      <w:ind w:firstLine="720"/>
      <w:outlineLvl w:val="1"/>
    </w:pPr>
    <w:rPr>
      <w:b/>
      <w:bCs/>
      <w:sz w:val="28"/>
      <w:szCs w:val="28"/>
    </w:rPr>
  </w:style>
  <w:style w:type="paragraph" w:customStyle="1" w:styleId="42">
    <w:name w:val="Основной текст (4)"/>
    <w:basedOn w:val="a"/>
    <w:link w:val="41"/>
    <w:rsid w:val="002F7BE1"/>
    <w:pPr>
      <w:autoSpaceDE/>
      <w:autoSpaceDN/>
    </w:pPr>
  </w:style>
  <w:style w:type="paragraph" w:customStyle="1" w:styleId="52">
    <w:name w:val="Основной текст (5)"/>
    <w:basedOn w:val="a"/>
    <w:link w:val="51"/>
    <w:rsid w:val="002F7BE1"/>
    <w:pPr>
      <w:autoSpaceDE/>
      <w:autoSpaceDN/>
      <w:spacing w:line="233" w:lineRule="auto"/>
    </w:pPr>
    <w:rPr>
      <w:rFonts w:ascii="Arial" w:eastAsia="Arial" w:hAnsi="Arial" w:cs="Arial"/>
    </w:rPr>
  </w:style>
  <w:style w:type="paragraph" w:customStyle="1" w:styleId="15">
    <w:name w:val="Номер заголовка №1"/>
    <w:basedOn w:val="a"/>
    <w:link w:val="14"/>
    <w:rsid w:val="002F7BE1"/>
    <w:pPr>
      <w:autoSpaceDE/>
      <w:autoSpaceDN/>
      <w:spacing w:after="320"/>
      <w:jc w:val="center"/>
      <w:outlineLvl w:val="0"/>
    </w:pPr>
    <w:rPr>
      <w:b/>
      <w:bCs/>
      <w:sz w:val="28"/>
      <w:szCs w:val="28"/>
    </w:rPr>
  </w:style>
  <w:style w:type="paragraph" w:customStyle="1" w:styleId="af2">
    <w:name w:val="Подпись к таблице"/>
    <w:basedOn w:val="a"/>
    <w:link w:val="af1"/>
    <w:rsid w:val="002F7BE1"/>
    <w:pPr>
      <w:autoSpaceDE/>
      <w:autoSpaceDN/>
      <w:jc w:val="center"/>
    </w:pPr>
    <w:rPr>
      <w:b/>
      <w:bCs/>
      <w:sz w:val="28"/>
      <w:szCs w:val="28"/>
    </w:rPr>
  </w:style>
  <w:style w:type="paragraph" w:customStyle="1" w:styleId="62">
    <w:name w:val="Основной текст (6)"/>
    <w:basedOn w:val="a"/>
    <w:link w:val="61"/>
    <w:rsid w:val="002F7BE1"/>
    <w:pPr>
      <w:autoSpaceDE/>
      <w:autoSpaceDN/>
      <w:spacing w:after="160"/>
      <w:jc w:val="center"/>
    </w:pPr>
    <w:rPr>
      <w:b/>
      <w:bCs/>
      <w:sz w:val="32"/>
      <w:szCs w:val="32"/>
    </w:rPr>
  </w:style>
  <w:style w:type="paragraph" w:customStyle="1" w:styleId="72">
    <w:name w:val="Основной текст (7)"/>
    <w:basedOn w:val="a"/>
    <w:link w:val="71"/>
    <w:rsid w:val="002F7BE1"/>
    <w:pPr>
      <w:autoSpaceDE/>
      <w:autoSpaceDN/>
      <w:spacing w:after="130"/>
      <w:ind w:firstLine="760"/>
    </w:pPr>
    <w:rPr>
      <w:sz w:val="18"/>
      <w:szCs w:val="18"/>
    </w:rPr>
  </w:style>
  <w:style w:type="paragraph" w:customStyle="1" w:styleId="82">
    <w:name w:val="Основной текст (8)"/>
    <w:basedOn w:val="a"/>
    <w:link w:val="81"/>
    <w:rsid w:val="002F7BE1"/>
    <w:pPr>
      <w:autoSpaceDE/>
      <w:autoSpaceDN/>
      <w:ind w:firstLine="380"/>
    </w:pPr>
    <w:rPr>
      <w:rFonts w:ascii="Arial" w:eastAsia="Arial" w:hAnsi="Arial" w:cs="Arial"/>
      <w:sz w:val="20"/>
      <w:szCs w:val="20"/>
      <w:u w:val="single"/>
    </w:rPr>
  </w:style>
  <w:style w:type="paragraph" w:styleId="af3">
    <w:name w:val="header"/>
    <w:basedOn w:val="a"/>
    <w:link w:val="af4"/>
    <w:uiPriority w:val="99"/>
    <w:unhideWhenUsed/>
    <w:rsid w:val="002F7BE1"/>
    <w:pPr>
      <w:tabs>
        <w:tab w:val="center" w:pos="4677"/>
        <w:tab w:val="right" w:pos="9355"/>
      </w:tabs>
    </w:pPr>
  </w:style>
  <w:style w:type="character" w:customStyle="1" w:styleId="af4">
    <w:name w:val="Верхний колонтитул Знак"/>
    <w:basedOn w:val="a0"/>
    <w:link w:val="af3"/>
    <w:uiPriority w:val="99"/>
    <w:rsid w:val="002F7BE1"/>
    <w:rPr>
      <w:rFonts w:ascii="Times New Roman" w:eastAsia="Times New Roman" w:hAnsi="Times New Roman" w:cs="Times New Roman"/>
    </w:rPr>
  </w:style>
  <w:style w:type="paragraph" w:styleId="af5">
    <w:name w:val="footer"/>
    <w:basedOn w:val="a"/>
    <w:link w:val="af6"/>
    <w:uiPriority w:val="99"/>
    <w:unhideWhenUsed/>
    <w:rsid w:val="002F7BE1"/>
    <w:pPr>
      <w:tabs>
        <w:tab w:val="center" w:pos="4677"/>
        <w:tab w:val="right" w:pos="9355"/>
      </w:tabs>
    </w:pPr>
  </w:style>
  <w:style w:type="character" w:customStyle="1" w:styleId="af6">
    <w:name w:val="Нижний колонтитул Знак"/>
    <w:basedOn w:val="a0"/>
    <w:link w:val="af5"/>
    <w:uiPriority w:val="99"/>
    <w:rsid w:val="002F7BE1"/>
    <w:rPr>
      <w:rFonts w:ascii="Times New Roman" w:eastAsia="Times New Roman" w:hAnsi="Times New Roman" w:cs="Times New Roman"/>
    </w:rPr>
  </w:style>
  <w:style w:type="paragraph" w:styleId="af7">
    <w:name w:val="List Paragraph"/>
    <w:basedOn w:val="a"/>
    <w:uiPriority w:val="34"/>
    <w:qFormat/>
    <w:rsid w:val="002F7BE1"/>
    <w:pPr>
      <w:ind w:left="720"/>
      <w:contextualSpacing/>
    </w:pPr>
  </w:style>
  <w:style w:type="paragraph" w:customStyle="1" w:styleId="110">
    <w:name w:val="Оглавление 11"/>
    <w:basedOn w:val="a"/>
    <w:uiPriority w:val="1"/>
    <w:qFormat/>
    <w:rsid w:val="00ED570D"/>
    <w:pPr>
      <w:autoSpaceDE/>
      <w:autoSpaceDN/>
      <w:spacing w:before="27"/>
      <w:ind w:left="100"/>
    </w:pPr>
    <w:rPr>
      <w:rFonts w:ascii="Book Antiqua" w:eastAsia="Book Antiqua" w:hAnsi="Book Antiqua" w:cs="Book Antiqua"/>
      <w:sz w:val="21"/>
      <w:szCs w:val="21"/>
      <w:lang w:val="en-US"/>
    </w:rPr>
  </w:style>
  <w:style w:type="paragraph" w:styleId="af8">
    <w:name w:val="Body Text"/>
    <w:basedOn w:val="a"/>
    <w:link w:val="af9"/>
    <w:qFormat/>
    <w:rsid w:val="00ED570D"/>
    <w:pPr>
      <w:autoSpaceDE/>
      <w:autoSpaceDN/>
    </w:pPr>
    <w:rPr>
      <w:rFonts w:ascii="Book Antiqua" w:eastAsia="Book Antiqua" w:hAnsi="Book Antiqua" w:cs="Book Antiqua"/>
      <w:sz w:val="21"/>
      <w:szCs w:val="21"/>
      <w:lang w:val="en-US"/>
    </w:rPr>
  </w:style>
  <w:style w:type="character" w:customStyle="1" w:styleId="af9">
    <w:name w:val="Основной текст Знак"/>
    <w:basedOn w:val="a0"/>
    <w:link w:val="af8"/>
    <w:rsid w:val="00ED570D"/>
    <w:rPr>
      <w:rFonts w:ascii="Book Antiqua" w:eastAsia="Book Antiqua" w:hAnsi="Book Antiqua" w:cs="Book Antiqua"/>
      <w:sz w:val="21"/>
      <w:szCs w:val="21"/>
      <w:lang w:val="en-US"/>
    </w:rPr>
  </w:style>
  <w:style w:type="character" w:styleId="afa">
    <w:name w:val="Strong"/>
    <w:qFormat/>
    <w:rsid w:val="00ED570D"/>
    <w:rPr>
      <w:b/>
      <w:bCs/>
    </w:rPr>
  </w:style>
  <w:style w:type="paragraph" w:customStyle="1" w:styleId="31">
    <w:name w:val="Основной текст с отступом 31"/>
    <w:basedOn w:val="a"/>
    <w:uiPriority w:val="99"/>
    <w:rsid w:val="00ED570D"/>
    <w:pPr>
      <w:widowControl/>
      <w:autoSpaceDE/>
      <w:autoSpaceDN/>
      <w:spacing w:after="120"/>
      <w:ind w:left="283"/>
    </w:pPr>
    <w:rPr>
      <w:sz w:val="16"/>
      <w:szCs w:val="16"/>
      <w:lang w:eastAsia="ar-SA"/>
    </w:rPr>
  </w:style>
  <w:style w:type="paragraph" w:customStyle="1" w:styleId="111">
    <w:name w:val="Заголовок 11"/>
    <w:basedOn w:val="a"/>
    <w:uiPriority w:val="1"/>
    <w:qFormat/>
    <w:rsid w:val="00ED570D"/>
    <w:pPr>
      <w:autoSpaceDE/>
      <w:autoSpaceDN/>
      <w:spacing w:before="8"/>
      <w:ind w:left="604" w:right="605"/>
      <w:jc w:val="center"/>
      <w:outlineLvl w:val="1"/>
    </w:pPr>
    <w:rPr>
      <w:rFonts w:ascii="Century Gothic" w:eastAsia="Century Gothic" w:hAnsi="Century Gothic" w:cs="Century Gothic"/>
      <w:sz w:val="36"/>
      <w:szCs w:val="36"/>
      <w:lang w:val="en-US"/>
    </w:rPr>
  </w:style>
  <w:style w:type="paragraph" w:customStyle="1" w:styleId="210">
    <w:name w:val="Заголовок 21"/>
    <w:basedOn w:val="a"/>
    <w:uiPriority w:val="9"/>
    <w:qFormat/>
    <w:rsid w:val="00ED570D"/>
    <w:pPr>
      <w:autoSpaceDE/>
      <w:autoSpaceDN/>
      <w:ind w:left="77"/>
      <w:outlineLvl w:val="2"/>
    </w:pPr>
    <w:rPr>
      <w:rFonts w:ascii="Century Gothic" w:eastAsia="Century Gothic" w:hAnsi="Century Gothic" w:cs="Century Gothic"/>
      <w:sz w:val="28"/>
      <w:szCs w:val="28"/>
      <w:lang w:val="en-US"/>
    </w:rPr>
  </w:style>
  <w:style w:type="paragraph" w:customStyle="1" w:styleId="410">
    <w:name w:val="Заголовок 41"/>
    <w:basedOn w:val="a"/>
    <w:uiPriority w:val="9"/>
    <w:qFormat/>
    <w:rsid w:val="00ED570D"/>
    <w:pPr>
      <w:autoSpaceDE/>
      <w:autoSpaceDN/>
      <w:spacing w:line="228" w:lineRule="exact"/>
      <w:ind w:left="384" w:right="122"/>
      <w:outlineLvl w:val="4"/>
    </w:pPr>
    <w:rPr>
      <w:rFonts w:ascii="Book Antiqua" w:eastAsia="Book Antiqua" w:hAnsi="Book Antiqua" w:cs="Book Antiqua"/>
      <w:b/>
      <w:bCs/>
      <w:i/>
      <w:sz w:val="21"/>
      <w:szCs w:val="21"/>
      <w:lang w:val="en-US"/>
    </w:rPr>
  </w:style>
  <w:style w:type="paragraph" w:customStyle="1" w:styleId="TableParagraph">
    <w:name w:val="Table Paragraph"/>
    <w:basedOn w:val="a"/>
    <w:uiPriority w:val="1"/>
    <w:qFormat/>
    <w:rsid w:val="00ED570D"/>
    <w:pPr>
      <w:autoSpaceDE/>
      <w:autoSpaceDN/>
      <w:spacing w:line="220" w:lineRule="exact"/>
      <w:ind w:left="108"/>
    </w:pPr>
    <w:rPr>
      <w:rFonts w:ascii="Book Antiqua" w:eastAsia="Book Antiqua" w:hAnsi="Book Antiqua" w:cs="Book Antiqua"/>
      <w:lang w:val="en-US"/>
    </w:rPr>
  </w:style>
  <w:style w:type="paragraph" w:customStyle="1" w:styleId="310">
    <w:name w:val="Заголовок 31"/>
    <w:basedOn w:val="a"/>
    <w:uiPriority w:val="9"/>
    <w:qFormat/>
    <w:rsid w:val="00ED570D"/>
    <w:pPr>
      <w:autoSpaceDE/>
      <w:autoSpaceDN/>
      <w:spacing w:line="229" w:lineRule="exact"/>
      <w:ind w:left="384" w:right="122"/>
      <w:outlineLvl w:val="3"/>
    </w:pPr>
    <w:rPr>
      <w:rFonts w:ascii="Book Antiqua" w:eastAsia="Book Antiqua" w:hAnsi="Book Antiqua" w:cs="Book Antiqua"/>
      <w:b/>
      <w:bCs/>
      <w:sz w:val="21"/>
      <w:szCs w:val="21"/>
      <w:lang w:val="en-US"/>
    </w:rPr>
  </w:style>
  <w:style w:type="character" w:styleId="afb">
    <w:name w:val="Hyperlink"/>
    <w:basedOn w:val="a0"/>
    <w:uiPriority w:val="99"/>
    <w:unhideWhenUsed/>
    <w:rsid w:val="00ED570D"/>
    <w:rPr>
      <w:color w:val="0000FF" w:themeColor="hyperlink"/>
      <w:u w:val="single"/>
    </w:rPr>
  </w:style>
  <w:style w:type="table" w:styleId="afc">
    <w:name w:val="Table Grid"/>
    <w:basedOn w:val="a1"/>
    <w:uiPriority w:val="59"/>
    <w:rsid w:val="00ED570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ED570D"/>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uiPriority w:val="9"/>
    <w:semiHidden/>
    <w:rsid w:val="00ED570D"/>
    <w:rPr>
      <w:rFonts w:ascii="Cambria" w:eastAsia="Times New Roman" w:hAnsi="Cambria" w:cs="Times New Roman"/>
      <w:b/>
      <w:bCs/>
      <w:i/>
      <w:iCs/>
      <w:sz w:val="28"/>
      <w:szCs w:val="28"/>
    </w:rPr>
  </w:style>
  <w:style w:type="character" w:customStyle="1" w:styleId="30">
    <w:name w:val="Заголовок 3 Знак"/>
    <w:basedOn w:val="a0"/>
    <w:link w:val="3"/>
    <w:uiPriority w:val="9"/>
    <w:semiHidden/>
    <w:rsid w:val="00ED570D"/>
    <w:rPr>
      <w:rFonts w:ascii="Cambria" w:eastAsia="Times New Roman" w:hAnsi="Cambria" w:cs="Times New Roman"/>
      <w:b/>
      <w:bCs/>
      <w:sz w:val="26"/>
      <w:szCs w:val="26"/>
    </w:rPr>
  </w:style>
  <w:style w:type="character" w:customStyle="1" w:styleId="40">
    <w:name w:val="Заголовок 4 Знак"/>
    <w:basedOn w:val="a0"/>
    <w:link w:val="4"/>
    <w:uiPriority w:val="9"/>
    <w:semiHidden/>
    <w:rsid w:val="00ED570D"/>
    <w:rPr>
      <w:rFonts w:ascii="Calibri" w:eastAsia="Times New Roman" w:hAnsi="Calibri" w:cs="Times New Roman"/>
      <w:b/>
      <w:bCs/>
      <w:sz w:val="28"/>
      <w:szCs w:val="28"/>
    </w:rPr>
  </w:style>
  <w:style w:type="character" w:customStyle="1" w:styleId="50">
    <w:name w:val="Заголовок 5 Знак"/>
    <w:basedOn w:val="a0"/>
    <w:link w:val="5"/>
    <w:uiPriority w:val="9"/>
    <w:semiHidden/>
    <w:rsid w:val="00ED570D"/>
    <w:rPr>
      <w:rFonts w:ascii="Calibri" w:eastAsia="Times New Roman" w:hAnsi="Calibri" w:cs="Times New Roman"/>
      <w:b/>
      <w:bCs/>
      <w:i/>
      <w:iCs/>
      <w:sz w:val="26"/>
      <w:szCs w:val="26"/>
    </w:rPr>
  </w:style>
  <w:style w:type="character" w:customStyle="1" w:styleId="60">
    <w:name w:val="Заголовок 6 Знак"/>
    <w:basedOn w:val="a0"/>
    <w:link w:val="6"/>
    <w:rsid w:val="00ED570D"/>
    <w:rPr>
      <w:rFonts w:ascii="Times New Roman" w:eastAsia="Times New Roman" w:hAnsi="Times New Roman" w:cs="Times New Roman"/>
      <w:b/>
      <w:bCs/>
      <w:lang w:val="en-US"/>
    </w:rPr>
  </w:style>
  <w:style w:type="character" w:customStyle="1" w:styleId="70">
    <w:name w:val="Заголовок 7 Знак"/>
    <w:basedOn w:val="a0"/>
    <w:link w:val="7"/>
    <w:uiPriority w:val="9"/>
    <w:semiHidden/>
    <w:rsid w:val="00ED570D"/>
    <w:rPr>
      <w:rFonts w:ascii="Calibri" w:eastAsia="Times New Roman" w:hAnsi="Calibri" w:cs="Times New Roman"/>
      <w:sz w:val="24"/>
      <w:szCs w:val="24"/>
    </w:rPr>
  </w:style>
  <w:style w:type="character" w:customStyle="1" w:styleId="80">
    <w:name w:val="Заголовок 8 Знак"/>
    <w:basedOn w:val="a0"/>
    <w:link w:val="8"/>
    <w:uiPriority w:val="9"/>
    <w:semiHidden/>
    <w:rsid w:val="00ED570D"/>
    <w:rPr>
      <w:rFonts w:ascii="Calibri" w:eastAsia="Times New Roman" w:hAnsi="Calibri" w:cs="Times New Roman"/>
      <w:i/>
      <w:iCs/>
      <w:sz w:val="24"/>
      <w:szCs w:val="24"/>
    </w:rPr>
  </w:style>
  <w:style w:type="character" w:customStyle="1" w:styleId="90">
    <w:name w:val="Заголовок 9 Знак"/>
    <w:basedOn w:val="a0"/>
    <w:link w:val="9"/>
    <w:uiPriority w:val="9"/>
    <w:rsid w:val="00ED570D"/>
    <w:rPr>
      <w:rFonts w:ascii="Times New Roman" w:eastAsia="Times New Roman" w:hAnsi="Times New Roman" w:cs="Times New Roman"/>
      <w:b/>
      <w:bCs/>
      <w:sz w:val="28"/>
      <w:szCs w:val="24"/>
      <w:lang w:eastAsia="ar-SA"/>
    </w:rPr>
  </w:style>
  <w:style w:type="numbering" w:customStyle="1" w:styleId="16">
    <w:name w:val="Нет списка1"/>
    <w:next w:val="a2"/>
    <w:uiPriority w:val="99"/>
    <w:semiHidden/>
    <w:unhideWhenUsed/>
    <w:rsid w:val="00ED570D"/>
  </w:style>
  <w:style w:type="paragraph" w:customStyle="1" w:styleId="ConsPlusNormal">
    <w:name w:val="ConsPlusNormal"/>
    <w:rsid w:val="00ED570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ED570D"/>
    <w:pPr>
      <w:autoSpaceDE w:val="0"/>
      <w:autoSpaceDN w:val="0"/>
      <w:adjustRightInd w:val="0"/>
      <w:spacing w:after="0" w:line="240" w:lineRule="auto"/>
    </w:pPr>
    <w:rPr>
      <w:rFonts w:ascii="Calibri" w:eastAsia="Calibri" w:hAnsi="Calibri" w:cs="Calibri"/>
      <w:color w:val="000000"/>
      <w:sz w:val="24"/>
      <w:szCs w:val="24"/>
      <w:lang w:eastAsia="ru-RU"/>
    </w:rPr>
  </w:style>
  <w:style w:type="character" w:customStyle="1" w:styleId="afd">
    <w:name w:val="Символ сноски"/>
    <w:basedOn w:val="a0"/>
    <w:rsid w:val="00ED570D"/>
    <w:rPr>
      <w:vertAlign w:val="superscript"/>
    </w:rPr>
  </w:style>
  <w:style w:type="character" w:styleId="afe">
    <w:name w:val="footnote reference"/>
    <w:semiHidden/>
    <w:rsid w:val="00ED570D"/>
    <w:rPr>
      <w:vertAlign w:val="superscript"/>
    </w:rPr>
  </w:style>
  <w:style w:type="paragraph" w:customStyle="1" w:styleId="211">
    <w:name w:val="Основной текст с отступом 21"/>
    <w:basedOn w:val="a"/>
    <w:rsid w:val="00ED570D"/>
    <w:pPr>
      <w:widowControl/>
      <w:autoSpaceDE/>
      <w:autoSpaceDN/>
      <w:ind w:firstLine="360"/>
      <w:jc w:val="both"/>
    </w:pPr>
    <w:rPr>
      <w:sz w:val="24"/>
      <w:szCs w:val="24"/>
      <w:lang w:eastAsia="ar-SA"/>
    </w:rPr>
  </w:style>
  <w:style w:type="paragraph" w:styleId="aff">
    <w:name w:val="footnote text"/>
    <w:basedOn w:val="a"/>
    <w:link w:val="aff0"/>
    <w:semiHidden/>
    <w:rsid w:val="00ED570D"/>
    <w:pPr>
      <w:widowControl/>
      <w:autoSpaceDE/>
      <w:autoSpaceDN/>
    </w:pPr>
    <w:rPr>
      <w:sz w:val="20"/>
      <w:szCs w:val="24"/>
      <w:lang w:eastAsia="ar-SA"/>
    </w:rPr>
  </w:style>
  <w:style w:type="character" w:customStyle="1" w:styleId="aff0">
    <w:name w:val="Текст сноски Знак"/>
    <w:basedOn w:val="a0"/>
    <w:link w:val="aff"/>
    <w:semiHidden/>
    <w:rsid w:val="00ED570D"/>
    <w:rPr>
      <w:rFonts w:ascii="Times New Roman" w:eastAsia="Times New Roman" w:hAnsi="Times New Roman" w:cs="Times New Roman"/>
      <w:sz w:val="20"/>
      <w:szCs w:val="24"/>
      <w:lang w:eastAsia="ar-SA"/>
    </w:rPr>
  </w:style>
  <w:style w:type="paragraph" w:styleId="aff1">
    <w:name w:val="Body Text Indent"/>
    <w:basedOn w:val="a"/>
    <w:link w:val="aff2"/>
    <w:rsid w:val="00ED570D"/>
    <w:pPr>
      <w:widowControl/>
      <w:suppressAutoHyphens/>
      <w:autoSpaceDE/>
      <w:autoSpaceDN/>
      <w:spacing w:after="120"/>
      <w:ind w:left="283"/>
    </w:pPr>
    <w:rPr>
      <w:sz w:val="24"/>
      <w:szCs w:val="24"/>
      <w:lang w:eastAsia="ar-SA"/>
    </w:rPr>
  </w:style>
  <w:style w:type="character" w:customStyle="1" w:styleId="aff2">
    <w:name w:val="Основной текст с отступом Знак"/>
    <w:basedOn w:val="a0"/>
    <w:link w:val="aff1"/>
    <w:rsid w:val="00ED570D"/>
    <w:rPr>
      <w:rFonts w:ascii="Times New Roman" w:eastAsia="Times New Roman" w:hAnsi="Times New Roman" w:cs="Times New Roman"/>
      <w:sz w:val="24"/>
      <w:szCs w:val="24"/>
      <w:lang w:eastAsia="ar-SA"/>
    </w:rPr>
  </w:style>
  <w:style w:type="paragraph" w:customStyle="1" w:styleId="510">
    <w:name w:val="Заголовок 51"/>
    <w:basedOn w:val="a"/>
    <w:next w:val="a"/>
    <w:uiPriority w:val="9"/>
    <w:semiHidden/>
    <w:unhideWhenUsed/>
    <w:qFormat/>
    <w:rsid w:val="00ED570D"/>
    <w:pPr>
      <w:widowControl/>
      <w:autoSpaceDE/>
      <w:autoSpaceDN/>
      <w:spacing w:before="240" w:after="60"/>
      <w:ind w:left="3600" w:hanging="360"/>
      <w:outlineLvl w:val="4"/>
    </w:pPr>
    <w:rPr>
      <w:rFonts w:asciiTheme="minorHAnsi" w:hAnsiTheme="minorHAnsi" w:cstheme="minorBidi"/>
      <w:b/>
      <w:bCs/>
      <w:i/>
      <w:iCs/>
      <w:sz w:val="26"/>
      <w:szCs w:val="26"/>
      <w:lang w:val="en-US"/>
    </w:rPr>
  </w:style>
  <w:style w:type="paragraph" w:customStyle="1" w:styleId="710">
    <w:name w:val="Заголовок 71"/>
    <w:basedOn w:val="a"/>
    <w:next w:val="a"/>
    <w:uiPriority w:val="9"/>
    <w:semiHidden/>
    <w:unhideWhenUsed/>
    <w:qFormat/>
    <w:rsid w:val="00ED570D"/>
    <w:pPr>
      <w:widowControl/>
      <w:autoSpaceDE/>
      <w:autoSpaceDN/>
      <w:spacing w:before="240" w:after="60"/>
      <w:ind w:left="5040" w:hanging="360"/>
      <w:outlineLvl w:val="6"/>
    </w:pPr>
    <w:rPr>
      <w:rFonts w:asciiTheme="minorHAnsi" w:hAnsiTheme="minorHAnsi" w:cstheme="minorBidi"/>
      <w:sz w:val="24"/>
      <w:szCs w:val="24"/>
      <w:lang w:val="en-US"/>
    </w:rPr>
  </w:style>
  <w:style w:type="paragraph" w:customStyle="1" w:styleId="810">
    <w:name w:val="Заголовок 81"/>
    <w:basedOn w:val="a"/>
    <w:next w:val="a"/>
    <w:uiPriority w:val="9"/>
    <w:semiHidden/>
    <w:unhideWhenUsed/>
    <w:qFormat/>
    <w:rsid w:val="00ED570D"/>
    <w:pPr>
      <w:widowControl/>
      <w:autoSpaceDE/>
      <w:autoSpaceDN/>
      <w:spacing w:before="240" w:after="60"/>
      <w:ind w:left="5760" w:hanging="360"/>
      <w:outlineLvl w:val="7"/>
    </w:pPr>
    <w:rPr>
      <w:rFonts w:asciiTheme="minorHAnsi" w:hAnsiTheme="minorHAnsi" w:cstheme="minorBidi"/>
      <w:i/>
      <w:iCs/>
      <w:sz w:val="24"/>
      <w:szCs w:val="24"/>
      <w:lang w:val="en-US"/>
    </w:rPr>
  </w:style>
  <w:style w:type="numbering" w:customStyle="1" w:styleId="25">
    <w:name w:val="Нет списка2"/>
    <w:next w:val="a2"/>
    <w:uiPriority w:val="99"/>
    <w:semiHidden/>
    <w:unhideWhenUsed/>
    <w:rsid w:val="00ED570D"/>
  </w:style>
  <w:style w:type="character" w:customStyle="1" w:styleId="212">
    <w:name w:val="Заголовок 2 Знак1"/>
    <w:basedOn w:val="a0"/>
    <w:uiPriority w:val="9"/>
    <w:semiHidden/>
    <w:rsid w:val="00ED570D"/>
    <w:rPr>
      <w:rFonts w:asciiTheme="majorHAnsi" w:eastAsiaTheme="majorEastAsia" w:hAnsiTheme="majorHAnsi" w:cstheme="majorBidi"/>
      <w:color w:val="365F91" w:themeColor="accent1" w:themeShade="BF"/>
      <w:sz w:val="26"/>
      <w:szCs w:val="26"/>
    </w:rPr>
  </w:style>
  <w:style w:type="character" w:customStyle="1" w:styleId="311">
    <w:name w:val="Заголовок 3 Знак1"/>
    <w:basedOn w:val="a0"/>
    <w:uiPriority w:val="9"/>
    <w:semiHidden/>
    <w:rsid w:val="00ED570D"/>
    <w:rPr>
      <w:rFonts w:asciiTheme="majorHAnsi" w:eastAsiaTheme="majorEastAsia" w:hAnsiTheme="majorHAnsi" w:cstheme="majorBidi"/>
      <w:color w:val="243F60" w:themeColor="accent1" w:themeShade="7F"/>
      <w:sz w:val="24"/>
      <w:szCs w:val="24"/>
    </w:rPr>
  </w:style>
  <w:style w:type="character" w:customStyle="1" w:styleId="411">
    <w:name w:val="Заголовок 4 Знак1"/>
    <w:basedOn w:val="a0"/>
    <w:uiPriority w:val="9"/>
    <w:semiHidden/>
    <w:rsid w:val="00ED570D"/>
    <w:rPr>
      <w:rFonts w:asciiTheme="majorHAnsi" w:eastAsiaTheme="majorEastAsia" w:hAnsiTheme="majorHAnsi" w:cstheme="majorBidi"/>
      <w:i/>
      <w:iCs/>
      <w:color w:val="365F91" w:themeColor="accent1" w:themeShade="BF"/>
    </w:rPr>
  </w:style>
  <w:style w:type="character" w:customStyle="1" w:styleId="511">
    <w:name w:val="Заголовок 5 Знак1"/>
    <w:basedOn w:val="a0"/>
    <w:uiPriority w:val="9"/>
    <w:semiHidden/>
    <w:rsid w:val="00ED570D"/>
    <w:rPr>
      <w:rFonts w:asciiTheme="majorHAnsi" w:eastAsiaTheme="majorEastAsia" w:hAnsiTheme="majorHAnsi" w:cstheme="majorBidi"/>
      <w:color w:val="365F91" w:themeColor="accent1" w:themeShade="BF"/>
    </w:rPr>
  </w:style>
  <w:style w:type="character" w:customStyle="1" w:styleId="711">
    <w:name w:val="Заголовок 7 Знак1"/>
    <w:basedOn w:val="a0"/>
    <w:uiPriority w:val="9"/>
    <w:semiHidden/>
    <w:rsid w:val="00ED570D"/>
    <w:rPr>
      <w:rFonts w:asciiTheme="majorHAnsi" w:eastAsiaTheme="majorEastAsia" w:hAnsiTheme="majorHAnsi" w:cstheme="majorBidi"/>
      <w:i/>
      <w:iCs/>
      <w:color w:val="243F60" w:themeColor="accent1" w:themeShade="7F"/>
    </w:rPr>
  </w:style>
  <w:style w:type="character" w:customStyle="1" w:styleId="811">
    <w:name w:val="Заголовок 8 Знак1"/>
    <w:basedOn w:val="a0"/>
    <w:uiPriority w:val="9"/>
    <w:semiHidden/>
    <w:rsid w:val="00ED570D"/>
    <w:rPr>
      <w:rFonts w:asciiTheme="majorHAnsi" w:eastAsiaTheme="majorEastAsia" w:hAnsiTheme="majorHAnsi" w:cstheme="majorBidi"/>
      <w:color w:val="272727" w:themeColor="text1" w:themeTint="D8"/>
      <w:sz w:val="21"/>
      <w:szCs w:val="21"/>
    </w:rPr>
  </w:style>
  <w:style w:type="numbering" w:customStyle="1" w:styleId="32">
    <w:name w:val="Нет списка3"/>
    <w:next w:val="a2"/>
    <w:uiPriority w:val="99"/>
    <w:semiHidden/>
    <w:unhideWhenUsed/>
    <w:rsid w:val="00ED570D"/>
  </w:style>
  <w:style w:type="table" w:customStyle="1" w:styleId="17">
    <w:name w:val="Сетка таблицы1"/>
    <w:basedOn w:val="a1"/>
    <w:next w:val="afc"/>
    <w:uiPriority w:val="59"/>
    <w:rsid w:val="00ED570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Сетка таблицы5"/>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3">
    <w:name w:val="Balloon Text"/>
    <w:basedOn w:val="a"/>
    <w:link w:val="aff4"/>
    <w:uiPriority w:val="99"/>
    <w:semiHidden/>
    <w:unhideWhenUsed/>
    <w:rsid w:val="00ED570D"/>
    <w:pPr>
      <w:widowControl/>
      <w:autoSpaceDE/>
      <w:autoSpaceDN/>
    </w:pPr>
    <w:rPr>
      <w:rFonts w:ascii="Tahoma" w:eastAsiaTheme="minorHAnsi" w:hAnsi="Tahoma" w:cs="Tahoma"/>
      <w:sz w:val="16"/>
      <w:szCs w:val="16"/>
    </w:rPr>
  </w:style>
  <w:style w:type="character" w:customStyle="1" w:styleId="aff4">
    <w:name w:val="Текст выноски Знак"/>
    <w:basedOn w:val="a0"/>
    <w:link w:val="aff3"/>
    <w:uiPriority w:val="99"/>
    <w:semiHidden/>
    <w:rsid w:val="00ED570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2F7BE1"/>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next w:val="a"/>
    <w:link w:val="10"/>
    <w:uiPriority w:val="9"/>
    <w:qFormat/>
    <w:rsid w:val="00ED570D"/>
    <w:pPr>
      <w:keepNext/>
      <w:keepLines/>
      <w:widowControl/>
      <w:autoSpaceDE/>
      <w:autoSpaceDN/>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ED570D"/>
    <w:pPr>
      <w:keepNext/>
      <w:keepLines/>
      <w:widowControl/>
      <w:autoSpaceDE/>
      <w:autoSpaceDN/>
      <w:spacing w:before="40" w:line="259" w:lineRule="auto"/>
      <w:outlineLvl w:val="1"/>
    </w:pPr>
    <w:rPr>
      <w:rFonts w:ascii="Cambria" w:hAnsi="Cambria"/>
      <w:b/>
      <w:bCs/>
      <w:i/>
      <w:iCs/>
      <w:sz w:val="28"/>
      <w:szCs w:val="28"/>
    </w:rPr>
  </w:style>
  <w:style w:type="paragraph" w:styleId="3">
    <w:name w:val="heading 3"/>
    <w:basedOn w:val="a"/>
    <w:next w:val="a"/>
    <w:link w:val="30"/>
    <w:uiPriority w:val="9"/>
    <w:semiHidden/>
    <w:unhideWhenUsed/>
    <w:qFormat/>
    <w:rsid w:val="00ED570D"/>
    <w:pPr>
      <w:keepNext/>
      <w:keepLines/>
      <w:widowControl/>
      <w:autoSpaceDE/>
      <w:autoSpaceDN/>
      <w:spacing w:before="40" w:line="259" w:lineRule="auto"/>
      <w:outlineLvl w:val="2"/>
    </w:pPr>
    <w:rPr>
      <w:rFonts w:ascii="Cambria" w:hAnsi="Cambria"/>
      <w:b/>
      <w:bCs/>
      <w:sz w:val="26"/>
      <w:szCs w:val="26"/>
    </w:rPr>
  </w:style>
  <w:style w:type="paragraph" w:styleId="4">
    <w:name w:val="heading 4"/>
    <w:basedOn w:val="a"/>
    <w:next w:val="a"/>
    <w:link w:val="40"/>
    <w:uiPriority w:val="9"/>
    <w:semiHidden/>
    <w:unhideWhenUsed/>
    <w:qFormat/>
    <w:rsid w:val="00ED570D"/>
    <w:pPr>
      <w:keepNext/>
      <w:keepLines/>
      <w:widowControl/>
      <w:autoSpaceDE/>
      <w:autoSpaceDN/>
      <w:spacing w:before="40" w:line="259" w:lineRule="auto"/>
      <w:outlineLvl w:val="3"/>
    </w:pPr>
    <w:rPr>
      <w:rFonts w:ascii="Calibri" w:hAnsi="Calibri"/>
      <w:b/>
      <w:bCs/>
      <w:sz w:val="28"/>
      <w:szCs w:val="28"/>
    </w:rPr>
  </w:style>
  <w:style w:type="paragraph" w:styleId="5">
    <w:name w:val="heading 5"/>
    <w:basedOn w:val="a"/>
    <w:next w:val="a"/>
    <w:link w:val="50"/>
    <w:uiPriority w:val="9"/>
    <w:semiHidden/>
    <w:unhideWhenUsed/>
    <w:qFormat/>
    <w:rsid w:val="00ED570D"/>
    <w:pPr>
      <w:keepNext/>
      <w:keepLines/>
      <w:widowControl/>
      <w:autoSpaceDE/>
      <w:autoSpaceDN/>
      <w:spacing w:before="40" w:line="259" w:lineRule="auto"/>
      <w:outlineLvl w:val="4"/>
    </w:pPr>
    <w:rPr>
      <w:rFonts w:ascii="Calibri" w:hAnsi="Calibri"/>
      <w:b/>
      <w:bCs/>
      <w:i/>
      <w:iCs/>
      <w:sz w:val="26"/>
      <w:szCs w:val="26"/>
    </w:rPr>
  </w:style>
  <w:style w:type="paragraph" w:styleId="6">
    <w:name w:val="heading 6"/>
    <w:basedOn w:val="a"/>
    <w:next w:val="a"/>
    <w:link w:val="60"/>
    <w:qFormat/>
    <w:rsid w:val="00ED570D"/>
    <w:pPr>
      <w:widowControl/>
      <w:tabs>
        <w:tab w:val="num" w:pos="4320"/>
      </w:tabs>
      <w:autoSpaceDE/>
      <w:autoSpaceDN/>
      <w:spacing w:before="240" w:after="60"/>
      <w:ind w:left="4320" w:hanging="720"/>
      <w:outlineLvl w:val="5"/>
    </w:pPr>
    <w:rPr>
      <w:b/>
      <w:bCs/>
      <w:lang w:val="en-US"/>
    </w:rPr>
  </w:style>
  <w:style w:type="paragraph" w:styleId="7">
    <w:name w:val="heading 7"/>
    <w:basedOn w:val="a"/>
    <w:next w:val="a"/>
    <w:link w:val="70"/>
    <w:uiPriority w:val="9"/>
    <w:semiHidden/>
    <w:unhideWhenUsed/>
    <w:qFormat/>
    <w:rsid w:val="00ED570D"/>
    <w:pPr>
      <w:keepNext/>
      <w:keepLines/>
      <w:widowControl/>
      <w:autoSpaceDE/>
      <w:autoSpaceDN/>
      <w:spacing w:before="40" w:line="259" w:lineRule="auto"/>
      <w:outlineLvl w:val="6"/>
    </w:pPr>
    <w:rPr>
      <w:rFonts w:ascii="Calibri" w:hAnsi="Calibri"/>
      <w:sz w:val="24"/>
      <w:szCs w:val="24"/>
    </w:rPr>
  </w:style>
  <w:style w:type="paragraph" w:styleId="8">
    <w:name w:val="heading 8"/>
    <w:basedOn w:val="a"/>
    <w:next w:val="a"/>
    <w:link w:val="80"/>
    <w:uiPriority w:val="9"/>
    <w:semiHidden/>
    <w:unhideWhenUsed/>
    <w:qFormat/>
    <w:rsid w:val="00ED570D"/>
    <w:pPr>
      <w:keepNext/>
      <w:keepLines/>
      <w:widowControl/>
      <w:autoSpaceDE/>
      <w:autoSpaceDN/>
      <w:spacing w:before="40" w:line="259" w:lineRule="auto"/>
      <w:outlineLvl w:val="7"/>
    </w:pPr>
    <w:rPr>
      <w:rFonts w:ascii="Calibri" w:hAnsi="Calibri"/>
      <w:i/>
      <w:iCs/>
      <w:sz w:val="24"/>
      <w:szCs w:val="24"/>
    </w:rPr>
  </w:style>
  <w:style w:type="paragraph" w:styleId="9">
    <w:name w:val="heading 9"/>
    <w:basedOn w:val="a"/>
    <w:next w:val="a"/>
    <w:link w:val="90"/>
    <w:uiPriority w:val="9"/>
    <w:qFormat/>
    <w:rsid w:val="00ED570D"/>
    <w:pPr>
      <w:keepNext/>
      <w:widowControl/>
      <w:numPr>
        <w:ilvl w:val="8"/>
        <w:numId w:val="175"/>
      </w:numPr>
      <w:suppressAutoHyphens/>
      <w:autoSpaceDE/>
      <w:autoSpaceDN/>
      <w:ind w:left="0" w:firstLine="720"/>
      <w:jc w:val="both"/>
      <w:outlineLvl w:val="8"/>
    </w:pPr>
    <w:rPr>
      <w:b/>
      <w:bCs/>
      <w:sz w:val="28"/>
      <w:szCs w:val="24"/>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uiPriority w:val="99"/>
    <w:locked/>
    <w:rsid w:val="002F7BE1"/>
    <w:rPr>
      <w:rFonts w:ascii="Calibri" w:eastAsia="Calibri" w:hAnsi="Calibri" w:cs="Calibri"/>
    </w:rPr>
  </w:style>
  <w:style w:type="paragraph" w:styleId="a4">
    <w:name w:val="No Spacing"/>
    <w:link w:val="a3"/>
    <w:uiPriority w:val="1"/>
    <w:qFormat/>
    <w:rsid w:val="002F7BE1"/>
    <w:pPr>
      <w:spacing w:after="0" w:line="240" w:lineRule="auto"/>
    </w:pPr>
    <w:rPr>
      <w:rFonts w:ascii="Calibri" w:eastAsia="Calibri" w:hAnsi="Calibri" w:cs="Calibri"/>
    </w:rPr>
  </w:style>
  <w:style w:type="paragraph" w:styleId="a5">
    <w:name w:val="Normal (Web)"/>
    <w:basedOn w:val="a"/>
    <w:link w:val="a6"/>
    <w:uiPriority w:val="99"/>
    <w:unhideWhenUsed/>
    <w:qFormat/>
    <w:rsid w:val="002F7BE1"/>
    <w:rPr>
      <w:sz w:val="24"/>
      <w:szCs w:val="24"/>
    </w:rPr>
  </w:style>
  <w:style w:type="character" w:customStyle="1" w:styleId="a6">
    <w:name w:val="Обычный (веб) Знак"/>
    <w:link w:val="a5"/>
    <w:uiPriority w:val="99"/>
    <w:rsid w:val="002F7BE1"/>
    <w:rPr>
      <w:rFonts w:ascii="Times New Roman" w:eastAsia="Times New Roman" w:hAnsi="Times New Roman" w:cs="Times New Roman"/>
      <w:sz w:val="24"/>
      <w:szCs w:val="24"/>
    </w:rPr>
  </w:style>
  <w:style w:type="character" w:customStyle="1" w:styleId="a7">
    <w:name w:val="Выделение жирным"/>
    <w:qFormat/>
    <w:rsid w:val="002F7BE1"/>
    <w:rPr>
      <w:b/>
      <w:bCs/>
    </w:rPr>
  </w:style>
  <w:style w:type="character" w:customStyle="1" w:styleId="a8">
    <w:name w:val="Подпись к картинке_"/>
    <w:basedOn w:val="a0"/>
    <w:link w:val="a9"/>
    <w:rsid w:val="002F7BE1"/>
    <w:rPr>
      <w:rFonts w:ascii="Times New Roman" w:eastAsia="Times New Roman" w:hAnsi="Times New Roman" w:cs="Times New Roman"/>
    </w:rPr>
  </w:style>
  <w:style w:type="character" w:customStyle="1" w:styleId="aa">
    <w:name w:val="Основной текст_"/>
    <w:basedOn w:val="a0"/>
    <w:link w:val="11"/>
    <w:rsid w:val="002F7BE1"/>
    <w:rPr>
      <w:rFonts w:ascii="Times New Roman" w:eastAsia="Times New Roman" w:hAnsi="Times New Roman" w:cs="Times New Roman"/>
      <w:sz w:val="28"/>
      <w:szCs w:val="28"/>
    </w:rPr>
  </w:style>
  <w:style w:type="character" w:customStyle="1" w:styleId="21">
    <w:name w:val="Колонтитул (2)_"/>
    <w:basedOn w:val="a0"/>
    <w:link w:val="22"/>
    <w:rsid w:val="002F7BE1"/>
    <w:rPr>
      <w:rFonts w:ascii="Times New Roman" w:eastAsia="Times New Roman" w:hAnsi="Times New Roman" w:cs="Times New Roman"/>
      <w:sz w:val="20"/>
      <w:szCs w:val="20"/>
    </w:rPr>
  </w:style>
  <w:style w:type="character" w:customStyle="1" w:styleId="ab">
    <w:name w:val="Другое_"/>
    <w:basedOn w:val="a0"/>
    <w:link w:val="ac"/>
    <w:rsid w:val="002F7BE1"/>
    <w:rPr>
      <w:rFonts w:ascii="Times New Roman" w:eastAsia="Times New Roman" w:hAnsi="Times New Roman" w:cs="Times New Roman"/>
    </w:rPr>
  </w:style>
  <w:style w:type="character" w:customStyle="1" w:styleId="ad">
    <w:name w:val="Оглавление_"/>
    <w:basedOn w:val="a0"/>
    <w:link w:val="ae"/>
    <w:rsid w:val="002F7BE1"/>
    <w:rPr>
      <w:rFonts w:ascii="Times New Roman" w:eastAsia="Times New Roman" w:hAnsi="Times New Roman" w:cs="Times New Roman"/>
      <w:sz w:val="28"/>
      <w:szCs w:val="28"/>
    </w:rPr>
  </w:style>
  <w:style w:type="character" w:customStyle="1" w:styleId="12">
    <w:name w:val="Заголовок №1_"/>
    <w:basedOn w:val="a0"/>
    <w:link w:val="13"/>
    <w:rsid w:val="002F7BE1"/>
    <w:rPr>
      <w:rFonts w:ascii="Times New Roman" w:eastAsia="Times New Roman" w:hAnsi="Times New Roman" w:cs="Times New Roman"/>
      <w:b/>
      <w:bCs/>
      <w:sz w:val="28"/>
      <w:szCs w:val="28"/>
    </w:rPr>
  </w:style>
  <w:style w:type="character" w:customStyle="1" w:styleId="af">
    <w:name w:val="Колонтитул_"/>
    <w:basedOn w:val="a0"/>
    <w:link w:val="af0"/>
    <w:rsid w:val="002F7BE1"/>
    <w:rPr>
      <w:rFonts w:ascii="Times New Roman" w:eastAsia="Times New Roman" w:hAnsi="Times New Roman" w:cs="Times New Roman"/>
      <w:b/>
      <w:bCs/>
      <w:sz w:val="28"/>
      <w:szCs w:val="28"/>
    </w:rPr>
  </w:style>
  <w:style w:type="character" w:customStyle="1" w:styleId="23">
    <w:name w:val="Заголовок №2_"/>
    <w:basedOn w:val="a0"/>
    <w:link w:val="24"/>
    <w:rsid w:val="002F7BE1"/>
    <w:rPr>
      <w:rFonts w:ascii="Times New Roman" w:eastAsia="Times New Roman" w:hAnsi="Times New Roman" w:cs="Times New Roman"/>
      <w:b/>
      <w:bCs/>
      <w:sz w:val="28"/>
      <w:szCs w:val="28"/>
    </w:rPr>
  </w:style>
  <w:style w:type="character" w:customStyle="1" w:styleId="41">
    <w:name w:val="Основной текст (4)_"/>
    <w:basedOn w:val="a0"/>
    <w:link w:val="42"/>
    <w:rsid w:val="002F7BE1"/>
    <w:rPr>
      <w:rFonts w:ascii="Times New Roman" w:eastAsia="Times New Roman" w:hAnsi="Times New Roman" w:cs="Times New Roman"/>
    </w:rPr>
  </w:style>
  <w:style w:type="character" w:customStyle="1" w:styleId="51">
    <w:name w:val="Основной текст (5)_"/>
    <w:basedOn w:val="a0"/>
    <w:link w:val="52"/>
    <w:rsid w:val="002F7BE1"/>
    <w:rPr>
      <w:rFonts w:ascii="Arial" w:eastAsia="Arial" w:hAnsi="Arial" w:cs="Arial"/>
    </w:rPr>
  </w:style>
  <w:style w:type="character" w:customStyle="1" w:styleId="14">
    <w:name w:val="Номер заголовка №1_"/>
    <w:basedOn w:val="a0"/>
    <w:link w:val="15"/>
    <w:rsid w:val="002F7BE1"/>
    <w:rPr>
      <w:rFonts w:ascii="Times New Roman" w:eastAsia="Times New Roman" w:hAnsi="Times New Roman" w:cs="Times New Roman"/>
      <w:b/>
      <w:bCs/>
      <w:sz w:val="28"/>
      <w:szCs w:val="28"/>
    </w:rPr>
  </w:style>
  <w:style w:type="character" w:customStyle="1" w:styleId="af1">
    <w:name w:val="Подпись к таблице_"/>
    <w:basedOn w:val="a0"/>
    <w:link w:val="af2"/>
    <w:rsid w:val="002F7BE1"/>
    <w:rPr>
      <w:rFonts w:ascii="Times New Roman" w:eastAsia="Times New Roman" w:hAnsi="Times New Roman" w:cs="Times New Roman"/>
      <w:b/>
      <w:bCs/>
      <w:sz w:val="28"/>
      <w:szCs w:val="28"/>
    </w:rPr>
  </w:style>
  <w:style w:type="character" w:customStyle="1" w:styleId="61">
    <w:name w:val="Основной текст (6)_"/>
    <w:basedOn w:val="a0"/>
    <w:link w:val="62"/>
    <w:rsid w:val="002F7BE1"/>
    <w:rPr>
      <w:rFonts w:ascii="Times New Roman" w:eastAsia="Times New Roman" w:hAnsi="Times New Roman" w:cs="Times New Roman"/>
      <w:b/>
      <w:bCs/>
      <w:sz w:val="32"/>
      <w:szCs w:val="32"/>
    </w:rPr>
  </w:style>
  <w:style w:type="character" w:customStyle="1" w:styleId="71">
    <w:name w:val="Основной текст (7)_"/>
    <w:basedOn w:val="a0"/>
    <w:link w:val="72"/>
    <w:rsid w:val="002F7BE1"/>
    <w:rPr>
      <w:rFonts w:ascii="Times New Roman" w:eastAsia="Times New Roman" w:hAnsi="Times New Roman" w:cs="Times New Roman"/>
      <w:sz w:val="18"/>
      <w:szCs w:val="18"/>
    </w:rPr>
  </w:style>
  <w:style w:type="character" w:customStyle="1" w:styleId="81">
    <w:name w:val="Основной текст (8)_"/>
    <w:basedOn w:val="a0"/>
    <w:link w:val="82"/>
    <w:rsid w:val="002F7BE1"/>
    <w:rPr>
      <w:rFonts w:ascii="Arial" w:eastAsia="Arial" w:hAnsi="Arial" w:cs="Arial"/>
      <w:sz w:val="20"/>
      <w:szCs w:val="20"/>
      <w:u w:val="single"/>
    </w:rPr>
  </w:style>
  <w:style w:type="paragraph" w:customStyle="1" w:styleId="a9">
    <w:name w:val="Подпись к картинке"/>
    <w:basedOn w:val="a"/>
    <w:link w:val="a8"/>
    <w:rsid w:val="002F7BE1"/>
    <w:pPr>
      <w:autoSpaceDE/>
      <w:autoSpaceDN/>
      <w:spacing w:line="233" w:lineRule="auto"/>
    </w:pPr>
  </w:style>
  <w:style w:type="paragraph" w:customStyle="1" w:styleId="11">
    <w:name w:val="Основной текст1"/>
    <w:basedOn w:val="a"/>
    <w:link w:val="aa"/>
    <w:rsid w:val="002F7BE1"/>
    <w:pPr>
      <w:autoSpaceDE/>
      <w:autoSpaceDN/>
      <w:ind w:firstLine="400"/>
    </w:pPr>
    <w:rPr>
      <w:sz w:val="28"/>
      <w:szCs w:val="28"/>
    </w:rPr>
  </w:style>
  <w:style w:type="paragraph" w:customStyle="1" w:styleId="22">
    <w:name w:val="Колонтитул (2)"/>
    <w:basedOn w:val="a"/>
    <w:link w:val="21"/>
    <w:rsid w:val="002F7BE1"/>
    <w:pPr>
      <w:autoSpaceDE/>
      <w:autoSpaceDN/>
    </w:pPr>
    <w:rPr>
      <w:sz w:val="20"/>
      <w:szCs w:val="20"/>
    </w:rPr>
  </w:style>
  <w:style w:type="paragraph" w:customStyle="1" w:styleId="ac">
    <w:name w:val="Другое"/>
    <w:basedOn w:val="a"/>
    <w:link w:val="ab"/>
    <w:rsid w:val="002F7BE1"/>
    <w:pPr>
      <w:autoSpaceDE/>
      <w:autoSpaceDN/>
    </w:pPr>
  </w:style>
  <w:style w:type="paragraph" w:customStyle="1" w:styleId="ae">
    <w:name w:val="Оглавление"/>
    <w:basedOn w:val="a"/>
    <w:link w:val="ad"/>
    <w:rsid w:val="002F7BE1"/>
    <w:pPr>
      <w:autoSpaceDE/>
      <w:autoSpaceDN/>
      <w:spacing w:after="260"/>
      <w:ind w:firstLine="140"/>
    </w:pPr>
    <w:rPr>
      <w:sz w:val="28"/>
      <w:szCs w:val="28"/>
    </w:rPr>
  </w:style>
  <w:style w:type="paragraph" w:customStyle="1" w:styleId="13">
    <w:name w:val="Заголовок №1"/>
    <w:basedOn w:val="a"/>
    <w:link w:val="12"/>
    <w:rsid w:val="002F7BE1"/>
    <w:pPr>
      <w:autoSpaceDE/>
      <w:autoSpaceDN/>
      <w:spacing w:after="300" w:line="276" w:lineRule="auto"/>
      <w:jc w:val="center"/>
      <w:outlineLvl w:val="0"/>
    </w:pPr>
    <w:rPr>
      <w:b/>
      <w:bCs/>
      <w:sz w:val="28"/>
      <w:szCs w:val="28"/>
    </w:rPr>
  </w:style>
  <w:style w:type="paragraph" w:customStyle="1" w:styleId="af0">
    <w:name w:val="Колонтитул"/>
    <w:basedOn w:val="a"/>
    <w:link w:val="af"/>
    <w:rsid w:val="002F7BE1"/>
    <w:pPr>
      <w:autoSpaceDE/>
      <w:autoSpaceDN/>
    </w:pPr>
    <w:rPr>
      <w:b/>
      <w:bCs/>
      <w:sz w:val="28"/>
      <w:szCs w:val="28"/>
    </w:rPr>
  </w:style>
  <w:style w:type="paragraph" w:customStyle="1" w:styleId="24">
    <w:name w:val="Заголовок №2"/>
    <w:basedOn w:val="a"/>
    <w:link w:val="23"/>
    <w:rsid w:val="002F7BE1"/>
    <w:pPr>
      <w:autoSpaceDE/>
      <w:autoSpaceDN/>
      <w:spacing w:after="60"/>
      <w:ind w:firstLine="720"/>
      <w:outlineLvl w:val="1"/>
    </w:pPr>
    <w:rPr>
      <w:b/>
      <w:bCs/>
      <w:sz w:val="28"/>
      <w:szCs w:val="28"/>
    </w:rPr>
  </w:style>
  <w:style w:type="paragraph" w:customStyle="1" w:styleId="42">
    <w:name w:val="Основной текст (4)"/>
    <w:basedOn w:val="a"/>
    <w:link w:val="41"/>
    <w:rsid w:val="002F7BE1"/>
    <w:pPr>
      <w:autoSpaceDE/>
      <w:autoSpaceDN/>
    </w:pPr>
  </w:style>
  <w:style w:type="paragraph" w:customStyle="1" w:styleId="52">
    <w:name w:val="Основной текст (5)"/>
    <w:basedOn w:val="a"/>
    <w:link w:val="51"/>
    <w:rsid w:val="002F7BE1"/>
    <w:pPr>
      <w:autoSpaceDE/>
      <w:autoSpaceDN/>
      <w:spacing w:line="233" w:lineRule="auto"/>
    </w:pPr>
    <w:rPr>
      <w:rFonts w:ascii="Arial" w:eastAsia="Arial" w:hAnsi="Arial" w:cs="Arial"/>
    </w:rPr>
  </w:style>
  <w:style w:type="paragraph" w:customStyle="1" w:styleId="15">
    <w:name w:val="Номер заголовка №1"/>
    <w:basedOn w:val="a"/>
    <w:link w:val="14"/>
    <w:rsid w:val="002F7BE1"/>
    <w:pPr>
      <w:autoSpaceDE/>
      <w:autoSpaceDN/>
      <w:spacing w:after="320"/>
      <w:jc w:val="center"/>
      <w:outlineLvl w:val="0"/>
    </w:pPr>
    <w:rPr>
      <w:b/>
      <w:bCs/>
      <w:sz w:val="28"/>
      <w:szCs w:val="28"/>
    </w:rPr>
  </w:style>
  <w:style w:type="paragraph" w:customStyle="1" w:styleId="af2">
    <w:name w:val="Подпись к таблице"/>
    <w:basedOn w:val="a"/>
    <w:link w:val="af1"/>
    <w:rsid w:val="002F7BE1"/>
    <w:pPr>
      <w:autoSpaceDE/>
      <w:autoSpaceDN/>
      <w:jc w:val="center"/>
    </w:pPr>
    <w:rPr>
      <w:b/>
      <w:bCs/>
      <w:sz w:val="28"/>
      <w:szCs w:val="28"/>
    </w:rPr>
  </w:style>
  <w:style w:type="paragraph" w:customStyle="1" w:styleId="62">
    <w:name w:val="Основной текст (6)"/>
    <w:basedOn w:val="a"/>
    <w:link w:val="61"/>
    <w:rsid w:val="002F7BE1"/>
    <w:pPr>
      <w:autoSpaceDE/>
      <w:autoSpaceDN/>
      <w:spacing w:after="160"/>
      <w:jc w:val="center"/>
    </w:pPr>
    <w:rPr>
      <w:b/>
      <w:bCs/>
      <w:sz w:val="32"/>
      <w:szCs w:val="32"/>
    </w:rPr>
  </w:style>
  <w:style w:type="paragraph" w:customStyle="1" w:styleId="72">
    <w:name w:val="Основной текст (7)"/>
    <w:basedOn w:val="a"/>
    <w:link w:val="71"/>
    <w:rsid w:val="002F7BE1"/>
    <w:pPr>
      <w:autoSpaceDE/>
      <w:autoSpaceDN/>
      <w:spacing w:after="130"/>
      <w:ind w:firstLine="760"/>
    </w:pPr>
    <w:rPr>
      <w:sz w:val="18"/>
      <w:szCs w:val="18"/>
    </w:rPr>
  </w:style>
  <w:style w:type="paragraph" w:customStyle="1" w:styleId="82">
    <w:name w:val="Основной текст (8)"/>
    <w:basedOn w:val="a"/>
    <w:link w:val="81"/>
    <w:rsid w:val="002F7BE1"/>
    <w:pPr>
      <w:autoSpaceDE/>
      <w:autoSpaceDN/>
      <w:ind w:firstLine="380"/>
    </w:pPr>
    <w:rPr>
      <w:rFonts w:ascii="Arial" w:eastAsia="Arial" w:hAnsi="Arial" w:cs="Arial"/>
      <w:sz w:val="20"/>
      <w:szCs w:val="20"/>
      <w:u w:val="single"/>
    </w:rPr>
  </w:style>
  <w:style w:type="paragraph" w:styleId="af3">
    <w:name w:val="header"/>
    <w:basedOn w:val="a"/>
    <w:link w:val="af4"/>
    <w:uiPriority w:val="99"/>
    <w:unhideWhenUsed/>
    <w:rsid w:val="002F7BE1"/>
    <w:pPr>
      <w:tabs>
        <w:tab w:val="center" w:pos="4677"/>
        <w:tab w:val="right" w:pos="9355"/>
      </w:tabs>
    </w:pPr>
  </w:style>
  <w:style w:type="character" w:customStyle="1" w:styleId="af4">
    <w:name w:val="Верхний колонтитул Знак"/>
    <w:basedOn w:val="a0"/>
    <w:link w:val="af3"/>
    <w:uiPriority w:val="99"/>
    <w:rsid w:val="002F7BE1"/>
    <w:rPr>
      <w:rFonts w:ascii="Times New Roman" w:eastAsia="Times New Roman" w:hAnsi="Times New Roman" w:cs="Times New Roman"/>
    </w:rPr>
  </w:style>
  <w:style w:type="paragraph" w:styleId="af5">
    <w:name w:val="footer"/>
    <w:basedOn w:val="a"/>
    <w:link w:val="af6"/>
    <w:uiPriority w:val="99"/>
    <w:unhideWhenUsed/>
    <w:rsid w:val="002F7BE1"/>
    <w:pPr>
      <w:tabs>
        <w:tab w:val="center" w:pos="4677"/>
        <w:tab w:val="right" w:pos="9355"/>
      </w:tabs>
    </w:pPr>
  </w:style>
  <w:style w:type="character" w:customStyle="1" w:styleId="af6">
    <w:name w:val="Нижний колонтитул Знак"/>
    <w:basedOn w:val="a0"/>
    <w:link w:val="af5"/>
    <w:uiPriority w:val="99"/>
    <w:rsid w:val="002F7BE1"/>
    <w:rPr>
      <w:rFonts w:ascii="Times New Roman" w:eastAsia="Times New Roman" w:hAnsi="Times New Roman" w:cs="Times New Roman"/>
    </w:rPr>
  </w:style>
  <w:style w:type="paragraph" w:styleId="af7">
    <w:name w:val="List Paragraph"/>
    <w:basedOn w:val="a"/>
    <w:uiPriority w:val="34"/>
    <w:qFormat/>
    <w:rsid w:val="002F7BE1"/>
    <w:pPr>
      <w:ind w:left="720"/>
      <w:contextualSpacing/>
    </w:pPr>
  </w:style>
  <w:style w:type="paragraph" w:customStyle="1" w:styleId="110">
    <w:name w:val="Оглавление 11"/>
    <w:basedOn w:val="a"/>
    <w:uiPriority w:val="1"/>
    <w:qFormat/>
    <w:rsid w:val="00ED570D"/>
    <w:pPr>
      <w:autoSpaceDE/>
      <w:autoSpaceDN/>
      <w:spacing w:before="27"/>
      <w:ind w:left="100"/>
    </w:pPr>
    <w:rPr>
      <w:rFonts w:ascii="Book Antiqua" w:eastAsia="Book Antiqua" w:hAnsi="Book Antiqua" w:cs="Book Antiqua"/>
      <w:sz w:val="21"/>
      <w:szCs w:val="21"/>
      <w:lang w:val="en-US"/>
    </w:rPr>
  </w:style>
  <w:style w:type="paragraph" w:styleId="af8">
    <w:name w:val="Body Text"/>
    <w:basedOn w:val="a"/>
    <w:link w:val="af9"/>
    <w:qFormat/>
    <w:rsid w:val="00ED570D"/>
    <w:pPr>
      <w:autoSpaceDE/>
      <w:autoSpaceDN/>
    </w:pPr>
    <w:rPr>
      <w:rFonts w:ascii="Book Antiqua" w:eastAsia="Book Antiqua" w:hAnsi="Book Antiqua" w:cs="Book Antiqua"/>
      <w:sz w:val="21"/>
      <w:szCs w:val="21"/>
      <w:lang w:val="en-US"/>
    </w:rPr>
  </w:style>
  <w:style w:type="character" w:customStyle="1" w:styleId="af9">
    <w:name w:val="Основной текст Знак"/>
    <w:basedOn w:val="a0"/>
    <w:link w:val="af8"/>
    <w:rsid w:val="00ED570D"/>
    <w:rPr>
      <w:rFonts w:ascii="Book Antiqua" w:eastAsia="Book Antiqua" w:hAnsi="Book Antiqua" w:cs="Book Antiqua"/>
      <w:sz w:val="21"/>
      <w:szCs w:val="21"/>
      <w:lang w:val="en-US"/>
    </w:rPr>
  </w:style>
  <w:style w:type="character" w:styleId="afa">
    <w:name w:val="Strong"/>
    <w:qFormat/>
    <w:rsid w:val="00ED570D"/>
    <w:rPr>
      <w:b/>
      <w:bCs/>
    </w:rPr>
  </w:style>
  <w:style w:type="paragraph" w:customStyle="1" w:styleId="31">
    <w:name w:val="Основной текст с отступом 31"/>
    <w:basedOn w:val="a"/>
    <w:uiPriority w:val="99"/>
    <w:rsid w:val="00ED570D"/>
    <w:pPr>
      <w:widowControl/>
      <w:autoSpaceDE/>
      <w:autoSpaceDN/>
      <w:spacing w:after="120"/>
      <w:ind w:left="283"/>
    </w:pPr>
    <w:rPr>
      <w:sz w:val="16"/>
      <w:szCs w:val="16"/>
      <w:lang w:eastAsia="ar-SA"/>
    </w:rPr>
  </w:style>
  <w:style w:type="paragraph" w:customStyle="1" w:styleId="111">
    <w:name w:val="Заголовок 11"/>
    <w:basedOn w:val="a"/>
    <w:uiPriority w:val="1"/>
    <w:qFormat/>
    <w:rsid w:val="00ED570D"/>
    <w:pPr>
      <w:autoSpaceDE/>
      <w:autoSpaceDN/>
      <w:spacing w:before="8"/>
      <w:ind w:left="604" w:right="605"/>
      <w:jc w:val="center"/>
      <w:outlineLvl w:val="1"/>
    </w:pPr>
    <w:rPr>
      <w:rFonts w:ascii="Century Gothic" w:eastAsia="Century Gothic" w:hAnsi="Century Gothic" w:cs="Century Gothic"/>
      <w:sz w:val="36"/>
      <w:szCs w:val="36"/>
      <w:lang w:val="en-US"/>
    </w:rPr>
  </w:style>
  <w:style w:type="paragraph" w:customStyle="1" w:styleId="210">
    <w:name w:val="Заголовок 21"/>
    <w:basedOn w:val="a"/>
    <w:uiPriority w:val="9"/>
    <w:qFormat/>
    <w:rsid w:val="00ED570D"/>
    <w:pPr>
      <w:autoSpaceDE/>
      <w:autoSpaceDN/>
      <w:ind w:left="77"/>
      <w:outlineLvl w:val="2"/>
    </w:pPr>
    <w:rPr>
      <w:rFonts w:ascii="Century Gothic" w:eastAsia="Century Gothic" w:hAnsi="Century Gothic" w:cs="Century Gothic"/>
      <w:sz w:val="28"/>
      <w:szCs w:val="28"/>
      <w:lang w:val="en-US"/>
    </w:rPr>
  </w:style>
  <w:style w:type="paragraph" w:customStyle="1" w:styleId="410">
    <w:name w:val="Заголовок 41"/>
    <w:basedOn w:val="a"/>
    <w:uiPriority w:val="9"/>
    <w:qFormat/>
    <w:rsid w:val="00ED570D"/>
    <w:pPr>
      <w:autoSpaceDE/>
      <w:autoSpaceDN/>
      <w:spacing w:line="228" w:lineRule="exact"/>
      <w:ind w:left="384" w:right="122"/>
      <w:outlineLvl w:val="4"/>
    </w:pPr>
    <w:rPr>
      <w:rFonts w:ascii="Book Antiqua" w:eastAsia="Book Antiqua" w:hAnsi="Book Antiqua" w:cs="Book Antiqua"/>
      <w:b/>
      <w:bCs/>
      <w:i/>
      <w:sz w:val="21"/>
      <w:szCs w:val="21"/>
      <w:lang w:val="en-US"/>
    </w:rPr>
  </w:style>
  <w:style w:type="paragraph" w:customStyle="1" w:styleId="TableParagraph">
    <w:name w:val="Table Paragraph"/>
    <w:basedOn w:val="a"/>
    <w:uiPriority w:val="1"/>
    <w:qFormat/>
    <w:rsid w:val="00ED570D"/>
    <w:pPr>
      <w:autoSpaceDE/>
      <w:autoSpaceDN/>
      <w:spacing w:line="220" w:lineRule="exact"/>
      <w:ind w:left="108"/>
    </w:pPr>
    <w:rPr>
      <w:rFonts w:ascii="Book Antiqua" w:eastAsia="Book Antiqua" w:hAnsi="Book Antiqua" w:cs="Book Antiqua"/>
      <w:lang w:val="en-US"/>
    </w:rPr>
  </w:style>
  <w:style w:type="paragraph" w:customStyle="1" w:styleId="310">
    <w:name w:val="Заголовок 31"/>
    <w:basedOn w:val="a"/>
    <w:uiPriority w:val="9"/>
    <w:qFormat/>
    <w:rsid w:val="00ED570D"/>
    <w:pPr>
      <w:autoSpaceDE/>
      <w:autoSpaceDN/>
      <w:spacing w:line="229" w:lineRule="exact"/>
      <w:ind w:left="384" w:right="122"/>
      <w:outlineLvl w:val="3"/>
    </w:pPr>
    <w:rPr>
      <w:rFonts w:ascii="Book Antiqua" w:eastAsia="Book Antiqua" w:hAnsi="Book Antiqua" w:cs="Book Antiqua"/>
      <w:b/>
      <w:bCs/>
      <w:sz w:val="21"/>
      <w:szCs w:val="21"/>
      <w:lang w:val="en-US"/>
    </w:rPr>
  </w:style>
  <w:style w:type="character" w:styleId="afb">
    <w:name w:val="Hyperlink"/>
    <w:basedOn w:val="a0"/>
    <w:uiPriority w:val="99"/>
    <w:unhideWhenUsed/>
    <w:rsid w:val="00ED570D"/>
    <w:rPr>
      <w:color w:val="0000FF" w:themeColor="hyperlink"/>
      <w:u w:val="single"/>
    </w:rPr>
  </w:style>
  <w:style w:type="table" w:styleId="afc">
    <w:name w:val="Table Grid"/>
    <w:basedOn w:val="a1"/>
    <w:uiPriority w:val="59"/>
    <w:rsid w:val="00ED570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ED570D"/>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uiPriority w:val="9"/>
    <w:semiHidden/>
    <w:rsid w:val="00ED570D"/>
    <w:rPr>
      <w:rFonts w:ascii="Cambria" w:eastAsia="Times New Roman" w:hAnsi="Cambria" w:cs="Times New Roman"/>
      <w:b/>
      <w:bCs/>
      <w:i/>
      <w:iCs/>
      <w:sz w:val="28"/>
      <w:szCs w:val="28"/>
    </w:rPr>
  </w:style>
  <w:style w:type="character" w:customStyle="1" w:styleId="30">
    <w:name w:val="Заголовок 3 Знак"/>
    <w:basedOn w:val="a0"/>
    <w:link w:val="3"/>
    <w:uiPriority w:val="9"/>
    <w:semiHidden/>
    <w:rsid w:val="00ED570D"/>
    <w:rPr>
      <w:rFonts w:ascii="Cambria" w:eastAsia="Times New Roman" w:hAnsi="Cambria" w:cs="Times New Roman"/>
      <w:b/>
      <w:bCs/>
      <w:sz w:val="26"/>
      <w:szCs w:val="26"/>
    </w:rPr>
  </w:style>
  <w:style w:type="character" w:customStyle="1" w:styleId="40">
    <w:name w:val="Заголовок 4 Знак"/>
    <w:basedOn w:val="a0"/>
    <w:link w:val="4"/>
    <w:uiPriority w:val="9"/>
    <w:semiHidden/>
    <w:rsid w:val="00ED570D"/>
    <w:rPr>
      <w:rFonts w:ascii="Calibri" w:eastAsia="Times New Roman" w:hAnsi="Calibri" w:cs="Times New Roman"/>
      <w:b/>
      <w:bCs/>
      <w:sz w:val="28"/>
      <w:szCs w:val="28"/>
    </w:rPr>
  </w:style>
  <w:style w:type="character" w:customStyle="1" w:styleId="50">
    <w:name w:val="Заголовок 5 Знак"/>
    <w:basedOn w:val="a0"/>
    <w:link w:val="5"/>
    <w:uiPriority w:val="9"/>
    <w:semiHidden/>
    <w:rsid w:val="00ED570D"/>
    <w:rPr>
      <w:rFonts w:ascii="Calibri" w:eastAsia="Times New Roman" w:hAnsi="Calibri" w:cs="Times New Roman"/>
      <w:b/>
      <w:bCs/>
      <w:i/>
      <w:iCs/>
      <w:sz w:val="26"/>
      <w:szCs w:val="26"/>
    </w:rPr>
  </w:style>
  <w:style w:type="character" w:customStyle="1" w:styleId="60">
    <w:name w:val="Заголовок 6 Знак"/>
    <w:basedOn w:val="a0"/>
    <w:link w:val="6"/>
    <w:rsid w:val="00ED570D"/>
    <w:rPr>
      <w:rFonts w:ascii="Times New Roman" w:eastAsia="Times New Roman" w:hAnsi="Times New Roman" w:cs="Times New Roman"/>
      <w:b/>
      <w:bCs/>
      <w:lang w:val="en-US"/>
    </w:rPr>
  </w:style>
  <w:style w:type="character" w:customStyle="1" w:styleId="70">
    <w:name w:val="Заголовок 7 Знак"/>
    <w:basedOn w:val="a0"/>
    <w:link w:val="7"/>
    <w:uiPriority w:val="9"/>
    <w:semiHidden/>
    <w:rsid w:val="00ED570D"/>
    <w:rPr>
      <w:rFonts w:ascii="Calibri" w:eastAsia="Times New Roman" w:hAnsi="Calibri" w:cs="Times New Roman"/>
      <w:sz w:val="24"/>
      <w:szCs w:val="24"/>
    </w:rPr>
  </w:style>
  <w:style w:type="character" w:customStyle="1" w:styleId="80">
    <w:name w:val="Заголовок 8 Знак"/>
    <w:basedOn w:val="a0"/>
    <w:link w:val="8"/>
    <w:uiPriority w:val="9"/>
    <w:semiHidden/>
    <w:rsid w:val="00ED570D"/>
    <w:rPr>
      <w:rFonts w:ascii="Calibri" w:eastAsia="Times New Roman" w:hAnsi="Calibri" w:cs="Times New Roman"/>
      <w:i/>
      <w:iCs/>
      <w:sz w:val="24"/>
      <w:szCs w:val="24"/>
    </w:rPr>
  </w:style>
  <w:style w:type="character" w:customStyle="1" w:styleId="90">
    <w:name w:val="Заголовок 9 Знак"/>
    <w:basedOn w:val="a0"/>
    <w:link w:val="9"/>
    <w:uiPriority w:val="9"/>
    <w:rsid w:val="00ED570D"/>
    <w:rPr>
      <w:rFonts w:ascii="Times New Roman" w:eastAsia="Times New Roman" w:hAnsi="Times New Roman" w:cs="Times New Roman"/>
      <w:b/>
      <w:bCs/>
      <w:sz w:val="28"/>
      <w:szCs w:val="24"/>
      <w:lang w:eastAsia="ar-SA"/>
    </w:rPr>
  </w:style>
  <w:style w:type="numbering" w:customStyle="1" w:styleId="16">
    <w:name w:val="Нет списка1"/>
    <w:next w:val="a2"/>
    <w:uiPriority w:val="99"/>
    <w:semiHidden/>
    <w:unhideWhenUsed/>
    <w:rsid w:val="00ED570D"/>
  </w:style>
  <w:style w:type="paragraph" w:customStyle="1" w:styleId="ConsPlusNormal">
    <w:name w:val="ConsPlusNormal"/>
    <w:rsid w:val="00ED570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ED570D"/>
    <w:pPr>
      <w:autoSpaceDE w:val="0"/>
      <w:autoSpaceDN w:val="0"/>
      <w:adjustRightInd w:val="0"/>
      <w:spacing w:after="0" w:line="240" w:lineRule="auto"/>
    </w:pPr>
    <w:rPr>
      <w:rFonts w:ascii="Calibri" w:eastAsia="Calibri" w:hAnsi="Calibri" w:cs="Calibri"/>
      <w:color w:val="000000"/>
      <w:sz w:val="24"/>
      <w:szCs w:val="24"/>
      <w:lang w:eastAsia="ru-RU"/>
    </w:rPr>
  </w:style>
  <w:style w:type="character" w:customStyle="1" w:styleId="afd">
    <w:name w:val="Символ сноски"/>
    <w:basedOn w:val="a0"/>
    <w:rsid w:val="00ED570D"/>
    <w:rPr>
      <w:vertAlign w:val="superscript"/>
    </w:rPr>
  </w:style>
  <w:style w:type="character" w:styleId="afe">
    <w:name w:val="footnote reference"/>
    <w:semiHidden/>
    <w:rsid w:val="00ED570D"/>
    <w:rPr>
      <w:vertAlign w:val="superscript"/>
    </w:rPr>
  </w:style>
  <w:style w:type="paragraph" w:customStyle="1" w:styleId="211">
    <w:name w:val="Основной текст с отступом 21"/>
    <w:basedOn w:val="a"/>
    <w:rsid w:val="00ED570D"/>
    <w:pPr>
      <w:widowControl/>
      <w:autoSpaceDE/>
      <w:autoSpaceDN/>
      <w:ind w:firstLine="360"/>
      <w:jc w:val="both"/>
    </w:pPr>
    <w:rPr>
      <w:sz w:val="24"/>
      <w:szCs w:val="24"/>
      <w:lang w:eastAsia="ar-SA"/>
    </w:rPr>
  </w:style>
  <w:style w:type="paragraph" w:styleId="aff">
    <w:name w:val="footnote text"/>
    <w:basedOn w:val="a"/>
    <w:link w:val="aff0"/>
    <w:semiHidden/>
    <w:rsid w:val="00ED570D"/>
    <w:pPr>
      <w:widowControl/>
      <w:autoSpaceDE/>
      <w:autoSpaceDN/>
    </w:pPr>
    <w:rPr>
      <w:sz w:val="20"/>
      <w:szCs w:val="24"/>
      <w:lang w:eastAsia="ar-SA"/>
    </w:rPr>
  </w:style>
  <w:style w:type="character" w:customStyle="1" w:styleId="aff0">
    <w:name w:val="Текст сноски Знак"/>
    <w:basedOn w:val="a0"/>
    <w:link w:val="aff"/>
    <w:semiHidden/>
    <w:rsid w:val="00ED570D"/>
    <w:rPr>
      <w:rFonts w:ascii="Times New Roman" w:eastAsia="Times New Roman" w:hAnsi="Times New Roman" w:cs="Times New Roman"/>
      <w:sz w:val="20"/>
      <w:szCs w:val="24"/>
      <w:lang w:eastAsia="ar-SA"/>
    </w:rPr>
  </w:style>
  <w:style w:type="paragraph" w:styleId="aff1">
    <w:name w:val="Body Text Indent"/>
    <w:basedOn w:val="a"/>
    <w:link w:val="aff2"/>
    <w:rsid w:val="00ED570D"/>
    <w:pPr>
      <w:widowControl/>
      <w:suppressAutoHyphens/>
      <w:autoSpaceDE/>
      <w:autoSpaceDN/>
      <w:spacing w:after="120"/>
      <w:ind w:left="283"/>
    </w:pPr>
    <w:rPr>
      <w:sz w:val="24"/>
      <w:szCs w:val="24"/>
      <w:lang w:eastAsia="ar-SA"/>
    </w:rPr>
  </w:style>
  <w:style w:type="character" w:customStyle="1" w:styleId="aff2">
    <w:name w:val="Основной текст с отступом Знак"/>
    <w:basedOn w:val="a0"/>
    <w:link w:val="aff1"/>
    <w:rsid w:val="00ED570D"/>
    <w:rPr>
      <w:rFonts w:ascii="Times New Roman" w:eastAsia="Times New Roman" w:hAnsi="Times New Roman" w:cs="Times New Roman"/>
      <w:sz w:val="24"/>
      <w:szCs w:val="24"/>
      <w:lang w:eastAsia="ar-SA"/>
    </w:rPr>
  </w:style>
  <w:style w:type="paragraph" w:customStyle="1" w:styleId="510">
    <w:name w:val="Заголовок 51"/>
    <w:basedOn w:val="a"/>
    <w:next w:val="a"/>
    <w:uiPriority w:val="9"/>
    <w:semiHidden/>
    <w:unhideWhenUsed/>
    <w:qFormat/>
    <w:rsid w:val="00ED570D"/>
    <w:pPr>
      <w:widowControl/>
      <w:autoSpaceDE/>
      <w:autoSpaceDN/>
      <w:spacing w:before="240" w:after="60"/>
      <w:ind w:left="3600" w:hanging="360"/>
      <w:outlineLvl w:val="4"/>
    </w:pPr>
    <w:rPr>
      <w:rFonts w:asciiTheme="minorHAnsi" w:hAnsiTheme="minorHAnsi" w:cstheme="minorBidi"/>
      <w:b/>
      <w:bCs/>
      <w:i/>
      <w:iCs/>
      <w:sz w:val="26"/>
      <w:szCs w:val="26"/>
      <w:lang w:val="en-US"/>
    </w:rPr>
  </w:style>
  <w:style w:type="paragraph" w:customStyle="1" w:styleId="710">
    <w:name w:val="Заголовок 71"/>
    <w:basedOn w:val="a"/>
    <w:next w:val="a"/>
    <w:uiPriority w:val="9"/>
    <w:semiHidden/>
    <w:unhideWhenUsed/>
    <w:qFormat/>
    <w:rsid w:val="00ED570D"/>
    <w:pPr>
      <w:widowControl/>
      <w:autoSpaceDE/>
      <w:autoSpaceDN/>
      <w:spacing w:before="240" w:after="60"/>
      <w:ind w:left="5040" w:hanging="360"/>
      <w:outlineLvl w:val="6"/>
    </w:pPr>
    <w:rPr>
      <w:rFonts w:asciiTheme="minorHAnsi" w:hAnsiTheme="minorHAnsi" w:cstheme="minorBidi"/>
      <w:sz w:val="24"/>
      <w:szCs w:val="24"/>
      <w:lang w:val="en-US"/>
    </w:rPr>
  </w:style>
  <w:style w:type="paragraph" w:customStyle="1" w:styleId="810">
    <w:name w:val="Заголовок 81"/>
    <w:basedOn w:val="a"/>
    <w:next w:val="a"/>
    <w:uiPriority w:val="9"/>
    <w:semiHidden/>
    <w:unhideWhenUsed/>
    <w:qFormat/>
    <w:rsid w:val="00ED570D"/>
    <w:pPr>
      <w:widowControl/>
      <w:autoSpaceDE/>
      <w:autoSpaceDN/>
      <w:spacing w:before="240" w:after="60"/>
      <w:ind w:left="5760" w:hanging="360"/>
      <w:outlineLvl w:val="7"/>
    </w:pPr>
    <w:rPr>
      <w:rFonts w:asciiTheme="minorHAnsi" w:hAnsiTheme="minorHAnsi" w:cstheme="minorBidi"/>
      <w:i/>
      <w:iCs/>
      <w:sz w:val="24"/>
      <w:szCs w:val="24"/>
      <w:lang w:val="en-US"/>
    </w:rPr>
  </w:style>
  <w:style w:type="numbering" w:customStyle="1" w:styleId="25">
    <w:name w:val="Нет списка2"/>
    <w:next w:val="a2"/>
    <w:uiPriority w:val="99"/>
    <w:semiHidden/>
    <w:unhideWhenUsed/>
    <w:rsid w:val="00ED570D"/>
  </w:style>
  <w:style w:type="character" w:customStyle="1" w:styleId="212">
    <w:name w:val="Заголовок 2 Знак1"/>
    <w:basedOn w:val="a0"/>
    <w:uiPriority w:val="9"/>
    <w:semiHidden/>
    <w:rsid w:val="00ED570D"/>
    <w:rPr>
      <w:rFonts w:asciiTheme="majorHAnsi" w:eastAsiaTheme="majorEastAsia" w:hAnsiTheme="majorHAnsi" w:cstheme="majorBidi"/>
      <w:color w:val="365F91" w:themeColor="accent1" w:themeShade="BF"/>
      <w:sz w:val="26"/>
      <w:szCs w:val="26"/>
    </w:rPr>
  </w:style>
  <w:style w:type="character" w:customStyle="1" w:styleId="311">
    <w:name w:val="Заголовок 3 Знак1"/>
    <w:basedOn w:val="a0"/>
    <w:uiPriority w:val="9"/>
    <w:semiHidden/>
    <w:rsid w:val="00ED570D"/>
    <w:rPr>
      <w:rFonts w:asciiTheme="majorHAnsi" w:eastAsiaTheme="majorEastAsia" w:hAnsiTheme="majorHAnsi" w:cstheme="majorBidi"/>
      <w:color w:val="243F60" w:themeColor="accent1" w:themeShade="7F"/>
      <w:sz w:val="24"/>
      <w:szCs w:val="24"/>
    </w:rPr>
  </w:style>
  <w:style w:type="character" w:customStyle="1" w:styleId="411">
    <w:name w:val="Заголовок 4 Знак1"/>
    <w:basedOn w:val="a0"/>
    <w:uiPriority w:val="9"/>
    <w:semiHidden/>
    <w:rsid w:val="00ED570D"/>
    <w:rPr>
      <w:rFonts w:asciiTheme="majorHAnsi" w:eastAsiaTheme="majorEastAsia" w:hAnsiTheme="majorHAnsi" w:cstheme="majorBidi"/>
      <w:i/>
      <w:iCs/>
      <w:color w:val="365F91" w:themeColor="accent1" w:themeShade="BF"/>
    </w:rPr>
  </w:style>
  <w:style w:type="character" w:customStyle="1" w:styleId="511">
    <w:name w:val="Заголовок 5 Знак1"/>
    <w:basedOn w:val="a0"/>
    <w:uiPriority w:val="9"/>
    <w:semiHidden/>
    <w:rsid w:val="00ED570D"/>
    <w:rPr>
      <w:rFonts w:asciiTheme="majorHAnsi" w:eastAsiaTheme="majorEastAsia" w:hAnsiTheme="majorHAnsi" w:cstheme="majorBidi"/>
      <w:color w:val="365F91" w:themeColor="accent1" w:themeShade="BF"/>
    </w:rPr>
  </w:style>
  <w:style w:type="character" w:customStyle="1" w:styleId="711">
    <w:name w:val="Заголовок 7 Знак1"/>
    <w:basedOn w:val="a0"/>
    <w:uiPriority w:val="9"/>
    <w:semiHidden/>
    <w:rsid w:val="00ED570D"/>
    <w:rPr>
      <w:rFonts w:asciiTheme="majorHAnsi" w:eastAsiaTheme="majorEastAsia" w:hAnsiTheme="majorHAnsi" w:cstheme="majorBidi"/>
      <w:i/>
      <w:iCs/>
      <w:color w:val="243F60" w:themeColor="accent1" w:themeShade="7F"/>
    </w:rPr>
  </w:style>
  <w:style w:type="character" w:customStyle="1" w:styleId="811">
    <w:name w:val="Заголовок 8 Знак1"/>
    <w:basedOn w:val="a0"/>
    <w:uiPriority w:val="9"/>
    <w:semiHidden/>
    <w:rsid w:val="00ED570D"/>
    <w:rPr>
      <w:rFonts w:asciiTheme="majorHAnsi" w:eastAsiaTheme="majorEastAsia" w:hAnsiTheme="majorHAnsi" w:cstheme="majorBidi"/>
      <w:color w:val="272727" w:themeColor="text1" w:themeTint="D8"/>
      <w:sz w:val="21"/>
      <w:szCs w:val="21"/>
    </w:rPr>
  </w:style>
  <w:style w:type="numbering" w:customStyle="1" w:styleId="32">
    <w:name w:val="Нет списка3"/>
    <w:next w:val="a2"/>
    <w:uiPriority w:val="99"/>
    <w:semiHidden/>
    <w:unhideWhenUsed/>
    <w:rsid w:val="00ED570D"/>
  </w:style>
  <w:style w:type="table" w:customStyle="1" w:styleId="17">
    <w:name w:val="Сетка таблицы1"/>
    <w:basedOn w:val="a1"/>
    <w:next w:val="afc"/>
    <w:uiPriority w:val="59"/>
    <w:rsid w:val="00ED570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Сетка таблицы5"/>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1"/>
    <w:next w:val="afc"/>
    <w:uiPriority w:val="59"/>
    <w:rsid w:val="00ED57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3">
    <w:name w:val="Balloon Text"/>
    <w:basedOn w:val="a"/>
    <w:link w:val="aff4"/>
    <w:uiPriority w:val="99"/>
    <w:semiHidden/>
    <w:unhideWhenUsed/>
    <w:rsid w:val="00ED570D"/>
    <w:pPr>
      <w:widowControl/>
      <w:autoSpaceDE/>
      <w:autoSpaceDN/>
    </w:pPr>
    <w:rPr>
      <w:rFonts w:ascii="Tahoma" w:eastAsiaTheme="minorHAnsi" w:hAnsi="Tahoma" w:cs="Tahoma"/>
      <w:sz w:val="16"/>
      <w:szCs w:val="16"/>
    </w:rPr>
  </w:style>
  <w:style w:type="character" w:customStyle="1" w:styleId="aff4">
    <w:name w:val="Текст выноски Знак"/>
    <w:basedOn w:val="a0"/>
    <w:link w:val="aff3"/>
    <w:uiPriority w:val="99"/>
    <w:semiHidden/>
    <w:rsid w:val="00ED570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spas-extreme.ru" TargetMode="External"/><Relationship Id="rId21" Type="http://schemas.openxmlformats.org/officeDocument/2006/relationships/hyperlink" Target="http://www.gramma.ru/EXM" TargetMode="External"/><Relationship Id="rId42" Type="http://schemas.openxmlformats.org/officeDocument/2006/relationships/hyperlink" Target="http://www.ruscorpora.ru/" TargetMode="External"/><Relationship Id="rId63" Type="http://schemas.openxmlformats.org/officeDocument/2006/relationships/hyperlink" Target="http://window.edu.ru/" TargetMode="External"/><Relationship Id="rId84" Type="http://schemas.openxmlformats.org/officeDocument/2006/relationships/hyperlink" Target="http://www.istorya.ru/" TargetMode="External"/><Relationship Id="rId138" Type="http://schemas.openxmlformats.org/officeDocument/2006/relationships/hyperlink" Target="https://obuchalka.org/20201224127804/astronomiya-10-11-klassi-zasov-a-v-surdin-v-g-2020.html" TargetMode="External"/><Relationship Id="rId159" Type="http://schemas.openxmlformats.org/officeDocument/2006/relationships/hyperlink" Target="https://mathematics.ru/" TargetMode="External"/><Relationship Id="rId170" Type="http://schemas.openxmlformats.org/officeDocument/2006/relationships/footer" Target="footer40.xml"/><Relationship Id="rId191" Type="http://schemas.openxmlformats.org/officeDocument/2006/relationships/header" Target="header47.xml"/><Relationship Id="rId205" Type="http://schemas.openxmlformats.org/officeDocument/2006/relationships/hyperlink" Target="http://www.kvant.mccme.ru/" TargetMode="External"/><Relationship Id="rId226" Type="http://schemas.openxmlformats.org/officeDocument/2006/relationships/hyperlink" Target="http://www.5" TargetMode="External"/><Relationship Id="rId107" Type="http://schemas.openxmlformats.org/officeDocument/2006/relationships/header" Target="header30.xml"/><Relationship Id="rId11" Type="http://schemas.openxmlformats.org/officeDocument/2006/relationships/footer" Target="footer1.xml"/><Relationship Id="rId32" Type="http://schemas.openxmlformats.org/officeDocument/2006/relationships/footer" Target="footer6.xml"/><Relationship Id="rId53" Type="http://schemas.openxmlformats.org/officeDocument/2006/relationships/header" Target="header12.xml"/><Relationship Id="rId74" Type="http://schemas.openxmlformats.org/officeDocument/2006/relationships/footer" Target="footer18.xml"/><Relationship Id="rId128" Type="http://schemas.openxmlformats.org/officeDocument/2006/relationships/hyperlink" Target="http://www.safety.ru/" TargetMode="External"/><Relationship Id="rId149" Type="http://schemas.openxmlformats.org/officeDocument/2006/relationships/hyperlink" Target="http://www.school-collection.edu.ru" TargetMode="External"/><Relationship Id="rId5" Type="http://schemas.openxmlformats.org/officeDocument/2006/relationships/settings" Target="settings.xml"/><Relationship Id="rId95" Type="http://schemas.openxmlformats.org/officeDocument/2006/relationships/header" Target="header27.xml"/><Relationship Id="rId160" Type="http://schemas.openxmlformats.org/officeDocument/2006/relationships/hyperlink" Target="http://www.mathteachers.narod.ru/" TargetMode="External"/><Relationship Id="rId181" Type="http://schemas.openxmlformats.org/officeDocument/2006/relationships/hyperlink" Target="http://www.digital-edu.ru/" TargetMode="External"/><Relationship Id="rId216" Type="http://schemas.openxmlformats.org/officeDocument/2006/relationships/header" Target="header52.xml"/><Relationship Id="rId22" Type="http://schemas.openxmlformats.org/officeDocument/2006/relationships/hyperlink" Target="http://skiv.instrao.ru/bank-zadaniy/" TargetMode="External"/><Relationship Id="rId43" Type="http://schemas.openxmlformats.org/officeDocument/2006/relationships/hyperlink" Target="http://www.rus.1september.ru/" TargetMode="External"/><Relationship Id="rId64" Type="http://schemas.openxmlformats.org/officeDocument/2006/relationships/hyperlink" Target="http://fcior.edu.ru/" TargetMode="External"/><Relationship Id="rId118" Type="http://schemas.openxmlformats.org/officeDocument/2006/relationships/hyperlink" Target="http://www.obzh.info" TargetMode="External"/><Relationship Id="rId139" Type="http://schemas.openxmlformats.org/officeDocument/2006/relationships/hyperlink" Target="https://obuchalka.org/20210201128870/zagadki-kosmosa-planeti-i-ekzoplaneti-murachev-a-s-2020.html" TargetMode="External"/><Relationship Id="rId85" Type="http://schemas.openxmlformats.org/officeDocument/2006/relationships/hyperlink" Target="http://www.rubricon.com/qe.asp?qtype=7&amp;id=0&amp;srubr=3835" TargetMode="External"/><Relationship Id="rId150" Type="http://schemas.openxmlformats.org/officeDocument/2006/relationships/hyperlink" Target="http://www.booksgid.com" TargetMode="External"/><Relationship Id="rId171" Type="http://schemas.openxmlformats.org/officeDocument/2006/relationships/footer" Target="footer41.xml"/><Relationship Id="rId192" Type="http://schemas.openxmlformats.org/officeDocument/2006/relationships/footer" Target="footer46.xml"/><Relationship Id="rId206" Type="http://schemas.openxmlformats.org/officeDocument/2006/relationships/hyperlink" Target="http://www/" TargetMode="External"/><Relationship Id="rId227" Type="http://schemas.openxmlformats.org/officeDocument/2006/relationships/hyperlink" Target="http://www/" TargetMode="External"/><Relationship Id="rId12" Type="http://schemas.openxmlformats.org/officeDocument/2006/relationships/footer" Target="footer2.xml"/><Relationship Id="rId33" Type="http://schemas.openxmlformats.org/officeDocument/2006/relationships/footer" Target="footer7.xml"/><Relationship Id="rId108" Type="http://schemas.openxmlformats.org/officeDocument/2006/relationships/header" Target="header31.xml"/><Relationship Id="rId129" Type="http://schemas.openxmlformats.org/officeDocument/2006/relationships/hyperlink" Target="http://www.risot.safework.ru/" TargetMode="External"/><Relationship Id="rId54" Type="http://schemas.openxmlformats.org/officeDocument/2006/relationships/header" Target="header13.xml"/><Relationship Id="rId75" Type="http://schemas.openxmlformats.org/officeDocument/2006/relationships/footer" Target="footer19.xml"/><Relationship Id="rId96" Type="http://schemas.openxmlformats.org/officeDocument/2006/relationships/footer" Target="footer26.xml"/><Relationship Id="rId140" Type="http://schemas.openxmlformats.org/officeDocument/2006/relationships/hyperlink" Target="https://obuchalka.org/20200702122253/kosmos-vozmojnie-miri-druyan-e-2020.html" TargetMode="External"/><Relationship Id="rId161" Type="http://schemas.openxmlformats.org/officeDocument/2006/relationships/hyperlink" Target="https://www.resolventa.ru/demo/demomath.htm" TargetMode="External"/><Relationship Id="rId182" Type="http://schemas.openxmlformats.org/officeDocument/2006/relationships/hyperlink" Target="http://skiv.instrao.ru/bank-zadaniy/" TargetMode="External"/><Relationship Id="rId217" Type="http://schemas.openxmlformats.org/officeDocument/2006/relationships/header" Target="header53.xml"/><Relationship Id="rId6" Type="http://schemas.openxmlformats.org/officeDocument/2006/relationships/webSettings" Target="webSettings.xml"/><Relationship Id="rId23" Type="http://schemas.openxmlformats.org/officeDocument/2006/relationships/header" Target="header3.xml"/><Relationship Id="rId119" Type="http://schemas.openxmlformats.org/officeDocument/2006/relationships/hyperlink" Target="http://www.school-obz.org/" TargetMode="External"/><Relationship Id="rId44" Type="http://schemas.openxmlformats.org/officeDocument/2006/relationships/hyperlink" Target="http://www.uchportal.ru/" TargetMode="External"/><Relationship Id="rId65" Type="http://schemas.openxmlformats.org/officeDocument/2006/relationships/hyperlink" Target="http://www.britannica.com" TargetMode="External"/><Relationship Id="rId86" Type="http://schemas.openxmlformats.org/officeDocument/2006/relationships/hyperlink" Target="http://www.hrono.ru/index.php" TargetMode="External"/><Relationship Id="rId130" Type="http://schemas.openxmlformats.org/officeDocument/2006/relationships/hyperlink" Target="http://www.mspbsng.org/" TargetMode="External"/><Relationship Id="rId151" Type="http://schemas.openxmlformats.org/officeDocument/2006/relationships/hyperlink" Target="http://www.globalteka.ru" TargetMode="External"/><Relationship Id="rId172" Type="http://schemas.openxmlformats.org/officeDocument/2006/relationships/header" Target="header42.xml"/><Relationship Id="rId193" Type="http://schemas.openxmlformats.org/officeDocument/2006/relationships/footer" Target="footer47.xml"/><Relationship Id="rId207" Type="http://schemas.openxmlformats.org/officeDocument/2006/relationships/header" Target="header48.xml"/><Relationship Id="rId228" Type="http://schemas.openxmlformats.org/officeDocument/2006/relationships/hyperlink" Target="http://www/" TargetMode="External"/><Relationship Id="rId13" Type="http://schemas.openxmlformats.org/officeDocument/2006/relationships/hyperlink" Target="http://www.ruscorpora.ru/" TargetMode="External"/><Relationship Id="rId109" Type="http://schemas.openxmlformats.org/officeDocument/2006/relationships/footer" Target="footer30.xml"/><Relationship Id="rId34" Type="http://schemas.openxmlformats.org/officeDocument/2006/relationships/header" Target="header8.xml"/><Relationship Id="rId55" Type="http://schemas.openxmlformats.org/officeDocument/2006/relationships/footer" Target="footer12.xml"/><Relationship Id="rId76" Type="http://schemas.openxmlformats.org/officeDocument/2006/relationships/header" Target="header20.xml"/><Relationship Id="rId97" Type="http://schemas.openxmlformats.org/officeDocument/2006/relationships/footer" Target="footer27.xml"/><Relationship Id="rId120" Type="http://schemas.openxmlformats.org/officeDocument/2006/relationships/hyperlink" Target="http://kombat.com.ua/stat.html" TargetMode="External"/><Relationship Id="rId141" Type="http://schemas.openxmlformats.org/officeDocument/2006/relationships/hyperlink" Target="https://obuchalka.org/20200913124905/kosmos-ot-solnca-do-granic-neizvestnogo-aron-d-2020.html" TargetMode="External"/><Relationship Id="rId7" Type="http://schemas.openxmlformats.org/officeDocument/2006/relationships/footnotes" Target="footnotes.xml"/><Relationship Id="rId162" Type="http://schemas.openxmlformats.org/officeDocument/2006/relationships/hyperlink" Target="http://skiv.instrao.ru/bank-zadaniy/" TargetMode="External"/><Relationship Id="rId183" Type="http://schemas.openxmlformats.org/officeDocument/2006/relationships/hyperlink" Target="https://cposo.ru/komplekty-kos-po-top-50" TargetMode="External"/><Relationship Id="rId218" Type="http://schemas.openxmlformats.org/officeDocument/2006/relationships/footer" Target="footer52.xml"/><Relationship Id="rId24" Type="http://schemas.openxmlformats.org/officeDocument/2006/relationships/header" Target="header4.xml"/><Relationship Id="rId45" Type="http://schemas.openxmlformats.org/officeDocument/2006/relationships/hyperlink" Target="http://www.ucheba.com/" TargetMode="External"/><Relationship Id="rId66" Type="http://schemas.openxmlformats.org/officeDocument/2006/relationships/hyperlink" Target="http://dictionary.cambridge.or" TargetMode="External"/><Relationship Id="rId87" Type="http://schemas.openxmlformats.org/officeDocument/2006/relationships/hyperlink" Target="http://www.kyrgyz.ru/" TargetMode="External"/><Relationship Id="rId110" Type="http://schemas.openxmlformats.org/officeDocument/2006/relationships/footer" Target="footer31.xml"/><Relationship Id="rId131" Type="http://schemas.openxmlformats.org/officeDocument/2006/relationships/hyperlink" Target="http://www.ilo.org/" TargetMode="External"/><Relationship Id="rId152" Type="http://schemas.openxmlformats.org/officeDocument/2006/relationships/hyperlink" Target="https://stellarium.org/ru/" TargetMode="External"/><Relationship Id="rId173" Type="http://schemas.openxmlformats.org/officeDocument/2006/relationships/footer" Target="footer42.xml"/><Relationship Id="rId194" Type="http://schemas.openxmlformats.org/officeDocument/2006/relationships/hyperlink" Target="http://www.dic.academic.ru/" TargetMode="External"/><Relationship Id="rId208" Type="http://schemas.openxmlformats.org/officeDocument/2006/relationships/header" Target="header49.xml"/><Relationship Id="rId229" Type="http://schemas.openxmlformats.org/officeDocument/2006/relationships/hyperlink" Target="http://www/" TargetMode="External"/><Relationship Id="rId14" Type="http://schemas.openxmlformats.org/officeDocument/2006/relationships/hyperlink" Target="http://www.rus.1september.ru/" TargetMode="External"/><Relationship Id="rId35" Type="http://schemas.openxmlformats.org/officeDocument/2006/relationships/header" Target="header9.xml"/><Relationship Id="rId56" Type="http://schemas.openxmlformats.org/officeDocument/2006/relationships/footer" Target="footer13.xml"/><Relationship Id="rId77" Type="http://schemas.openxmlformats.org/officeDocument/2006/relationships/header" Target="header21.xml"/><Relationship Id="rId100" Type="http://schemas.openxmlformats.org/officeDocument/2006/relationships/footer" Target="footer28.xml"/><Relationship Id="rId8" Type="http://schemas.openxmlformats.org/officeDocument/2006/relationships/endnotes" Target="endnotes.xml"/><Relationship Id="rId98" Type="http://schemas.openxmlformats.org/officeDocument/2006/relationships/header" Target="header28.xml"/><Relationship Id="rId121" Type="http://schemas.openxmlformats.org/officeDocument/2006/relationships/hyperlink" Target="http://www.novgorod.fio.ru/projects/Project1132/index.htm" TargetMode="External"/><Relationship Id="rId142" Type="http://schemas.openxmlformats.org/officeDocument/2006/relationships/hyperlink" Target="https://obuchalka.org/20200906124575/vselennaya-voprosov-bolshe-chem-otvetov-gromov-a-n-malinovskii-a-m-2009.html" TargetMode="External"/><Relationship Id="rId163" Type="http://schemas.openxmlformats.org/officeDocument/2006/relationships/hyperlink" Target="https://cposo.ru/komplekty-kos-po-top-50" TargetMode="External"/><Relationship Id="rId184" Type="http://schemas.openxmlformats.org/officeDocument/2006/relationships/header" Target="header43.xml"/><Relationship Id="rId219" Type="http://schemas.openxmlformats.org/officeDocument/2006/relationships/footer" Target="footer53.xml"/><Relationship Id="rId230" Type="http://schemas.openxmlformats.org/officeDocument/2006/relationships/hyperlink" Target="http://www/" TargetMode="External"/><Relationship Id="rId25" Type="http://schemas.openxmlformats.org/officeDocument/2006/relationships/footer" Target="footer3.xml"/><Relationship Id="rId46" Type="http://schemas.openxmlformats.org/officeDocument/2006/relationships/hyperlink" Target="http://www.uroki.ru/" TargetMode="External"/><Relationship Id="rId67" Type="http://schemas.openxmlformats.org/officeDocument/2006/relationships/hyperlink" Target="http://www.macmillandictionary.com" TargetMode="External"/><Relationship Id="rId20" Type="http://schemas.openxmlformats.org/officeDocument/2006/relationships/hyperlink" Target="http://www.gramota.ru/" TargetMode="External"/><Relationship Id="rId41" Type="http://schemas.openxmlformats.org/officeDocument/2006/relationships/footer" Target="footer11.xml"/><Relationship Id="rId62" Type="http://schemas.openxmlformats.org/officeDocument/2006/relationships/hyperlink" Target="http://school-collection.edu.ru/" TargetMode="External"/><Relationship Id="rId83" Type="http://schemas.openxmlformats.org/officeDocument/2006/relationships/footer" Target="footer23.xml"/><Relationship Id="rId88" Type="http://schemas.openxmlformats.org/officeDocument/2006/relationships/hyperlink" Target="http://www.antica.lt/" TargetMode="External"/><Relationship Id="rId111" Type="http://schemas.openxmlformats.org/officeDocument/2006/relationships/header" Target="header32.xml"/><Relationship Id="rId132" Type="http://schemas.openxmlformats.org/officeDocument/2006/relationships/header" Target="header34.xml"/><Relationship Id="rId153" Type="http://schemas.openxmlformats.org/officeDocument/2006/relationships/header" Target="header36.xml"/><Relationship Id="rId174" Type="http://schemas.openxmlformats.org/officeDocument/2006/relationships/hyperlink" Target="http://www.ucheba.com/" TargetMode="External"/><Relationship Id="rId179" Type="http://schemas.openxmlformats.org/officeDocument/2006/relationships/hyperlink" Target="http://www.megabook.ru/" TargetMode="External"/><Relationship Id="rId195" Type="http://schemas.openxmlformats.org/officeDocument/2006/relationships/hyperlink" Target="http://www.booksgid.com/" TargetMode="External"/><Relationship Id="rId209" Type="http://schemas.openxmlformats.org/officeDocument/2006/relationships/footer" Target="footer48.xml"/><Relationship Id="rId190" Type="http://schemas.openxmlformats.org/officeDocument/2006/relationships/header" Target="header46.xml"/><Relationship Id="rId204" Type="http://schemas.openxmlformats.org/officeDocument/2006/relationships/hyperlink" Target="http://www.college.ru/fizika" TargetMode="External"/><Relationship Id="rId220" Type="http://schemas.openxmlformats.org/officeDocument/2006/relationships/footer" Target="footer54.xml"/><Relationship Id="rId225" Type="http://schemas.openxmlformats.org/officeDocument/2006/relationships/hyperlink" Target="http://www.window.edu.ru(&#1045;&#1076;&#1080;&#1085;&#1086;&#1077;" TargetMode="External"/><Relationship Id="rId15" Type="http://schemas.openxmlformats.org/officeDocument/2006/relationships/hyperlink" Target="http://www.uchportal.ru/" TargetMode="External"/><Relationship Id="rId36" Type="http://schemas.openxmlformats.org/officeDocument/2006/relationships/footer" Target="footer8.xml"/><Relationship Id="rId57" Type="http://schemas.openxmlformats.org/officeDocument/2006/relationships/header" Target="header14.xml"/><Relationship Id="rId106" Type="http://schemas.openxmlformats.org/officeDocument/2006/relationships/hyperlink" Target="http://sport-men.ru/kompleksy-uprazhnenij/kompleksy-lfk.html" TargetMode="External"/><Relationship Id="rId127" Type="http://schemas.openxmlformats.org/officeDocument/2006/relationships/hyperlink" Target="http://www.gsen.ru/" TargetMode="External"/><Relationship Id="rId10" Type="http://schemas.openxmlformats.org/officeDocument/2006/relationships/header" Target="header2.xml"/><Relationship Id="rId31" Type="http://schemas.openxmlformats.org/officeDocument/2006/relationships/header" Target="header7.xml"/><Relationship Id="rId52" Type="http://schemas.openxmlformats.org/officeDocument/2006/relationships/hyperlink" Target="https://cposo.ru/komplekty-kos-po-top-50" TargetMode="External"/><Relationship Id="rId73" Type="http://schemas.openxmlformats.org/officeDocument/2006/relationships/header" Target="header19.xml"/><Relationship Id="rId78" Type="http://schemas.openxmlformats.org/officeDocument/2006/relationships/footer" Target="footer20.xml"/><Relationship Id="rId94" Type="http://schemas.openxmlformats.org/officeDocument/2006/relationships/header" Target="header26.xml"/><Relationship Id="rId99" Type="http://schemas.openxmlformats.org/officeDocument/2006/relationships/header" Target="header29.xml"/><Relationship Id="rId101" Type="http://schemas.openxmlformats.org/officeDocument/2006/relationships/footer" Target="footer29.xml"/><Relationship Id="rId122" Type="http://schemas.openxmlformats.org/officeDocument/2006/relationships/hyperlink" Target="http://www.mpr.gov.ru/" TargetMode="External"/><Relationship Id="rId143" Type="http://schemas.openxmlformats.org/officeDocument/2006/relationships/hyperlink" Target="https://obuchalka.org/20190521109564/kratkaya-istoriya-vremeni-ot-bolshogo-vzriva-do-chernih-dir-hoking-s-2019.html" TargetMode="External"/><Relationship Id="rId148" Type="http://schemas.openxmlformats.org/officeDocument/2006/relationships/hyperlink" Target="http://www.alleng.ru/edu/phys.htm" TargetMode="External"/><Relationship Id="rId164" Type="http://schemas.openxmlformats.org/officeDocument/2006/relationships/header" Target="header38.xml"/><Relationship Id="rId169" Type="http://schemas.openxmlformats.org/officeDocument/2006/relationships/header" Target="header41.xml"/><Relationship Id="rId185" Type="http://schemas.openxmlformats.org/officeDocument/2006/relationships/header" Target="header44.xml"/><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hyperlink" Target="http://www.ict.edu.ru/" TargetMode="External"/><Relationship Id="rId210" Type="http://schemas.openxmlformats.org/officeDocument/2006/relationships/footer" Target="footer49.xml"/><Relationship Id="rId215" Type="http://schemas.openxmlformats.org/officeDocument/2006/relationships/footer" Target="footer51.xml"/><Relationship Id="rId26" Type="http://schemas.openxmlformats.org/officeDocument/2006/relationships/footer" Target="footer4.xml"/><Relationship Id="rId231" Type="http://schemas.openxmlformats.org/officeDocument/2006/relationships/hyperlink" Target="http://www.bril2002.narod.ru(&#1041;&#1080;&#1086;&#1083;&#1086;&#1075;&#1080;&#1103;" TargetMode="External"/><Relationship Id="rId47" Type="http://schemas.openxmlformats.org/officeDocument/2006/relationships/hyperlink" Target="http://www.metodiki.ru/" TargetMode="External"/><Relationship Id="rId68" Type="http://schemas.openxmlformats.org/officeDocument/2006/relationships/header" Target="header16.xml"/><Relationship Id="rId89" Type="http://schemas.openxmlformats.org/officeDocument/2006/relationships/hyperlink" Target="http://www.antica.lt/" TargetMode="External"/><Relationship Id="rId112" Type="http://schemas.openxmlformats.org/officeDocument/2006/relationships/header" Target="header33.xml"/><Relationship Id="rId133" Type="http://schemas.openxmlformats.org/officeDocument/2006/relationships/header" Target="header35.xml"/><Relationship Id="rId154" Type="http://schemas.openxmlformats.org/officeDocument/2006/relationships/header" Target="header37.xml"/><Relationship Id="rId175" Type="http://schemas.openxmlformats.org/officeDocument/2006/relationships/hyperlink" Target="http://www.uroki.ru/" TargetMode="External"/><Relationship Id="rId196" Type="http://schemas.openxmlformats.org/officeDocument/2006/relationships/hyperlink" Target="http://www.globalteka.ru/" TargetMode="External"/><Relationship Id="rId200" Type="http://schemas.openxmlformats.org/officeDocument/2006/relationships/hyperlink" Target="http://www.ru/book" TargetMode="External"/><Relationship Id="rId16" Type="http://schemas.openxmlformats.org/officeDocument/2006/relationships/hyperlink" Target="http://www.ucheba.com/" TargetMode="External"/><Relationship Id="rId221" Type="http://schemas.openxmlformats.org/officeDocument/2006/relationships/footer" Target="footer55.xml"/><Relationship Id="rId37" Type="http://schemas.openxmlformats.org/officeDocument/2006/relationships/footer" Target="footer9.xml"/><Relationship Id="rId58" Type="http://schemas.openxmlformats.org/officeDocument/2006/relationships/header" Target="header15.xml"/><Relationship Id="rId79" Type="http://schemas.openxmlformats.org/officeDocument/2006/relationships/footer" Target="footer21.xml"/><Relationship Id="rId102" Type="http://schemas.openxmlformats.org/officeDocument/2006/relationships/hyperlink" Target="http://fizkultura-na5.ru/" TargetMode="External"/><Relationship Id="rId123" Type="http://schemas.openxmlformats.org/officeDocument/2006/relationships/hyperlink" Target="https://www.gosnadzor.ru/" TargetMode="External"/><Relationship Id="rId144" Type="http://schemas.openxmlformats.org/officeDocument/2006/relationships/hyperlink" Target="https://obuchalka.org/20201107126640/neveroyatnii-kosmos-likso-v-v-2019.html" TargetMode="External"/><Relationship Id="rId90" Type="http://schemas.openxmlformats.org/officeDocument/2006/relationships/header" Target="header24.xml"/><Relationship Id="rId165" Type="http://schemas.openxmlformats.org/officeDocument/2006/relationships/header" Target="header39.xml"/><Relationship Id="rId186" Type="http://schemas.openxmlformats.org/officeDocument/2006/relationships/footer" Target="footer43.xml"/><Relationship Id="rId211" Type="http://schemas.openxmlformats.org/officeDocument/2006/relationships/hyperlink" Target="https://cposo.ru/komplekty-kos-po-top-50" TargetMode="External"/><Relationship Id="rId232" Type="http://schemas.openxmlformats.org/officeDocument/2006/relationships/footer" Target="footer58.xml"/><Relationship Id="rId27" Type="http://schemas.openxmlformats.org/officeDocument/2006/relationships/header" Target="header5.xml"/><Relationship Id="rId48" Type="http://schemas.openxmlformats.org/officeDocument/2006/relationships/hyperlink" Target="http://www.posobie.ru/" TargetMode="External"/><Relationship Id="rId69" Type="http://schemas.openxmlformats.org/officeDocument/2006/relationships/header" Target="header17.xml"/><Relationship Id="rId113" Type="http://schemas.openxmlformats.org/officeDocument/2006/relationships/footer" Target="footer32.xml"/><Relationship Id="rId134" Type="http://schemas.openxmlformats.org/officeDocument/2006/relationships/footer" Target="footer34.xml"/><Relationship Id="rId80" Type="http://schemas.openxmlformats.org/officeDocument/2006/relationships/header" Target="header22.xml"/><Relationship Id="rId155" Type="http://schemas.openxmlformats.org/officeDocument/2006/relationships/footer" Target="footer36.xml"/><Relationship Id="rId176" Type="http://schemas.openxmlformats.org/officeDocument/2006/relationships/hyperlink" Target="http://www.metodiki.ru/" TargetMode="External"/><Relationship Id="rId197" Type="http://schemas.openxmlformats.org/officeDocument/2006/relationships/hyperlink" Target="http://www.window.edu.ru/" TargetMode="External"/><Relationship Id="rId201" Type="http://schemas.openxmlformats.org/officeDocument/2006/relationships/hyperlink" Target="http://www.school-collection.edu.ru/" TargetMode="External"/><Relationship Id="rId222" Type="http://schemas.openxmlformats.org/officeDocument/2006/relationships/footer" Target="footer56.xml"/><Relationship Id="rId17" Type="http://schemas.openxmlformats.org/officeDocument/2006/relationships/hyperlink" Target="http://www.uroki.ru/" TargetMode="External"/><Relationship Id="rId38" Type="http://schemas.openxmlformats.org/officeDocument/2006/relationships/header" Target="header10.xml"/><Relationship Id="rId59" Type="http://schemas.openxmlformats.org/officeDocument/2006/relationships/footer" Target="footer14.xml"/><Relationship Id="rId103" Type="http://schemas.openxmlformats.org/officeDocument/2006/relationships/hyperlink" Target="http://fizkulturnica.ru/" TargetMode="External"/><Relationship Id="rId124" Type="http://schemas.openxmlformats.org/officeDocument/2006/relationships/hyperlink" Target="http://www.mchs.gov.ru/" TargetMode="External"/><Relationship Id="rId70" Type="http://schemas.openxmlformats.org/officeDocument/2006/relationships/footer" Target="footer16.xml"/><Relationship Id="rId91" Type="http://schemas.openxmlformats.org/officeDocument/2006/relationships/header" Target="header25.xml"/><Relationship Id="rId145" Type="http://schemas.openxmlformats.org/officeDocument/2006/relationships/hyperlink" Target="https://obuchalka.org/20200914124949/proishojdenie-vselennoi-2019.html" TargetMode="External"/><Relationship Id="rId166" Type="http://schemas.openxmlformats.org/officeDocument/2006/relationships/footer" Target="footer38.xml"/><Relationship Id="rId187" Type="http://schemas.openxmlformats.org/officeDocument/2006/relationships/footer" Target="footer44.xml"/><Relationship Id="rId1" Type="http://schemas.openxmlformats.org/officeDocument/2006/relationships/customXml" Target="../customXml/item1.xml"/><Relationship Id="rId212" Type="http://schemas.openxmlformats.org/officeDocument/2006/relationships/header" Target="header50.xml"/><Relationship Id="rId233" Type="http://schemas.openxmlformats.org/officeDocument/2006/relationships/footer" Target="footer59.xml"/><Relationship Id="rId28" Type="http://schemas.openxmlformats.org/officeDocument/2006/relationships/footer" Target="footer5.xml"/><Relationship Id="rId49" Type="http://schemas.openxmlformats.org/officeDocument/2006/relationships/hyperlink" Target="http://www.gramota.ru/" TargetMode="External"/><Relationship Id="rId114" Type="http://schemas.openxmlformats.org/officeDocument/2006/relationships/footer" Target="footer33.xml"/><Relationship Id="rId60" Type="http://schemas.openxmlformats.org/officeDocument/2006/relationships/footer" Target="footer15.xml"/><Relationship Id="rId81" Type="http://schemas.openxmlformats.org/officeDocument/2006/relationships/header" Target="header23.xml"/><Relationship Id="rId135" Type="http://schemas.openxmlformats.org/officeDocument/2006/relationships/footer" Target="footer35.xml"/><Relationship Id="rId156" Type="http://schemas.openxmlformats.org/officeDocument/2006/relationships/footer" Target="footer37.xml"/><Relationship Id="rId177" Type="http://schemas.openxmlformats.org/officeDocument/2006/relationships/hyperlink" Target="http://www.fcior.edu.ru/" TargetMode="External"/><Relationship Id="rId198" Type="http://schemas.openxmlformats.org/officeDocument/2006/relationships/hyperlink" Target="http://www.st-books.ru" TargetMode="External"/><Relationship Id="rId202" Type="http://schemas.openxmlformats.org/officeDocument/2006/relationships/hyperlink" Target="http://www.n-t.ru/nl/fz" TargetMode="External"/><Relationship Id="rId223" Type="http://schemas.openxmlformats.org/officeDocument/2006/relationships/footer" Target="footer57.xml"/><Relationship Id="rId18" Type="http://schemas.openxmlformats.org/officeDocument/2006/relationships/hyperlink" Target="http://www.metodiki.ru/" TargetMode="External"/><Relationship Id="rId39" Type="http://schemas.openxmlformats.org/officeDocument/2006/relationships/header" Target="header11.xml"/><Relationship Id="rId50" Type="http://schemas.openxmlformats.org/officeDocument/2006/relationships/hyperlink" Target="http://www.gramma.ru/EXM" TargetMode="External"/><Relationship Id="rId104" Type="http://schemas.openxmlformats.org/officeDocument/2006/relationships/hyperlink" Target="http://znak-zdorovya.ru/kompleks-uprazhneniy-pri-narushenii-osanki.htm" TargetMode="External"/><Relationship Id="rId125" Type="http://schemas.openxmlformats.org/officeDocument/2006/relationships/hyperlink" Target="http://www.mzsrrf.ru/" TargetMode="External"/><Relationship Id="rId146" Type="http://schemas.openxmlformats.org/officeDocument/2006/relationships/hyperlink" Target="http://skiv.instrao.ru/bank-zadaniy/" TargetMode="External"/><Relationship Id="rId167" Type="http://schemas.openxmlformats.org/officeDocument/2006/relationships/footer" Target="footer39.xml"/><Relationship Id="rId188" Type="http://schemas.openxmlformats.org/officeDocument/2006/relationships/header" Target="header45.xml"/><Relationship Id="rId71" Type="http://schemas.openxmlformats.org/officeDocument/2006/relationships/footer" Target="footer17.xml"/><Relationship Id="rId92" Type="http://schemas.openxmlformats.org/officeDocument/2006/relationships/footer" Target="footer24.xml"/><Relationship Id="rId213" Type="http://schemas.openxmlformats.org/officeDocument/2006/relationships/header" Target="header51.xml"/><Relationship Id="rId234"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https://cposo.ru/komplekty-kos-po-top-50" TargetMode="External"/><Relationship Id="rId40" Type="http://schemas.openxmlformats.org/officeDocument/2006/relationships/footer" Target="footer10.xml"/><Relationship Id="rId115" Type="http://schemas.openxmlformats.org/officeDocument/2006/relationships/hyperlink" Target="http://www.hsea.ru" TargetMode="External"/><Relationship Id="rId136" Type="http://schemas.openxmlformats.org/officeDocument/2006/relationships/hyperlink" Target="https://stellarium.org/ru/" TargetMode="External"/><Relationship Id="rId157" Type="http://schemas.openxmlformats.org/officeDocument/2006/relationships/hyperlink" Target="https://online-olympiad.ru/" TargetMode="External"/><Relationship Id="rId178" Type="http://schemas.openxmlformats.org/officeDocument/2006/relationships/hyperlink" Target="http://www.school-collection.edu.ru/" TargetMode="External"/><Relationship Id="rId61" Type="http://schemas.openxmlformats.org/officeDocument/2006/relationships/hyperlink" Target="http://videouroki.net" TargetMode="External"/><Relationship Id="rId82" Type="http://schemas.openxmlformats.org/officeDocument/2006/relationships/footer" Target="footer22.xml"/><Relationship Id="rId199" Type="http://schemas.openxmlformats.org/officeDocument/2006/relationships/hyperlink" Target="http://www.school.edu.ru/" TargetMode="External"/><Relationship Id="rId203" Type="http://schemas.openxmlformats.org/officeDocument/2006/relationships/hyperlink" Target="http://www.nuclphys.sinp.msu.ru/" TargetMode="External"/><Relationship Id="rId19" Type="http://schemas.openxmlformats.org/officeDocument/2006/relationships/hyperlink" Target="http://www.posobie.ru/" TargetMode="External"/><Relationship Id="rId224" Type="http://schemas.openxmlformats.org/officeDocument/2006/relationships/hyperlink" Target="http://www/" TargetMode="External"/><Relationship Id="rId30" Type="http://schemas.openxmlformats.org/officeDocument/2006/relationships/header" Target="header6.xml"/><Relationship Id="rId105" Type="http://schemas.openxmlformats.org/officeDocument/2006/relationships/hyperlink" Target="http://sport-men.ru/" TargetMode="External"/><Relationship Id="rId126" Type="http://schemas.openxmlformats.org/officeDocument/2006/relationships/hyperlink" Target="http://www.rostrud.info/" TargetMode="External"/><Relationship Id="rId147" Type="http://schemas.openxmlformats.org/officeDocument/2006/relationships/hyperlink" Target="https://cposo.ru/komplekty-kos-po-top-50" TargetMode="External"/><Relationship Id="rId168" Type="http://schemas.openxmlformats.org/officeDocument/2006/relationships/header" Target="header40.xml"/><Relationship Id="rId51" Type="http://schemas.openxmlformats.org/officeDocument/2006/relationships/hyperlink" Target="http://skiv.instrao.ru/bank-zadaniy/" TargetMode="External"/><Relationship Id="rId72" Type="http://schemas.openxmlformats.org/officeDocument/2006/relationships/header" Target="header18.xml"/><Relationship Id="rId93" Type="http://schemas.openxmlformats.org/officeDocument/2006/relationships/footer" Target="footer25.xml"/><Relationship Id="rId189" Type="http://schemas.openxmlformats.org/officeDocument/2006/relationships/footer" Target="footer45.xml"/><Relationship Id="rId3" Type="http://schemas.openxmlformats.org/officeDocument/2006/relationships/styles" Target="styles.xml"/><Relationship Id="rId214" Type="http://schemas.openxmlformats.org/officeDocument/2006/relationships/footer" Target="footer50.xml"/><Relationship Id="rId235" Type="http://schemas.openxmlformats.org/officeDocument/2006/relationships/theme" Target="theme/theme1.xml"/><Relationship Id="rId116" Type="http://schemas.openxmlformats.org/officeDocument/2006/relationships/hyperlink" Target="http://www.meduhod.ru" TargetMode="External"/><Relationship Id="rId137" Type="http://schemas.openxmlformats.org/officeDocument/2006/relationships/hyperlink" Target="https://obuchalka.org/20210330130807/astronomiya-i-kosmos-kadash-t-v-2020.html" TargetMode="External"/><Relationship Id="rId158" Type="http://schemas.openxmlformats.org/officeDocument/2006/relationships/hyperlink" Target="http://www.elibrary.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3D6A54-1AB1-4445-9357-5E47414E6D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468</Pages>
  <Words>110748</Words>
  <Characters>631265</Characters>
  <Application>Microsoft Office Word</Application>
  <DocSecurity>0</DocSecurity>
  <Lines>5260</Lines>
  <Paragraphs>1481</Paragraphs>
  <ScaleCrop>false</ScaleCrop>
  <HeadingPairs>
    <vt:vector size="2" baseType="variant">
      <vt:variant>
        <vt:lpstr>Название</vt:lpstr>
      </vt:variant>
      <vt:variant>
        <vt:i4>1</vt:i4>
      </vt:variant>
    </vt:vector>
  </HeadingPairs>
  <TitlesOfParts>
    <vt:vector size="1" baseType="lpstr">
      <vt:lpstr/>
    </vt:vector>
  </TitlesOfParts>
  <Company>Брянский аграрный техникум г. Стародуб</Company>
  <LinksUpToDate>false</LinksUpToDate>
  <CharactersWithSpaces>740532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3</cp:revision>
  <dcterms:created xsi:type="dcterms:W3CDTF">2024-01-18T08:52:00Z</dcterms:created>
  <dcterms:modified xsi:type="dcterms:W3CDTF">2024-01-18T12:32:00Z</dcterms:modified>
</cp:coreProperties>
</file>